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会议纪要（示例）</w:t>
      </w:r>
    </w:p>
    <w:p>
      <w:r>
        <w:t>第 1 条：这是虚构的示例内容，用于演示批量转换。</w:t>
      </w:r>
    </w:p>
    <w:p>
      <w:r>
        <w:t>第 2 条：这是虚构的示例内容，用于演示批量转换。</w:t>
      </w:r>
    </w:p>
    <w:p>
      <w:r>
        <w:t>第 3 条：这是虚构的示例内容，用于演示批量转换。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