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hAnsi="等线" w:eastAsia="隶书" w:cs="Times New Roman"/>
          <w:kern w:val="2"/>
          <w:sz w:val="44"/>
          <w:szCs w:val="44"/>
          <w:u w:val="single"/>
          <w:lang w:val="en-US" w:eastAsia="zh-CN" w:bidi="ar-SA"/>
        </w:rPr>
        <w:t>创建、查看、修改删除数据库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实验名称  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</w:rPr>
              <w:t>创建、查看、修改、删除数据库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1.掌握在MySQL中使用MySQL Workbench或者SQL语句创建数据库的方法。</w:t>
            </w:r>
            <w:r>
              <w:br w:type="textWrapping"/>
            </w:r>
            <w:r>
              <w:t>2.掌握在MySQL中使用MySQL Workbench或者SQL语句查看数据库的方法。</w:t>
            </w:r>
            <w:r>
              <w:br w:type="textWrapping"/>
            </w:r>
            <w:r>
              <w:t>3.掌握在MySQL中使用MySQL Workbench或者SQL语句修改数据库的方法。</w:t>
            </w:r>
            <w:r>
              <w:br w:type="textWrapping"/>
            </w:r>
            <w:r>
              <w:t>4.掌握在MySQL中使用MySQL Workbench或者SQL语句删除数据库的方法。</w:t>
            </w:r>
            <w:r>
              <w:br w:type="textWrapping"/>
            </w:r>
            <w:r>
              <w:t>5.熟悉MySQL Workbench图形化界面操作和SQL命令两种方式。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MySQL是一种关系型数据库管理系统，Workbench是其官方图形化工具。通过对数据库的创建(CREATE)、查看(SHOW)、修改(ALTER)和删除(DROP)操作，可以掌握数据库生命周期管理的基本方法。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1.使用MySQL Workbench连接到本地MySQL服务器。</w:t>
            </w:r>
            <w:r>
              <w:br w:type="textWrapping"/>
            </w:r>
            <w:r>
              <w:t>2.分别使用Workbench图形界面和SQL语句完成数据库的创建、查看、修改和删除操作。</w:t>
            </w:r>
            <w:r>
              <w:br w:type="textWrapping"/>
            </w:r>
            <w:r>
              <w:t>3.记录每一步的操作过程并截图。</w:t>
            </w:r>
            <w:r>
              <w:br w:type="textWrapping"/>
            </w:r>
            <w:r>
              <w:t>4.整理SQL语句并在实验报告中列出。</w:t>
            </w:r>
            <w:r>
              <w:br w:type="textWrapping"/>
            </w:r>
            <w:r>
              <w:t>5.分析图形化操作与SQL命令两种方式的优缺点。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步骤一：打开MySQL Workbench并连接数据库</w:t>
            </w:r>
            <w:r>
              <w:br w:type="textWrapping"/>
            </w:r>
            <w:r>
              <w:t>双击打开MySQL Workbench 8.0 CE，在主界面找到"Premier League"连接（127.0.0.1:3306，用户root），点击该连接进入主界面。如下图所示：</w:t>
            </w:r>
          </w:p>
          <w:p w14:paraId="13F06EEE">
            <w:pPr>
              <w:jc w:val="center"/>
            </w:pPr>
            <w:r>
              <w:drawing>
                <wp:inline distT="0" distB="0" distL="114300" distR="114300">
                  <wp:extent cx="4389120" cy="2356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5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6A3D0">
            <w:pPr>
              <w:jc w:val="center"/>
            </w:pPr>
            <w:r>
              <w:rPr>
                <w:color w:val="646464"/>
                <w:sz w:val="18"/>
              </w:rPr>
              <w:t>图1 MySQL Workbench主界面</w:t>
            </w:r>
          </w:p>
          <w:p w14:paraId="5C86CB30">
            <w:r>
              <w:t>步骤二：查看数据库列表</w:t>
            </w:r>
            <w:r>
              <w:br w:type="textWrapping"/>
            </w:r>
            <w:r>
              <w:t>在左侧SCHEMAS面板中，可以看到当前MySQL服务器中的所有数据库，包括premier_league和phpmyadmin。</w:t>
            </w:r>
          </w:p>
          <w:p w14:paraId="79C94FDE">
            <w:pPr>
              <w:jc w:val="center"/>
            </w:pPr>
            <w:r>
              <w:drawing>
                <wp:inline distT="0" distB="0" distL="114300" distR="114300">
                  <wp:extent cx="4389120" cy="232727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6D2F">
            <w:pPr>
              <w:jc w:val="center"/>
            </w:pPr>
            <w:r>
              <w:rPr>
                <w:color w:val="646464"/>
                <w:sz w:val="18"/>
              </w:rPr>
              <w:t>图2 SCHEMAS数据库列表</w:t>
            </w:r>
          </w:p>
          <w:p w14:paraId="209695FB">
            <w:r>
              <w:t>步骤三：使用SQL语句创建数据库</w:t>
            </w:r>
            <w:r>
              <w:br w:type="textWrapping"/>
            </w:r>
            <w:r>
              <w:t>点击顶部工具栏的SQL+按钮，打开SQL编辑框。输入CREATE DATABASE test_db;，点击Execute（闪电图标）执行。Action Output面板显示执行成功。</w:t>
            </w:r>
          </w:p>
          <w:p w14:paraId="5246EF38">
            <w:pPr>
              <w:jc w:val="center"/>
            </w:pPr>
            <w:r>
              <w:drawing>
                <wp:inline distT="0" distB="0" distL="114300" distR="114300">
                  <wp:extent cx="4389120" cy="235648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5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9CCF2">
            <w:pPr>
              <w:jc w:val="center"/>
            </w:pPr>
            <w:r>
              <w:rPr>
                <w:color w:val="646464"/>
                <w:sz w:val="18"/>
              </w:rPr>
              <w:t>图3 使用SQL创建数据库</w:t>
            </w:r>
          </w:p>
          <w:p w14:paraId="28EADD98">
            <w:r>
              <w:t>步骤四：使用SQL语句查看数据库</w:t>
            </w:r>
            <w:r>
              <w:br w:type="textWrapping"/>
            </w:r>
            <w:r>
              <w:t>在SQL编辑框中输入SHOW DATABASES;并执行。结果集中显示所有数据库，包括information_schema、mysql、performance_schema、phpmyadmin、premier_league以及新创建的test_db。</w:t>
            </w:r>
          </w:p>
          <w:p w14:paraId="6D680CA7">
            <w:pPr>
              <w:jc w:val="center"/>
            </w:pPr>
            <w:r>
              <w:drawing>
                <wp:inline distT="0" distB="0" distL="114300" distR="114300">
                  <wp:extent cx="4389120" cy="23317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57194">
            <w:pPr>
              <w:jc w:val="center"/>
            </w:pPr>
            <w:r>
              <w:rPr>
                <w:color w:val="646464"/>
                <w:sz w:val="18"/>
              </w:rPr>
              <w:t>图4 使用SQL查看数据库</w:t>
            </w:r>
          </w:p>
          <w:p w14:paraId="32DD15E9">
            <w:r>
              <w:t>步骤五：使用SQL语句修改数据库</w:t>
            </w:r>
            <w:r>
              <w:br w:type="textWrapping"/>
            </w:r>
            <w:r>
              <w:t>输入ALTER DATABASE test_db CHARACTER SET utf8mb4;并执行。执行成功后，test_db的默认字符集被修改为utf8mb4。</w:t>
            </w:r>
          </w:p>
          <w:p w14:paraId="11B4AF71">
            <w:pPr>
              <w:jc w:val="center"/>
            </w:pPr>
            <w:r>
              <w:drawing>
                <wp:inline distT="0" distB="0" distL="114300" distR="114300">
                  <wp:extent cx="4389120" cy="234061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4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DB6D4">
            <w:pPr>
              <w:jc w:val="center"/>
            </w:pPr>
            <w:r>
              <w:rPr>
                <w:color w:val="646464"/>
                <w:sz w:val="18"/>
              </w:rPr>
              <w:t>图5 使用SQL修改数据库</w:t>
            </w:r>
          </w:p>
          <w:p w14:paraId="5E0F98C7">
            <w:r>
              <w:t>步骤六：使用SQL语句删除数据库</w:t>
            </w:r>
            <w:r>
              <w:br w:type="textWrapping"/>
            </w:r>
            <w:r>
              <w:t>输入DROP DATABASE test_db;并执行。执行后test_db被成功删除，SCHEMAS列表中不再显示test_db。</w:t>
            </w:r>
          </w:p>
          <w:p w14:paraId="26A0071A">
            <w:pPr>
              <w:jc w:val="center"/>
            </w:pPr>
            <w:r>
              <w:drawing>
                <wp:inline distT="0" distB="0" distL="114300" distR="114300">
                  <wp:extent cx="4389120" cy="233934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26C4C">
            <w:pPr>
              <w:jc w:val="center"/>
              <w:rPr>
                <w:color w:val="646464"/>
                <w:sz w:val="18"/>
              </w:rPr>
            </w:pPr>
            <w:r>
              <w:rPr>
                <w:color w:val="646464"/>
                <w:sz w:val="18"/>
              </w:rPr>
              <w:t>图6 使用SQL删除数据库</w:t>
            </w:r>
          </w:p>
          <w:p w14:paraId="2F32E65F">
            <w:pPr>
              <w:jc w:val="left"/>
              <w:rPr>
                <w:color w:val="646464"/>
                <w:sz w:val="18"/>
              </w:rPr>
            </w:pPr>
          </w:p>
          <w:p w14:paraId="0638C142">
            <w:pPr>
              <w:jc w:val="left"/>
              <w:rPr>
                <w:color w:val="646464"/>
                <w:sz w:val="18"/>
              </w:rPr>
            </w:pPr>
            <w:r>
              <w:t>【实际操作记录】</w:t>
            </w:r>
            <w:r>
              <w:br w:type="textWrapping"/>
            </w:r>
            <w:r>
              <w:t>1.CREATE DATABASE test_db; — 执行成功，数据库创建完成</w:t>
            </w:r>
            <w:r>
              <w:br w:type="textWrapping"/>
            </w:r>
            <w:r>
              <w:t>2.SHOW DATABASES; — 显示所有数据库，test_db已出现在列表中</w:t>
            </w:r>
            <w:r>
              <w:br w:type="textWrapping"/>
            </w:r>
            <w:r>
              <w:t>3.ALTER DATABASE test_db CHARACTER SET utf8mb4; — 字符集修改成功</w:t>
            </w:r>
            <w:r>
              <w:br w:type="textWrapping"/>
            </w:r>
            <w:r>
              <w:t>4.DROP DATABASE test_db; — 数据库删除成功</w:t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CREATE DATABASE test_db;</w:t>
            </w:r>
            <w:r>
              <w:br w:type="textWrapping"/>
            </w:r>
            <w:r>
              <w:t>SHOW DATABASES;</w:t>
            </w:r>
            <w:r>
              <w:br w:type="textWrapping"/>
            </w:r>
            <w:r>
              <w:t>ALTER DATABASE test_db CHARACTER SET utf8mb4;</w:t>
            </w:r>
            <w:r>
              <w:br w:type="textWrapping"/>
            </w:r>
            <w:r>
              <w:t>DROP DATABASE test_db;</w:t>
            </w:r>
          </w:p>
        </w:tc>
      </w:tr>
      <w:tr w14:paraId="7831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6F1DB5B8">
            <w:pP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t>1.Workbench图形界面和SQL语句两种方式各有什么优缺点？</w:t>
            </w:r>
            <w:r>
              <w:br w:type="textWrapping"/>
            </w:r>
            <w:r>
              <w:t>答：图形界面操作直观简单，适合初学者和简单操作，但步骤较多；SQL语句灵活高效，适合批量操作和脚本化，但需要记忆语法。</w:t>
            </w:r>
            <w:r>
              <w:br w:type="textWrapping"/>
            </w:r>
            <w:r>
              <w:t>2.CREATE DATABASE语句中CHARACTER SET的作用是什么？</w:t>
            </w:r>
            <w:r>
              <w:br w:type="textWrapping"/>
            </w:r>
            <w:r>
              <w:t>答：用于指定数据库的默认字符集编码，utf8mb4支持存储包括中文在内的所有Unicode字符。</w:t>
            </w:r>
            <w:r>
              <w:br w:type="textWrapping"/>
            </w:r>
            <w:r>
              <w:t>3.删除数据库后数据还能恢复吗？</w:t>
            </w:r>
            <w:r>
              <w:br w:type="textWrapping"/>
            </w:r>
            <w:r>
              <w:t>答：DROP DATABASE会永久删除数据库及其所有数据，无法恢复。执行前必须确认数据已备份。</w:t>
            </w:r>
            <w:r>
              <w:br w:type="textWrapping"/>
            </w:r>
            <w:r>
              <w:t>4.本次实验收获是什么？</w:t>
            </w:r>
            <w:r>
              <w:br w:type="textWrapping"/>
            </w:r>
            <w:r>
              <w:t>答：掌握了数据库的完整生命周期管理（创建、查看、修改、删除），熟悉了MySQL Workbench的使用。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A255EDB"/>
    <w:rsid w:val="0FE52DE6"/>
    <w:rsid w:val="1ED97736"/>
    <w:rsid w:val="1F2A45F1"/>
    <w:rsid w:val="23931D61"/>
    <w:rsid w:val="39B75293"/>
    <w:rsid w:val="56D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301</Words>
  <Characters>364</Characters>
  <Lines>6</Lines>
  <Paragraphs>1</Paragraphs>
  <TotalTime>3</TotalTime>
  <ScaleCrop>false</ScaleCrop>
  <LinksUpToDate>false</LinksUpToDate>
  <CharactersWithSpaces>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2026-05-16T08:32:14Z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