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253D5">
      <w:pPr>
        <w:widowControl/>
        <w:jc w:val="both"/>
        <w:rPr>
          <w:rFonts w:ascii="隶书" w:eastAsia="隶书" w:cs="Times New Roman"/>
          <w:sz w:val="44"/>
          <w:szCs w:val="44"/>
        </w:rPr>
      </w:pPr>
    </w:p>
    <w:p w14:paraId="3C6B9B38">
      <w:pPr>
        <w:widowControl/>
        <w:jc w:val="center"/>
        <w:rPr>
          <w:rFonts w:ascii="隶书" w:eastAsia="隶书" w:cs="Times New Roman"/>
          <w:sz w:val="20"/>
          <w:szCs w:val="20"/>
        </w:rPr>
      </w:pPr>
    </w:p>
    <w:p w14:paraId="6271BB7B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数据库基础与应用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实验报告</w:t>
      </w:r>
    </w:p>
    <w:p w14:paraId="0B269D88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1BAB6DB">
      <w:pPr>
        <w:ind w:left="440" w:hanging="440" w:hangingChars="100"/>
        <w:jc w:val="left"/>
        <w:rPr>
          <w:rFonts w:hint="default" w:ascii="隶书" w:eastAsia="隶书" w:cs="Times New Roman"/>
          <w:sz w:val="44"/>
          <w:szCs w:val="44"/>
          <w:u w:val="single"/>
          <w:lang w:val="en-US" w:eastAsia="zh-CN"/>
        </w:rPr>
      </w:pPr>
      <w:r>
        <w:rPr>
          <w:rFonts w:hint="eastAsia" w:ascii="隶书" w:eastAsia="隶书" w:cs="Times New Roman"/>
          <w:sz w:val="44"/>
          <w:szCs w:val="44"/>
          <w:lang w:val="en-US" w:eastAsia="zh-CN"/>
        </w:rPr>
        <w:t>实验名称：</w:t>
      </w:r>
      <w:r>
        <w:rPr>
          <w:rFonts w:hint="eastAsia" w:ascii="隶书" w:eastAsia="隶书" w:cs="Times New Roman"/>
          <w:sz w:val="44"/>
          <w:szCs w:val="44"/>
          <w:u w:val="single"/>
          <w:lang w:val="en-US" w:eastAsia="zh-CN"/>
        </w:rPr>
        <w:t xml:space="preserve">         数据操纵</w:t>
      </w:r>
      <w:r>
        <w:rPr>
          <w:rFonts w:hint="eastAsia" w:ascii="隶书" w:eastAsia="隶书" w:cs="Times New Roman"/>
          <w:kern w:val="2"/>
          <w:sz w:val="44"/>
          <w:szCs w:val="44"/>
          <w:u w:val="single"/>
          <w:lang w:val="en-US" w:eastAsia="zh-CN" w:bidi="ar-SA"/>
        </w:rPr>
        <w:t xml:space="preserve">                           </w:t>
      </w:r>
    </w:p>
    <w:p w14:paraId="30E486B4">
      <w:pPr>
        <w:jc w:val="left"/>
        <w:rPr>
          <w:rFonts w:hint="default" w:ascii="隶书" w:eastAsia="隶书" w:cs="Times New Roman"/>
          <w:sz w:val="48"/>
          <w:szCs w:val="48"/>
          <w:u w:val="single"/>
          <w:lang w:val="en-US" w:eastAsia="zh-CN"/>
        </w:rPr>
      </w:pP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姓名：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齐继浩 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学号：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094424128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班级：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 0944241</w:t>
      </w:r>
    </w:p>
    <w:p w14:paraId="25B69F44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实验评价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847"/>
        <w:gridCol w:w="4903"/>
        <w:gridCol w:w="985"/>
      </w:tblGrid>
      <w:tr w14:paraId="7147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544" w:type="pct"/>
            <w:gridSpan w:val="2"/>
            <w:vAlign w:val="center"/>
          </w:tcPr>
          <w:p w14:paraId="37A5152F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877" w:type="pct"/>
            <w:vAlign w:val="center"/>
          </w:tcPr>
          <w:p w14:paraId="1096A5F8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要求</w:t>
            </w:r>
          </w:p>
        </w:tc>
        <w:tc>
          <w:tcPr>
            <w:tcW w:w="578" w:type="pct"/>
            <w:vAlign w:val="center"/>
          </w:tcPr>
          <w:p w14:paraId="4A5E737C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49C1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544" w:type="pct"/>
            <w:gridSpan w:val="2"/>
            <w:vAlign w:val="center"/>
          </w:tcPr>
          <w:p w14:paraId="7E154DC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预习报告（20分）</w:t>
            </w:r>
          </w:p>
        </w:tc>
        <w:tc>
          <w:tcPr>
            <w:tcW w:w="2877" w:type="pct"/>
            <w:vAlign w:val="center"/>
          </w:tcPr>
          <w:p w14:paraId="6D4A1C0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按要求完成预习报告，实验原理清晰，内容正确完整。</w:t>
            </w:r>
          </w:p>
        </w:tc>
        <w:tc>
          <w:tcPr>
            <w:tcW w:w="578" w:type="pct"/>
            <w:vAlign w:val="center"/>
          </w:tcPr>
          <w:p w14:paraId="247DAD02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0A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460" w:type="pct"/>
            <w:vMerge w:val="restart"/>
            <w:vAlign w:val="center"/>
          </w:tcPr>
          <w:p w14:paraId="3A8113B9">
            <w:pPr>
              <w:jc w:val="center"/>
              <w:rPr>
                <w:rFonts w:hint="eastAsia" w:eastAsia="等线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实验过程评价</w:t>
            </w:r>
          </w:p>
        </w:tc>
        <w:tc>
          <w:tcPr>
            <w:tcW w:w="1083" w:type="pct"/>
            <w:vAlign w:val="center"/>
          </w:tcPr>
          <w:p w14:paraId="52A469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实验操作（20分）</w:t>
            </w:r>
          </w:p>
        </w:tc>
        <w:tc>
          <w:tcPr>
            <w:tcW w:w="2877" w:type="pct"/>
            <w:vAlign w:val="center"/>
          </w:tcPr>
          <w:p w14:paraId="41CC9788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实验操作规范熟练，能分析解决实验中出现的问题。</w:t>
            </w:r>
          </w:p>
        </w:tc>
        <w:tc>
          <w:tcPr>
            <w:tcW w:w="578" w:type="pct"/>
            <w:vAlign w:val="center"/>
          </w:tcPr>
          <w:p w14:paraId="6BFDDD1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3F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460" w:type="pct"/>
            <w:vMerge w:val="continue"/>
            <w:vAlign w:val="center"/>
          </w:tcPr>
          <w:p w14:paraId="22D3A9C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494CAC0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实验结果（20分）</w:t>
            </w:r>
          </w:p>
        </w:tc>
        <w:tc>
          <w:tcPr>
            <w:tcW w:w="2877" w:type="pct"/>
            <w:vAlign w:val="center"/>
          </w:tcPr>
          <w:p w14:paraId="3F8D435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实验结果正确，数据记录详细。</w:t>
            </w:r>
          </w:p>
        </w:tc>
        <w:tc>
          <w:tcPr>
            <w:tcW w:w="578" w:type="pct"/>
            <w:vAlign w:val="center"/>
          </w:tcPr>
          <w:p w14:paraId="4B8AB4C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20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60" w:type="pct"/>
            <w:vMerge w:val="restart"/>
            <w:vAlign w:val="center"/>
          </w:tcPr>
          <w:p w14:paraId="66F1754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实验报告质量</w:t>
            </w:r>
          </w:p>
        </w:tc>
        <w:tc>
          <w:tcPr>
            <w:tcW w:w="1083" w:type="pct"/>
            <w:vAlign w:val="center"/>
          </w:tcPr>
          <w:p w14:paraId="00D323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数据分析（20分）</w:t>
            </w:r>
          </w:p>
        </w:tc>
        <w:tc>
          <w:tcPr>
            <w:tcW w:w="2877" w:type="pct"/>
            <w:vAlign w:val="center"/>
          </w:tcPr>
          <w:p w14:paraId="08945663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数据处理正确，实验分析合理全面。</w:t>
            </w:r>
          </w:p>
        </w:tc>
        <w:tc>
          <w:tcPr>
            <w:tcW w:w="578" w:type="pct"/>
            <w:vAlign w:val="center"/>
          </w:tcPr>
          <w:p w14:paraId="09C9C8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33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60" w:type="pct"/>
            <w:vMerge w:val="continue"/>
            <w:vAlign w:val="center"/>
          </w:tcPr>
          <w:p w14:paraId="4323465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5EE50D8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书写规范（20分）</w:t>
            </w:r>
          </w:p>
        </w:tc>
        <w:tc>
          <w:tcPr>
            <w:tcW w:w="2877" w:type="pct"/>
            <w:vAlign w:val="center"/>
          </w:tcPr>
          <w:p w14:paraId="3842A54A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实验报告书写认真，格式规范。</w:t>
            </w:r>
          </w:p>
        </w:tc>
        <w:tc>
          <w:tcPr>
            <w:tcW w:w="578" w:type="pct"/>
            <w:vAlign w:val="center"/>
          </w:tcPr>
          <w:p w14:paraId="69A3AAD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8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421" w:type="pct"/>
            <w:gridSpan w:val="3"/>
            <w:vAlign w:val="center"/>
          </w:tcPr>
          <w:p w14:paraId="51869FF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578" w:type="pct"/>
            <w:vAlign w:val="center"/>
          </w:tcPr>
          <w:p w14:paraId="7F8EFD1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FFA79E">
      <w:pPr>
        <w:jc w:val="both"/>
        <w:rPr>
          <w:rFonts w:hint="eastAsia"/>
          <w:sz w:val="21"/>
          <w:szCs w:val="21"/>
          <w:vertAlign w:val="baseline"/>
          <w:lang w:val="en-US" w:eastAsia="zh-CN"/>
        </w:rPr>
      </w:pPr>
    </w:p>
    <w:p w14:paraId="0055355C">
      <w:pPr>
        <w:ind w:firstLine="4320" w:firstLineChars="1800"/>
        <w:jc w:val="both"/>
        <w:rPr>
          <w:rFonts w:ascii="黑体" w:hAnsi="黑体" w:eastAsia="黑体" w:cs="黑体"/>
          <w:sz w:val="40"/>
          <w:szCs w:val="40"/>
          <w:u w:val="single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指导教师：</w:t>
      </w:r>
      <w:r>
        <w:rPr>
          <w:rFonts w:hint="eastAsia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</w:t>
      </w:r>
      <w:r>
        <w:rPr>
          <w:rFonts w:ascii="黑体" w:hAnsi="黑体" w:eastAsia="黑体" w:cs="黑体"/>
          <w:sz w:val="40"/>
          <w:szCs w:val="40"/>
          <w:u w:val="single"/>
        </w:rPr>
        <w:t xml:space="preserve">    </w:t>
      </w:r>
    </w:p>
    <w:p w14:paraId="2DAC4BC7">
      <w:pPr>
        <w:widowControl/>
        <w:rPr>
          <w:rFonts w:ascii="隶书" w:eastAsia="隶书" w:cs="Times New Roman"/>
          <w:sz w:val="48"/>
          <w:szCs w:val="48"/>
        </w:rPr>
      </w:pPr>
    </w:p>
    <w:p w14:paraId="50B3F2D0">
      <w:pPr>
        <w:widowControl/>
        <w:rPr>
          <w:rFonts w:ascii="隶书" w:eastAsia="隶书" w:cs="Times New Roman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2A3C15">
      <w:pPr>
        <w:jc w:val="center"/>
        <w:rPr>
          <w:rFonts w:ascii="隶书" w:eastAsia="隶书" w:cs="Times New Roman"/>
          <w:sz w:val="48"/>
          <w:szCs w:val="48"/>
        </w:rPr>
      </w:pPr>
      <w:r>
        <w:rPr>
          <w:rFonts w:hint="eastAsia" w:ascii="隶书" w:eastAsia="隶书" w:cs="隶书"/>
          <w:sz w:val="48"/>
          <w:szCs w:val="48"/>
        </w:rPr>
        <w:t>实验报告</w:t>
      </w:r>
    </w:p>
    <w:p w14:paraId="19AE45D2">
      <w:pPr>
        <w:rPr>
          <w:rFonts w:ascii="宋体" w:hAnsi="宋体" w:eastAsia="宋体" w:cs="Times New Roman"/>
          <w:sz w:val="24"/>
          <w:szCs w:val="24"/>
        </w:rPr>
      </w:pPr>
    </w:p>
    <w:p w14:paraId="6E21888E">
      <w:pPr>
        <w:rPr>
          <w:rFonts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姓名：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齐继浩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094424128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班级：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   </w:t>
      </w:r>
    </w:p>
    <w:tbl>
      <w:tblPr>
        <w:tblStyle w:val="5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7"/>
      </w:tblGrid>
      <w:tr w14:paraId="5E32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8" w:hRule="atLeast"/>
        </w:trPr>
        <w:tc>
          <w:tcPr>
            <w:tcW w:w="1367" w:type="dxa"/>
            <w:vAlign w:val="center"/>
          </w:tcPr>
          <w:p w14:paraId="35DD134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实验名称</w:t>
            </w:r>
          </w:p>
        </w:tc>
        <w:tc>
          <w:tcPr>
            <w:tcW w:w="4101" w:type="dxa"/>
            <w:gridSpan w:val="3"/>
            <w:vAlign w:val="center"/>
          </w:tcPr>
          <w:p w14:paraId="6175E51D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数据操纵</w:t>
            </w:r>
          </w:p>
        </w:tc>
        <w:tc>
          <w:tcPr>
            <w:tcW w:w="1367" w:type="dxa"/>
            <w:vAlign w:val="center"/>
          </w:tcPr>
          <w:p w14:paraId="5981CAC1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实验时间</w:t>
            </w:r>
          </w:p>
        </w:tc>
        <w:tc>
          <w:tcPr>
            <w:tcW w:w="1367" w:type="dxa"/>
            <w:vAlign w:val="center"/>
          </w:tcPr>
          <w:p w14:paraId="680C5691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2026.5.16</w:t>
            </w:r>
          </w:p>
        </w:tc>
      </w:tr>
      <w:tr w14:paraId="3D88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7" w:type="dxa"/>
            <w:vAlign w:val="center"/>
          </w:tcPr>
          <w:p w14:paraId="248DCFB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1367" w:type="dxa"/>
            <w:vAlign w:val="center"/>
          </w:tcPr>
          <w:p w14:paraId="1966A977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闫守柱</w:t>
            </w:r>
          </w:p>
        </w:tc>
        <w:tc>
          <w:tcPr>
            <w:tcW w:w="1367" w:type="dxa"/>
            <w:vAlign w:val="center"/>
          </w:tcPr>
          <w:p w14:paraId="3EF421FF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分组号</w:t>
            </w:r>
          </w:p>
        </w:tc>
        <w:tc>
          <w:tcPr>
            <w:tcW w:w="1367" w:type="dxa"/>
            <w:vAlign w:val="center"/>
          </w:tcPr>
          <w:p w14:paraId="0AABF5A6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1367" w:type="dxa"/>
            <w:vAlign w:val="center"/>
          </w:tcPr>
          <w:p w14:paraId="2FC782C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实验地点</w:t>
            </w:r>
          </w:p>
        </w:tc>
        <w:tc>
          <w:tcPr>
            <w:tcW w:w="1367" w:type="dxa"/>
            <w:vAlign w:val="center"/>
          </w:tcPr>
          <w:p w14:paraId="0067DAA0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2#B205</w:t>
            </w:r>
          </w:p>
        </w:tc>
      </w:tr>
      <w:tr w14:paraId="640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2174DD6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同组人员</w:t>
            </w:r>
          </w:p>
        </w:tc>
        <w:tc>
          <w:tcPr>
            <w:tcW w:w="4101" w:type="dxa"/>
            <w:gridSpan w:val="3"/>
            <w:vAlign w:val="center"/>
          </w:tcPr>
          <w:p w14:paraId="7BD90DFD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齐继浩</w:t>
            </w:r>
          </w:p>
        </w:tc>
        <w:tc>
          <w:tcPr>
            <w:tcW w:w="1367" w:type="dxa"/>
            <w:vAlign w:val="center"/>
          </w:tcPr>
          <w:p w14:paraId="1A4BAD1B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实验类型</w:t>
            </w:r>
          </w:p>
        </w:tc>
        <w:tc>
          <w:tcPr>
            <w:tcW w:w="1367" w:type="dxa"/>
            <w:vAlign w:val="center"/>
          </w:tcPr>
          <w:p w14:paraId="7F137E83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综合类</w:t>
            </w:r>
          </w:p>
        </w:tc>
      </w:tr>
      <w:tr w14:paraId="0859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202" w:type="dxa"/>
            <w:gridSpan w:val="6"/>
          </w:tcPr>
          <w:p w14:paraId="6EDBC825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1.掌握INSERT语句向表中插入数据的方法。</w:t>
            </w:r>
            <w:r>
              <w:br w:type="textWrapping"/>
            </w:r>
            <w:r>
              <w:t>2.掌握DELETE语句从表中删除数据的方法。</w:t>
            </w:r>
            <w:r>
              <w:br w:type="textWrapping"/>
            </w:r>
            <w:r>
              <w:t>3.掌握UPDATE语句修改表中数据的方法。</w:t>
            </w:r>
            <w:r>
              <w:br w:type="textWrapping"/>
            </w:r>
            <w:r>
              <w:t>4.理解数据操纵对数据库的影响。</w:t>
            </w:r>
          </w:p>
        </w:tc>
      </w:tr>
      <w:tr w14:paraId="1DE3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8202" w:type="dxa"/>
            <w:gridSpan w:val="6"/>
          </w:tcPr>
          <w:p w14:paraId="5AD35F16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计算机一台；浏览器（Chrome/Edge）；MySQL Workbench 8.0 CE；XAMPP (MySQL/MariaDB 10.4.32)</w:t>
            </w:r>
          </w:p>
        </w:tc>
      </w:tr>
      <w:tr w14:paraId="1B6F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5" w:hRule="atLeast"/>
        </w:trPr>
        <w:tc>
          <w:tcPr>
            <w:tcW w:w="8202" w:type="dxa"/>
            <w:gridSpan w:val="6"/>
          </w:tcPr>
          <w:p w14:paraId="7302746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【实验原理】</w:t>
            </w:r>
            <w:r>
              <w:br w:type="textWrapping"/>
            </w:r>
            <w:r>
              <w:t>数据操纵语言（DML）用于对数据库中的数据进行操作，主要包括：INSERT（插入）、UPDATE（修改）、DELETE（删除）。</w:t>
            </w:r>
            <w:r>
              <w:br w:type="textWrapping"/>
            </w:r>
            <w:r>
              <w:t>MySQL Workbench默认启用安全更新模式（SQL_SAFE_UPDATES=1），防止误操作导致大量数据丢失。</w:t>
            </w:r>
            <w:r>
              <w:br w:type="textWrapping"/>
            </w:r>
            <w:r>
              <w:t>【实验要求】</w:t>
            </w:r>
            <w:r>
              <w:br w:type="textWrapping"/>
            </w:r>
            <w:r>
              <w:t>1.使用INSERT向teams表和players表插入测试数据。</w:t>
            </w:r>
            <w:r>
              <w:br w:type="textWrapping"/>
            </w:r>
            <w:r>
              <w:t>2.使用SELECT验证插入结果。</w:t>
            </w:r>
            <w:r>
              <w:br w:type="textWrapping"/>
            </w:r>
            <w:r>
              <w:t>3.使用DELETE删除测试数据。</w:t>
            </w:r>
            <w:r>
              <w:br w:type="textWrapping"/>
            </w:r>
            <w:r>
              <w:t>4.处理安全更新模式导致的删除限制。</w:t>
            </w:r>
          </w:p>
        </w:tc>
      </w:tr>
      <w:tr w14:paraId="261C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44CFBFB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t>步骤一：插入测试数据</w:t>
            </w:r>
            <w:r>
              <w:br w:type="textWrapping"/>
            </w:r>
            <w:r>
              <w:t>执行INSERT语句向teams表和players表分别插入一条测试记录。INSERT语句的基本语法为：</w:t>
            </w:r>
            <w:r>
              <w:br w:type="textWrapping"/>
            </w:r>
            <w:r>
              <w:t>INSERT INTO 表名 (字段1, 字段2, ...) VALUES (值1, 值2, ...);</w:t>
            </w:r>
            <w:r>
              <w:br w:type="textWrapping"/>
            </w:r>
            <w:r>
              <w:t>插入后teams表变为7条记录，players表新增一条记录。</w:t>
            </w:r>
          </w:p>
          <w:p w14:paraId="00143E35">
            <w:pPr>
              <w:jc w:val="center"/>
            </w:pPr>
            <w:r>
              <w:drawing>
                <wp:inline distT="0" distB="0" distL="114300" distR="114300">
                  <wp:extent cx="4389120" cy="2320290"/>
                  <wp:effectExtent l="0" t="0" r="0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2DB54">
            <w:pPr>
              <w:jc w:val="center"/>
            </w:pPr>
            <w:r>
              <w:rPr>
                <w:color w:val="646464"/>
                <w:sz w:val="18"/>
              </w:rPr>
              <w:t>图1 插入测试数据</w:t>
            </w:r>
          </w:p>
          <w:p w14:paraId="0C80A270">
            <w:r>
              <w:t>步骤二：查询验证并删除测试球员</w:t>
            </w:r>
            <w:r>
              <w:br w:type="textWrapping"/>
            </w:r>
            <w:r>
              <w:t>使用SELECT语句验证数据已成功插入，然后使用DELETE语句删除测试球员记录。</w:t>
            </w:r>
            <w:r>
              <w:br w:type="textWrapping"/>
            </w:r>
            <w:r>
              <w:t>DELETE FROM players WHERE player_name = '测试球员';</w:t>
            </w:r>
          </w:p>
          <w:p w14:paraId="199E4AF7">
            <w:pPr>
              <w:jc w:val="center"/>
            </w:pPr>
            <w:r>
              <w:drawing>
                <wp:inline distT="0" distB="0" distL="114300" distR="114300">
                  <wp:extent cx="4389120" cy="2320290"/>
                  <wp:effectExtent l="0" t="0" r="0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8E14B">
            <w:pPr>
              <w:jc w:val="center"/>
            </w:pPr>
            <w:r>
              <w:rPr>
                <w:color w:val="646464"/>
                <w:sz w:val="18"/>
              </w:rPr>
              <w:t>图2 验证数据并删除测试球员</w:t>
            </w:r>
          </w:p>
          <w:p w14:paraId="0CBA3DE4">
            <w:r>
              <w:t>步骤三：关闭安全更新模式后删除测试球队</w:t>
            </w:r>
            <w:r>
              <w:br w:type="textWrapping"/>
            </w:r>
            <w:r>
              <w:t>由于安全更新模式的限制（Error 1175），不能通过非键字段team_name进行删除。先执行SET SQL_SAFE_UPDATES=0;关闭安全模式，删除成功后再重新开启。最后用SELECT语句确认teams表恢复为6条记录。</w:t>
            </w:r>
          </w:p>
          <w:p w14:paraId="564FCEDA">
            <w:pPr>
              <w:jc w:val="center"/>
            </w:pPr>
            <w:r>
              <w:drawing>
                <wp:inline distT="0" distB="0" distL="114300" distR="114300">
                  <wp:extent cx="4389120" cy="232664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FB22D">
            <w:pPr>
              <w:jc w:val="center"/>
            </w:pPr>
            <w:r>
              <w:rPr>
                <w:color w:val="646464"/>
                <w:sz w:val="18"/>
              </w:rPr>
              <w:t>图3 关闭安全模式后删除测试球队</w:t>
            </w:r>
          </w:p>
          <w:p w14:paraId="3F74057B">
            <w:r>
              <w:t>【实际操作记录】</w:t>
            </w:r>
            <w:r>
              <w:br w:type="textWrapping"/>
            </w:r>
            <w:r>
              <w:t>共执行了以下数据操纵操作：</w:t>
            </w:r>
            <w:r>
              <w:br w:type="textWrapping"/>
            </w:r>
            <w:r>
              <w:t>1.INSERT INTO teams (team_name) VALUES ('测试球队'); — 插入成功</w:t>
            </w:r>
            <w:r>
              <w:br w:type="textWrapping"/>
            </w:r>
            <w:r>
              <w:t>2.INSERT INTO players (player_name, team_id) VALUES ('测试球员', 7); — 插入成功</w:t>
            </w:r>
            <w:r>
              <w:br w:type="textWrapping"/>
            </w:r>
            <w:r>
              <w:t>3.SELECT验证插入结果 — 数据正确</w:t>
            </w:r>
            <w:r>
              <w:br w:type="textWrapping"/>
            </w:r>
            <w:r>
              <w:t>4.DELETE FROM players WHERE player_name = '测试球员'; — 删除成功</w:t>
            </w:r>
            <w:r>
              <w:br w:type="textWrapping"/>
            </w:r>
            <w:r>
              <w:t>5.尝试DELETE FROM teams WHERE team_name = '测试球队'; — 安全模式阻止</w:t>
            </w:r>
            <w:r>
              <w:br w:type="textWrapping"/>
            </w:r>
            <w:r>
              <w:t>6.SET SQL_SAFE_UPDATES = 0; 后再次删除 — 成功</w:t>
            </w:r>
            <w:r>
              <w:br w:type="textWrapping"/>
            </w:r>
            <w:r>
              <w:t>7.SELECT确认数据已恢复 — teams表仍为6条记录</w:t>
            </w:r>
            <w:r>
              <w:br w:type="textWrapping"/>
            </w:r>
            <w:r>
              <w:br w:type="textWrapping"/>
            </w:r>
            <w:r>
              <w:t>【SQL语句汇总】</w:t>
            </w:r>
            <w:r>
              <w:br w:type="textWrapping"/>
            </w:r>
            <w:r>
              <w:t>INSERT INTO teams (team_name) VALUES ('测试球队');</w:t>
            </w:r>
            <w:r>
              <w:br w:type="textWrapping"/>
            </w:r>
            <w:r>
              <w:t>INSERT INTO players (player_name, team_id) VALUES ('测试球员', 7);</w:t>
            </w:r>
            <w:r>
              <w:br w:type="textWrapping"/>
            </w:r>
            <w:r>
              <w:t>SELECT * FROM teams;</w:t>
            </w:r>
            <w:r>
              <w:br w:type="textWrapping"/>
            </w:r>
            <w:r>
              <w:t>SELECT * FROM players WHERE player_name = '测试球员';</w:t>
            </w:r>
            <w:r>
              <w:br w:type="textWrapping"/>
            </w:r>
            <w:r>
              <w:t>DELETE FROM players WHERE player_name = '测试球员';</w:t>
            </w:r>
            <w:r>
              <w:br w:type="textWrapping"/>
            </w:r>
            <w:r>
              <w:t>SET SQL_SAFE_UPDATES = 0;</w:t>
            </w:r>
            <w:r>
              <w:br w:type="textWrapping"/>
            </w:r>
            <w:r>
              <w:t>DELETE FROM teams WHERE team_name = '测试球队';</w:t>
            </w:r>
            <w:r>
              <w:br w:type="textWrapping"/>
            </w:r>
            <w:r>
              <w:t>SET SQL_SAFE_UPDATES = 1;</w:t>
            </w:r>
            <w:r>
              <w:br w:type="textWrapping"/>
            </w:r>
            <w:r>
              <w:t>SELECT * FROM teams;</w:t>
            </w:r>
          </w:p>
        </w:tc>
      </w:tr>
      <w:tr w14:paraId="7831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6F1DB5B8">
            <w:pP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t>1.INSERT语句中字段列表和值列表必须一一对应吗？</w:t>
            </w:r>
            <w:r>
              <w:br w:type="textWrapping"/>
            </w:r>
            <w:r>
              <w:t>答：是的，VALUES中值的顺序、类型和数量必须与字段列表一一对应。如果省略字段列表，则需为所有字段提供值。</w:t>
            </w:r>
            <w:r>
              <w:br w:type="textWrapping"/>
            </w:r>
            <w:r>
              <w:t>2.MySQL的安全更新模式有什么作用？</w:t>
            </w:r>
            <w:r>
              <w:br w:type="textWrapping"/>
            </w:r>
            <w:r>
              <w:t>答：安全更新模式（SQL_SAFE_UPDATES=1）防止执行没有使用键（KEY）字段作为条件的UPDATE或DELETE语句，避免误操作导致大量数据丢失。</w:t>
            </w:r>
            <w:r>
              <w:br w:type="textWrapping"/>
            </w:r>
            <w:r>
              <w:t>3.DELETE语句删除数据后可以恢复吗？</w:t>
            </w:r>
            <w:r>
              <w:br w:type="textWrapping"/>
            </w:r>
            <w:r>
              <w:t>答：DELETE删除的数据可以通过事务回滚（ROLLBACK）恢复，但如果提交了事务或未使用事务，则无法直接恢复。建议删除前先SELECT确认。</w:t>
            </w:r>
            <w:r>
              <w:br w:type="textWrapping"/>
            </w:r>
            <w:r>
              <w:t>4.本次实验收获是什么？</w:t>
            </w:r>
            <w:r>
              <w:br w:type="textWrapping"/>
            </w:r>
            <w:r>
              <w:t>答：掌握了INSERT、DELETE等数据操纵语句的使用方法，理解了安全更新模式的保护机制，养成了操作数据前先查询确认的习惯。</w:t>
            </w:r>
          </w:p>
        </w:tc>
      </w:tr>
    </w:tbl>
    <w:p w14:paraId="394F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exact"/>
        <w:textAlignment w:val="auto"/>
        <w:rPr>
          <w:rFonts w:ascii="宋体" w:hAnsi="宋体" w:eastAsia="宋体" w:cs="Times New Roman"/>
          <w:sz w:val="24"/>
          <w:szCs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AxYjExYjA5NWMzMTM5NjA0N2FhOTJmY2IyNjE1M2QifQ=="/>
  </w:docVars>
  <w:rsids>
    <w:rsidRoot w:val="00BE54B8"/>
    <w:rsid w:val="00067A19"/>
    <w:rsid w:val="0007483D"/>
    <w:rsid w:val="00233BE6"/>
    <w:rsid w:val="0028085C"/>
    <w:rsid w:val="002C66DF"/>
    <w:rsid w:val="004420E2"/>
    <w:rsid w:val="00483098"/>
    <w:rsid w:val="00632F6E"/>
    <w:rsid w:val="00720C98"/>
    <w:rsid w:val="007D7189"/>
    <w:rsid w:val="007E355F"/>
    <w:rsid w:val="00801893"/>
    <w:rsid w:val="0085421F"/>
    <w:rsid w:val="00866D3F"/>
    <w:rsid w:val="008E154F"/>
    <w:rsid w:val="00920AAC"/>
    <w:rsid w:val="00934BF2"/>
    <w:rsid w:val="0099612C"/>
    <w:rsid w:val="009F72F0"/>
    <w:rsid w:val="00A30759"/>
    <w:rsid w:val="00A97C8E"/>
    <w:rsid w:val="00AA3288"/>
    <w:rsid w:val="00BB3220"/>
    <w:rsid w:val="00BE54B8"/>
    <w:rsid w:val="00BE687D"/>
    <w:rsid w:val="00C04F19"/>
    <w:rsid w:val="00C73B7E"/>
    <w:rsid w:val="00C81DE6"/>
    <w:rsid w:val="00CA3234"/>
    <w:rsid w:val="00DE642C"/>
    <w:rsid w:val="00E46EF1"/>
    <w:rsid w:val="00E91FE5"/>
    <w:rsid w:val="00EC1018"/>
    <w:rsid w:val="00ED2CE2"/>
    <w:rsid w:val="00F14192"/>
    <w:rsid w:val="00F27FDA"/>
    <w:rsid w:val="00F46C36"/>
    <w:rsid w:val="04AF4C12"/>
    <w:rsid w:val="065564A8"/>
    <w:rsid w:val="0A255EDB"/>
    <w:rsid w:val="0FE52DE6"/>
    <w:rsid w:val="1C760AE3"/>
    <w:rsid w:val="1ED97736"/>
    <w:rsid w:val="1F2A45F1"/>
    <w:rsid w:val="23931D61"/>
    <w:rsid w:val="39B75293"/>
    <w:rsid w:val="56D9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rPr>
      <w:rFonts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locked/>
    <w:uiPriority w:val="0"/>
    <w:rPr>
      <w:b/>
    </w:rPr>
  </w:style>
  <w:style w:type="character" w:customStyle="1" w:styleId="9">
    <w:name w:val="页眉 字符"/>
    <w:link w:val="4"/>
    <w:qFormat/>
    <w:uiPriority w:val="99"/>
    <w:rPr>
      <w:rFonts w:cs="等线"/>
      <w:sz w:val="18"/>
      <w:szCs w:val="18"/>
    </w:rPr>
  </w:style>
  <w:style w:type="character" w:customStyle="1" w:styleId="10">
    <w:name w:val="页脚 字符"/>
    <w:link w:val="3"/>
    <w:qFormat/>
    <w:uiPriority w:val="99"/>
    <w:rPr>
      <w:rFonts w:cs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272</Words>
  <Characters>319</Characters>
  <Lines>6</Lines>
  <Paragraphs>1</Paragraphs>
  <TotalTime>0</TotalTime>
  <ScaleCrop>false</ScaleCrop>
  <LinksUpToDate>false</LinksUpToDate>
  <CharactersWithSpaces>388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2019-02-26T08:41:00Z</dcterms:created>
  <dc:creator>田香香</dc:creator>
  <cp:lastModifiedBy>光_轻如纸张</cp:lastModifiedBy>
  <dcterms:modified xsi:type="dcterms:W3CDTF">2026-05-16T09:41:04Z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465BDD982B1C47F38E1AB4A75C554C65</vt:lpwstr>
  </property>
  <property fmtid="{D5CDD505-2E9C-101B-9397-08002B2CF9AE}" pid="4" name="KSOTemplateDocerSaveRecord">
    <vt:lpwstr>eyJoZGlkIjoiOTExZjE3NmRhMzgxOGU1MmQ0MTA4MjBmN2MyNWVjOGMiLCJ1c2VySWQiOiIxNjE0MzQyMjkyIn0=</vt:lpwstr>
  </property>
</Properties>
</file>