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1162" w:rsidRDefault="002C7ADB">
      <w:pPr>
        <w:rPr>
          <w:b/>
          <w:sz w:val="32"/>
          <w:szCs w:val="32"/>
        </w:rPr>
      </w:pPr>
      <w:r>
        <w:rPr>
          <w:rFonts w:hint="eastAsia"/>
          <w:sz w:val="32"/>
          <w:szCs w:val="32"/>
        </w:rPr>
        <w:t xml:space="preserve"> </w:t>
      </w:r>
      <w:r>
        <w:rPr>
          <w:b/>
          <w:sz w:val="32"/>
          <w:szCs w:val="32"/>
        </w:rPr>
        <w:t>Plans for May 5, 2020</w:t>
      </w:r>
    </w:p>
    <w:p w:rsidR="002C7ADB" w:rsidRDefault="00595A72">
      <w:pPr>
        <w:rPr>
          <w:b/>
          <w:sz w:val="32"/>
          <w:szCs w:val="32"/>
        </w:rPr>
      </w:pPr>
      <w:r>
        <w:rPr>
          <w:b/>
          <w:sz w:val="32"/>
          <w:szCs w:val="32"/>
        </w:rPr>
        <w:t>8:35-9:05 Listening TOEFL</w:t>
      </w:r>
    </w:p>
    <w:p w:rsidR="00595A72" w:rsidRDefault="00595A72">
      <w:pPr>
        <w:rPr>
          <w:b/>
          <w:sz w:val="32"/>
          <w:szCs w:val="32"/>
        </w:rPr>
      </w:pPr>
      <w:r>
        <w:rPr>
          <w:b/>
          <w:sz w:val="32"/>
          <w:szCs w:val="32"/>
        </w:rPr>
        <w:t>9:05-9:30 Reading comprehension</w:t>
      </w:r>
    </w:p>
    <w:p w:rsidR="00595A72" w:rsidRDefault="00595A72">
      <w:pPr>
        <w:rPr>
          <w:b/>
          <w:sz w:val="32"/>
          <w:szCs w:val="32"/>
        </w:rPr>
      </w:pPr>
      <w:r>
        <w:rPr>
          <w:b/>
          <w:sz w:val="32"/>
          <w:szCs w:val="32"/>
        </w:rPr>
        <w:t xml:space="preserve">9:30-10:00 Operation research </w:t>
      </w:r>
    </w:p>
    <w:p w:rsidR="00595A72" w:rsidRDefault="00595A72">
      <w:pPr>
        <w:rPr>
          <w:b/>
          <w:sz w:val="32"/>
          <w:szCs w:val="32"/>
        </w:rPr>
      </w:pPr>
      <w:r>
        <w:rPr>
          <w:b/>
          <w:sz w:val="32"/>
          <w:szCs w:val="32"/>
        </w:rPr>
        <w:t>10:00-10:30 COD experiment report</w:t>
      </w:r>
    </w:p>
    <w:p w:rsidR="00595A72" w:rsidRDefault="00595A72">
      <w:pPr>
        <w:rPr>
          <w:b/>
          <w:sz w:val="32"/>
          <w:szCs w:val="32"/>
        </w:rPr>
      </w:pPr>
      <w:r>
        <w:rPr>
          <w:b/>
          <w:sz w:val="32"/>
          <w:szCs w:val="32"/>
        </w:rPr>
        <w:t>10:30-11:30 Mathematical &amp;&amp; Physics methods</w:t>
      </w:r>
    </w:p>
    <w:p w:rsidR="00595A72" w:rsidRDefault="00595A72">
      <w:pPr>
        <w:rPr>
          <w:b/>
          <w:sz w:val="32"/>
          <w:szCs w:val="32"/>
        </w:rPr>
      </w:pPr>
      <w:r>
        <w:rPr>
          <w:b/>
          <w:sz w:val="32"/>
          <w:szCs w:val="32"/>
        </w:rPr>
        <w:t>11:30-11:50 Spoken English</w:t>
      </w:r>
    </w:p>
    <w:p w:rsidR="00595A72" w:rsidRDefault="00595A72">
      <w:pPr>
        <w:rPr>
          <w:b/>
          <w:sz w:val="32"/>
          <w:szCs w:val="32"/>
        </w:rPr>
      </w:pPr>
      <w:r>
        <w:rPr>
          <w:b/>
          <w:sz w:val="32"/>
          <w:szCs w:val="32"/>
        </w:rPr>
        <w:t>14:00-14:40 COD assignments</w:t>
      </w:r>
    </w:p>
    <w:p w:rsidR="00595A72" w:rsidRDefault="00595A72">
      <w:pPr>
        <w:rPr>
          <w:b/>
          <w:sz w:val="32"/>
          <w:szCs w:val="32"/>
        </w:rPr>
      </w:pPr>
      <w:r>
        <w:rPr>
          <w:b/>
          <w:sz w:val="32"/>
          <w:szCs w:val="32"/>
        </w:rPr>
        <w:t>14:40-15:30 Probability &amp;&amp; Statistics assignments</w:t>
      </w:r>
    </w:p>
    <w:p w:rsidR="00595A72" w:rsidRDefault="00595A72">
      <w:pPr>
        <w:rPr>
          <w:b/>
          <w:sz w:val="32"/>
          <w:szCs w:val="32"/>
        </w:rPr>
      </w:pPr>
      <w:r>
        <w:rPr>
          <w:b/>
          <w:sz w:val="32"/>
          <w:szCs w:val="32"/>
        </w:rPr>
        <w:t xml:space="preserve">15:30-16:00 Operation system concepts essentials </w:t>
      </w:r>
    </w:p>
    <w:p w:rsidR="00595A72" w:rsidRDefault="00595A72">
      <w:pPr>
        <w:rPr>
          <w:b/>
          <w:sz w:val="32"/>
          <w:szCs w:val="32"/>
        </w:rPr>
      </w:pPr>
      <w:r>
        <w:rPr>
          <w:b/>
          <w:sz w:val="32"/>
          <w:szCs w:val="32"/>
        </w:rPr>
        <w:t xml:space="preserve">16:00-16:40 Review Mathematical logistics </w:t>
      </w:r>
    </w:p>
    <w:p w:rsidR="00595A72" w:rsidRDefault="00595A72">
      <w:pPr>
        <w:rPr>
          <w:b/>
          <w:sz w:val="32"/>
          <w:szCs w:val="32"/>
        </w:rPr>
      </w:pPr>
      <w:r>
        <w:rPr>
          <w:b/>
          <w:sz w:val="32"/>
          <w:szCs w:val="32"/>
        </w:rPr>
        <w:t>16:40-17:10 Program design</w:t>
      </w:r>
    </w:p>
    <w:p w:rsidR="00595A72" w:rsidRDefault="00595A72">
      <w:pPr>
        <w:rPr>
          <w:b/>
          <w:sz w:val="32"/>
          <w:szCs w:val="32"/>
        </w:rPr>
      </w:pPr>
      <w:r>
        <w:rPr>
          <w:b/>
          <w:sz w:val="32"/>
          <w:szCs w:val="32"/>
        </w:rPr>
        <w:t>19:30-20:30 Review Probability &amp;&amp; Statistics</w:t>
      </w:r>
    </w:p>
    <w:p w:rsidR="00595A72" w:rsidRDefault="00595A72">
      <w:pPr>
        <w:rPr>
          <w:b/>
          <w:sz w:val="32"/>
          <w:szCs w:val="32"/>
        </w:rPr>
      </w:pPr>
      <w:r>
        <w:rPr>
          <w:b/>
          <w:sz w:val="32"/>
          <w:szCs w:val="32"/>
        </w:rPr>
        <w:t>20:30-21:10 Review COD</w:t>
      </w:r>
    </w:p>
    <w:p w:rsidR="00595A72" w:rsidRDefault="00595A72">
      <w:pPr>
        <w:rPr>
          <w:b/>
          <w:sz w:val="32"/>
          <w:szCs w:val="32"/>
        </w:rPr>
      </w:pPr>
      <w:r>
        <w:rPr>
          <w:b/>
          <w:sz w:val="32"/>
          <w:szCs w:val="32"/>
        </w:rPr>
        <w:t>21:10-21:50 Mathematical &amp;&amp; Physics methods</w:t>
      </w:r>
    </w:p>
    <w:p w:rsidR="00595A72" w:rsidRDefault="00595A72">
      <w:pPr>
        <w:rPr>
          <w:b/>
          <w:sz w:val="32"/>
          <w:szCs w:val="32"/>
        </w:rPr>
      </w:pPr>
      <w:r>
        <w:rPr>
          <w:b/>
          <w:sz w:val="32"/>
          <w:szCs w:val="32"/>
        </w:rPr>
        <w:t xml:space="preserve">22:30-23:00 COD experiment </w:t>
      </w:r>
      <w:r>
        <w:rPr>
          <w:rFonts w:hint="eastAsia"/>
          <w:b/>
          <w:sz w:val="32"/>
          <w:szCs w:val="32"/>
        </w:rPr>
        <w:t>c</w:t>
      </w:r>
      <w:r>
        <w:rPr>
          <w:b/>
          <w:sz w:val="32"/>
          <w:szCs w:val="32"/>
        </w:rPr>
        <w:t>heck</w:t>
      </w:r>
    </w:p>
    <w:p w:rsidR="00595A72" w:rsidRDefault="00595A72">
      <w:pPr>
        <w:rPr>
          <w:b/>
          <w:sz w:val="32"/>
          <w:szCs w:val="32"/>
        </w:rPr>
      </w:pPr>
      <w:r>
        <w:rPr>
          <w:b/>
          <w:sz w:val="32"/>
          <w:szCs w:val="32"/>
        </w:rPr>
        <w:t xml:space="preserve">23:00-23:30 </w:t>
      </w:r>
      <w:r w:rsidR="00425F87">
        <w:rPr>
          <w:b/>
          <w:sz w:val="32"/>
          <w:szCs w:val="32"/>
        </w:rPr>
        <w:t>Spoken English</w:t>
      </w:r>
    </w:p>
    <w:p w:rsidR="00CF6FD6" w:rsidRDefault="00CF6FD6" w:rsidP="00CF6FD6">
      <w:pPr>
        <w:rPr>
          <w:b/>
          <w:sz w:val="32"/>
          <w:szCs w:val="32"/>
        </w:rPr>
      </w:pPr>
      <w:r>
        <w:rPr>
          <w:b/>
          <w:sz w:val="32"/>
          <w:szCs w:val="32"/>
        </w:rPr>
        <w:t>W</w:t>
      </w:r>
      <w:r>
        <w:rPr>
          <w:b/>
          <w:sz w:val="32"/>
          <w:szCs w:val="32"/>
        </w:rPr>
        <w:t xml:space="preserve">hen it comes to its influence on the people’s workplace, the COVID-19 will make the “working home” concepts more popular. </w:t>
      </w:r>
      <w:r>
        <w:rPr>
          <w:rFonts w:hint="eastAsia"/>
          <w:b/>
          <w:sz w:val="32"/>
          <w:szCs w:val="32"/>
        </w:rPr>
        <w:t>I</w:t>
      </w:r>
      <w:r>
        <w:rPr>
          <w:b/>
          <w:sz w:val="32"/>
          <w:szCs w:val="32"/>
        </w:rPr>
        <w:t>t can be predicted that there will be a trend for more and more people to work at home if it is unnecessary to co</w:t>
      </w:r>
      <w:bookmarkStart w:id="0" w:name="_GoBack"/>
      <w:bookmarkEnd w:id="0"/>
      <w:r>
        <w:rPr>
          <w:b/>
          <w:sz w:val="32"/>
          <w:szCs w:val="32"/>
        </w:rPr>
        <w:t xml:space="preserve">ver a long distance to their workplace. </w:t>
      </w:r>
      <w:r>
        <w:rPr>
          <w:b/>
          <w:sz w:val="32"/>
          <w:szCs w:val="32"/>
        </w:rPr>
        <w:lastRenderedPageBreak/>
        <w:t>Many jobs, such as computer programmer and designers, don’t have to go to their workspace as their daily schedule. In fact, for those who take jobs that mainly depend on their intelligence ability, any place with appropriate conditions can be their workspace.</w:t>
      </w:r>
    </w:p>
    <w:p w:rsidR="00CF6FD6" w:rsidRPr="002C7ADB" w:rsidRDefault="00CF6FD6" w:rsidP="00CF6FD6">
      <w:pPr>
        <w:rPr>
          <w:b/>
          <w:sz w:val="32"/>
          <w:szCs w:val="32"/>
        </w:rPr>
      </w:pPr>
      <w:r>
        <w:rPr>
          <w:b/>
          <w:sz w:val="32"/>
          <w:szCs w:val="32"/>
        </w:rPr>
        <w:t>According to a survey conducted by Harvard University, people who work in the third industry suffer most in the pandemic. Those people, including restaurant servicers, small business owner and hotel stuff, lose their job or have their salary cut because their employee can get enough income to maintain their business. Obviously, people with some skills such as doctor and communication engineer have a more stable job.</w:t>
      </w:r>
    </w:p>
    <w:p w:rsidR="00B47B1D" w:rsidRDefault="00B47B1D" w:rsidP="00CF6FD6">
      <w:pPr>
        <w:rPr>
          <w:b/>
          <w:sz w:val="32"/>
          <w:szCs w:val="32"/>
        </w:rPr>
      </w:pPr>
    </w:p>
    <w:p w:rsidR="00B47B1D" w:rsidRDefault="00B47B1D">
      <w:pPr>
        <w:rPr>
          <w:b/>
          <w:sz w:val="32"/>
          <w:szCs w:val="32"/>
        </w:rPr>
      </w:pPr>
      <w:r>
        <w:rPr>
          <w:b/>
          <w:sz w:val="32"/>
          <w:szCs w:val="32"/>
        </w:rPr>
        <w:t>Personally, I think the COVID-19 has changed the life of many people all around the world and it may have a substantial influence on our life in the next decades.</w:t>
      </w:r>
    </w:p>
    <w:p w:rsidR="00B47B1D" w:rsidRDefault="00B47B1D">
      <w:pPr>
        <w:rPr>
          <w:b/>
          <w:sz w:val="32"/>
          <w:szCs w:val="32"/>
        </w:rPr>
      </w:pPr>
      <w:r>
        <w:rPr>
          <w:b/>
          <w:sz w:val="32"/>
          <w:szCs w:val="32"/>
        </w:rPr>
        <w:t xml:space="preserve">Firstly, the virus will provide a great chance for the online economy to grow and we have seen the consequence that is brought by the COVID-19. The Alibaba has great success when it comes to online shopping and people will find it could be the only way to get what they want during </w:t>
      </w:r>
      <w:r>
        <w:rPr>
          <w:b/>
          <w:sz w:val="32"/>
          <w:szCs w:val="32"/>
        </w:rPr>
        <w:lastRenderedPageBreak/>
        <w:t>the virus outbreak and social distancing. More and more people experienced the great benefits with online economy, especially for many who does not want too much social interactions. My conclusion is that the online economy will boom after the pandemic</w:t>
      </w:r>
      <w:r>
        <w:rPr>
          <w:rFonts w:hint="eastAsia"/>
          <w:b/>
          <w:sz w:val="32"/>
          <w:szCs w:val="32"/>
        </w:rPr>
        <w:t>.</w:t>
      </w:r>
    </w:p>
    <w:p w:rsidR="00B47B1D" w:rsidRDefault="00B47B1D">
      <w:pPr>
        <w:rPr>
          <w:b/>
          <w:sz w:val="32"/>
          <w:szCs w:val="32"/>
        </w:rPr>
      </w:pPr>
      <w:r>
        <w:rPr>
          <w:b/>
          <w:sz w:val="32"/>
          <w:szCs w:val="32"/>
        </w:rPr>
        <w:t>Secondly, this natural catastrophe will provide a good chance for us to thi</w:t>
      </w:r>
      <w:r w:rsidR="00D81949">
        <w:rPr>
          <w:b/>
          <w:sz w:val="32"/>
          <w:szCs w:val="32"/>
        </w:rPr>
        <w:t>nk of the significance of our life. In the last decade, we haven’t experienced a global crisis after the economy crisis in 2008. The economy condition continues getting better and people even fail to be aware of the potential danger that we should pay attention to.</w:t>
      </w:r>
    </w:p>
    <w:p w:rsidR="00D81949" w:rsidRDefault="00D81949">
      <w:pPr>
        <w:rPr>
          <w:b/>
          <w:sz w:val="32"/>
          <w:szCs w:val="32"/>
        </w:rPr>
      </w:pPr>
      <w:r>
        <w:rPr>
          <w:b/>
          <w:sz w:val="32"/>
          <w:szCs w:val="32"/>
        </w:rPr>
        <w:t>The creator of Microsoft, Bill Gates, had given people warning of the pandemic outbreak in a speech ten years ago. Now it is time for the leaders of the world to think whether we have enough capability to deal will crisis and to avoid the next virus outbreak. It is same for normal people to be aware of the importance of life and freedom.</w:t>
      </w:r>
    </w:p>
    <w:p w:rsidR="00B34DEF" w:rsidRPr="002C7ADB" w:rsidRDefault="00B34DEF" w:rsidP="00CF6FD6">
      <w:pPr>
        <w:rPr>
          <w:b/>
          <w:sz w:val="32"/>
          <w:szCs w:val="32"/>
        </w:rPr>
      </w:pPr>
    </w:p>
    <w:sectPr w:rsidR="00B34DEF" w:rsidRPr="002C7AD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124B" w:rsidRDefault="00F5124B" w:rsidP="00B34DEF">
      <w:r>
        <w:separator/>
      </w:r>
    </w:p>
  </w:endnote>
  <w:endnote w:type="continuationSeparator" w:id="0">
    <w:p w:rsidR="00F5124B" w:rsidRDefault="00F5124B" w:rsidP="00B34D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124B" w:rsidRDefault="00F5124B" w:rsidP="00B34DEF">
      <w:r>
        <w:separator/>
      </w:r>
    </w:p>
  </w:footnote>
  <w:footnote w:type="continuationSeparator" w:id="0">
    <w:p w:rsidR="00F5124B" w:rsidRDefault="00F5124B" w:rsidP="00B34DE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ADB"/>
    <w:rsid w:val="00022780"/>
    <w:rsid w:val="002C7ADB"/>
    <w:rsid w:val="00425F87"/>
    <w:rsid w:val="004C7C54"/>
    <w:rsid w:val="00595A72"/>
    <w:rsid w:val="00737EA7"/>
    <w:rsid w:val="00B34DEF"/>
    <w:rsid w:val="00B47B1D"/>
    <w:rsid w:val="00CF6FD6"/>
    <w:rsid w:val="00D81949"/>
    <w:rsid w:val="00E45A7B"/>
    <w:rsid w:val="00F512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F63D27"/>
  <w15:chartTrackingRefBased/>
  <w15:docId w15:val="{25F04AA1-EB91-47BA-B2B0-57BA1FFFB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34DE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34DEF"/>
    <w:rPr>
      <w:sz w:val="18"/>
      <w:szCs w:val="18"/>
    </w:rPr>
  </w:style>
  <w:style w:type="paragraph" w:styleId="a5">
    <w:name w:val="footer"/>
    <w:basedOn w:val="a"/>
    <w:link w:val="a6"/>
    <w:uiPriority w:val="99"/>
    <w:unhideWhenUsed/>
    <w:rsid w:val="00B34DEF"/>
    <w:pPr>
      <w:tabs>
        <w:tab w:val="center" w:pos="4153"/>
        <w:tab w:val="right" w:pos="8306"/>
      </w:tabs>
      <w:snapToGrid w:val="0"/>
      <w:jc w:val="left"/>
    </w:pPr>
    <w:rPr>
      <w:sz w:val="18"/>
      <w:szCs w:val="18"/>
    </w:rPr>
  </w:style>
  <w:style w:type="character" w:customStyle="1" w:styleId="a6">
    <w:name w:val="页脚 字符"/>
    <w:basedOn w:val="a0"/>
    <w:link w:val="a5"/>
    <w:uiPriority w:val="99"/>
    <w:rsid w:val="00B34DE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3</Pages>
  <Words>436</Words>
  <Characters>2490</Characters>
  <Application>Microsoft Office Word</Application>
  <DocSecurity>0</DocSecurity>
  <Lines>20</Lines>
  <Paragraphs>5</Paragraphs>
  <ScaleCrop>false</ScaleCrop>
  <Company>Home</Company>
  <LinksUpToDate>false</LinksUpToDate>
  <CharactersWithSpaces>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3</cp:revision>
  <dcterms:created xsi:type="dcterms:W3CDTF">2020-05-05T00:18:00Z</dcterms:created>
  <dcterms:modified xsi:type="dcterms:W3CDTF">2020-05-05T15:52:00Z</dcterms:modified>
</cp:coreProperties>
</file>