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scientists, researchers, and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 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Yale Law School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 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 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a609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62d9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ea6f4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