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4CD428E3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B20EF4">
        <w:rPr>
          <w:sz w:val="22"/>
        </w:rPr>
        <w:t>Julie A. Maertens</w:t>
      </w:r>
    </w:p>
    <w:p w14:paraId="7FFF41C1" w14:textId="023158F9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r w:rsidR="00B20EF4">
        <w:rPr>
          <w:sz w:val="22"/>
        </w:rPr>
        <w:t>J.MAERTENS</w:t>
      </w:r>
    </w:p>
    <w:p w14:paraId="74873D9A" w14:textId="732EEEFE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B20EF4">
        <w:rPr>
          <w:sz w:val="22"/>
        </w:rPr>
        <w:t xml:space="preserve"> Research Associate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E34FBE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E34FBE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E34FBE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E34FBE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E34FBE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E34FBE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E34FBE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E34FBE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E34FBE">
            <w:pPr>
              <w:pStyle w:val="FormFieldCaption"/>
              <w:rPr>
                <w:sz w:val="22"/>
              </w:rPr>
            </w:pPr>
          </w:p>
        </w:tc>
      </w:tr>
      <w:tr w:rsidR="00B20EF4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658701F3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Montana State University, Bozeman, MT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5018B442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BS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68F6617A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2002-2004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605CEFE8" w14:textId="77777777" w:rsidR="00B20EF4" w:rsidRPr="00B20EF4" w:rsidRDefault="00B20EF4" w:rsidP="00B20EF4">
            <w:pPr>
              <w:pStyle w:val="DataField11pt-Single"/>
              <w:rPr>
                <w:szCs w:val="22"/>
              </w:rPr>
            </w:pPr>
            <w:r w:rsidRPr="00B20EF4">
              <w:rPr>
                <w:szCs w:val="22"/>
              </w:rPr>
              <w:t>Psychology</w:t>
            </w:r>
          </w:p>
          <w:p w14:paraId="7BC5582F" w14:textId="462E33E7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B20EF4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0762A7CA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Montana State University, Bozeman, MT</w:t>
            </w:r>
          </w:p>
        </w:tc>
        <w:tc>
          <w:tcPr>
            <w:tcW w:w="1440" w:type="dxa"/>
          </w:tcPr>
          <w:p w14:paraId="0D874BFC" w14:textId="5EC81740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MS</w:t>
            </w:r>
          </w:p>
        </w:tc>
        <w:tc>
          <w:tcPr>
            <w:tcW w:w="1584" w:type="dxa"/>
          </w:tcPr>
          <w:p w14:paraId="1A7AA7CA" w14:textId="4F068419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2004-2006</w:t>
            </w:r>
          </w:p>
        </w:tc>
        <w:tc>
          <w:tcPr>
            <w:tcW w:w="2592" w:type="dxa"/>
          </w:tcPr>
          <w:p w14:paraId="4CC74E5C" w14:textId="686C8A5E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Applied Psychology</w:t>
            </w:r>
          </w:p>
        </w:tc>
      </w:tr>
      <w:tr w:rsidR="00B20EF4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6ECBA20F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Colorado State University, Fort Collins, CO</w:t>
            </w:r>
          </w:p>
        </w:tc>
        <w:tc>
          <w:tcPr>
            <w:tcW w:w="1440" w:type="dxa"/>
          </w:tcPr>
          <w:p w14:paraId="6AEADABA" w14:textId="3D30D2D5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PhD</w:t>
            </w:r>
          </w:p>
        </w:tc>
        <w:tc>
          <w:tcPr>
            <w:tcW w:w="1584" w:type="dxa"/>
          </w:tcPr>
          <w:p w14:paraId="4ED60B07" w14:textId="480699CF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2006-2011</w:t>
            </w:r>
          </w:p>
        </w:tc>
        <w:tc>
          <w:tcPr>
            <w:tcW w:w="2592" w:type="dxa"/>
          </w:tcPr>
          <w:p w14:paraId="2303550C" w14:textId="2705385A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B20EF4">
              <w:rPr>
                <w:sz w:val="22"/>
                <w:szCs w:val="22"/>
              </w:rPr>
              <w:t>Applied Social and Health Psychology</w:t>
            </w:r>
          </w:p>
        </w:tc>
      </w:tr>
      <w:tr w:rsidR="00B20EF4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B20EF4" w:rsidRPr="00B20EF4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B20EF4" w:rsidRPr="00B20EF4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B20EF4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B20EF4" w:rsidRPr="00977FA5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B20EF4" w:rsidRPr="00977FA5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B20EF4" w:rsidRPr="00977FA5" w:rsidRDefault="00B20EF4" w:rsidP="00B20EF4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B20EF4" w:rsidRPr="00977FA5" w:rsidRDefault="00B20EF4" w:rsidP="00B20EF4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B20EF4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6A07E0DD" w14:textId="2ADB18B9" w:rsidR="00B20EF4" w:rsidRPr="0064200E" w:rsidRDefault="00B20EF4" w:rsidP="0064200E">
      <w:pPr>
        <w:rPr>
          <w:rFonts w:cs="Arial"/>
          <w:szCs w:val="22"/>
        </w:rPr>
      </w:pPr>
      <w:r>
        <w:rPr>
          <w:rFonts w:cs="Arial"/>
        </w:rPr>
        <w:t xml:space="preserve">I am currently the senior evaluator at the Colorado State University STEM Center, which </w:t>
      </w:r>
      <w:r w:rsidRPr="000558F4">
        <w:rPr>
          <w:rFonts w:cs="Arial"/>
          <w:sz w:val="24"/>
        </w:rPr>
        <w:t>facilitates collaborations and coordination among STEM-related education and outreach projects within and outside CSU</w:t>
      </w:r>
      <w:r>
        <w:rPr>
          <w:rFonts w:cs="Arial"/>
          <w:sz w:val="24"/>
        </w:rPr>
        <w:t>.</w:t>
      </w:r>
      <w:r w:rsidRPr="00B20EF4">
        <w:rPr>
          <w:rFonts w:cs="Arial"/>
        </w:rPr>
        <w:t xml:space="preserve"> </w:t>
      </w:r>
      <w:r>
        <w:rPr>
          <w:rFonts w:cs="Arial"/>
        </w:rPr>
        <w:t xml:space="preserve">In my role as an evaluator, I have </w:t>
      </w:r>
      <w:r w:rsidRPr="00B20EF4">
        <w:rPr>
          <w:rFonts w:cs="Arial"/>
        </w:rPr>
        <w:t>conducted several large-scale, multi-site youth program evaluations in conjunction with the State of Colorado</w:t>
      </w:r>
      <w:r w:rsidR="00E34FBE">
        <w:rPr>
          <w:rFonts w:cs="Arial"/>
        </w:rPr>
        <w:t xml:space="preserve">, </w:t>
      </w:r>
      <w:r w:rsidR="00E34FBE" w:rsidRPr="00E34FBE">
        <w:rPr>
          <w:rFonts w:cs="Arial"/>
          <w:szCs w:val="22"/>
        </w:rPr>
        <w:t xml:space="preserve">including </w:t>
      </w:r>
      <w:r w:rsidR="00E34FBE" w:rsidRPr="00E34FBE">
        <w:rPr>
          <w:rFonts w:cs="Arial"/>
          <w:szCs w:val="22"/>
          <w:shd w:val="clear" w:color="auto" w:fill="FFFFFF"/>
        </w:rPr>
        <w:t xml:space="preserve">the Tony </w:t>
      </w:r>
      <w:proofErr w:type="spellStart"/>
      <w:r w:rsidR="00E34FBE" w:rsidRPr="00E34FBE">
        <w:rPr>
          <w:rFonts w:cs="Arial"/>
          <w:szCs w:val="22"/>
          <w:shd w:val="clear" w:color="auto" w:fill="FFFFFF"/>
        </w:rPr>
        <w:t>Grampsas</w:t>
      </w:r>
      <w:proofErr w:type="spellEnd"/>
      <w:r w:rsidR="00E34FBE" w:rsidRPr="00E34FBE">
        <w:rPr>
          <w:rFonts w:cs="Arial"/>
          <w:szCs w:val="22"/>
          <w:shd w:val="clear" w:color="auto" w:fill="FFFFFF"/>
        </w:rPr>
        <w:t xml:space="preserve"> Youth Services Program, where my team provided process and outcome evaluation service</w:t>
      </w:r>
      <w:r w:rsidR="000F21A6">
        <w:rPr>
          <w:rFonts w:cs="Arial"/>
          <w:szCs w:val="22"/>
          <w:shd w:val="clear" w:color="auto" w:fill="FFFFFF"/>
        </w:rPr>
        <w:t>s and technical assistance to 64</w:t>
      </w:r>
      <w:r w:rsidR="00E34FBE" w:rsidRPr="00E34FBE">
        <w:rPr>
          <w:rFonts w:cs="Arial"/>
          <w:szCs w:val="22"/>
          <w:shd w:val="clear" w:color="auto" w:fill="FFFFFF"/>
        </w:rPr>
        <w:t xml:space="preserve"> non-profit agency grantees across the state of Colorado from 2009-2017. TGYS grantees receive funding to help deliver youth and family programs that aim to reduce crime, violence, and marijuana use among youth, and to improve positive parenting skills among parents.</w:t>
      </w:r>
      <w:r w:rsidRPr="00E34FBE">
        <w:rPr>
          <w:rFonts w:cs="Arial"/>
          <w:szCs w:val="22"/>
        </w:rPr>
        <w:t xml:space="preserve"> I</w:t>
      </w:r>
      <w:r>
        <w:rPr>
          <w:rFonts w:cs="Arial"/>
        </w:rPr>
        <w:t xml:space="preserve"> also</w:t>
      </w:r>
      <w:r w:rsidRPr="00B20EF4">
        <w:rPr>
          <w:rFonts w:cs="Arial"/>
        </w:rPr>
        <w:t xml:space="preserve"> regularly work with researchers in- and outside of Colorado to implement STEM education and outreach evaluations. </w:t>
      </w:r>
      <w:r>
        <w:rPr>
          <w:rFonts w:cs="Arial"/>
        </w:rPr>
        <w:t>In my capacity at the STEM Center, I currently lead</w:t>
      </w:r>
      <w:r w:rsidRPr="00B20EF4">
        <w:rPr>
          <w:rFonts w:cs="Arial"/>
        </w:rPr>
        <w:t xml:space="preserve"> the evaluation of </w:t>
      </w:r>
      <w:r w:rsidR="0064200E">
        <w:rPr>
          <w:rFonts w:cs="Arial"/>
        </w:rPr>
        <w:t>four</w:t>
      </w:r>
      <w:r>
        <w:rPr>
          <w:rFonts w:cs="Arial"/>
        </w:rPr>
        <w:t xml:space="preserve"> federally </w:t>
      </w:r>
      <w:r w:rsidRPr="00B20EF4">
        <w:rPr>
          <w:rFonts w:cs="Arial"/>
        </w:rPr>
        <w:t xml:space="preserve">funded projects designed to: 1) Create a pre-service secondary teacher program that integrates the requirements for traditional engineering undergraduate degree programs, 2) Improve recruitment and persistence of women in the </w:t>
      </w:r>
      <w:r w:rsidRPr="0064200E">
        <w:rPr>
          <w:rFonts w:cs="Arial"/>
          <w:szCs w:val="22"/>
        </w:rPr>
        <w:t>geosciences using a deli</w:t>
      </w:r>
      <w:r w:rsidR="0064200E" w:rsidRPr="0064200E">
        <w:rPr>
          <w:rFonts w:cs="Arial"/>
          <w:szCs w:val="22"/>
        </w:rPr>
        <w:t xml:space="preserve">berate mentorship approach, </w:t>
      </w:r>
      <w:r w:rsidRPr="0064200E">
        <w:rPr>
          <w:rFonts w:cs="Arial"/>
          <w:szCs w:val="22"/>
        </w:rPr>
        <w:t>3) Improve recruitment and retention of underrepresented minorities in computational biology and genomics by creating and conducting week-long wo</w:t>
      </w:r>
      <w:r w:rsidR="0064200E" w:rsidRPr="0064200E">
        <w:rPr>
          <w:rFonts w:cs="Arial"/>
          <w:szCs w:val="22"/>
        </w:rPr>
        <w:t xml:space="preserve">rkshops in </w:t>
      </w:r>
      <w:proofErr w:type="spellStart"/>
      <w:r w:rsidR="0064200E" w:rsidRPr="0064200E">
        <w:rPr>
          <w:rFonts w:cs="Arial"/>
          <w:szCs w:val="22"/>
        </w:rPr>
        <w:t>Todos</w:t>
      </w:r>
      <w:proofErr w:type="spellEnd"/>
      <w:r w:rsidR="0064200E" w:rsidRPr="0064200E">
        <w:rPr>
          <w:rFonts w:cs="Arial"/>
          <w:szCs w:val="22"/>
        </w:rPr>
        <w:t xml:space="preserve"> Santos, Mexico, and 4) Develop</w:t>
      </w:r>
      <w:r w:rsidR="0064200E" w:rsidRPr="0064200E">
        <w:rPr>
          <w:rFonts w:cs="Arial"/>
          <w:szCs w:val="22"/>
        </w:rPr>
        <w:t xml:space="preserve"> STEM interactive research kits </w:t>
      </w:r>
      <w:r w:rsidR="0064200E">
        <w:rPr>
          <w:rFonts w:cs="Arial"/>
          <w:szCs w:val="22"/>
        </w:rPr>
        <w:t>to be</w:t>
      </w:r>
      <w:r w:rsidR="0064200E" w:rsidRPr="0064200E">
        <w:rPr>
          <w:rFonts w:cs="Arial"/>
          <w:szCs w:val="22"/>
        </w:rPr>
        <w:t xml:space="preserve"> used by middle school students at CSU’s STEM Friday program</w:t>
      </w:r>
      <w:r w:rsidR="0064200E">
        <w:rPr>
          <w:rFonts w:cs="Arial"/>
          <w:szCs w:val="22"/>
        </w:rPr>
        <w:t>,</w:t>
      </w:r>
      <w:r w:rsidR="0064200E" w:rsidRPr="0064200E">
        <w:rPr>
          <w:rFonts w:cs="Arial"/>
          <w:szCs w:val="22"/>
        </w:rPr>
        <w:t xml:space="preserve"> and </w:t>
      </w:r>
      <w:r w:rsidR="0064200E">
        <w:rPr>
          <w:rFonts w:cs="Arial"/>
          <w:szCs w:val="22"/>
        </w:rPr>
        <w:t>to be loaned</w:t>
      </w:r>
      <w:r w:rsidR="0064200E" w:rsidRPr="0064200E">
        <w:rPr>
          <w:rFonts w:cs="Arial"/>
          <w:szCs w:val="22"/>
        </w:rPr>
        <w:t xml:space="preserve"> to Colorado middle school teachers</w:t>
      </w:r>
      <w:r w:rsidR="0064200E">
        <w:rPr>
          <w:rFonts w:cs="Arial"/>
          <w:szCs w:val="22"/>
        </w:rPr>
        <w:t xml:space="preserve"> for remote teaching.</w:t>
      </w:r>
      <w:bookmarkStart w:id="0" w:name="_GoBack"/>
      <w:bookmarkEnd w:id="0"/>
    </w:p>
    <w:p w14:paraId="4E1F882A" w14:textId="77777777" w:rsidR="002C51BC" w:rsidRPr="0064200E" w:rsidRDefault="002C51BC" w:rsidP="0064200E">
      <w:pPr>
        <w:pStyle w:val="DataField11pt-Single"/>
        <w:rPr>
          <w:rStyle w:val="Strong"/>
          <w:szCs w:val="22"/>
        </w:rPr>
      </w:pPr>
    </w:p>
    <w:p w14:paraId="5F07058F" w14:textId="77777777" w:rsidR="00B20EF4" w:rsidRDefault="002C51BC" w:rsidP="00B20EF4">
      <w:pPr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</w:p>
    <w:p w14:paraId="5916E76F" w14:textId="2B6D2F32" w:rsidR="00B20EF4" w:rsidRPr="002F6C89" w:rsidRDefault="00FE10AD" w:rsidP="00B20EF4">
      <w:pPr>
        <w:rPr>
          <w:rFonts w:cs="Arial"/>
          <w:szCs w:val="22"/>
          <w:u w:val="single"/>
        </w:rPr>
      </w:pPr>
      <w:r>
        <w:rPr>
          <w:rStyle w:val="Strong"/>
        </w:rPr>
        <w:br/>
      </w:r>
      <w:r w:rsidR="00B20EF4" w:rsidRPr="002F6C89">
        <w:rPr>
          <w:rFonts w:cs="Arial"/>
          <w:szCs w:val="22"/>
          <w:u w:val="single"/>
        </w:rPr>
        <w:t>Positions</w:t>
      </w:r>
    </w:p>
    <w:p w14:paraId="5EB9759F" w14:textId="1CAB6670" w:rsidR="00B20EF4" w:rsidRDefault="00B20EF4" w:rsidP="00B20EF4">
      <w:pPr>
        <w:rPr>
          <w:rFonts w:cs="Arial"/>
          <w:szCs w:val="22"/>
        </w:rPr>
      </w:pPr>
      <w:r>
        <w:rPr>
          <w:rFonts w:cs="Arial"/>
          <w:szCs w:val="22"/>
        </w:rPr>
        <w:t>2014</w:t>
      </w:r>
      <w:r w:rsidRPr="002F6C89">
        <w:rPr>
          <w:rFonts w:cs="Arial"/>
          <w:szCs w:val="22"/>
        </w:rPr>
        <w:t xml:space="preserve"> – Present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Senior Evaluator, Colorado State University STEM Center, Fort Collins, CO</w:t>
      </w:r>
    </w:p>
    <w:p w14:paraId="0BE24EF9" w14:textId="77777777" w:rsidR="00B20EF4" w:rsidRPr="002F6C89" w:rsidRDefault="00B20EF4" w:rsidP="00B20EF4">
      <w:pPr>
        <w:rPr>
          <w:rFonts w:cs="Arial"/>
          <w:szCs w:val="22"/>
        </w:rPr>
      </w:pPr>
      <w:r w:rsidRPr="002F6C89">
        <w:rPr>
          <w:rFonts w:cs="Arial"/>
          <w:szCs w:val="22"/>
        </w:rPr>
        <w:t>2012 – Present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Senior Project Manager, University of Colorado-Denver</w:t>
      </w:r>
      <w:r w:rsidRPr="002F6C89">
        <w:rPr>
          <w:rFonts w:cs="Arial"/>
          <w:szCs w:val="22"/>
        </w:rPr>
        <w:t>, Aurora, CO</w:t>
      </w:r>
    </w:p>
    <w:p w14:paraId="03FC63C1" w14:textId="77777777" w:rsidR="00B20EF4" w:rsidRPr="002F6C89" w:rsidRDefault="00B20EF4" w:rsidP="00B20EF4">
      <w:pPr>
        <w:rPr>
          <w:rFonts w:cs="Arial"/>
          <w:szCs w:val="22"/>
        </w:rPr>
      </w:pPr>
      <w:r>
        <w:rPr>
          <w:rFonts w:cs="Arial"/>
          <w:szCs w:val="22"/>
        </w:rPr>
        <w:t>2009 – 2017</w:t>
      </w:r>
      <w:r>
        <w:rPr>
          <w:rFonts w:cs="Arial"/>
          <w:szCs w:val="22"/>
        </w:rPr>
        <w:tab/>
        <w:t xml:space="preserve"> 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Research and Evaluation Manager, Colorado State University, Fort Collins, CO</w:t>
      </w:r>
    </w:p>
    <w:p w14:paraId="048B868F" w14:textId="77777777" w:rsidR="00B20EF4" w:rsidRPr="002F6C89" w:rsidRDefault="00B20EF4" w:rsidP="00B20EF4">
      <w:pPr>
        <w:rPr>
          <w:rFonts w:cs="Arial"/>
          <w:szCs w:val="22"/>
        </w:rPr>
      </w:pPr>
      <w:r>
        <w:rPr>
          <w:rFonts w:cs="Arial"/>
          <w:szCs w:val="22"/>
        </w:rPr>
        <w:t xml:space="preserve">2008 – 2009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Teaching Fellow, Colorado State University, Fort Collins, CO</w:t>
      </w:r>
    </w:p>
    <w:p w14:paraId="77B5CC33" w14:textId="77777777" w:rsidR="00B20EF4" w:rsidRPr="002F6C89" w:rsidRDefault="00B20EF4" w:rsidP="00B20EF4">
      <w:pPr>
        <w:rPr>
          <w:rFonts w:cs="Arial"/>
          <w:szCs w:val="22"/>
        </w:rPr>
      </w:pPr>
      <w:r>
        <w:rPr>
          <w:rFonts w:cs="Arial"/>
          <w:szCs w:val="22"/>
        </w:rPr>
        <w:t xml:space="preserve">2007 – 2009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Research Associate, Colorado State University, Fort Collins, CO</w:t>
      </w:r>
    </w:p>
    <w:p w14:paraId="1467BFD5" w14:textId="77777777" w:rsidR="00B20EF4" w:rsidRPr="002F6C89" w:rsidRDefault="00B20EF4" w:rsidP="00B20EF4">
      <w:pPr>
        <w:rPr>
          <w:rFonts w:cs="Arial"/>
          <w:szCs w:val="22"/>
        </w:rPr>
      </w:pPr>
      <w:r>
        <w:rPr>
          <w:rFonts w:cs="Arial"/>
          <w:szCs w:val="22"/>
        </w:rPr>
        <w:t xml:space="preserve">2006 – 2008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Social Psychology Instructor, Colorado State University, Fort Collins, CO</w:t>
      </w:r>
    </w:p>
    <w:p w14:paraId="6B37193B" w14:textId="77777777" w:rsidR="00B20EF4" w:rsidRPr="002F6C89" w:rsidRDefault="00B20EF4" w:rsidP="00B20EF4">
      <w:pPr>
        <w:rPr>
          <w:rFonts w:cs="Arial"/>
          <w:szCs w:val="22"/>
        </w:rPr>
      </w:pPr>
    </w:p>
    <w:p w14:paraId="3BCFD7E2" w14:textId="77777777" w:rsidR="00B20EF4" w:rsidRPr="002F6C89" w:rsidRDefault="00B20EF4" w:rsidP="00B20EF4">
      <w:pPr>
        <w:rPr>
          <w:rFonts w:cs="Arial"/>
          <w:szCs w:val="22"/>
          <w:u w:val="single"/>
        </w:rPr>
      </w:pPr>
      <w:r w:rsidRPr="002F6C89">
        <w:rPr>
          <w:rFonts w:cs="Arial"/>
          <w:szCs w:val="22"/>
          <w:u w:val="single"/>
        </w:rPr>
        <w:t>Honors</w:t>
      </w:r>
    </w:p>
    <w:p w14:paraId="2F99BEDC" w14:textId="77777777" w:rsidR="00B20EF4" w:rsidRPr="002F6C89" w:rsidRDefault="00B20EF4" w:rsidP="00B20EF4">
      <w:pPr>
        <w:ind w:left="1800" w:hanging="1800"/>
        <w:rPr>
          <w:rFonts w:cs="Arial"/>
          <w:szCs w:val="22"/>
        </w:rPr>
      </w:pPr>
      <w:r>
        <w:rPr>
          <w:rFonts w:cs="Arial"/>
          <w:szCs w:val="22"/>
        </w:rPr>
        <w:t>2010</w:t>
      </w:r>
      <w:r w:rsidRPr="002F6C89">
        <w:rPr>
          <w:rFonts w:cs="Arial"/>
          <w:szCs w:val="22"/>
        </w:rPr>
        <w:t xml:space="preserve">         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Erma Byrd Scholarship for Research in Occupational Health Psychology, US Department of Education</w:t>
      </w:r>
    </w:p>
    <w:p w14:paraId="383BDBE2" w14:textId="77777777" w:rsidR="00B20EF4" w:rsidRPr="002F6C89" w:rsidRDefault="00B20EF4" w:rsidP="00B20EF4">
      <w:pPr>
        <w:ind w:left="1800" w:hanging="1800"/>
        <w:rPr>
          <w:rFonts w:cs="Arial"/>
          <w:szCs w:val="22"/>
        </w:rPr>
      </w:pPr>
      <w:r>
        <w:rPr>
          <w:rFonts w:cs="Arial"/>
          <w:szCs w:val="22"/>
        </w:rPr>
        <w:t>2009</w:t>
      </w:r>
      <w:r w:rsidRPr="002F6C89">
        <w:rPr>
          <w:rFonts w:cs="Arial"/>
          <w:szCs w:val="22"/>
        </w:rPr>
        <w:t xml:space="preserve"> 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Carol Baird Scholarship for Research in Social Psychology, Colorado State University</w:t>
      </w:r>
    </w:p>
    <w:p w14:paraId="6B6F3E65" w14:textId="77777777" w:rsidR="00B20EF4" w:rsidRPr="002F6C89" w:rsidRDefault="00B20EF4" w:rsidP="00B20EF4">
      <w:pPr>
        <w:ind w:left="1800" w:hanging="1800"/>
        <w:rPr>
          <w:rFonts w:cs="Arial"/>
          <w:szCs w:val="22"/>
        </w:rPr>
      </w:pPr>
      <w:r>
        <w:rPr>
          <w:rFonts w:cs="Arial"/>
          <w:szCs w:val="22"/>
        </w:rPr>
        <w:t>2008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Women in Natural Sciences Award for Research, Colorado State University</w:t>
      </w:r>
    </w:p>
    <w:p w14:paraId="25B9ABF8" w14:textId="77777777" w:rsidR="00B20EF4" w:rsidRPr="002F6C89" w:rsidRDefault="00B20EF4" w:rsidP="00B20EF4">
      <w:pPr>
        <w:ind w:left="1800" w:hanging="1800"/>
        <w:rPr>
          <w:rFonts w:cs="Arial"/>
          <w:szCs w:val="22"/>
        </w:rPr>
      </w:pPr>
      <w:r w:rsidRPr="002F6C89">
        <w:rPr>
          <w:rFonts w:cs="Arial"/>
          <w:szCs w:val="22"/>
        </w:rPr>
        <w:t>2005</w:t>
      </w:r>
      <w:r w:rsidRPr="002F6C89">
        <w:rPr>
          <w:rFonts w:cs="Arial"/>
          <w:szCs w:val="22"/>
        </w:rPr>
        <w:tab/>
      </w:r>
      <w:r>
        <w:rPr>
          <w:rFonts w:cs="Arial"/>
          <w:szCs w:val="22"/>
        </w:rPr>
        <w:t>Research Enhancement Award, Montana State University</w:t>
      </w: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03A9A855" w14:textId="77777777" w:rsidR="00B20EF4" w:rsidRPr="00C041AE" w:rsidRDefault="00B20EF4" w:rsidP="00B20EF4">
      <w:pPr>
        <w:pStyle w:val="NormalBullet"/>
        <w:tabs>
          <w:tab w:val="right" w:pos="10800"/>
        </w:tabs>
        <w:spacing w:after="0" w:line="240" w:lineRule="auto"/>
        <w:outlineLvl w:val="0"/>
        <w:rPr>
          <w:rFonts w:ascii="Arial" w:hAnsi="Arial"/>
          <w:i/>
          <w:color w:val="auto"/>
          <w:sz w:val="20"/>
          <w:szCs w:val="20"/>
        </w:rPr>
      </w:pPr>
      <w:r w:rsidRPr="00C041AE">
        <w:rPr>
          <w:rFonts w:ascii="Arial" w:hAnsi="Arial"/>
          <w:i/>
          <w:sz w:val="20"/>
          <w:szCs w:val="20"/>
        </w:rPr>
        <w:t>PEER-REVIEWED PUBLICATIONS</w:t>
      </w:r>
      <w:r w:rsidRPr="00C041AE">
        <w:rPr>
          <w:rFonts w:ascii="Arial" w:hAnsi="Arial"/>
          <w:i/>
          <w:color w:val="auto"/>
          <w:sz w:val="20"/>
          <w:szCs w:val="20"/>
        </w:rPr>
        <w:t xml:space="preserve"> </w:t>
      </w:r>
    </w:p>
    <w:p w14:paraId="1EAB6CF8" w14:textId="77777777" w:rsidR="00B20EF4" w:rsidRPr="001F55A0" w:rsidRDefault="00B20EF4" w:rsidP="00B20EF4">
      <w:pPr>
        <w:pStyle w:val="BodyText"/>
        <w:spacing w:after="0"/>
        <w:rPr>
          <w:rFonts w:cs="Arial"/>
          <w:i/>
        </w:rPr>
      </w:pPr>
      <w:r w:rsidRPr="001F55A0">
        <w:rPr>
          <w:rFonts w:cs="Arial"/>
        </w:rPr>
        <w:t>Maertens, J.A., Jimenez-Zambrano, A., Albright, K., &amp; Dempsey, A.F. (</w:t>
      </w:r>
      <w:r>
        <w:rPr>
          <w:rFonts w:cs="Arial"/>
        </w:rPr>
        <w:t>2017</w:t>
      </w:r>
      <w:r w:rsidRPr="001F55A0">
        <w:rPr>
          <w:rFonts w:cs="Arial"/>
        </w:rPr>
        <w:t xml:space="preserve">). Using community engagement to develop a web-based intervention for Latinos about the HPV vaccine. </w:t>
      </w:r>
      <w:r w:rsidRPr="001F55A0">
        <w:rPr>
          <w:rFonts w:cs="Arial"/>
          <w:i/>
        </w:rPr>
        <w:t>Journal of Health Communication</w:t>
      </w:r>
      <w:r>
        <w:rPr>
          <w:rFonts w:cs="Arial"/>
          <w:i/>
        </w:rPr>
        <w:t>, 22(</w:t>
      </w:r>
      <w:r w:rsidRPr="00D34639">
        <w:rPr>
          <w:rFonts w:cs="Arial"/>
        </w:rPr>
        <w:t>4</w:t>
      </w:r>
      <w:r>
        <w:rPr>
          <w:rFonts w:cs="Arial"/>
          <w:i/>
        </w:rPr>
        <w:t xml:space="preserve">), </w:t>
      </w:r>
      <w:r w:rsidRPr="00D34639">
        <w:rPr>
          <w:rFonts w:cs="Arial"/>
        </w:rPr>
        <w:t>285-293</w:t>
      </w:r>
      <w:r w:rsidRPr="001F55A0">
        <w:rPr>
          <w:rFonts w:cs="Arial"/>
          <w:i/>
        </w:rPr>
        <w:t>.</w:t>
      </w:r>
    </w:p>
    <w:p w14:paraId="31802064" w14:textId="77777777" w:rsidR="00B20EF4" w:rsidRPr="001F55A0" w:rsidRDefault="00B20EF4" w:rsidP="00B20EF4">
      <w:pPr>
        <w:pStyle w:val="BodyText"/>
        <w:spacing w:after="0"/>
        <w:rPr>
          <w:rFonts w:cs="Arial"/>
        </w:rPr>
      </w:pPr>
    </w:p>
    <w:p w14:paraId="1B675BF2" w14:textId="77777777" w:rsidR="00B20EF4" w:rsidRPr="001F55A0" w:rsidRDefault="00B20EF4" w:rsidP="00B20EF4">
      <w:pPr>
        <w:pStyle w:val="BodyText"/>
        <w:spacing w:after="0"/>
        <w:rPr>
          <w:rFonts w:cs="Arial"/>
        </w:rPr>
      </w:pPr>
      <w:r w:rsidRPr="001F55A0">
        <w:rPr>
          <w:rFonts w:cs="Arial"/>
        </w:rPr>
        <w:t xml:space="preserve">Dempsey, A.F., Maertens, J.A., Beaty, B.L., &amp; O’Leary, S.T. (2015). Characteristics of users of a tailored, interactive website for parents and its impact on adolescent vaccination attitudes and uptake. </w:t>
      </w:r>
      <w:r w:rsidRPr="001F55A0">
        <w:rPr>
          <w:rFonts w:cs="Arial"/>
          <w:i/>
        </w:rPr>
        <w:t>BMC Research Notes, 8,</w:t>
      </w:r>
      <w:r w:rsidRPr="001F55A0">
        <w:rPr>
          <w:rFonts w:cs="Arial"/>
        </w:rPr>
        <w:t xml:space="preserve"> 739.</w:t>
      </w:r>
    </w:p>
    <w:p w14:paraId="673F0E8E" w14:textId="77777777" w:rsidR="00B20EF4" w:rsidRPr="001F55A0" w:rsidRDefault="00B20EF4" w:rsidP="00B20EF4">
      <w:pPr>
        <w:pStyle w:val="BodyText"/>
        <w:spacing w:after="0"/>
        <w:rPr>
          <w:rFonts w:cs="Arial"/>
        </w:rPr>
      </w:pPr>
    </w:p>
    <w:p w14:paraId="791E4DE6" w14:textId="77777777" w:rsidR="00B20EF4" w:rsidRPr="001F55A0" w:rsidRDefault="00B20EF4" w:rsidP="00B20EF4">
      <w:pPr>
        <w:pStyle w:val="BodyText"/>
        <w:spacing w:after="0"/>
        <w:rPr>
          <w:rFonts w:cs="Arial"/>
        </w:rPr>
      </w:pPr>
      <w:r w:rsidRPr="001F55A0">
        <w:rPr>
          <w:rFonts w:cs="Arial"/>
        </w:rPr>
        <w:t xml:space="preserve">Dempsey, A.F., Maertens, J.A., Beaty, B.L., &amp; O’Leary, S.T. (2015). Understanding how different recruitment strategies impact parent engagement with an iPad-based intervention to provide personalized information about adolescent vaccines. </w:t>
      </w:r>
      <w:r w:rsidRPr="001F55A0">
        <w:rPr>
          <w:rFonts w:cs="Arial"/>
          <w:i/>
        </w:rPr>
        <w:t>Journal of Adolescent Health, 56</w:t>
      </w:r>
      <w:r w:rsidRPr="001F55A0">
        <w:rPr>
          <w:rFonts w:cs="Arial"/>
        </w:rPr>
        <w:t>(5), S7-S13.</w:t>
      </w:r>
    </w:p>
    <w:p w14:paraId="1A9F7B79" w14:textId="77777777" w:rsidR="00B20EF4" w:rsidRPr="001F55A0" w:rsidRDefault="00B20EF4" w:rsidP="00B20EF4">
      <w:pPr>
        <w:pStyle w:val="BodyText"/>
        <w:spacing w:after="0"/>
        <w:rPr>
          <w:rFonts w:cs="Arial"/>
        </w:rPr>
      </w:pPr>
    </w:p>
    <w:p w14:paraId="7350A1CD" w14:textId="77777777" w:rsidR="00B20EF4" w:rsidRPr="00C041AE" w:rsidRDefault="00B20EF4" w:rsidP="00B20EF4">
      <w:pPr>
        <w:pStyle w:val="BodyText"/>
        <w:spacing w:after="0"/>
        <w:rPr>
          <w:rFonts w:cs="Arial"/>
        </w:rPr>
      </w:pPr>
      <w:r w:rsidRPr="001F55A0">
        <w:rPr>
          <w:rFonts w:cs="Arial"/>
        </w:rPr>
        <w:t xml:space="preserve">Stille, C.J., Lockhart, S.A., Maertens, J.A., Madden, C.A., &amp; Darden, P.M. (2015). Adapting practice-based intervention research to electronic environments: Opportunities and complexities at two institutions. </w:t>
      </w:r>
      <w:r w:rsidRPr="001F55A0">
        <w:rPr>
          <w:rFonts w:cs="Arial"/>
          <w:i/>
        </w:rPr>
        <w:t>EGEMS, 3</w:t>
      </w:r>
      <w:r w:rsidRPr="001F55A0">
        <w:rPr>
          <w:rFonts w:cs="Arial"/>
        </w:rPr>
        <w:t>(1), 1111.</w:t>
      </w:r>
    </w:p>
    <w:p w14:paraId="775C354C" w14:textId="77777777" w:rsidR="00B20EF4" w:rsidRPr="001F55A0" w:rsidRDefault="00B20EF4" w:rsidP="00B20EF4">
      <w:pPr>
        <w:pStyle w:val="NormalBullet"/>
        <w:tabs>
          <w:tab w:val="right" w:pos="10800"/>
        </w:tabs>
        <w:spacing w:after="0" w:line="240" w:lineRule="auto"/>
        <w:rPr>
          <w:rFonts w:ascii="Arial" w:hAnsi="Arial"/>
          <w:sz w:val="20"/>
          <w:szCs w:val="20"/>
        </w:rPr>
      </w:pPr>
    </w:p>
    <w:p w14:paraId="2775A051" w14:textId="77777777" w:rsidR="00B20EF4" w:rsidRPr="00C041AE" w:rsidRDefault="00B20EF4" w:rsidP="00B20EF4">
      <w:pPr>
        <w:pStyle w:val="NormalBullet"/>
        <w:tabs>
          <w:tab w:val="right" w:pos="10800"/>
        </w:tabs>
        <w:spacing w:after="0" w:line="240" w:lineRule="auto"/>
        <w:outlineLvl w:val="0"/>
        <w:rPr>
          <w:rFonts w:ascii="Arial" w:hAnsi="Arial"/>
          <w:i/>
          <w:color w:val="auto"/>
          <w:sz w:val="20"/>
          <w:szCs w:val="20"/>
        </w:rPr>
      </w:pPr>
      <w:r w:rsidRPr="00C041AE">
        <w:rPr>
          <w:rFonts w:ascii="Arial" w:hAnsi="Arial"/>
          <w:i/>
          <w:sz w:val="20"/>
          <w:szCs w:val="20"/>
        </w:rPr>
        <w:t>PUBLIC SPEAKING AND PRESENTATIONS</w:t>
      </w:r>
    </w:p>
    <w:p w14:paraId="66941911" w14:textId="77777777" w:rsidR="00B20EF4" w:rsidRPr="001F55A0" w:rsidRDefault="00B20EF4" w:rsidP="00B20EF4">
      <w:pPr>
        <w:rPr>
          <w:rFonts w:cs="Arial"/>
          <w:lang w:val="fr-FR"/>
        </w:rPr>
      </w:pPr>
      <w:r w:rsidRPr="001F55A0">
        <w:rPr>
          <w:rFonts w:cs="Arial"/>
          <w:lang w:val="fr-FR"/>
        </w:rPr>
        <w:t xml:space="preserve">Maertens, J.A., </w:t>
      </w:r>
      <w:proofErr w:type="spellStart"/>
      <w:r w:rsidRPr="001F55A0">
        <w:rPr>
          <w:rFonts w:cs="Arial"/>
          <w:lang w:val="fr-FR"/>
        </w:rPr>
        <w:t>Lockhart</w:t>
      </w:r>
      <w:proofErr w:type="spellEnd"/>
      <w:r w:rsidRPr="001F55A0">
        <w:rPr>
          <w:rFonts w:cs="Arial"/>
          <w:lang w:val="fr-FR"/>
        </w:rPr>
        <w:t xml:space="preserve">, S., Turner, C., Madden, C.A., Lopez, B.A., </w:t>
      </w:r>
      <w:proofErr w:type="spellStart"/>
      <w:r w:rsidRPr="001F55A0">
        <w:rPr>
          <w:rFonts w:cs="Arial"/>
          <w:lang w:val="fr-FR"/>
        </w:rPr>
        <w:t>Darden</w:t>
      </w:r>
      <w:proofErr w:type="spellEnd"/>
      <w:r w:rsidRPr="001F55A0">
        <w:rPr>
          <w:rFonts w:cs="Arial"/>
          <w:lang w:val="fr-FR"/>
        </w:rPr>
        <w:t xml:space="preserve">, P.M., &amp; Stille, C.J. (April, 2016). </w:t>
      </w:r>
      <w:r w:rsidRPr="001F55A0">
        <w:rPr>
          <w:rFonts w:cs="Arial"/>
          <w:i/>
          <w:lang w:val="fr-FR"/>
        </w:rPr>
        <w:t xml:space="preserve">Parent- and </w:t>
      </w:r>
      <w:proofErr w:type="spellStart"/>
      <w:r w:rsidRPr="001F55A0">
        <w:rPr>
          <w:rFonts w:cs="Arial"/>
          <w:i/>
          <w:lang w:val="fr-FR"/>
        </w:rPr>
        <w:t>clinician-reported</w:t>
      </w:r>
      <w:proofErr w:type="spellEnd"/>
      <w:r w:rsidRPr="001F55A0">
        <w:rPr>
          <w:rFonts w:cs="Arial"/>
          <w:i/>
          <w:lang w:val="fr-FR"/>
        </w:rPr>
        <w:t xml:space="preserve"> </w:t>
      </w:r>
      <w:proofErr w:type="spellStart"/>
      <w:r w:rsidRPr="001F55A0">
        <w:rPr>
          <w:rFonts w:cs="Arial"/>
          <w:i/>
          <w:lang w:val="fr-FR"/>
        </w:rPr>
        <w:t>feasibility</w:t>
      </w:r>
      <w:proofErr w:type="spellEnd"/>
      <w:r w:rsidRPr="001F55A0">
        <w:rPr>
          <w:rFonts w:cs="Arial"/>
          <w:i/>
          <w:lang w:val="fr-FR"/>
        </w:rPr>
        <w:t xml:space="preserve"> of an </w:t>
      </w:r>
      <w:proofErr w:type="spellStart"/>
      <w:r w:rsidRPr="001F55A0">
        <w:rPr>
          <w:rFonts w:cs="Arial"/>
          <w:i/>
          <w:lang w:val="fr-FR"/>
        </w:rPr>
        <w:t>outpatient</w:t>
      </w:r>
      <w:proofErr w:type="spellEnd"/>
      <w:r w:rsidRPr="001F55A0">
        <w:rPr>
          <w:rFonts w:cs="Arial"/>
          <w:i/>
          <w:lang w:val="fr-FR"/>
        </w:rPr>
        <w:t xml:space="preserve"> </w:t>
      </w:r>
      <w:proofErr w:type="spellStart"/>
      <w:r w:rsidRPr="001F55A0">
        <w:rPr>
          <w:rFonts w:cs="Arial"/>
          <w:i/>
          <w:lang w:val="fr-FR"/>
        </w:rPr>
        <w:t>referral</w:t>
      </w:r>
      <w:proofErr w:type="spellEnd"/>
      <w:r w:rsidRPr="001F55A0">
        <w:rPr>
          <w:rFonts w:cs="Arial"/>
          <w:i/>
          <w:lang w:val="fr-FR"/>
        </w:rPr>
        <w:t xml:space="preserve"> communication intervention</w:t>
      </w:r>
      <w:r w:rsidRPr="001F55A0">
        <w:rPr>
          <w:rFonts w:cs="Arial"/>
          <w:lang w:val="fr-FR"/>
        </w:rPr>
        <w:t xml:space="preserve">. Poster </w:t>
      </w:r>
      <w:proofErr w:type="spellStart"/>
      <w:r w:rsidRPr="001F55A0">
        <w:rPr>
          <w:rFonts w:cs="Arial"/>
          <w:lang w:val="fr-FR"/>
        </w:rPr>
        <w:t>presented</w:t>
      </w:r>
      <w:proofErr w:type="spellEnd"/>
      <w:r w:rsidRPr="001F55A0">
        <w:rPr>
          <w:rFonts w:cs="Arial"/>
          <w:lang w:val="fr-FR"/>
        </w:rPr>
        <w:t xml:space="preserve"> at the </w:t>
      </w:r>
      <w:r w:rsidRPr="001F55A0">
        <w:rPr>
          <w:rFonts w:cs="Arial"/>
        </w:rPr>
        <w:t>Pediatric Academic Societies 2016 Annual Meeting in Baltimore, MD.</w:t>
      </w:r>
    </w:p>
    <w:p w14:paraId="5A92929E" w14:textId="77777777" w:rsidR="00B20EF4" w:rsidRPr="001F55A0" w:rsidRDefault="00B20EF4" w:rsidP="00B20EF4">
      <w:pPr>
        <w:rPr>
          <w:rFonts w:cs="Arial"/>
          <w:lang w:val="fr-FR"/>
        </w:rPr>
      </w:pPr>
    </w:p>
    <w:p w14:paraId="440F9163" w14:textId="77777777" w:rsidR="00B20EF4" w:rsidRPr="001F55A0" w:rsidRDefault="00B20EF4" w:rsidP="00B20EF4">
      <w:pPr>
        <w:rPr>
          <w:rFonts w:cs="Arial"/>
        </w:rPr>
      </w:pPr>
      <w:r w:rsidRPr="001F55A0">
        <w:rPr>
          <w:rFonts w:cs="Arial"/>
          <w:lang w:val="fr-FR"/>
        </w:rPr>
        <w:t xml:space="preserve">Reno, J.E., Maertens, J.A., Jimenez-Zambrano, J., Sevick, C., &amp; Dempsey, A.F. (April, 2016). </w:t>
      </w:r>
      <w:proofErr w:type="spellStart"/>
      <w:r w:rsidRPr="001F55A0">
        <w:rPr>
          <w:rFonts w:cs="Arial"/>
          <w:i/>
          <w:lang w:val="fr-FR"/>
        </w:rPr>
        <w:t>Effectiveness</w:t>
      </w:r>
      <w:proofErr w:type="spellEnd"/>
      <w:r w:rsidRPr="001F55A0">
        <w:rPr>
          <w:rFonts w:cs="Arial"/>
          <w:i/>
          <w:lang w:val="fr-FR"/>
        </w:rPr>
        <w:t xml:space="preserve"> of a </w:t>
      </w:r>
      <w:proofErr w:type="spellStart"/>
      <w:r w:rsidRPr="001F55A0">
        <w:rPr>
          <w:rFonts w:cs="Arial"/>
          <w:i/>
          <w:lang w:val="fr-FR"/>
        </w:rPr>
        <w:t>tailored</w:t>
      </w:r>
      <w:proofErr w:type="spellEnd"/>
      <w:r w:rsidRPr="001F55A0">
        <w:rPr>
          <w:rFonts w:cs="Arial"/>
          <w:i/>
          <w:lang w:val="fr-FR"/>
        </w:rPr>
        <w:t xml:space="preserve"> intervention on </w:t>
      </w:r>
      <w:proofErr w:type="spellStart"/>
      <w:r w:rsidRPr="001F55A0">
        <w:rPr>
          <w:rFonts w:cs="Arial"/>
          <w:i/>
          <w:lang w:val="fr-FR"/>
        </w:rPr>
        <w:t>changing</w:t>
      </w:r>
      <w:proofErr w:type="spellEnd"/>
      <w:r w:rsidRPr="001F55A0">
        <w:rPr>
          <w:rFonts w:cs="Arial"/>
          <w:i/>
          <w:lang w:val="fr-FR"/>
        </w:rPr>
        <w:t xml:space="preserve"> HPV vaccination intention </w:t>
      </w:r>
      <w:proofErr w:type="spellStart"/>
      <w:r w:rsidRPr="001F55A0">
        <w:rPr>
          <w:rFonts w:cs="Arial"/>
          <w:i/>
          <w:lang w:val="fr-FR"/>
        </w:rPr>
        <w:t>among</w:t>
      </w:r>
      <w:proofErr w:type="spellEnd"/>
      <w:r w:rsidRPr="001F55A0">
        <w:rPr>
          <w:rFonts w:cs="Arial"/>
          <w:i/>
          <w:lang w:val="fr-FR"/>
        </w:rPr>
        <w:t xml:space="preserve"> </w:t>
      </w:r>
      <w:proofErr w:type="spellStart"/>
      <w:r w:rsidRPr="001F55A0">
        <w:rPr>
          <w:rFonts w:cs="Arial"/>
          <w:i/>
          <w:lang w:val="fr-FR"/>
        </w:rPr>
        <w:t>Hispanics</w:t>
      </w:r>
      <w:proofErr w:type="spellEnd"/>
      <w:r w:rsidRPr="001F55A0">
        <w:rPr>
          <w:rFonts w:cs="Arial"/>
          <w:lang w:val="fr-FR"/>
        </w:rPr>
        <w:t xml:space="preserve">. Poster </w:t>
      </w:r>
      <w:proofErr w:type="spellStart"/>
      <w:r w:rsidRPr="001F55A0">
        <w:rPr>
          <w:rFonts w:cs="Arial"/>
          <w:lang w:val="fr-FR"/>
        </w:rPr>
        <w:t>presented</w:t>
      </w:r>
      <w:proofErr w:type="spellEnd"/>
      <w:r w:rsidRPr="001F55A0">
        <w:rPr>
          <w:rFonts w:cs="Arial"/>
          <w:lang w:val="fr-FR"/>
        </w:rPr>
        <w:t xml:space="preserve"> at the </w:t>
      </w:r>
      <w:r w:rsidRPr="001F55A0">
        <w:rPr>
          <w:rFonts w:cs="Arial"/>
        </w:rPr>
        <w:t>Pediatric Academic Societies 2016 Annual Meeting in Baltimore, MD.</w:t>
      </w:r>
    </w:p>
    <w:p w14:paraId="24496293" w14:textId="77777777" w:rsidR="00B20EF4" w:rsidRPr="001F55A0" w:rsidRDefault="00B20EF4" w:rsidP="00B20EF4">
      <w:pPr>
        <w:rPr>
          <w:rFonts w:cs="Arial"/>
        </w:rPr>
      </w:pPr>
    </w:p>
    <w:p w14:paraId="2E57728D" w14:textId="77777777" w:rsidR="00B20EF4" w:rsidRPr="001F55A0" w:rsidRDefault="00B20EF4" w:rsidP="00B20EF4">
      <w:pPr>
        <w:rPr>
          <w:rFonts w:cs="Arial"/>
          <w:lang w:val="fr-FR"/>
        </w:rPr>
      </w:pPr>
      <w:r w:rsidRPr="001F55A0">
        <w:rPr>
          <w:rFonts w:cs="Arial"/>
          <w:lang w:val="fr-FR"/>
        </w:rPr>
        <w:t xml:space="preserve">Stille, C.J., </w:t>
      </w:r>
      <w:proofErr w:type="spellStart"/>
      <w:r w:rsidRPr="001F55A0">
        <w:rPr>
          <w:rFonts w:cs="Arial"/>
          <w:lang w:val="fr-FR"/>
        </w:rPr>
        <w:t>Lockhart</w:t>
      </w:r>
      <w:proofErr w:type="spellEnd"/>
      <w:r w:rsidRPr="001F55A0">
        <w:rPr>
          <w:rFonts w:cs="Arial"/>
          <w:lang w:val="fr-FR"/>
        </w:rPr>
        <w:t xml:space="preserve">, S., Maertens, J.A., Turner, C., Madden, C.A., McNulty, M.C., Conn, H., Dickinson, L.M., &amp; </w:t>
      </w:r>
      <w:proofErr w:type="spellStart"/>
      <w:r w:rsidRPr="001F55A0">
        <w:rPr>
          <w:rFonts w:cs="Arial"/>
          <w:lang w:val="fr-FR"/>
        </w:rPr>
        <w:t>Darden</w:t>
      </w:r>
      <w:proofErr w:type="spellEnd"/>
      <w:r w:rsidRPr="001F55A0">
        <w:rPr>
          <w:rFonts w:cs="Arial"/>
          <w:lang w:val="fr-FR"/>
        </w:rPr>
        <w:t xml:space="preserve">, P.M. (April, 2016). </w:t>
      </w:r>
      <w:r w:rsidRPr="001F55A0">
        <w:rPr>
          <w:rFonts w:cs="Arial"/>
          <w:i/>
          <w:lang w:val="fr-FR"/>
        </w:rPr>
        <w:t>Cluster-</w:t>
      </w:r>
      <w:proofErr w:type="spellStart"/>
      <w:r w:rsidRPr="001F55A0">
        <w:rPr>
          <w:rFonts w:cs="Arial"/>
          <w:i/>
          <w:lang w:val="fr-FR"/>
        </w:rPr>
        <w:t>randomized</w:t>
      </w:r>
      <w:proofErr w:type="spellEnd"/>
      <w:r w:rsidRPr="001F55A0">
        <w:rPr>
          <w:rFonts w:cs="Arial"/>
          <w:i/>
          <w:lang w:val="fr-FR"/>
        </w:rPr>
        <w:t xml:space="preserve"> trial to </w:t>
      </w:r>
      <w:proofErr w:type="spellStart"/>
      <w:r w:rsidRPr="001F55A0">
        <w:rPr>
          <w:rFonts w:cs="Arial"/>
          <w:i/>
          <w:lang w:val="fr-FR"/>
        </w:rPr>
        <w:t>enhance</w:t>
      </w:r>
      <w:proofErr w:type="spellEnd"/>
      <w:r w:rsidRPr="001F55A0">
        <w:rPr>
          <w:rFonts w:cs="Arial"/>
          <w:i/>
          <w:lang w:val="fr-FR"/>
        </w:rPr>
        <w:t xml:space="preserve"> </w:t>
      </w:r>
      <w:proofErr w:type="spellStart"/>
      <w:r w:rsidRPr="001F55A0">
        <w:rPr>
          <w:rFonts w:cs="Arial"/>
          <w:i/>
          <w:lang w:val="fr-FR"/>
        </w:rPr>
        <w:t>outpatient</w:t>
      </w:r>
      <w:proofErr w:type="spellEnd"/>
      <w:r w:rsidRPr="001F55A0">
        <w:rPr>
          <w:rFonts w:cs="Arial"/>
          <w:i/>
          <w:lang w:val="fr-FR"/>
        </w:rPr>
        <w:t xml:space="preserve"> </w:t>
      </w:r>
      <w:proofErr w:type="spellStart"/>
      <w:r w:rsidRPr="001F55A0">
        <w:rPr>
          <w:rFonts w:cs="Arial"/>
          <w:i/>
          <w:lang w:val="fr-FR"/>
        </w:rPr>
        <w:t>referral</w:t>
      </w:r>
      <w:proofErr w:type="spellEnd"/>
      <w:r w:rsidRPr="001F55A0">
        <w:rPr>
          <w:rFonts w:cs="Arial"/>
          <w:i/>
          <w:lang w:val="fr-FR"/>
        </w:rPr>
        <w:t xml:space="preserve"> communication</w:t>
      </w:r>
      <w:r w:rsidRPr="001F55A0">
        <w:rPr>
          <w:rFonts w:cs="Arial"/>
          <w:lang w:val="fr-FR"/>
        </w:rPr>
        <w:t xml:space="preserve">. Poster </w:t>
      </w:r>
      <w:proofErr w:type="spellStart"/>
      <w:r w:rsidRPr="001F55A0">
        <w:rPr>
          <w:rFonts w:cs="Arial"/>
          <w:lang w:val="fr-FR"/>
        </w:rPr>
        <w:t>presented</w:t>
      </w:r>
      <w:proofErr w:type="spellEnd"/>
      <w:r w:rsidRPr="001F55A0">
        <w:rPr>
          <w:rFonts w:cs="Arial"/>
          <w:lang w:val="fr-FR"/>
        </w:rPr>
        <w:t xml:space="preserve"> at the </w:t>
      </w:r>
      <w:r w:rsidRPr="001F55A0">
        <w:rPr>
          <w:rFonts w:cs="Arial"/>
        </w:rPr>
        <w:t>Pediatric Academic Societies 2016 Annual Meeting in Baltimore, MD.</w:t>
      </w:r>
    </w:p>
    <w:p w14:paraId="6BD25A32" w14:textId="77777777" w:rsidR="00B20EF4" w:rsidRPr="001F55A0" w:rsidRDefault="00B20EF4" w:rsidP="00B20EF4">
      <w:pPr>
        <w:rPr>
          <w:rFonts w:cs="Arial"/>
          <w:lang w:val="fr-FR"/>
        </w:rPr>
      </w:pPr>
    </w:p>
    <w:p w14:paraId="7FDB1B3C" w14:textId="77777777" w:rsidR="00B20EF4" w:rsidRPr="001F55A0" w:rsidRDefault="00B20EF4" w:rsidP="00B20EF4">
      <w:pPr>
        <w:rPr>
          <w:rFonts w:cs="Arial"/>
        </w:rPr>
      </w:pPr>
      <w:r w:rsidRPr="001F55A0">
        <w:rPr>
          <w:rFonts w:cs="Arial"/>
          <w:lang w:val="fr-FR"/>
        </w:rPr>
        <w:t xml:space="preserve">Maertens, J. A., Dempsey, A.F., Jimenez-Zambrano, A., &amp; Sevick, C.J.  </w:t>
      </w:r>
      <w:r w:rsidRPr="001F55A0">
        <w:rPr>
          <w:rFonts w:cs="Arial"/>
        </w:rPr>
        <w:t xml:space="preserve">(September, 2015).  </w:t>
      </w:r>
      <w:r w:rsidRPr="001F55A0">
        <w:rPr>
          <w:rFonts w:cs="Arial"/>
          <w:i/>
        </w:rPr>
        <w:t>Vaccination intention after participation in an online educational intervention about HPV</w:t>
      </w:r>
      <w:r w:rsidRPr="001F55A0">
        <w:rPr>
          <w:rFonts w:cs="Arial"/>
        </w:rPr>
        <w:t>.  Abstract presented at the Public Health in the Rockies 2015 Annual Conference in Vail, CO.</w:t>
      </w:r>
    </w:p>
    <w:p w14:paraId="13B0BC5E" w14:textId="77777777" w:rsidR="00B20EF4" w:rsidRPr="001F55A0" w:rsidRDefault="00B20EF4" w:rsidP="00B20EF4">
      <w:pPr>
        <w:rPr>
          <w:rFonts w:cs="Arial"/>
        </w:rPr>
      </w:pPr>
    </w:p>
    <w:p w14:paraId="7E372774" w14:textId="77777777" w:rsidR="00B20EF4" w:rsidRPr="001F55A0" w:rsidRDefault="00B20EF4" w:rsidP="00B20EF4">
      <w:pPr>
        <w:rPr>
          <w:rFonts w:cs="Arial"/>
        </w:rPr>
      </w:pPr>
      <w:r w:rsidRPr="001F55A0">
        <w:rPr>
          <w:rFonts w:cs="Arial"/>
        </w:rPr>
        <w:t xml:space="preserve">Stille, C.J., Lockhart, S., McNulty, M.C., Maertens, J.A., Madden, C.A., Conn, H., Turner, C., &amp; Darden, P.M. (April, 2015). </w:t>
      </w:r>
      <w:r w:rsidRPr="001F55A0">
        <w:rPr>
          <w:rFonts w:cs="Arial"/>
          <w:i/>
        </w:rPr>
        <w:t>Parent and specialist agreement on the results of referral visits</w:t>
      </w:r>
      <w:r w:rsidRPr="001F55A0">
        <w:rPr>
          <w:rFonts w:cs="Arial"/>
        </w:rPr>
        <w:t>. Abstract presented at the Pediatric Academic Societies 2015 Annual Meeting in San Diego, CA.</w:t>
      </w:r>
    </w:p>
    <w:p w14:paraId="24F18E05" w14:textId="77777777" w:rsidR="00B20EF4" w:rsidRPr="001F55A0" w:rsidRDefault="00B20EF4" w:rsidP="00B20EF4">
      <w:pPr>
        <w:rPr>
          <w:rFonts w:cs="Arial"/>
        </w:rPr>
      </w:pPr>
    </w:p>
    <w:p w14:paraId="17250E7E" w14:textId="39F837FC" w:rsidR="00B20EF4" w:rsidRPr="00B20EF4" w:rsidRDefault="00B20EF4" w:rsidP="00B20EF4">
      <w:pPr>
        <w:rPr>
          <w:rStyle w:val="Strong"/>
          <w:rFonts w:cs="Arial"/>
          <w:b w:val="0"/>
          <w:bCs w:val="0"/>
        </w:rPr>
      </w:pPr>
      <w:r w:rsidRPr="001F55A0">
        <w:rPr>
          <w:rFonts w:cs="Arial"/>
        </w:rPr>
        <w:t xml:space="preserve">Stille, C.J., Lockhart, S., McNulty, M.C., Maertens, J.A., Madden, C.A., Turner, C., &amp; Darden, P.M. (April, 2015). </w:t>
      </w:r>
      <w:r w:rsidRPr="001F55A0">
        <w:rPr>
          <w:rFonts w:cs="Arial"/>
          <w:i/>
        </w:rPr>
        <w:t>Shared EHR use does not improve physician-perceived specialty referral communication rates</w:t>
      </w:r>
      <w:r w:rsidRPr="001F55A0">
        <w:rPr>
          <w:rFonts w:cs="Arial"/>
        </w:rPr>
        <w:t>. Abstract presented at the Pediatric Academic Societies 2015 Annual Meeting in San Diego, CA.</w:t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10B44E9F" w:rsidR="00FC5F9E" w:rsidRDefault="00FC5F9E" w:rsidP="005C2CF8">
      <w:pPr>
        <w:pStyle w:val="DataField11pt-Single"/>
        <w:rPr>
          <w:rStyle w:val="Strong"/>
          <w:b w:val="0"/>
        </w:rPr>
      </w:pPr>
    </w:p>
    <w:p w14:paraId="6A30C9A2" w14:textId="77777777" w:rsidR="00B20EF4" w:rsidRPr="00533578" w:rsidRDefault="00B20EF4" w:rsidP="00B20EF4">
      <w:pPr>
        <w:pStyle w:val="DataField11pt-Single"/>
        <w:rPr>
          <w:rStyle w:val="Strong"/>
          <w:szCs w:val="22"/>
          <w:u w:val="single"/>
        </w:rPr>
      </w:pPr>
      <w:r w:rsidRPr="00533578">
        <w:rPr>
          <w:rStyle w:val="Strong"/>
          <w:szCs w:val="22"/>
          <w:u w:val="single"/>
        </w:rPr>
        <w:t>Ongoing Research Support</w:t>
      </w:r>
    </w:p>
    <w:p w14:paraId="42F23734" w14:textId="51FB5596" w:rsidR="00703722" w:rsidRPr="00703722" w:rsidRDefault="00703722" w:rsidP="00703722">
      <w:pPr>
        <w:pStyle w:val="PlainText"/>
        <w:tabs>
          <w:tab w:val="left" w:pos="2160"/>
          <w:tab w:val="left" w:pos="3780"/>
        </w:tabs>
        <w:rPr>
          <w:rFonts w:ascii="Arial" w:hAnsi="Arial" w:cs="Arial"/>
          <w:sz w:val="22"/>
          <w:szCs w:val="22"/>
        </w:rPr>
      </w:pPr>
      <w:r w:rsidRPr="00703722">
        <w:rPr>
          <w:rFonts w:ascii="Arial" w:hAnsi="Arial" w:cs="Arial"/>
          <w:sz w:val="22"/>
          <w:szCs w:val="22"/>
        </w:rPr>
        <w:t>NSF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Sloan (PI)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>0</w:t>
      </w:r>
      <w:r w:rsidRPr="00703722">
        <w:rPr>
          <w:rFonts w:ascii="Arial" w:hAnsi="Arial" w:cs="Arial"/>
          <w:sz w:val="22"/>
          <w:szCs w:val="22"/>
        </w:rPr>
        <w:t>7/15/</w:t>
      </w:r>
      <w:r w:rsidRPr="00703722">
        <w:rPr>
          <w:rFonts w:ascii="Arial" w:hAnsi="Arial" w:cs="Arial"/>
          <w:sz w:val="22"/>
          <w:szCs w:val="22"/>
        </w:rPr>
        <w:t>17-0</w:t>
      </w:r>
      <w:r w:rsidRPr="00703722">
        <w:rPr>
          <w:rFonts w:ascii="Arial" w:hAnsi="Arial" w:cs="Arial"/>
          <w:sz w:val="22"/>
          <w:szCs w:val="22"/>
        </w:rPr>
        <w:t>6/30/</w:t>
      </w:r>
      <w:r w:rsidRPr="00703722">
        <w:rPr>
          <w:rFonts w:ascii="Arial" w:hAnsi="Arial" w:cs="Arial"/>
          <w:sz w:val="22"/>
          <w:szCs w:val="22"/>
        </w:rPr>
        <w:t>21</w:t>
      </w:r>
    </w:p>
    <w:p w14:paraId="123F7964" w14:textId="6E5B3402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 xml:space="preserve">Conflict and Co-Evolution in a Plastid-Nuclear Enzyme Complex </w:t>
      </w:r>
    </w:p>
    <w:p w14:paraId="0FC359B9" w14:textId="71CFD962" w:rsidR="00EE4535" w:rsidRPr="00496B4E" w:rsidRDefault="00703722" w:rsidP="00EE4535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Role: </w:t>
      </w:r>
      <w:r w:rsidR="00EE4535" w:rsidRPr="00496B4E">
        <w:rPr>
          <w:rFonts w:ascii="Arial" w:hAnsi="Arial" w:cs="Arial"/>
          <w:sz w:val="22"/>
          <w:szCs w:val="22"/>
        </w:rPr>
        <w:t>Evaluator</w:t>
      </w:r>
    </w:p>
    <w:p w14:paraId="6DD8D5A5" w14:textId="77777777" w:rsidR="00496B4E" w:rsidRPr="00496B4E" w:rsidRDefault="00496B4E" w:rsidP="00496B4E">
      <w:pPr>
        <w:pStyle w:val="DataField11pt-Single"/>
        <w:rPr>
          <w:szCs w:val="22"/>
        </w:rPr>
      </w:pPr>
    </w:p>
    <w:p w14:paraId="0CBD0CB6" w14:textId="5EDE5C43" w:rsidR="00703722" w:rsidRPr="00703722" w:rsidRDefault="00703722" w:rsidP="00703722">
      <w:pPr>
        <w:pStyle w:val="PlainText"/>
        <w:tabs>
          <w:tab w:val="left" w:pos="2160"/>
          <w:tab w:val="left" w:pos="3780"/>
        </w:tabs>
        <w:rPr>
          <w:rFonts w:ascii="Arial" w:hAnsi="Arial" w:cs="Arial"/>
          <w:sz w:val="22"/>
          <w:szCs w:val="22"/>
        </w:rPr>
      </w:pPr>
      <w:r w:rsidRPr="00703722">
        <w:rPr>
          <w:rFonts w:ascii="Arial" w:hAnsi="Arial" w:cs="Arial"/>
          <w:sz w:val="22"/>
          <w:szCs w:val="22"/>
        </w:rPr>
        <w:t>NSF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Fischer (PI)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>10</w:t>
      </w:r>
      <w:r w:rsidRPr="00703722">
        <w:rPr>
          <w:rFonts w:ascii="Arial" w:hAnsi="Arial" w:cs="Arial"/>
          <w:sz w:val="22"/>
          <w:szCs w:val="22"/>
        </w:rPr>
        <w:t>/01/14-09/30/</w:t>
      </w:r>
      <w:r w:rsidRPr="00703722">
        <w:rPr>
          <w:rFonts w:ascii="Arial" w:hAnsi="Arial" w:cs="Arial"/>
          <w:sz w:val="22"/>
          <w:szCs w:val="22"/>
        </w:rPr>
        <w:t>19</w:t>
      </w:r>
    </w:p>
    <w:p w14:paraId="6E7DB9EA" w14:textId="55BDD335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Improving the Recruitment and Persistence of Women in the Geosciences</w:t>
      </w:r>
    </w:p>
    <w:p w14:paraId="68522BC2" w14:textId="6E2A80B6" w:rsidR="00496B4E" w:rsidRPr="00496B4E" w:rsidRDefault="00703722" w:rsidP="00496B4E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="00496B4E" w:rsidRPr="00496B4E">
        <w:rPr>
          <w:rFonts w:ascii="Arial" w:hAnsi="Arial" w:cs="Arial"/>
          <w:sz w:val="22"/>
          <w:szCs w:val="22"/>
        </w:rPr>
        <w:t>Evaluator</w:t>
      </w:r>
    </w:p>
    <w:p w14:paraId="040A09C4" w14:textId="77777777" w:rsidR="00496B4E" w:rsidRPr="00496B4E" w:rsidRDefault="00496B4E" w:rsidP="00496B4E">
      <w:pPr>
        <w:pStyle w:val="DataField11pt-Single"/>
        <w:rPr>
          <w:szCs w:val="22"/>
        </w:rPr>
      </w:pPr>
    </w:p>
    <w:p w14:paraId="4A9BCABF" w14:textId="354A1E57" w:rsidR="00703722" w:rsidRPr="00703722" w:rsidRDefault="00703722" w:rsidP="00703722">
      <w:pPr>
        <w:pStyle w:val="PlainText"/>
        <w:tabs>
          <w:tab w:val="left" w:pos="2160"/>
          <w:tab w:val="left" w:pos="3780"/>
        </w:tabs>
        <w:rPr>
          <w:rFonts w:ascii="Arial" w:hAnsi="Arial" w:cs="Arial"/>
          <w:sz w:val="22"/>
          <w:szCs w:val="22"/>
        </w:rPr>
      </w:pPr>
      <w:r w:rsidRPr="00703722">
        <w:rPr>
          <w:rFonts w:ascii="Arial" w:hAnsi="Arial" w:cs="Arial"/>
          <w:sz w:val="22"/>
          <w:szCs w:val="22"/>
        </w:rPr>
        <w:t>NSF</w:t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 w:rsidRPr="0070372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Donahue (PI)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03/01/16 – 04/30/</w:t>
      </w:r>
      <w:r w:rsidRPr="00703722">
        <w:rPr>
          <w:rFonts w:ascii="Arial" w:hAnsi="Arial" w:cs="Arial"/>
          <w:sz w:val="22"/>
          <w:szCs w:val="22"/>
        </w:rPr>
        <w:t>19</w:t>
      </w:r>
    </w:p>
    <w:p w14:paraId="0557413A" w14:textId="6D973D1C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Endocannabinoid Regulation of Bone Metabolism in Hibernating Marmots</w:t>
      </w:r>
    </w:p>
    <w:p w14:paraId="7F6E0344" w14:textId="45369196" w:rsidR="00496B4E" w:rsidRPr="00496B4E" w:rsidRDefault="00703722" w:rsidP="00496B4E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="00496B4E" w:rsidRPr="00496B4E">
        <w:rPr>
          <w:rFonts w:ascii="Arial" w:hAnsi="Arial" w:cs="Arial"/>
          <w:sz w:val="22"/>
          <w:szCs w:val="22"/>
        </w:rPr>
        <w:t>Co-Investigator</w:t>
      </w:r>
    </w:p>
    <w:p w14:paraId="3CFA86AA" w14:textId="77777777" w:rsidR="00496B4E" w:rsidRPr="00496B4E" w:rsidRDefault="00496B4E" w:rsidP="00496B4E">
      <w:pPr>
        <w:pStyle w:val="DataField11pt-Single"/>
        <w:rPr>
          <w:szCs w:val="22"/>
        </w:rPr>
      </w:pPr>
    </w:p>
    <w:p w14:paraId="777ACE89" w14:textId="71F117BE" w:rsidR="00703722" w:rsidRPr="00703722" w:rsidRDefault="00703722" w:rsidP="00703722">
      <w:pPr>
        <w:pStyle w:val="PlainText"/>
        <w:tabs>
          <w:tab w:val="left" w:pos="2160"/>
          <w:tab w:val="left" w:pos="3780"/>
        </w:tabs>
        <w:rPr>
          <w:rFonts w:ascii="Arial" w:hAnsi="Arial" w:cs="Arial"/>
          <w:sz w:val="22"/>
          <w:szCs w:val="22"/>
        </w:rPr>
      </w:pPr>
      <w:r w:rsidRPr="00703722">
        <w:rPr>
          <w:rFonts w:ascii="Arial" w:hAnsi="Arial" w:cs="Arial"/>
          <w:sz w:val="22"/>
          <w:szCs w:val="22"/>
        </w:rPr>
        <w:t>NSF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Siller</w:t>
      </w:r>
      <w:proofErr w:type="spellEnd"/>
      <w:r>
        <w:rPr>
          <w:rFonts w:ascii="Arial" w:hAnsi="Arial" w:cs="Arial"/>
          <w:sz w:val="22"/>
          <w:szCs w:val="22"/>
        </w:rPr>
        <w:t xml:space="preserve"> (PI)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09/01/15-08/31/</w:t>
      </w:r>
      <w:r w:rsidRPr="00703722">
        <w:rPr>
          <w:rFonts w:ascii="Arial" w:hAnsi="Arial" w:cs="Arial"/>
          <w:sz w:val="22"/>
          <w:szCs w:val="22"/>
        </w:rPr>
        <w:t>18</w:t>
      </w:r>
    </w:p>
    <w:p w14:paraId="71751943" w14:textId="1CB80219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Preparing the Next Generation of Cross Disciplinary Trained STEM Teachers</w:t>
      </w:r>
    </w:p>
    <w:p w14:paraId="34571008" w14:textId="707852E0" w:rsidR="00496B4E" w:rsidRPr="00496B4E" w:rsidRDefault="00703722" w:rsidP="00496B4E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="00496B4E" w:rsidRPr="00496B4E">
        <w:rPr>
          <w:rFonts w:ascii="Arial" w:hAnsi="Arial" w:cs="Arial"/>
          <w:sz w:val="22"/>
          <w:szCs w:val="22"/>
        </w:rPr>
        <w:t>Evaluator</w:t>
      </w:r>
    </w:p>
    <w:p w14:paraId="575E7A3A" w14:textId="77777777" w:rsidR="00B20EF4" w:rsidRPr="00496B4E" w:rsidRDefault="00B20EF4" w:rsidP="005C2CF8">
      <w:pPr>
        <w:pStyle w:val="DataField11pt-Single"/>
        <w:rPr>
          <w:rStyle w:val="Strong"/>
          <w:b w:val="0"/>
        </w:rPr>
      </w:pPr>
    </w:p>
    <w:p w14:paraId="0802F72D" w14:textId="77777777" w:rsidR="00B20EF4" w:rsidRPr="000E46D5" w:rsidRDefault="00B20EF4" w:rsidP="00B20EF4">
      <w:pPr>
        <w:pStyle w:val="DataField11pt-Single"/>
        <w:rPr>
          <w:rStyle w:val="Strong"/>
          <w:szCs w:val="22"/>
          <w:u w:val="single"/>
        </w:rPr>
      </w:pPr>
      <w:r w:rsidRPr="000E46D5">
        <w:rPr>
          <w:rStyle w:val="Strong"/>
          <w:szCs w:val="22"/>
          <w:u w:val="single"/>
        </w:rPr>
        <w:t>Completed Research Support</w:t>
      </w:r>
    </w:p>
    <w:p w14:paraId="03E5713D" w14:textId="4D5F618A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Colorado Department of Human Services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  <w:t>Maertens (PI)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 w:rsidRPr="00496B4E">
        <w:rPr>
          <w:rFonts w:cs="Arial"/>
          <w:szCs w:val="22"/>
        </w:rPr>
        <w:t>07/01/09 – 09/30/17</w:t>
      </w:r>
    </w:p>
    <w:p w14:paraId="1435F580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  <w:r w:rsidRPr="00496B4E">
        <w:rPr>
          <w:rFonts w:ascii="Arial" w:hAnsi="Arial" w:cs="Arial"/>
          <w:i/>
          <w:sz w:val="22"/>
          <w:szCs w:val="22"/>
        </w:rPr>
        <w:t xml:space="preserve">Tony </w:t>
      </w:r>
      <w:proofErr w:type="spellStart"/>
      <w:r w:rsidRPr="00496B4E">
        <w:rPr>
          <w:rFonts w:ascii="Arial" w:hAnsi="Arial" w:cs="Arial"/>
          <w:i/>
          <w:sz w:val="22"/>
          <w:szCs w:val="22"/>
        </w:rPr>
        <w:t>Grampsas</w:t>
      </w:r>
      <w:proofErr w:type="spellEnd"/>
      <w:r w:rsidRPr="00496B4E">
        <w:rPr>
          <w:rFonts w:ascii="Arial" w:hAnsi="Arial" w:cs="Arial"/>
          <w:i/>
          <w:sz w:val="22"/>
          <w:szCs w:val="22"/>
        </w:rPr>
        <w:t xml:space="preserve"> Youth Services Program</w:t>
      </w:r>
    </w:p>
    <w:p w14:paraId="7517E148" w14:textId="77777777" w:rsidR="00496B4E" w:rsidRDefault="00496B4E" w:rsidP="00496B4E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496B4E">
        <w:rPr>
          <w:rFonts w:ascii="Arial" w:hAnsi="Arial" w:cs="Arial"/>
          <w:sz w:val="22"/>
          <w:szCs w:val="22"/>
        </w:rPr>
        <w:t>Evaluator for 64 State-funded youth and family programs across Colorado designed to reduce youth crime and violence.</w:t>
      </w:r>
    </w:p>
    <w:p w14:paraId="3F70BAA9" w14:textId="71E08DAE" w:rsidR="00703722" w:rsidRPr="00496B4E" w:rsidRDefault="00703722" w:rsidP="00703722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Pr="00496B4E">
        <w:rPr>
          <w:rFonts w:ascii="Arial" w:hAnsi="Arial" w:cs="Arial"/>
          <w:sz w:val="22"/>
          <w:szCs w:val="22"/>
        </w:rPr>
        <w:t>Evaluator</w:t>
      </w:r>
    </w:p>
    <w:p w14:paraId="302A876B" w14:textId="77777777" w:rsidR="00496B4E" w:rsidRPr="00496B4E" w:rsidRDefault="00496B4E" w:rsidP="00496B4E">
      <w:pPr>
        <w:rPr>
          <w:rFonts w:cs="Arial"/>
          <w:szCs w:val="22"/>
        </w:rPr>
      </w:pPr>
    </w:p>
    <w:p w14:paraId="6A99CE17" w14:textId="03986902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Colorado Department of Public Health and Environment</w:t>
      </w:r>
      <w:r w:rsidR="000F21A6">
        <w:rPr>
          <w:rFonts w:cs="Arial"/>
          <w:szCs w:val="22"/>
        </w:rPr>
        <w:tab/>
        <w:t>Chen (PI)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 w:rsidRPr="00496B4E">
        <w:rPr>
          <w:rFonts w:cs="Arial"/>
          <w:szCs w:val="22"/>
        </w:rPr>
        <w:t>07/01/13 – 10/31/16</w:t>
      </w:r>
    </w:p>
    <w:p w14:paraId="2984275E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  <w:r w:rsidRPr="00496B4E">
        <w:rPr>
          <w:rFonts w:ascii="Arial" w:hAnsi="Arial" w:cs="Arial"/>
          <w:i/>
          <w:sz w:val="22"/>
          <w:szCs w:val="22"/>
        </w:rPr>
        <w:t>Sexual Violence Prevention Program</w:t>
      </w:r>
    </w:p>
    <w:p w14:paraId="4DE700E9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496B4E">
        <w:rPr>
          <w:rFonts w:ascii="Arial" w:hAnsi="Arial" w:cs="Arial"/>
          <w:sz w:val="22"/>
          <w:szCs w:val="22"/>
        </w:rPr>
        <w:t>Evaluator for 14 programs across Colorado designed to reduce sexual violence.</w:t>
      </w:r>
    </w:p>
    <w:p w14:paraId="4EA84CF0" w14:textId="77777777" w:rsidR="00703722" w:rsidRPr="00496B4E" w:rsidRDefault="00703722" w:rsidP="00703722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Pr="00496B4E">
        <w:rPr>
          <w:rFonts w:ascii="Arial" w:hAnsi="Arial" w:cs="Arial"/>
          <w:sz w:val="22"/>
          <w:szCs w:val="22"/>
        </w:rPr>
        <w:t>Evaluator</w:t>
      </w:r>
    </w:p>
    <w:p w14:paraId="321ADA97" w14:textId="77777777" w:rsidR="00496B4E" w:rsidRPr="00496B4E" w:rsidRDefault="00496B4E" w:rsidP="00496B4E">
      <w:pPr>
        <w:rPr>
          <w:rFonts w:cs="Arial"/>
          <w:szCs w:val="22"/>
        </w:rPr>
      </w:pPr>
    </w:p>
    <w:p w14:paraId="4B409491" w14:textId="17D3EE12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Colorado Department of Public Health and Environment</w:t>
      </w:r>
      <w:r w:rsidR="000F21A6">
        <w:rPr>
          <w:rFonts w:cs="Arial"/>
          <w:szCs w:val="22"/>
        </w:rPr>
        <w:tab/>
        <w:t>Chen (PI)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 w:rsidRPr="00496B4E">
        <w:rPr>
          <w:rFonts w:cs="Arial"/>
          <w:szCs w:val="22"/>
        </w:rPr>
        <w:t>10/01/09 – 09/30/12</w:t>
      </w:r>
    </w:p>
    <w:p w14:paraId="079063FC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  <w:r w:rsidRPr="00496B4E">
        <w:rPr>
          <w:rFonts w:ascii="Arial" w:hAnsi="Arial" w:cs="Arial"/>
          <w:i/>
          <w:sz w:val="22"/>
          <w:szCs w:val="22"/>
        </w:rPr>
        <w:t>Project Safety Net</w:t>
      </w:r>
    </w:p>
    <w:p w14:paraId="49585DD6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496B4E">
        <w:rPr>
          <w:rFonts w:ascii="Arial" w:hAnsi="Arial" w:cs="Arial"/>
          <w:sz w:val="22"/>
          <w:szCs w:val="22"/>
        </w:rPr>
        <w:t>Evaluator for a comprehensive suicide prevention initiative among 7 Colorado communities.</w:t>
      </w:r>
    </w:p>
    <w:p w14:paraId="299C6F6D" w14:textId="77777777" w:rsidR="00703722" w:rsidRPr="00496B4E" w:rsidRDefault="00703722" w:rsidP="00703722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Pr="00496B4E">
        <w:rPr>
          <w:rFonts w:ascii="Arial" w:hAnsi="Arial" w:cs="Arial"/>
          <w:sz w:val="22"/>
          <w:szCs w:val="22"/>
        </w:rPr>
        <w:t>Evaluator</w:t>
      </w:r>
    </w:p>
    <w:p w14:paraId="5E14C9C9" w14:textId="77777777" w:rsidR="00496B4E" w:rsidRPr="00496B4E" w:rsidRDefault="00496B4E" w:rsidP="00496B4E">
      <w:pPr>
        <w:rPr>
          <w:rFonts w:cs="Arial"/>
          <w:szCs w:val="22"/>
        </w:rPr>
      </w:pPr>
    </w:p>
    <w:p w14:paraId="5E8E0533" w14:textId="7B76C86F" w:rsidR="00496B4E" w:rsidRPr="00496B4E" w:rsidRDefault="00496B4E" w:rsidP="00496B4E">
      <w:pPr>
        <w:rPr>
          <w:rFonts w:cs="Arial"/>
          <w:szCs w:val="22"/>
        </w:rPr>
      </w:pPr>
      <w:r w:rsidRPr="00496B4E">
        <w:rPr>
          <w:rFonts w:cs="Arial"/>
          <w:szCs w:val="22"/>
        </w:rPr>
        <w:t>Colorado Department of Human Services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  <w:t>Chen (PI)</w:t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</w:r>
      <w:r w:rsidR="000F21A6">
        <w:rPr>
          <w:rFonts w:cs="Arial"/>
          <w:szCs w:val="22"/>
        </w:rPr>
        <w:tab/>
        <w:t>07/01/10 – 06/30/12</w:t>
      </w:r>
    </w:p>
    <w:p w14:paraId="096A65EC" w14:textId="77777777" w:rsidR="00496B4E" w:rsidRPr="00496B4E" w:rsidRDefault="00496B4E" w:rsidP="00496B4E">
      <w:pPr>
        <w:pStyle w:val="ListParagraph"/>
        <w:ind w:left="0"/>
        <w:rPr>
          <w:rFonts w:ascii="Arial" w:hAnsi="Arial" w:cs="Arial"/>
          <w:i/>
          <w:sz w:val="22"/>
          <w:szCs w:val="22"/>
        </w:rPr>
      </w:pPr>
      <w:r w:rsidRPr="00496B4E">
        <w:rPr>
          <w:rFonts w:ascii="Arial" w:hAnsi="Arial" w:cs="Arial"/>
          <w:i/>
          <w:sz w:val="22"/>
          <w:szCs w:val="22"/>
        </w:rPr>
        <w:t>Statewide Strategic Use Fund</w:t>
      </w:r>
    </w:p>
    <w:p w14:paraId="51D4D3E4" w14:textId="77777777" w:rsidR="00496B4E" w:rsidRPr="00496B4E" w:rsidRDefault="00496B4E" w:rsidP="00496B4E">
      <w:pPr>
        <w:pStyle w:val="BodyText"/>
        <w:spacing w:after="0"/>
        <w:rPr>
          <w:rFonts w:cs="Arial"/>
          <w:bCs/>
          <w:szCs w:val="22"/>
        </w:rPr>
      </w:pPr>
      <w:r w:rsidRPr="00496B4E">
        <w:rPr>
          <w:rFonts w:cs="Arial"/>
          <w:bCs/>
          <w:szCs w:val="22"/>
        </w:rPr>
        <w:t>Evaluator for 20 funded programs in Colorado intended to enhance the long-term self-sufficiency of low-income families.</w:t>
      </w:r>
    </w:p>
    <w:p w14:paraId="716B7313" w14:textId="77777777" w:rsidR="00703722" w:rsidRPr="00496B4E" w:rsidRDefault="00703722" w:rsidP="00703722">
      <w:pPr>
        <w:pStyle w:val="PlainText"/>
        <w:tabs>
          <w:tab w:val="left" w:pos="21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Role: </w:t>
      </w:r>
      <w:r w:rsidRPr="00496B4E">
        <w:rPr>
          <w:rFonts w:ascii="Arial" w:hAnsi="Arial" w:cs="Arial"/>
          <w:sz w:val="22"/>
          <w:szCs w:val="22"/>
        </w:rPr>
        <w:t>Evaluator</w:t>
      </w:r>
    </w:p>
    <w:p w14:paraId="5E83F961" w14:textId="77777777" w:rsidR="00B20EF4" w:rsidRPr="00E03323" w:rsidRDefault="00B20EF4" w:rsidP="005C2CF8">
      <w:pPr>
        <w:pStyle w:val="DataField11pt-Single"/>
        <w:rPr>
          <w:rStyle w:val="Strong"/>
          <w:b w:val="0"/>
        </w:rPr>
      </w:pPr>
    </w:p>
    <w:sectPr w:rsidR="00B20EF4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0B83E" w14:textId="77777777" w:rsidR="00307C9E" w:rsidRDefault="00307C9E">
      <w:r>
        <w:separator/>
      </w:r>
    </w:p>
  </w:endnote>
  <w:endnote w:type="continuationSeparator" w:id="0">
    <w:p w14:paraId="1B806235" w14:textId="77777777" w:rsidR="00307C9E" w:rsidRDefault="0030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AB5EF" w14:textId="77777777" w:rsidR="00307C9E" w:rsidRDefault="00307C9E">
      <w:r>
        <w:separator/>
      </w:r>
    </w:p>
  </w:footnote>
  <w:footnote w:type="continuationSeparator" w:id="0">
    <w:p w14:paraId="77F8F043" w14:textId="77777777" w:rsidR="00307C9E" w:rsidRDefault="0030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D32C66"/>
    <w:multiLevelType w:val="hybridMultilevel"/>
    <w:tmpl w:val="2054B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4"/>
  </w:num>
  <w:num w:numId="13">
    <w:abstractNumId w:val="12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0F21A6"/>
    <w:rsid w:val="00122EB3"/>
    <w:rsid w:val="00132CA6"/>
    <w:rsid w:val="0014571A"/>
    <w:rsid w:val="00170D87"/>
    <w:rsid w:val="00177D49"/>
    <w:rsid w:val="00183022"/>
    <w:rsid w:val="001C065C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96B4E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200E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3722"/>
    <w:rsid w:val="007050F5"/>
    <w:rsid w:val="0071140F"/>
    <w:rsid w:val="00722C8F"/>
    <w:rsid w:val="00763DE9"/>
    <w:rsid w:val="00781234"/>
    <w:rsid w:val="007B7AF3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A46D0"/>
    <w:rsid w:val="00AE41C4"/>
    <w:rsid w:val="00B20EF4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1F80"/>
    <w:rsid w:val="00E03323"/>
    <w:rsid w:val="00E047AD"/>
    <w:rsid w:val="00E12287"/>
    <w:rsid w:val="00E127A1"/>
    <w:rsid w:val="00E20E6D"/>
    <w:rsid w:val="00E34FBE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E4535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  <w14:docId w14:val="4DF5C490"/>
  <w15:chartTrackingRefBased/>
  <w15:docId w15:val="{BC0EB177-6706-442E-BBBB-453FED18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customStyle="1" w:styleId="NormalBullet">
    <w:name w:val="Normal Bullet"/>
    <w:basedOn w:val="Normal"/>
    <w:uiPriority w:val="99"/>
    <w:rsid w:val="00B20EF4"/>
    <w:pPr>
      <w:autoSpaceDE/>
      <w:autoSpaceDN/>
      <w:spacing w:after="120" w:line="276" w:lineRule="auto"/>
    </w:pPr>
    <w:rPr>
      <w:rFonts w:ascii="Calibri" w:hAnsi="Calibri" w:cs="Arial"/>
      <w:color w:val="000000"/>
      <w:spacing w:val="3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496B4E"/>
    <w:pPr>
      <w:autoSpaceDE/>
      <w:autoSpaceDN/>
      <w:ind w:left="720"/>
      <w:contextualSpacing/>
    </w:pPr>
    <w:rPr>
      <w:rFonts w:ascii="Times New Roman" w:hAnsi="Times New Roman"/>
      <w:sz w:val="20"/>
      <w:szCs w:val="20"/>
    </w:rPr>
  </w:style>
  <w:style w:type="paragraph" w:styleId="PlainText">
    <w:name w:val="Plain Text"/>
    <w:basedOn w:val="Normal"/>
    <w:link w:val="PlainTextChar"/>
    <w:rsid w:val="00496B4E"/>
    <w:pPr>
      <w:autoSpaceDE/>
      <w:autoSpaceDN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96B4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90cc9ed5-125c-488b-a883-4b2061b7b65f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1043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7798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Maertens, Julie</cp:lastModifiedBy>
  <cp:revision>5</cp:revision>
  <cp:lastPrinted>2011-03-11T19:43:00Z</cp:lastPrinted>
  <dcterms:created xsi:type="dcterms:W3CDTF">2018-05-21T23:49:00Z</dcterms:created>
  <dcterms:modified xsi:type="dcterms:W3CDTF">2018-05-22T00:41:00Z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