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tilezilla-ui-layout-specification"/>
    <w:p>
      <w:pPr>
        <w:pStyle w:val="Heading1"/>
      </w:pPr>
      <w:r>
        <w:t xml:space="preserve">Tilezilla UI Layout Specification</w:t>
      </w:r>
    </w:p>
    <w:bookmarkStart w:id="20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This document defines the primary Tilezilla gameplay screen layout and user interface behavior.</w:t>
      </w:r>
    </w:p>
    <w:p>
      <w:pPr>
        <w:pStyle w:val="BodyText"/>
      </w:pPr>
      <w:r>
        <w:t xml:space="preserve">The goal is to provide a consistent layout across Desktop, Tablet, and Mobile devices while keeping the puzzle board as the primary focus.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layout-hierarchy"/>
    <w:p>
      <w:pPr>
        <w:pStyle w:val="Heading1"/>
      </w:pPr>
      <w:r>
        <w:t xml:space="preserve">Layout Hierarchy</w:t>
      </w:r>
    </w:p>
    <w:p>
      <w:pPr>
        <w:pStyle w:val="FirstParagraph"/>
      </w:pPr>
      <w:r>
        <w:t xml:space="preserve">The screen is divided into:</w:t>
      </w:r>
    </w:p>
    <w:p>
      <w:pPr>
        <w:pStyle w:val="SourceCode"/>
      </w:pPr>
      <w:r>
        <w:rPr>
          <w:rStyle w:val="VerbatimChar"/>
        </w:rPr>
        <w:t xml:space="preserve">Header Region</w:t>
      </w:r>
      <w:r>
        <w:br/>
      </w:r>
      <w:r>
        <w:rPr>
          <w:rStyle w:val="VerbatimChar"/>
        </w:rPr>
        <w:t xml:space="preserve">Status Region</w:t>
      </w:r>
      <w:r>
        <w:br/>
      </w:r>
      <w:r>
        <w:rPr>
          <w:rStyle w:val="VerbatimChar"/>
        </w:rPr>
        <w:t xml:space="preserve">Puzzle Board Region</w:t>
      </w:r>
      <w:r>
        <w:br/>
      </w:r>
      <w:r>
        <w:rPr>
          <w:rStyle w:val="VerbatimChar"/>
        </w:rPr>
        <w:t xml:space="preserve">Preview Tile Region</w:t>
      </w:r>
      <w:r>
        <w:br/>
      </w:r>
      <w:r>
        <w:rPr>
          <w:rStyle w:val="VerbatimChar"/>
        </w:rPr>
        <w:t xml:space="preserve">Tile Bag Region</w:t>
      </w:r>
      <w:r>
        <w:br/>
      </w:r>
      <w:r>
        <w:rPr>
          <w:rStyle w:val="VerbatimChar"/>
        </w:rPr>
        <w:t xml:space="preserve">Action Bar Region</w:t>
      </w:r>
      <w:r>
        <w:br/>
      </w:r>
      <w:r>
        <w:rPr>
          <w:rStyle w:val="VerbatimChar"/>
        </w:rPr>
        <w:t xml:space="preserve">Navigation Bar Region</w:t>
      </w:r>
    </w:p>
    <w:p>
      <w:r>
        <w:pict>
          <v:rect style="width:0;height:1.5pt" o:hralign="center" o:hrstd="t" o:hr="t"/>
        </w:pict>
      </w:r>
    </w:p>
    <w:bookmarkEnd w:id="22"/>
    <w:bookmarkStart w:id="26" w:name="header-region"/>
    <w:p>
      <w:pPr>
        <w:pStyle w:val="Heading1"/>
      </w:pPr>
      <w:r>
        <w:t xml:space="preserve">1. Header Region</w:t>
      </w:r>
    </w:p>
    <w:p>
      <w:pPr>
        <w:pStyle w:val="FirstParagraph"/>
      </w:pPr>
      <w:r>
        <w:t xml:space="preserve">Location:</w:t>
      </w:r>
    </w:p>
    <w:p>
      <w:pPr>
        <w:pStyle w:val="SourceCode"/>
      </w:pPr>
      <w:r>
        <w:rPr>
          <w:rStyle w:val="VerbatimChar"/>
        </w:rPr>
        <w:t xml:space="preserve">Top of Screen</w:t>
      </w:r>
    </w:p>
    <w:p>
      <w:pPr>
        <w:pStyle w:val="FirstParagraph"/>
      </w:pPr>
      <w:r>
        <w:t xml:space="preserve">Contains:</w:t>
      </w:r>
    </w:p>
    <w:p>
      <w:pPr>
        <w:pStyle w:val="SourceCode"/>
      </w:pPr>
      <w:r>
        <w:rPr>
          <w:rStyle w:val="VerbatimChar"/>
        </w:rPr>
        <w:t xml:space="preserve">Menu Button</w:t>
      </w:r>
      <w:r>
        <w:br/>
      </w:r>
      <w:r>
        <w:rPr>
          <w:rStyle w:val="VerbatimChar"/>
        </w:rPr>
        <w:t xml:space="preserve">Tilezilla Logo</w:t>
      </w:r>
      <w:r>
        <w:br/>
      </w:r>
      <w:r>
        <w:rPr>
          <w:rStyle w:val="VerbatimChar"/>
        </w:rPr>
        <w:t xml:space="preserve">Hint Token Display</w:t>
      </w:r>
    </w:p>
    <w:p>
      <w:r>
        <w:pict>
          <v:rect style="width:0;height:1.5pt" o:hralign="center" o:hrstd="t" o:hr="t"/>
        </w:pict>
      </w:r>
    </w:p>
    <w:bookmarkStart w:id="23" w:name="menu-button"/>
    <w:p>
      <w:pPr>
        <w:pStyle w:val="Heading2"/>
      </w:pPr>
      <w:r>
        <w:t xml:space="preserve">Menu Button</w:t>
      </w:r>
    </w:p>
    <w:p>
      <w:pPr>
        <w:pStyle w:val="FirstParagraph"/>
      </w:pPr>
      <w:r>
        <w:t xml:space="preserve">Position:</w:t>
      </w:r>
    </w:p>
    <w:p>
      <w:pPr>
        <w:pStyle w:val="SourceCode"/>
      </w:pPr>
      <w:r>
        <w:rPr>
          <w:rStyle w:val="VerbatimChar"/>
        </w:rPr>
        <w:t xml:space="preserve">Top Left</w:t>
      </w:r>
    </w:p>
    <w:p>
      <w:pPr>
        <w:pStyle w:val="FirstParagraph"/>
      </w:pPr>
      <w:r>
        <w:t xml:space="preserve">Opens:</w:t>
      </w:r>
    </w:p>
    <w:p>
      <w:pPr>
        <w:pStyle w:val="SourceCode"/>
      </w:pPr>
      <w:r>
        <w:rPr>
          <w:rStyle w:val="VerbatimChar"/>
        </w:rPr>
        <w:t xml:space="preserve">Settings</w:t>
      </w:r>
      <w:r>
        <w:br/>
      </w:r>
      <w:r>
        <w:rPr>
          <w:rStyle w:val="VerbatimChar"/>
        </w:rPr>
        <w:t xml:space="preserve">Statistics</w:t>
      </w:r>
      <w:r>
        <w:br/>
      </w:r>
      <w:r>
        <w:rPr>
          <w:rStyle w:val="VerbatimChar"/>
        </w:rPr>
        <w:t xml:space="preserve">Achievements (Future)</w:t>
      </w:r>
      <w:r>
        <w:br/>
      </w:r>
      <w:r>
        <w:rPr>
          <w:rStyle w:val="VerbatimChar"/>
        </w:rPr>
        <w:t xml:space="preserve">Help</w:t>
      </w:r>
      <w:r>
        <w:br/>
      </w:r>
      <w:r>
        <w:rPr>
          <w:rStyle w:val="VerbatimChar"/>
        </w:rPr>
        <w:t xml:space="preserve">Logout</w:t>
      </w:r>
      <w:r>
        <w:br/>
      </w:r>
      <w:r>
        <w:rPr>
          <w:rStyle w:val="VerbatimChar"/>
        </w:rPr>
        <w:t xml:space="preserve">Admin Tools (Admin Only)</w:t>
      </w:r>
    </w:p>
    <w:p>
      <w:r>
        <w:pict>
          <v:rect style="width:0;height:1.5pt" o:hralign="center" o:hrstd="t" o:hr="t"/>
        </w:pict>
      </w:r>
    </w:p>
    <w:bookmarkEnd w:id="23"/>
    <w:bookmarkStart w:id="24" w:name="tilezilla-logo"/>
    <w:p>
      <w:pPr>
        <w:pStyle w:val="Heading2"/>
      </w:pPr>
      <w:r>
        <w:t xml:space="preserve">Tilezilla Logo</w:t>
      </w:r>
    </w:p>
    <w:p>
      <w:pPr>
        <w:pStyle w:val="FirstParagraph"/>
      </w:pPr>
      <w:r>
        <w:t xml:space="preserve">Position:</w:t>
      </w:r>
    </w:p>
    <w:p>
      <w:pPr>
        <w:pStyle w:val="SourceCode"/>
      </w:pPr>
      <w:r>
        <w:rPr>
          <w:rStyle w:val="VerbatimChar"/>
        </w:rPr>
        <w:t xml:space="preserve">Top Center</w:t>
      </w:r>
    </w:p>
    <w:p>
      <w:pPr>
        <w:pStyle w:val="FirstParagraph"/>
      </w:pPr>
      <w:r>
        <w:t xml:space="preserve">Displays:</w:t>
      </w:r>
    </w:p>
    <w:p>
      <w:pPr>
        <w:pStyle w:val="SourceCode"/>
      </w:pPr>
      <w:r>
        <w:rPr>
          <w:rStyle w:val="VerbatimChar"/>
        </w:rPr>
        <w:t xml:space="preserve">Tilezilla</w:t>
      </w:r>
      <w:r>
        <w:br/>
      </w:r>
      <w:r>
        <w:rPr>
          <w:rStyle w:val="VerbatimChar"/>
        </w:rPr>
        <w:t xml:space="preserve">Skiff Lake Games</w:t>
      </w:r>
    </w:p>
    <w:p>
      <w:pPr>
        <w:pStyle w:val="FirstParagraph"/>
      </w:pPr>
      <w:r>
        <w:t xml:space="preserve">Logo is non-interactive.</w:t>
      </w:r>
    </w:p>
    <w:p>
      <w:r>
        <w:pict>
          <v:rect style="width:0;height:1.5pt" o:hralign="center" o:hrstd="t" o:hr="t"/>
        </w:pict>
      </w:r>
    </w:p>
    <w:bookmarkEnd w:id="24"/>
    <w:bookmarkStart w:id="25" w:name="hint-token-display"/>
    <w:p>
      <w:pPr>
        <w:pStyle w:val="Heading2"/>
      </w:pPr>
      <w:r>
        <w:t xml:space="preserve">Hint Token Display</w:t>
      </w:r>
    </w:p>
    <w:p>
      <w:pPr>
        <w:pStyle w:val="FirstParagraph"/>
      </w:pPr>
      <w:r>
        <w:t xml:space="preserve">Position:</w:t>
      </w:r>
    </w:p>
    <w:p>
      <w:pPr>
        <w:pStyle w:val="SourceCode"/>
      </w:pPr>
      <w:r>
        <w:rPr>
          <w:rStyle w:val="VerbatimChar"/>
        </w:rPr>
        <w:t xml:space="preserve">Top Right</w:t>
      </w:r>
    </w:p>
    <w:p>
      <w:pPr>
        <w:pStyle w:val="FirstParagraph"/>
      </w:pPr>
      <w:r>
        <w:t xml:space="preserve">Displays:</w:t>
      </w:r>
    </w:p>
    <w:p>
      <w:pPr>
        <w:pStyle w:val="SourceCode"/>
      </w:pPr>
      <w:r>
        <w:rPr>
          <w:rStyle w:val="VerbatimChar"/>
        </w:rPr>
        <w:t xml:space="preserve">Hint Tokens</w:t>
      </w:r>
      <w:r>
        <w:br/>
      </w:r>
      <w:r>
        <w:rPr>
          <w:rStyle w:val="VerbatimChar"/>
        </w:rPr>
        <w:t xml:space="preserve">Current Balance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Hint Tokens</w:t>
      </w:r>
      <w:r>
        <w:br/>
      </w:r>
      <w:r>
        <w:br/>
      </w:r>
      <w:r>
        <w:rPr>
          <w:rStyle w:val="VerbatimChar"/>
        </w:rPr>
        <w:t xml:space="preserve">18</w:t>
      </w:r>
    </w:p>
    <w:p>
      <w:pPr>
        <w:pStyle w:val="FirstParagraph"/>
      </w:pPr>
      <w:r>
        <w:t xml:space="preserve">Optional:</w:t>
      </w:r>
    </w:p>
    <w:p>
      <w:pPr>
        <w:pStyle w:val="SourceCode"/>
      </w:pPr>
      <w:r>
        <w:rPr>
          <w:rStyle w:val="VerbatimChar"/>
        </w:rPr>
        <w:t xml:space="preserve">+</w:t>
      </w:r>
    </w:p>
    <w:p>
      <w:pPr>
        <w:pStyle w:val="FirstParagraph"/>
      </w:pPr>
      <w:r>
        <w:t xml:space="preserve">future purchase option.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status-region"/>
    <w:p>
      <w:pPr>
        <w:pStyle w:val="Heading1"/>
      </w:pPr>
      <w:r>
        <w:t xml:space="preserve">2. Status Region</w:t>
      </w:r>
    </w:p>
    <w:p>
      <w:pPr>
        <w:pStyle w:val="FirstParagraph"/>
      </w:pPr>
      <w:r>
        <w:t xml:space="preserve">Location:</w:t>
      </w:r>
    </w:p>
    <w:p>
      <w:pPr>
        <w:pStyle w:val="SourceCode"/>
      </w:pPr>
      <w:r>
        <w:rPr>
          <w:rStyle w:val="VerbatimChar"/>
        </w:rPr>
        <w:t xml:space="preserve">Below Header</w:t>
      </w:r>
    </w:p>
    <w:p>
      <w:pPr>
        <w:pStyle w:val="FirstParagraph"/>
      </w:pPr>
      <w:r>
        <w:t xml:space="preserve">Contains three cards.</w:t>
      </w:r>
    </w:p>
    <w:p>
      <w:r>
        <w:pict>
          <v:rect style="width:0;height:1.5pt" o:hralign="center" o:hrstd="t" o:hr="t"/>
        </w:pict>
      </w:r>
    </w:p>
    <w:bookmarkStart w:id="27" w:name="rank-card"/>
    <w:p>
      <w:pPr>
        <w:pStyle w:val="Heading2"/>
      </w:pPr>
      <w:r>
        <w:t xml:space="preserve">Rank Card</w:t>
      </w:r>
    </w:p>
    <w:p>
      <w:pPr>
        <w:pStyle w:val="FirstParagraph"/>
      </w:pPr>
      <w:r>
        <w:t xml:space="preserve">Position:</w:t>
      </w:r>
    </w:p>
    <w:p>
      <w:pPr>
        <w:pStyle w:val="SourceCode"/>
      </w:pPr>
      <w:r>
        <w:rPr>
          <w:rStyle w:val="VerbatimChar"/>
        </w:rPr>
        <w:t xml:space="preserve">Left</w:t>
      </w:r>
    </w:p>
    <w:p>
      <w:pPr>
        <w:pStyle w:val="FirstParagraph"/>
      </w:pPr>
      <w:r>
        <w:t xml:space="preserve">Displays:</w:t>
      </w:r>
    </w:p>
    <w:p>
      <w:pPr>
        <w:pStyle w:val="SourceCode"/>
      </w:pPr>
      <w:r>
        <w:rPr>
          <w:rStyle w:val="VerbatimChar"/>
        </w:rPr>
        <w:t xml:space="preserve">Current Rank Badge</w:t>
      </w:r>
      <w:r>
        <w:br/>
      </w:r>
      <w:r>
        <w:rPr>
          <w:rStyle w:val="VerbatimChar"/>
        </w:rPr>
        <w:t xml:space="preserve">Rank Name</w:t>
      </w:r>
      <w:r>
        <w:br/>
      </w:r>
      <w:r>
        <w:rPr>
          <w:rStyle w:val="VerbatimChar"/>
        </w:rPr>
        <w:t xml:space="preserve">Roman Numeral Sub-Level</w:t>
      </w:r>
      <w:r>
        <w:br/>
      </w:r>
      <w:r>
        <w:rPr>
          <w:rStyle w:val="VerbatimChar"/>
        </w:rPr>
        <w:t xml:space="preserve">Progress Bar</w:t>
      </w:r>
      <w:r>
        <w:br/>
      </w:r>
      <w:r>
        <w:rPr>
          <w:rStyle w:val="VerbatimChar"/>
        </w:rPr>
        <w:t xml:space="preserve">Current Progress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Pathfinder IV</w:t>
      </w:r>
      <w:r>
        <w:br/>
      </w:r>
      <w:r>
        <w:br/>
      </w:r>
      <w:r>
        <w:rPr>
          <w:rStyle w:val="VerbatimChar"/>
        </w:rPr>
        <w:t xml:space="preserve">820 / 1000</w:t>
      </w:r>
    </w:p>
    <w:p>
      <w:pPr>
        <w:pStyle w:val="FirstParagraph"/>
      </w:pPr>
      <w:r>
        <w:t xml:space="preserve">Progress bar represents:</w:t>
      </w:r>
    </w:p>
    <w:p>
      <w:pPr>
        <w:pStyle w:val="SourceCode"/>
      </w:pPr>
      <w:r>
        <w:rPr>
          <w:rStyle w:val="VerbatimChar"/>
        </w:rPr>
        <w:t xml:space="preserve">Current Adventure Step</w:t>
      </w:r>
    </w:p>
    <w:p>
      <w:pPr>
        <w:pStyle w:val="FirstParagraph"/>
      </w:pPr>
      <w:r>
        <w:t xml:space="preserve">Range:</w:t>
      </w:r>
    </w:p>
    <w:p>
      <w:pPr>
        <w:pStyle w:val="SourceCode"/>
      </w:pPr>
      <w:r>
        <w:rPr>
          <w:rStyle w:val="VerbatimChar"/>
        </w:rPr>
        <w:t xml:space="preserve">0 → 1000</w:t>
      </w:r>
    </w:p>
    <w:p>
      <w:r>
        <w:pict>
          <v:rect style="width:0;height:1.5pt" o:hralign="center" o:hrstd="t" o:hr="t"/>
        </w:pict>
      </w:r>
    </w:p>
    <w:bookmarkEnd w:id="27"/>
    <w:bookmarkStart w:id="28" w:name="puzzle-information-card"/>
    <w:p>
      <w:pPr>
        <w:pStyle w:val="Heading2"/>
      </w:pPr>
      <w:r>
        <w:t xml:space="preserve">Puzzle Information Card</w:t>
      </w:r>
    </w:p>
    <w:p>
      <w:pPr>
        <w:pStyle w:val="FirstParagraph"/>
      </w:pPr>
      <w:r>
        <w:t xml:space="preserve">Position:</w:t>
      </w:r>
    </w:p>
    <w:p>
      <w:pPr>
        <w:pStyle w:val="SourceCode"/>
      </w:pPr>
      <w:r>
        <w:rPr>
          <w:rStyle w:val="VerbatimChar"/>
        </w:rPr>
        <w:t xml:space="preserve">Center</w:t>
      </w:r>
    </w:p>
    <w:p>
      <w:pPr>
        <w:pStyle w:val="FirstParagraph"/>
      </w:pPr>
      <w:r>
        <w:t xml:space="preserve">Displays:</w:t>
      </w:r>
    </w:p>
    <w:p>
      <w:pPr>
        <w:pStyle w:val="SourceCode"/>
      </w:pPr>
      <w:r>
        <w:rPr>
          <w:rStyle w:val="VerbatimChar"/>
        </w:rPr>
        <w:t xml:space="preserve">Game Mode</w:t>
      </w:r>
      <w:r>
        <w:br/>
      </w:r>
      <w:r>
        <w:rPr>
          <w:rStyle w:val="VerbatimChar"/>
        </w:rPr>
        <w:t xml:space="preserve">Puzzle ID</w:t>
      </w:r>
      <w:r>
        <w:br/>
      </w:r>
      <w:r>
        <w:rPr>
          <w:rStyle w:val="VerbatimChar"/>
        </w:rPr>
        <w:t xml:space="preserve">Board Size</w:t>
      </w:r>
      <w:r>
        <w:br/>
      </w:r>
      <w:r>
        <w:rPr>
          <w:rStyle w:val="VerbatimChar"/>
        </w:rPr>
        <w:t xml:space="preserve">Date (Daily Challenge only)</w:t>
      </w:r>
    </w:p>
    <w:p>
      <w:pPr>
        <w:pStyle w:val="FirstParagraph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Daily Challenge</w:t>
      </w:r>
      <w:r>
        <w:br/>
      </w:r>
      <w:r>
        <w:br/>
      </w:r>
      <w:r>
        <w:rPr>
          <w:rStyle w:val="VerbatimChar"/>
        </w:rPr>
        <w:t xml:space="preserve">5x6-0B-AAC</w:t>
      </w:r>
    </w:p>
    <w:p>
      <w:pPr>
        <w:pStyle w:val="FirstParagraph"/>
      </w:pPr>
      <w:r>
        <w:t xml:space="preserve">or</w:t>
      </w:r>
    </w:p>
    <w:p>
      <w:pPr>
        <w:pStyle w:val="SourceCode"/>
      </w:pPr>
      <w:r>
        <w:rPr>
          <w:rStyle w:val="VerbatimChar"/>
        </w:rPr>
        <w:t xml:space="preserve">Adventure</w:t>
      </w:r>
      <w:r>
        <w:br/>
      </w:r>
      <w:r>
        <w:br/>
      </w:r>
      <w:r>
        <w:rPr>
          <w:rStyle w:val="VerbatimChar"/>
        </w:rPr>
        <w:t xml:space="preserve">5x6-0B-AAI</w:t>
      </w:r>
    </w:p>
    <w:p>
      <w:pPr>
        <w:pStyle w:val="FirstParagraph"/>
      </w:pPr>
      <w:r>
        <w:t xml:space="preserve">Optional:</w:t>
      </w:r>
    </w:p>
    <w:p>
      <w:pPr>
        <w:pStyle w:val="SourceCode"/>
      </w:pPr>
      <w:r>
        <w:rPr>
          <w:rStyle w:val="VerbatimChar"/>
        </w:rPr>
        <w:t xml:space="preserve">Possible Solutions</w:t>
      </w:r>
    </w:p>
    <w:p>
      <w:pPr>
        <w:pStyle w:val="FirstParagraph"/>
      </w:pPr>
      <w:r>
        <w:t xml:space="preserve">may appear in smaller text.</w:t>
      </w:r>
    </w:p>
    <w:p>
      <w:r>
        <w:pict>
          <v:rect style="width:0;height:1.5pt" o:hralign="center" o:hrstd="t" o:hr="t"/>
        </w:pict>
      </w:r>
    </w:p>
    <w:bookmarkEnd w:id="28"/>
    <w:bookmarkStart w:id="29" w:name="time-card"/>
    <w:p>
      <w:pPr>
        <w:pStyle w:val="Heading2"/>
      </w:pPr>
      <w:r>
        <w:t xml:space="preserve">Time Card</w:t>
      </w:r>
    </w:p>
    <w:p>
      <w:pPr>
        <w:pStyle w:val="FirstParagraph"/>
      </w:pPr>
      <w:r>
        <w:t xml:space="preserve">Position:</w:t>
      </w:r>
    </w:p>
    <w:p>
      <w:pPr>
        <w:pStyle w:val="SourceCode"/>
      </w:pPr>
      <w:r>
        <w:rPr>
          <w:rStyle w:val="VerbatimChar"/>
        </w:rPr>
        <w:t xml:space="preserve">Right</w:t>
      </w:r>
    </w:p>
    <w:p>
      <w:pPr>
        <w:pStyle w:val="FirstParagraph"/>
      </w:pPr>
      <w:r>
        <w:t xml:space="preserve">Displays:</w:t>
      </w:r>
    </w:p>
    <w:p>
      <w:pPr>
        <w:pStyle w:val="SourceCode"/>
      </w:pPr>
      <w:r>
        <w:rPr>
          <w:rStyle w:val="VerbatimChar"/>
        </w:rPr>
        <w:t xml:space="preserve">Current Time</w:t>
      </w:r>
      <w:r>
        <w:br/>
      </w:r>
      <w:r>
        <w:rPr>
          <w:rStyle w:val="VerbatimChar"/>
        </w:rPr>
        <w:t xml:space="preserve">Best Time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02:47</w:t>
      </w:r>
      <w:r>
        <w:br/>
      </w:r>
      <w:r>
        <w:br/>
      </w:r>
      <w:r>
        <w:rPr>
          <w:rStyle w:val="VerbatimChar"/>
        </w:rPr>
        <w:t xml:space="preserve">Best 04:32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challenge-status-panel"/>
    <w:p>
      <w:pPr>
        <w:pStyle w:val="Heading1"/>
      </w:pPr>
      <w:r>
        <w:t xml:space="preserve">3. Challenge Status Panel</w:t>
      </w:r>
    </w:p>
    <w:p>
      <w:pPr>
        <w:pStyle w:val="FirstParagraph"/>
      </w:pPr>
      <w:r>
        <w:t xml:space="preserve">Visible only for Challenge Puzzles.</w:t>
      </w:r>
    </w:p>
    <w:p>
      <w:pPr>
        <w:pStyle w:val="BodyText"/>
      </w:pPr>
      <w:r>
        <w:t xml:space="preserve">Location:</w:t>
      </w:r>
    </w:p>
    <w:p>
      <w:pPr>
        <w:pStyle w:val="SourceCode"/>
      </w:pPr>
      <w:r>
        <w:rPr>
          <w:rStyle w:val="VerbatimChar"/>
        </w:rPr>
        <w:t xml:space="preserve">Below Rank Card</w:t>
      </w:r>
    </w:p>
    <w:p>
      <w:pPr>
        <w:pStyle w:val="FirstParagraph"/>
      </w:pPr>
      <w:r>
        <w:t xml:space="preserve">Displays:</w:t>
      </w:r>
    </w:p>
    <w:p>
      <w:pPr>
        <w:pStyle w:val="SourceCode"/>
      </w:pPr>
      <w:r>
        <w:rPr>
          <w:rStyle w:val="VerbatimChar"/>
        </w:rPr>
        <w:t xml:space="preserve">Challenge Progress</w:t>
      </w:r>
      <w:r>
        <w:br/>
      </w:r>
      <w:r>
        <w:br/>
      </w:r>
      <w:r>
        <w:rPr>
          <w:rStyle w:val="VerbatimChar"/>
        </w:rPr>
        <w:t xml:space="preserve">7 / 19 Solutions Found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Challenge</w:t>
      </w:r>
      <w:r>
        <w:br/>
      </w:r>
      <w:r>
        <w:br/>
      </w:r>
      <w:r>
        <w:rPr>
          <w:rStyle w:val="VerbatimChar"/>
        </w:rPr>
        <w:t xml:space="preserve">7 of 19</w:t>
      </w:r>
    </w:p>
    <w:p>
      <w:pPr>
        <w:pStyle w:val="FirstParagraph"/>
      </w:pPr>
      <w:r>
        <w:t xml:space="preserve">Updates immediately after each discovered solution.</w:t>
      </w:r>
    </w:p>
    <w:p>
      <w:r>
        <w:pict>
          <v:rect style="width:0;height:1.5pt" o:hralign="center" o:hrstd="t" o:hr="t"/>
        </w:pict>
      </w:r>
    </w:p>
    <w:bookmarkEnd w:id="31"/>
    <w:bookmarkStart w:id="34" w:name="puzzle-board-region"/>
    <w:p>
      <w:pPr>
        <w:pStyle w:val="Heading1"/>
      </w:pPr>
      <w:r>
        <w:t xml:space="preserve">4. Puzzle Board Region</w:t>
      </w:r>
    </w:p>
    <w:p>
      <w:pPr>
        <w:pStyle w:val="FirstParagraph"/>
      </w:pPr>
      <w:r>
        <w:t xml:space="preserve">Location:</w:t>
      </w:r>
    </w:p>
    <w:p>
      <w:pPr>
        <w:pStyle w:val="SourceCode"/>
      </w:pPr>
      <w:r>
        <w:rPr>
          <w:rStyle w:val="VerbatimChar"/>
        </w:rPr>
        <w:t xml:space="preserve">Center Screen</w:t>
      </w:r>
    </w:p>
    <w:p>
      <w:pPr>
        <w:pStyle w:val="FirstParagraph"/>
      </w:pPr>
      <w:r>
        <w:t xml:space="preserve">Highest visual priority.</w:t>
      </w:r>
    </w:p>
    <w:p>
      <w:pPr>
        <w:pStyle w:val="BodyText"/>
      </w:pPr>
      <w:r>
        <w:t xml:space="preserve">Contains:</w:t>
      </w:r>
    </w:p>
    <w:p>
      <w:pPr>
        <w:pStyle w:val="SourceCode"/>
      </w:pPr>
      <w:r>
        <w:rPr>
          <w:rStyle w:val="VerbatimChar"/>
        </w:rPr>
        <w:t xml:space="preserve">Puzzle Grid</w:t>
      </w:r>
      <w:r>
        <w:br/>
      </w:r>
      <w:r>
        <w:rPr>
          <w:rStyle w:val="VerbatimChar"/>
        </w:rPr>
        <w:t xml:space="preserve">Placed Tiles</w:t>
      </w:r>
      <w:r>
        <w:br/>
      </w:r>
      <w:r>
        <w:rPr>
          <w:rStyle w:val="VerbatimChar"/>
        </w:rPr>
        <w:t xml:space="preserve">Hint Tiles</w:t>
      </w:r>
      <w:r>
        <w:br/>
      </w:r>
      <w:r>
        <w:rPr>
          <w:rStyle w:val="VerbatimChar"/>
        </w:rPr>
        <w:t xml:space="preserve">Start Tile</w:t>
      </w:r>
      <w:r>
        <w:br/>
      </w:r>
      <w:r>
        <w:rPr>
          <w:rStyle w:val="VerbatimChar"/>
        </w:rPr>
        <w:t xml:space="preserve">End Tile</w:t>
      </w:r>
    </w:p>
    <w:p>
      <w:r>
        <w:pict>
          <v:rect style="width:0;height:1.5pt" o:hralign="center" o:hrstd="t" o:hr="t"/>
        </w:pict>
      </w:r>
    </w:p>
    <w:bookmarkStart w:id="32" w:name="puzzle-grid"/>
    <w:p>
      <w:pPr>
        <w:pStyle w:val="Heading2"/>
      </w:pPr>
      <w:r>
        <w:t xml:space="preserve">Puzzle Grid</w:t>
      </w:r>
    </w:p>
    <w:p>
      <w:pPr>
        <w:pStyle w:val="FirstParagraph"/>
      </w:pPr>
      <w:r>
        <w:t xml:space="preserve">Sizes:</w:t>
      </w:r>
    </w:p>
    <w:p>
      <w:pPr>
        <w:pStyle w:val="SourceCode"/>
      </w:pPr>
      <w:r>
        <w:rPr>
          <w:rStyle w:val="VerbatimChar"/>
        </w:rPr>
        <w:t xml:space="preserve">2x4</w:t>
      </w:r>
      <w:r>
        <w:br/>
      </w:r>
      <w:r>
        <w:rPr>
          <w:rStyle w:val="VerbatimChar"/>
        </w:rPr>
        <w:t xml:space="preserve">3x3</w:t>
      </w:r>
      <w:r>
        <w:br/>
      </w:r>
      <w:r>
        <w:rPr>
          <w:rStyle w:val="VerbatimChar"/>
        </w:rPr>
        <w:t xml:space="preserve">3x4</w:t>
      </w:r>
      <w:r>
        <w:br/>
      </w:r>
      <w:r>
        <w:rPr>
          <w:rStyle w:val="VerbatimChar"/>
        </w:rPr>
        <w:t xml:space="preserve">3x5</w:t>
      </w:r>
      <w:r>
        <w:br/>
      </w:r>
      <w:r>
        <w:rPr>
          <w:rStyle w:val="VerbatimChar"/>
        </w:rPr>
        <w:t xml:space="preserve">3x6</w:t>
      </w:r>
      <w:r>
        <w:br/>
      </w:r>
      <w:r>
        <w:rPr>
          <w:rStyle w:val="VerbatimChar"/>
        </w:rPr>
        <w:t xml:space="preserve">4x4</w:t>
      </w:r>
      <w:r>
        <w:br/>
      </w:r>
      <w:r>
        <w:rPr>
          <w:rStyle w:val="VerbatimChar"/>
        </w:rPr>
        <w:t xml:space="preserve">4x5</w:t>
      </w:r>
      <w:r>
        <w:br/>
      </w:r>
      <w:r>
        <w:rPr>
          <w:rStyle w:val="VerbatimChar"/>
        </w:rPr>
        <w:t xml:space="preserve">4x6</w:t>
      </w:r>
      <w:r>
        <w:br/>
      </w:r>
      <w:r>
        <w:rPr>
          <w:rStyle w:val="VerbatimChar"/>
        </w:rPr>
        <w:t xml:space="preserve">5x5</w:t>
      </w:r>
      <w:r>
        <w:br/>
      </w:r>
      <w:r>
        <w:rPr>
          <w:rStyle w:val="VerbatimChar"/>
        </w:rPr>
        <w:t xml:space="preserve">5x6</w:t>
      </w:r>
    </w:p>
    <w:p>
      <w:pPr>
        <w:pStyle w:val="FirstParagraph"/>
      </w:pPr>
      <w:r>
        <w:t xml:space="preserve">Board automatically scales to available space.</w:t>
      </w:r>
    </w:p>
    <w:p>
      <w:r>
        <w:pict>
          <v:rect style="width:0;height:1.5pt" o:hralign="center" o:hrstd="t" o:hr="t"/>
        </w:pict>
      </w:r>
    </w:p>
    <w:bookmarkEnd w:id="32"/>
    <w:bookmarkStart w:id="33" w:name="hint-tiles"/>
    <w:p>
      <w:pPr>
        <w:pStyle w:val="Heading2"/>
      </w:pPr>
      <w:r>
        <w:t xml:space="preserve">Hint Tiles</w:t>
      </w:r>
    </w:p>
    <w:p>
      <w:pPr>
        <w:pStyle w:val="FirstParagraph"/>
      </w:pPr>
      <w:r>
        <w:t xml:space="preserve">Hint-generated tiles:</w:t>
      </w:r>
    </w:p>
    <w:p>
      <w:pPr>
        <w:pStyle w:val="SourceCode"/>
      </w:pPr>
      <w:r>
        <w:rPr>
          <w:rStyle w:val="VerbatimChar"/>
        </w:rPr>
        <w:t xml:space="preserve">Locked</w:t>
      </w:r>
      <w:r>
        <w:br/>
      </w:r>
      <w:r>
        <w:rPr>
          <w:rStyle w:val="VerbatimChar"/>
        </w:rPr>
        <w:t xml:space="preserve">Cannot Move</w:t>
      </w:r>
      <w:r>
        <w:br/>
      </w:r>
      <w:r>
        <w:rPr>
          <w:rStyle w:val="VerbatimChar"/>
        </w:rPr>
        <w:t xml:space="preserve">Cannot Rotate</w:t>
      </w:r>
    </w:p>
    <w:p>
      <w:pPr>
        <w:pStyle w:val="FirstParagraph"/>
      </w:pPr>
      <w:r>
        <w:t xml:space="preserve">Visual indicator:</w:t>
      </w:r>
    </w:p>
    <w:p>
      <w:pPr>
        <w:pStyle w:val="SourceCode"/>
      </w:pPr>
      <w:r>
        <w:rPr>
          <w:rStyle w:val="VerbatimChar"/>
        </w:rPr>
        <w:t xml:space="preserve">Glow</w:t>
      </w:r>
      <w:r>
        <w:br/>
      </w:r>
      <w:r>
        <w:rPr>
          <w:rStyle w:val="VerbatimChar"/>
        </w:rPr>
        <w:t xml:space="preserve">Lock Icon</w:t>
      </w:r>
      <w:r>
        <w:br/>
      </w:r>
      <w:r>
        <w:rPr>
          <w:rStyle w:val="VerbatimChar"/>
        </w:rPr>
        <w:t xml:space="preserve">Subtle Highlight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preview-tile-region"/>
    <w:p>
      <w:pPr>
        <w:pStyle w:val="Heading1"/>
      </w:pPr>
      <w:r>
        <w:t xml:space="preserve">5. Preview Tile Region</w:t>
      </w:r>
    </w:p>
    <w:p>
      <w:pPr>
        <w:pStyle w:val="FirstParagraph"/>
      </w:pPr>
      <w:r>
        <w:t xml:space="preserve">Location:</w:t>
      </w:r>
    </w:p>
    <w:p>
      <w:pPr>
        <w:pStyle w:val="SourceCode"/>
      </w:pPr>
      <w:r>
        <w:rPr>
          <w:rStyle w:val="VerbatimChar"/>
        </w:rPr>
        <w:t xml:space="preserve">Below Puzzle Board</w:t>
      </w:r>
    </w:p>
    <w:p>
      <w:pPr>
        <w:pStyle w:val="FirstParagraph"/>
      </w:pPr>
      <w:r>
        <w:t xml:space="preserve">Contains:</w:t>
      </w:r>
    </w:p>
    <w:p>
      <w:pPr>
        <w:pStyle w:val="SourceCode"/>
      </w:pPr>
      <w:r>
        <w:rPr>
          <w:rStyle w:val="VerbatimChar"/>
        </w:rPr>
        <w:t xml:space="preserve">Rotate Left</w:t>
      </w:r>
      <w:r>
        <w:br/>
      </w:r>
      <w:r>
        <w:rPr>
          <w:rStyle w:val="VerbatimChar"/>
        </w:rPr>
        <w:t xml:space="preserve">Preview Tile</w:t>
      </w:r>
      <w:r>
        <w:br/>
      </w:r>
      <w:r>
        <w:rPr>
          <w:rStyle w:val="VerbatimChar"/>
        </w:rPr>
        <w:t xml:space="preserve">Rotate Right</w:t>
      </w:r>
    </w:p>
    <w:p>
      <w:r>
        <w:pict>
          <v:rect style="width:0;height:1.5pt" o:hralign="center" o:hrstd="t" o:hr="t"/>
        </w:pict>
      </w:r>
    </w:p>
    <w:bookmarkStart w:id="35" w:name="preview-tile"/>
    <w:p>
      <w:pPr>
        <w:pStyle w:val="Heading2"/>
      </w:pPr>
      <w:r>
        <w:t xml:space="preserve">Preview Tile</w:t>
      </w:r>
    </w:p>
    <w:p>
      <w:pPr>
        <w:pStyle w:val="FirstParagraph"/>
      </w:pPr>
      <w:r>
        <w:t xml:space="preserve">Displays:</w:t>
      </w:r>
    </w:p>
    <w:p>
      <w:pPr>
        <w:pStyle w:val="SourceCode"/>
      </w:pPr>
      <w:r>
        <w:rPr>
          <w:rStyle w:val="VerbatimChar"/>
        </w:rPr>
        <w:t xml:space="preserve">Selected Tile</w:t>
      </w:r>
      <w:r>
        <w:br/>
      </w:r>
      <w:r>
        <w:rPr>
          <w:rStyle w:val="VerbatimChar"/>
        </w:rPr>
        <w:t xml:space="preserve">Current Rotation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Direction: 90°</w:t>
      </w:r>
    </w:p>
    <w:p>
      <w:r>
        <w:pict>
          <v:rect style="width:0;height:1.5pt" o:hralign="center" o:hrstd="t" o:hr="t"/>
        </w:pict>
      </w:r>
    </w:p>
    <w:bookmarkEnd w:id="35"/>
    <w:bookmarkStart w:id="36" w:name="rotate-buttons"/>
    <w:p>
      <w:pPr>
        <w:pStyle w:val="Heading2"/>
      </w:pPr>
      <w:r>
        <w:t xml:space="preserve">Rotate Buttons</w:t>
      </w:r>
    </w:p>
    <w:p>
      <w:pPr>
        <w:pStyle w:val="FirstParagraph"/>
      </w:pPr>
      <w:r>
        <w:t xml:space="preserve">Actions:</w:t>
      </w:r>
    </w:p>
    <w:p>
      <w:pPr>
        <w:pStyle w:val="SourceCode"/>
      </w:pPr>
      <w:r>
        <w:rPr>
          <w:rStyle w:val="VerbatimChar"/>
        </w:rPr>
        <w:t xml:space="preserve">Rotate Counter Clockwise</w:t>
      </w:r>
      <w:r>
        <w:br/>
      </w:r>
      <w:r>
        <w:rPr>
          <w:rStyle w:val="VerbatimChar"/>
        </w:rPr>
        <w:t xml:space="preserve">Rotate Clockwise</w:t>
      </w:r>
    </w:p>
    <w:p>
      <w:pPr>
        <w:pStyle w:val="FirstParagraph"/>
      </w:pPr>
      <w:r>
        <w:t xml:space="preserve">Include sound effect.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tile-bag-region"/>
    <w:p>
      <w:pPr>
        <w:pStyle w:val="Heading1"/>
      </w:pPr>
      <w:r>
        <w:t xml:space="preserve">6. Tile Bag Region</w:t>
      </w:r>
    </w:p>
    <w:p>
      <w:pPr>
        <w:pStyle w:val="FirstParagraph"/>
      </w:pPr>
      <w:r>
        <w:t xml:space="preserve">Location:</w:t>
      </w:r>
    </w:p>
    <w:p>
      <w:pPr>
        <w:pStyle w:val="SourceCode"/>
      </w:pPr>
      <w:r>
        <w:rPr>
          <w:rStyle w:val="VerbatimChar"/>
        </w:rPr>
        <w:t xml:space="preserve">Below Preview Tile</w:t>
      </w:r>
    </w:p>
    <w:p>
      <w:pPr>
        <w:pStyle w:val="FirstParagraph"/>
      </w:pPr>
      <w:r>
        <w:t xml:space="preserve">Displays:</w:t>
      </w:r>
    </w:p>
    <w:p>
      <w:pPr>
        <w:pStyle w:val="SourceCode"/>
      </w:pPr>
      <w:r>
        <w:rPr>
          <w:rStyle w:val="VerbatimChar"/>
        </w:rPr>
        <w:t xml:space="preserve">Available Tiles</w:t>
      </w:r>
    </w:p>
    <w:p>
      <w:pPr>
        <w:pStyle w:val="FirstParagraph"/>
      </w:pPr>
      <w:r>
        <w:t xml:space="preserve">Horizontal scrolling carousel.</w:t>
      </w:r>
    </w:p>
    <w:p>
      <w:r>
        <w:pict>
          <v:rect style="width:0;height:1.5pt" o:hralign="center" o:hrstd="t" o:hr="t"/>
        </w:pict>
      </w:r>
    </w:p>
    <w:bookmarkStart w:id="38" w:name="tile-information"/>
    <w:p>
      <w:pPr>
        <w:pStyle w:val="Heading2"/>
      </w:pPr>
      <w:r>
        <w:t xml:space="preserve">Tile Information</w:t>
      </w:r>
    </w:p>
    <w:p>
      <w:pPr>
        <w:pStyle w:val="FirstParagraph"/>
      </w:pPr>
      <w:r>
        <w:t xml:space="preserve">Displays:</w:t>
      </w:r>
    </w:p>
    <w:p>
      <w:pPr>
        <w:pStyle w:val="SourceCode"/>
      </w:pPr>
      <w:r>
        <w:rPr>
          <w:rStyle w:val="VerbatimChar"/>
        </w:rPr>
        <w:t xml:space="preserve">Tile Bag</w:t>
      </w:r>
      <w:r>
        <w:br/>
      </w:r>
      <w:r>
        <w:br/>
      </w:r>
      <w:r>
        <w:rPr>
          <w:rStyle w:val="VerbatimChar"/>
        </w:rPr>
        <w:t xml:space="preserve">3 / 15</w:t>
      </w:r>
    </w:p>
    <w:p>
      <w:pPr>
        <w:pStyle w:val="FirstParagraph"/>
      </w:pPr>
      <w:r>
        <w:t xml:space="preserve">Meaning:</w:t>
      </w:r>
    </w:p>
    <w:p>
      <w:pPr>
        <w:pStyle w:val="SourceCode"/>
      </w:pPr>
      <w:r>
        <w:rPr>
          <w:rStyle w:val="VerbatimChar"/>
        </w:rPr>
        <w:t xml:space="preserve">Selected Tile Index</w:t>
      </w:r>
      <w:r>
        <w:br/>
      </w:r>
      <w:r>
        <w:rPr>
          <w:rStyle w:val="VerbatimChar"/>
        </w:rPr>
        <w:t xml:space="preserve">Total Tiles</w:t>
      </w:r>
    </w:p>
    <w:p>
      <w:pPr>
        <w:pStyle w:val="FirstParagraph"/>
      </w:pPr>
      <w:r>
        <w:t xml:space="preserve">Alternative display:</w:t>
      </w:r>
    </w:p>
    <w:p>
      <w:pPr>
        <w:pStyle w:val="SourceCode"/>
      </w:pPr>
      <w:r>
        <w:rPr>
          <w:rStyle w:val="VerbatimChar"/>
        </w:rPr>
        <w:t xml:space="preserve">Remaining: 12</w:t>
      </w:r>
    </w:p>
    <w:p>
      <w:pPr>
        <w:pStyle w:val="FirstParagraph"/>
      </w:pPr>
      <w:r>
        <w:t xml:space="preserve">to be evaluated during testing.</w:t>
      </w:r>
    </w:p>
    <w:p>
      <w:r>
        <w:pict>
          <v:rect style="width:0;height:1.5pt" o:hralign="center" o:hrstd="t" o:hr="t"/>
        </w:pict>
      </w:r>
    </w:p>
    <w:bookmarkEnd w:id="38"/>
    <w:bookmarkStart w:id="39" w:name="tile-selection"/>
    <w:p>
      <w:pPr>
        <w:pStyle w:val="Heading2"/>
      </w:pPr>
      <w:r>
        <w:t xml:space="preserve">Tile Selection</w:t>
      </w:r>
    </w:p>
    <w:p>
      <w:pPr>
        <w:pStyle w:val="FirstParagraph"/>
      </w:pPr>
      <w:r>
        <w:t xml:space="preserve">Player may:</w:t>
      </w:r>
    </w:p>
    <w:p>
      <w:pPr>
        <w:pStyle w:val="SourceCode"/>
      </w:pPr>
      <w:r>
        <w:rPr>
          <w:rStyle w:val="VerbatimChar"/>
        </w:rPr>
        <w:t xml:space="preserve">Select Tile</w:t>
      </w:r>
      <w:r>
        <w:br/>
      </w:r>
      <w:r>
        <w:rPr>
          <w:rStyle w:val="VerbatimChar"/>
        </w:rPr>
        <w:t xml:space="preserve">Drag Tile</w:t>
      </w:r>
      <w:r>
        <w:br/>
      </w:r>
      <w:r>
        <w:rPr>
          <w:rStyle w:val="VerbatimChar"/>
        </w:rPr>
        <w:t xml:space="preserve">Place Tile</w:t>
      </w:r>
    </w:p>
    <w:p>
      <w:pPr>
        <w:pStyle w:val="FirstParagraph"/>
      </w:pPr>
      <w:r>
        <w:t xml:space="preserve">Selected tile receives visual highlight.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5" w:name="action-bar-region"/>
    <w:p>
      <w:pPr>
        <w:pStyle w:val="Heading1"/>
      </w:pPr>
      <w:r>
        <w:t xml:space="preserve">7. Action Bar Region</w:t>
      </w:r>
    </w:p>
    <w:p>
      <w:pPr>
        <w:pStyle w:val="FirstParagraph"/>
      </w:pPr>
      <w:r>
        <w:t xml:space="preserve">Location:</w:t>
      </w:r>
    </w:p>
    <w:p>
      <w:pPr>
        <w:pStyle w:val="SourceCode"/>
      </w:pPr>
      <w:r>
        <w:rPr>
          <w:rStyle w:val="VerbatimChar"/>
        </w:rPr>
        <w:t xml:space="preserve">Above Navigation Bar</w:t>
      </w:r>
    </w:p>
    <w:p>
      <w:pPr>
        <w:pStyle w:val="FirstParagraph"/>
      </w:pPr>
      <w:r>
        <w:t xml:space="preserve">Primary gameplay controls.</w:t>
      </w:r>
    </w:p>
    <w:p>
      <w:r>
        <w:pict>
          <v:rect style="width:0;height:1.5pt" o:hralign="center" o:hrstd="t" o:hr="t"/>
        </w:pict>
      </w:r>
    </w:p>
    <w:bookmarkStart w:id="41" w:name="undo"/>
    <w:p>
      <w:pPr>
        <w:pStyle w:val="Heading2"/>
      </w:pPr>
      <w:r>
        <w:t xml:space="preserve">Undo</w:t>
      </w:r>
    </w:p>
    <w:p>
      <w:pPr>
        <w:pStyle w:val="FirstParagraph"/>
      </w:pPr>
      <w:r>
        <w:t xml:space="preserve">Action:</w:t>
      </w:r>
    </w:p>
    <w:p>
      <w:pPr>
        <w:pStyle w:val="SourceCode"/>
      </w:pPr>
      <w:r>
        <w:rPr>
          <w:rStyle w:val="VerbatimChar"/>
        </w:rPr>
        <w:t xml:space="preserve">Remove Last Placement</w:t>
      </w:r>
    </w:p>
    <w:p>
      <w:r>
        <w:pict>
          <v:rect style="width:0;height:1.5pt" o:hralign="center" o:hrstd="t" o:hr="t"/>
        </w:pict>
      </w:r>
    </w:p>
    <w:bookmarkEnd w:id="41"/>
    <w:bookmarkStart w:id="42" w:name="reset"/>
    <w:p>
      <w:pPr>
        <w:pStyle w:val="Heading2"/>
      </w:pPr>
      <w:r>
        <w:t xml:space="preserve">Reset</w:t>
      </w:r>
    </w:p>
    <w:p>
      <w:pPr>
        <w:pStyle w:val="FirstParagraph"/>
      </w:pPr>
      <w:r>
        <w:t xml:space="preserve">Action:</w:t>
      </w:r>
    </w:p>
    <w:p>
      <w:pPr>
        <w:pStyle w:val="SourceCode"/>
      </w:pPr>
      <w:r>
        <w:rPr>
          <w:rStyle w:val="VerbatimChar"/>
        </w:rPr>
        <w:t xml:space="preserve">Clear Puzzle</w:t>
      </w:r>
    </w:p>
    <w:p>
      <w:pPr>
        <w:pStyle w:val="FirstParagraph"/>
      </w:pPr>
      <w:r>
        <w:t xml:space="preserve">Prompt:</w:t>
      </w:r>
    </w:p>
    <w:p>
      <w:pPr>
        <w:pStyle w:val="SourceCode"/>
      </w:pPr>
      <w:r>
        <w:rPr>
          <w:rStyle w:val="VerbatimChar"/>
        </w:rPr>
        <w:t xml:space="preserve">Remove Hint Tiles?</w:t>
      </w:r>
      <w:r>
        <w:br/>
      </w:r>
      <w:r>
        <w:br/>
      </w:r>
      <w:r>
        <w:rPr>
          <w:rStyle w:val="VerbatimChar"/>
        </w:rPr>
        <w:t xml:space="preserve">Yes</w:t>
      </w:r>
      <w:r>
        <w:br/>
      </w:r>
      <w:r>
        <w:rPr>
          <w:rStyle w:val="VerbatimChar"/>
        </w:rPr>
        <w:t xml:space="preserve">No</w:t>
      </w:r>
    </w:p>
    <w:p>
      <w:r>
        <w:pict>
          <v:rect style="width:0;height:1.5pt" o:hralign="center" o:hrstd="t" o:hr="t"/>
        </w:pict>
      </w:r>
    </w:p>
    <w:bookmarkEnd w:id="42"/>
    <w:bookmarkStart w:id="43" w:name="hint"/>
    <w:p>
      <w:pPr>
        <w:pStyle w:val="Heading2"/>
      </w:pPr>
      <w:r>
        <w:t xml:space="preserve">Hint</w:t>
      </w:r>
    </w:p>
    <w:p>
      <w:pPr>
        <w:pStyle w:val="FirstParagraph"/>
      </w:pPr>
      <w:r>
        <w:t xml:space="preserve">Displays:</w:t>
      </w:r>
    </w:p>
    <w:p>
      <w:pPr>
        <w:pStyle w:val="SourceCode"/>
      </w:pPr>
      <w:r>
        <w:rPr>
          <w:rStyle w:val="VerbatimChar"/>
        </w:rPr>
        <w:t xml:space="preserve">Hint</w:t>
      </w:r>
      <w:r>
        <w:br/>
      </w:r>
      <w:r>
        <w:rPr>
          <w:rStyle w:val="VerbatimChar"/>
        </w:rPr>
        <w:t xml:space="preserve">Current Puzzle Hint Usage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Hint</w:t>
      </w:r>
      <w:r>
        <w:br/>
      </w:r>
      <w:r>
        <w:br/>
      </w:r>
      <w:r>
        <w:rPr>
          <w:rStyle w:val="VerbatimChar"/>
        </w:rPr>
        <w:t xml:space="preserve">0 of 1</w:t>
      </w:r>
    </w:p>
    <w:p>
      <w:pPr>
        <w:pStyle w:val="FirstParagraph"/>
      </w:pPr>
      <w:r>
        <w:t xml:space="preserve">or</w:t>
      </w:r>
    </w:p>
    <w:p>
      <w:pPr>
        <w:pStyle w:val="SourceCode"/>
      </w:pPr>
      <w:r>
        <w:rPr>
          <w:rStyle w:val="VerbatimChar"/>
        </w:rPr>
        <w:t xml:space="preserve">Hint</w:t>
      </w:r>
      <w:r>
        <w:br/>
      </w:r>
      <w:r>
        <w:br/>
      </w:r>
      <w:r>
        <w:rPr>
          <w:rStyle w:val="VerbatimChar"/>
        </w:rPr>
        <w:t xml:space="preserve">1 of 2</w:t>
      </w:r>
    </w:p>
    <w:p>
      <w:pPr>
        <w:pStyle w:val="FirstParagraph"/>
      </w:pPr>
      <w:r>
        <w:t xml:space="preserve">depending on puzzle size.</w:t>
      </w:r>
    </w:p>
    <w:p>
      <w:r>
        <w:pict>
          <v:rect style="width:0;height:1.5pt" o:hralign="center" o:hrstd="t" o:hr="t"/>
        </w:pict>
      </w:r>
    </w:p>
    <w:bookmarkEnd w:id="43"/>
    <w:bookmarkStart w:id="44" w:name="check-solve"/>
    <w:p>
      <w:pPr>
        <w:pStyle w:val="Heading2"/>
      </w:pPr>
      <w:r>
        <w:t xml:space="preserve">Check Solve</w:t>
      </w:r>
    </w:p>
    <w:p>
      <w:pPr>
        <w:pStyle w:val="FirstParagraph"/>
      </w:pPr>
      <w:r>
        <w:t xml:space="preserve">Primary action button.</w:t>
      </w:r>
    </w:p>
    <w:p>
      <w:pPr>
        <w:pStyle w:val="BodyText"/>
      </w:pPr>
      <w:r>
        <w:t xml:space="preserve">Action:</w:t>
      </w:r>
    </w:p>
    <w:p>
      <w:pPr>
        <w:pStyle w:val="SourceCode"/>
      </w:pPr>
      <w:r>
        <w:rPr>
          <w:rStyle w:val="VerbatimChar"/>
        </w:rPr>
        <w:t xml:space="preserve">Validate Current Board</w:t>
      </w:r>
    </w:p>
    <w:p>
      <w:pPr>
        <w:pStyle w:val="FirstParagraph"/>
      </w:pPr>
      <w:r>
        <w:t xml:space="preserve">Workflow:</w:t>
      </w:r>
    </w:p>
    <w:p>
      <w:pPr>
        <w:pStyle w:val="SourceCode"/>
      </w:pPr>
      <w:r>
        <w:rPr>
          <w:rStyle w:val="VerbatimChar"/>
        </w:rPr>
        <w:t xml:space="preserve">Check Solve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Solution Lookup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Validator (if required)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Result</w:t>
      </w:r>
    </w:p>
    <w:p>
      <w:pPr>
        <w:pStyle w:val="FirstParagraph"/>
      </w:pPr>
      <w:r>
        <w:t xml:space="preserve">This is the primary progression action in Tilezilla.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8" w:name="solution-result-dialog"/>
    <w:p>
      <w:pPr>
        <w:pStyle w:val="Heading1"/>
      </w:pPr>
      <w:r>
        <w:t xml:space="preserve">8. Solution Result Dialog</w:t>
      </w:r>
    </w:p>
    <w:p>
      <w:pPr>
        <w:pStyle w:val="FirstParagraph"/>
      </w:pPr>
      <w:r>
        <w:t xml:space="preserve">Shown after a successful solve.</w:t>
      </w:r>
    </w:p>
    <w:p>
      <w:r>
        <w:pict>
          <v:rect style="width:0;height:1.5pt" o:hralign="center" o:hrstd="t" o:hr="t"/>
        </w:pict>
      </w:r>
    </w:p>
    <w:bookmarkStart w:id="46" w:name="normal-puzzle"/>
    <w:p>
      <w:pPr>
        <w:pStyle w:val="Heading2"/>
      </w:pPr>
      <w:r>
        <w:t xml:space="preserve">Normal Puzzle</w:t>
      </w:r>
    </w:p>
    <w:p>
      <w:pPr>
        <w:pStyle w:val="FirstParagraph"/>
      </w:pPr>
      <w:r>
        <w:t xml:space="preserve">Display:</w:t>
      </w:r>
    </w:p>
    <w:p>
      <w:pPr>
        <w:pStyle w:val="SourceCode"/>
      </w:pPr>
      <w:r>
        <w:rPr>
          <w:rStyle w:val="VerbatimChar"/>
        </w:rPr>
        <w:t xml:space="preserve">Puzzle Complete</w:t>
      </w:r>
      <w:r>
        <w:br/>
      </w:r>
      <w:r>
        <w:br/>
      </w:r>
      <w:r>
        <w:rPr>
          <w:rStyle w:val="VerbatimChar"/>
        </w:rPr>
        <w:t xml:space="preserve">+1 Hint Token</w:t>
      </w:r>
    </w:p>
    <w:p>
      <w:pPr>
        <w:pStyle w:val="FirstParagraph"/>
      </w:pPr>
      <w:r>
        <w:t xml:space="preserve">Button:</w:t>
      </w:r>
    </w:p>
    <w:p>
      <w:pPr>
        <w:pStyle w:val="SourceCode"/>
      </w:pPr>
      <w:r>
        <w:rPr>
          <w:rStyle w:val="VerbatimChar"/>
        </w:rPr>
        <w:t xml:space="preserve">Next Puzzle</w:t>
      </w:r>
    </w:p>
    <w:p>
      <w:r>
        <w:pict>
          <v:rect style="width:0;height:1.5pt" o:hralign="center" o:hrstd="t" o:hr="t"/>
        </w:pict>
      </w:r>
    </w:p>
    <w:bookmarkEnd w:id="46"/>
    <w:bookmarkStart w:id="47" w:name="challenge-puzzle"/>
    <w:p>
      <w:pPr>
        <w:pStyle w:val="Heading2"/>
      </w:pPr>
      <w:r>
        <w:t xml:space="preserve">Challenge Puzzle</w:t>
      </w:r>
    </w:p>
    <w:p>
      <w:pPr>
        <w:pStyle w:val="FirstParagraph"/>
      </w:pPr>
      <w:r>
        <w:t xml:space="preserve">Display:</w:t>
      </w:r>
    </w:p>
    <w:p>
      <w:pPr>
        <w:pStyle w:val="SourceCode"/>
      </w:pPr>
      <w:r>
        <w:rPr>
          <w:rStyle w:val="VerbatimChar"/>
        </w:rPr>
        <w:t xml:space="preserve">Valid Solution Found</w:t>
      </w:r>
      <w:r>
        <w:br/>
      </w:r>
      <w:r>
        <w:br/>
      </w:r>
      <w:r>
        <w:rPr>
          <w:rStyle w:val="VerbatimChar"/>
        </w:rPr>
        <w:t xml:space="preserve">7 of 19 Solutions Discovered</w:t>
      </w:r>
    </w:p>
    <w:p>
      <w:pPr>
        <w:pStyle w:val="FirstParagraph"/>
      </w:pPr>
      <w:r>
        <w:t xml:space="preserve">Buttons:</w:t>
      </w:r>
    </w:p>
    <w:p>
      <w:pPr>
        <w:pStyle w:val="SourceCode"/>
      </w:pPr>
      <w:r>
        <w:rPr>
          <w:rStyle w:val="VerbatimChar"/>
        </w:rPr>
        <w:t xml:space="preserve">Find Another Solution</w:t>
      </w:r>
      <w:r>
        <w:br/>
      </w:r>
      <w:r>
        <w:br/>
      </w:r>
      <w:r>
        <w:rPr>
          <w:rStyle w:val="VerbatimChar"/>
        </w:rPr>
        <w:t xml:space="preserve">Advance To Next Puzzle Path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1" w:name="rank-advancement-dialog"/>
    <w:p>
      <w:pPr>
        <w:pStyle w:val="Heading1"/>
      </w:pPr>
      <w:r>
        <w:t xml:space="preserve">9. Rank Advancement Dialog</w:t>
      </w:r>
    </w:p>
    <w:p>
      <w:pPr>
        <w:pStyle w:val="FirstParagraph"/>
      </w:pPr>
      <w:r>
        <w:t xml:space="preserve">Displayed when:</w:t>
      </w:r>
    </w:p>
    <w:p>
      <w:pPr>
        <w:pStyle w:val="SourceCode"/>
      </w:pPr>
      <w:r>
        <w:rPr>
          <w:rStyle w:val="VerbatimChar"/>
        </w:rPr>
        <w:t xml:space="preserve">Progress = 1000 / 1000</w:t>
      </w:r>
    </w:p>
    <w:p>
      <w:r>
        <w:pict>
          <v:rect style="width:0;height:1.5pt" o:hralign="center" o:hrstd="t" o:hr="t"/>
        </w:pict>
      </w:r>
    </w:p>
    <w:bookmarkStart w:id="49" w:name="sub-level-advancement"/>
    <w:p>
      <w:pPr>
        <w:pStyle w:val="Heading2"/>
      </w:pPr>
      <w:r>
        <w:t xml:space="preserve">Sub-Level Advancement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Wanderer IV Complete</w:t>
      </w:r>
      <w:r>
        <w:br/>
      </w:r>
      <w:r>
        <w:br/>
      </w:r>
      <w:r>
        <w:rPr>
          <w:rStyle w:val="VerbatimChar"/>
        </w:rPr>
        <w:t xml:space="preserve">Advancing To</w:t>
      </w:r>
      <w:r>
        <w:br/>
      </w:r>
      <w:r>
        <w:br/>
      </w:r>
      <w:r>
        <w:rPr>
          <w:rStyle w:val="VerbatimChar"/>
        </w:rPr>
        <w:t xml:space="preserve">Wanderer V</w:t>
      </w:r>
    </w:p>
    <w:p>
      <w:r>
        <w:pict>
          <v:rect style="width:0;height:1.5pt" o:hralign="center" o:hrstd="t" o:hr="t"/>
        </w:pict>
      </w:r>
    </w:p>
    <w:bookmarkEnd w:id="49"/>
    <w:bookmarkStart w:id="50" w:name="rank-advancement"/>
    <w:p>
      <w:pPr>
        <w:pStyle w:val="Heading2"/>
      </w:pPr>
      <w:r>
        <w:t xml:space="preserve">Rank Advancement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RANK UP</w:t>
      </w:r>
      <w:r>
        <w:br/>
      </w:r>
      <w:r>
        <w:br/>
      </w:r>
      <w:r>
        <w:rPr>
          <w:rStyle w:val="VerbatimChar"/>
        </w:rPr>
        <w:t xml:space="preserve">Pathfinder I</w:t>
      </w:r>
      <w:r>
        <w:br/>
      </w:r>
      <w:r>
        <w:br/>
      </w:r>
      <w:r>
        <w:rPr>
          <w:rStyle w:val="VerbatimChar"/>
        </w:rPr>
        <w:t xml:space="preserve">Badge Unlocked</w:t>
      </w:r>
    </w:p>
    <w:p>
      <w:pPr>
        <w:pStyle w:val="FirstParagraph"/>
      </w:pPr>
      <w:r>
        <w:t xml:space="preserve">Displays:</w:t>
      </w:r>
    </w:p>
    <w:p>
      <w:pPr>
        <w:pStyle w:val="SourceCode"/>
      </w:pPr>
      <w:r>
        <w:rPr>
          <w:rStyle w:val="VerbatimChar"/>
        </w:rPr>
        <w:t xml:space="preserve">New Badge</w:t>
      </w:r>
      <w:r>
        <w:br/>
      </w:r>
      <w:r>
        <w:rPr>
          <w:rStyle w:val="VerbatimChar"/>
        </w:rPr>
        <w:t xml:space="preserve">Rank Name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7" w:name="navigation-bar"/>
    <w:p>
      <w:pPr>
        <w:pStyle w:val="Heading1"/>
      </w:pPr>
      <w:r>
        <w:t xml:space="preserve">10. Navigation Bar</w:t>
      </w:r>
    </w:p>
    <w:p>
      <w:pPr>
        <w:pStyle w:val="FirstParagraph"/>
      </w:pPr>
      <w:r>
        <w:t xml:space="preserve">Location:</w:t>
      </w:r>
    </w:p>
    <w:p>
      <w:pPr>
        <w:pStyle w:val="SourceCode"/>
      </w:pPr>
      <w:r>
        <w:rPr>
          <w:rStyle w:val="VerbatimChar"/>
        </w:rPr>
        <w:t xml:space="preserve">Bottom of Screen</w:t>
      </w:r>
    </w:p>
    <w:p>
      <w:pPr>
        <w:pStyle w:val="FirstParagraph"/>
      </w:pPr>
      <w:r>
        <w:t xml:space="preserve">Persistent navigation.</w:t>
      </w:r>
    </w:p>
    <w:p>
      <w:r>
        <w:pict>
          <v:rect style="width:0;height:1.5pt" o:hralign="center" o:hrstd="t" o:hr="t"/>
        </w:pict>
      </w:r>
    </w:p>
    <w:bookmarkStart w:id="52" w:name="adventure"/>
    <w:p>
      <w:pPr>
        <w:pStyle w:val="Heading2"/>
      </w:pPr>
      <w:r>
        <w:t xml:space="preserve">Adventure</w:t>
      </w:r>
    </w:p>
    <w:p>
      <w:pPr>
        <w:pStyle w:val="FirstParagraph"/>
      </w:pPr>
      <w:r>
        <w:t xml:space="preserve">Navigate to:</w:t>
      </w:r>
    </w:p>
    <w:p>
      <w:pPr>
        <w:pStyle w:val="SourceCode"/>
      </w:pPr>
      <w:r>
        <w:rPr>
          <w:rStyle w:val="VerbatimChar"/>
        </w:rPr>
        <w:t xml:space="preserve">Adventure Mode</w:t>
      </w:r>
    </w:p>
    <w:p>
      <w:r>
        <w:pict>
          <v:rect style="width:0;height:1.5pt" o:hralign="center" o:hrstd="t" o:hr="t"/>
        </w:pict>
      </w:r>
    </w:p>
    <w:bookmarkEnd w:id="52"/>
    <w:bookmarkStart w:id="53" w:name="daily-challenge"/>
    <w:p>
      <w:pPr>
        <w:pStyle w:val="Heading2"/>
      </w:pPr>
      <w:r>
        <w:t xml:space="preserve">Daily Challenge</w:t>
      </w:r>
    </w:p>
    <w:p>
      <w:pPr>
        <w:pStyle w:val="FirstParagraph"/>
      </w:pPr>
      <w:r>
        <w:t xml:space="preserve">Navigate to:</w:t>
      </w:r>
    </w:p>
    <w:p>
      <w:pPr>
        <w:pStyle w:val="SourceCode"/>
      </w:pPr>
      <w:r>
        <w:rPr>
          <w:rStyle w:val="VerbatimChar"/>
        </w:rPr>
        <w:t xml:space="preserve">Daily Challenge</w:t>
      </w:r>
    </w:p>
    <w:p>
      <w:r>
        <w:pict>
          <v:rect style="width:0;height:1.5pt" o:hralign="center" o:hrstd="t" o:hr="t"/>
        </w:pict>
      </w:r>
    </w:p>
    <w:bookmarkEnd w:id="53"/>
    <w:bookmarkStart w:id="54" w:name="random-puzzle"/>
    <w:p>
      <w:pPr>
        <w:pStyle w:val="Heading2"/>
      </w:pPr>
      <w:r>
        <w:t xml:space="preserve">Random Puzzle</w:t>
      </w:r>
    </w:p>
    <w:p>
      <w:pPr>
        <w:pStyle w:val="FirstParagraph"/>
      </w:pPr>
      <w:r>
        <w:t xml:space="preserve">Navigate to:</w:t>
      </w:r>
    </w:p>
    <w:p>
      <w:pPr>
        <w:pStyle w:val="SourceCode"/>
      </w:pPr>
      <w:r>
        <w:rPr>
          <w:rStyle w:val="VerbatimChar"/>
        </w:rPr>
        <w:t xml:space="preserve">Random Puzzle Generator</w:t>
      </w:r>
    </w:p>
    <w:p>
      <w:r>
        <w:pict>
          <v:rect style="width:0;height:1.5pt" o:hralign="center" o:hrstd="t" o:hr="t"/>
        </w:pict>
      </w:r>
    </w:p>
    <w:bookmarkEnd w:id="54"/>
    <w:bookmarkStart w:id="55" w:name="puzzle-library"/>
    <w:p>
      <w:pPr>
        <w:pStyle w:val="Heading2"/>
      </w:pPr>
      <w:r>
        <w:t xml:space="preserve">Puzzle Library</w:t>
      </w:r>
    </w:p>
    <w:p>
      <w:pPr>
        <w:pStyle w:val="FirstParagraph"/>
      </w:pPr>
      <w:r>
        <w:t xml:space="preserve">Navigate to:</w:t>
      </w:r>
    </w:p>
    <w:p>
      <w:pPr>
        <w:pStyle w:val="SourceCode"/>
      </w:pPr>
      <w:r>
        <w:rPr>
          <w:rStyle w:val="VerbatimChar"/>
        </w:rPr>
        <w:t xml:space="preserve">Puzzle Browser</w:t>
      </w:r>
    </w:p>
    <w:p>
      <w:r>
        <w:pict>
          <v:rect style="width:0;height:1.5pt" o:hralign="center" o:hrstd="t" o:hr="t"/>
        </w:pict>
      </w:r>
    </w:p>
    <w:bookmarkEnd w:id="55"/>
    <w:bookmarkStart w:id="56" w:name="profile"/>
    <w:p>
      <w:pPr>
        <w:pStyle w:val="Heading2"/>
      </w:pPr>
      <w:r>
        <w:t xml:space="preserve">Profile</w:t>
      </w:r>
    </w:p>
    <w:p>
      <w:pPr>
        <w:pStyle w:val="FirstParagraph"/>
      </w:pPr>
      <w:r>
        <w:t xml:space="preserve">Navigate to:</w:t>
      </w:r>
    </w:p>
    <w:p>
      <w:pPr>
        <w:pStyle w:val="SourceCode"/>
      </w:pPr>
      <w:r>
        <w:rPr>
          <w:rStyle w:val="VerbatimChar"/>
        </w:rPr>
        <w:t xml:space="preserve">Player Profile</w:t>
      </w:r>
      <w:r>
        <w:br/>
      </w:r>
      <w:r>
        <w:rPr>
          <w:rStyle w:val="VerbatimChar"/>
        </w:rPr>
        <w:t xml:space="preserve">Statistics</w:t>
      </w:r>
      <w:r>
        <w:br/>
      </w:r>
      <w:r>
        <w:rPr>
          <w:rStyle w:val="VerbatimChar"/>
        </w:rPr>
        <w:t xml:space="preserve">Rank Information</w:t>
      </w:r>
      <w:r>
        <w:br/>
      </w:r>
      <w:r>
        <w:rPr>
          <w:rStyle w:val="VerbatimChar"/>
        </w:rPr>
        <w:t xml:space="preserve">Hint Balance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design-principles"/>
    <w:p>
      <w:pPr>
        <w:pStyle w:val="Heading1"/>
      </w:pPr>
      <w:r>
        <w:t xml:space="preserve">Design Principles</w:t>
      </w:r>
    </w:p>
    <w:p>
      <w:pPr>
        <w:pStyle w:val="Compact"/>
        <w:numPr>
          <w:ilvl w:val="0"/>
          <w:numId w:val="1001"/>
        </w:numPr>
      </w:pPr>
      <w:r>
        <w:t xml:space="preserve">Puzzle Board is always the primary focus.</w:t>
      </w:r>
    </w:p>
    <w:p>
      <w:pPr>
        <w:pStyle w:val="Compact"/>
        <w:numPr>
          <w:ilvl w:val="0"/>
          <w:numId w:val="1001"/>
        </w:numPr>
      </w:pPr>
      <w:r>
        <w:t xml:space="preserve">Progression information is always visible.</w:t>
      </w:r>
    </w:p>
    <w:p>
      <w:pPr>
        <w:pStyle w:val="Compact"/>
        <w:numPr>
          <w:ilvl w:val="0"/>
          <w:numId w:val="1001"/>
        </w:numPr>
      </w:pPr>
      <w:r>
        <w:t xml:space="preserve">Hint information is always visible.</w:t>
      </w:r>
    </w:p>
    <w:p>
      <w:pPr>
        <w:pStyle w:val="Compact"/>
        <w:numPr>
          <w:ilvl w:val="0"/>
          <w:numId w:val="1001"/>
        </w:numPr>
      </w:pPr>
      <w:r>
        <w:t xml:space="preserve">Check Solve is the primary gameplay action.</w:t>
      </w:r>
    </w:p>
    <w:p>
      <w:pPr>
        <w:pStyle w:val="Compact"/>
        <w:numPr>
          <w:ilvl w:val="0"/>
          <w:numId w:val="1001"/>
        </w:numPr>
      </w:pPr>
      <w:r>
        <w:t xml:space="preserve">Challenge progress must be visible during challenge puzzles.</w:t>
      </w:r>
    </w:p>
    <w:p>
      <w:pPr>
        <w:pStyle w:val="Compact"/>
        <w:numPr>
          <w:ilvl w:val="0"/>
          <w:numId w:val="1001"/>
        </w:numPr>
      </w:pPr>
      <w:r>
        <w:t xml:space="preserve">Rank advancement should feel significant.</w:t>
      </w:r>
    </w:p>
    <w:p>
      <w:pPr>
        <w:pStyle w:val="Compact"/>
        <w:numPr>
          <w:ilvl w:val="0"/>
          <w:numId w:val="1001"/>
        </w:numPr>
      </w:pPr>
      <w:r>
        <w:t xml:space="preserve">Navigation should remain accessible without leaving gameplay.</w:t>
      </w:r>
    </w:p>
    <w:p>
      <w:pPr>
        <w:pStyle w:val="Compact"/>
        <w:numPr>
          <w:ilvl w:val="0"/>
          <w:numId w:val="1001"/>
        </w:numPr>
      </w:pPr>
      <w:r>
        <w:t xml:space="preserve">All Adventure progression uses Rank Name + Roman Numeral display.</w:t>
      </w:r>
    </w:p>
    <w:p>
      <w:pPr>
        <w:pStyle w:val="Compact"/>
        <w:numPr>
          <w:ilvl w:val="0"/>
          <w:numId w:val="1001"/>
        </w:numPr>
      </w:pPr>
      <w:r>
        <w:t xml:space="preserve">Internal identifiers such as L1-7 and L8-10 are never shown to players.</w:t>
      </w:r>
    </w:p>
    <w:p>
      <w:pPr>
        <w:pStyle w:val="Compact"/>
        <w:numPr>
          <w:ilvl w:val="0"/>
          <w:numId w:val="1001"/>
        </w:numPr>
      </w:pPr>
      <w:r>
        <w:t xml:space="preserve">The interface must remain clean and readable on desktop, tablet, and mobile devices.</w:t>
      </w:r>
    </w:p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2026-06-08T01:38:40Z</dcterms:created>
  <dcterms:modified xsi:type="dcterms:W3CDTF">2026-06-08T01:38:40Z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