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Design Bible v2.0</w:t>
      </w:r>
    </w:p>
    <w:p>
      <w:r>
        <w:t>This document is the consolidated master reference for Tilezilla. It combines game vision, gameplay rules, progression systems, campaign structure, technical direction, content strategy, and launch objectives into a single source of truth.</w:t>
      </w:r>
    </w:p>
    <w:p>
      <w:pPr>
        <w:pStyle w:val="Heading2"/>
      </w:pPr>
      <w:r>
        <w:t>Vision Statement</w:t>
      </w:r>
    </w:p>
    <w:p>
      <w:r>
        <w:t>Tilezilla is a browser-first puzzle game focused on route construction and puzzle mastery.</w:t>
      </w:r>
    </w:p>
    <w:p>
      <w:r>
        <w:t>The game emphasizes elegant rules, deep strategy, and long-term replayability.</w:t>
      </w:r>
    </w:p>
    <w:p>
      <w:r>
        <w:t>Primary deployment target: tile.skifflakegames.com.</w:t>
      </w:r>
    </w:p>
    <w:p>
      <w:pPr>
        <w:pStyle w:val="Heading2"/>
      </w:pPr>
      <w:r>
        <w:t>Core Gameplay Loop</w:t>
      </w:r>
    </w:p>
    <w:p>
      <w:r>
        <w:t>Select puzzle.</w:t>
      </w:r>
    </w:p>
    <w:p>
      <w:r>
        <w:t>Place and rotate tiles.</w:t>
      </w:r>
    </w:p>
    <w:p>
      <w:r>
        <w:t>Validate route construction.</w:t>
      </w:r>
    </w:p>
    <w:p>
      <w:r>
        <w:t>Complete puzzle.</w:t>
      </w:r>
    </w:p>
    <w:p>
      <w:r>
        <w:t>Earn progression rewards.</w:t>
      </w:r>
    </w:p>
    <w:p>
      <w:pPr>
        <w:pStyle w:val="Heading2"/>
      </w:pPr>
      <w:r>
        <w:t>Gameplay Canon</w:t>
      </w:r>
    </w:p>
    <w:p>
      <w:r>
        <w:t>A/B anchor-based tile system.</w:t>
      </w:r>
    </w:p>
    <w:p>
      <w:r>
        <w:t>Live-edge connectivity rules.</w:t>
      </w:r>
    </w:p>
    <w:p>
      <w:r>
        <w:t>Blocker topology system.</w:t>
      </w:r>
    </w:p>
    <w:p>
      <w:r>
        <w:t>Single-path puzzle mode at launch.</w:t>
      </w:r>
    </w:p>
    <w:p>
      <w:pPr>
        <w:pStyle w:val="Heading2"/>
      </w:pPr>
      <w:r>
        <w:t>Tile Families</w:t>
      </w:r>
    </w:p>
    <w:p>
      <w:r>
        <w:t>0A Foundation Tiles.</w:t>
      </w:r>
    </w:p>
    <w:p>
      <w:r>
        <w:t>0B Advanced Routing Tiles.</w:t>
      </w:r>
    </w:p>
    <w:p>
      <w:r>
        <w:t>0C Expert Routing Tiles.</w:t>
      </w:r>
    </w:p>
    <w:p>
      <w:r>
        <w:t>Future expansion tile families.</w:t>
      </w:r>
    </w:p>
    <w:p>
      <w:pPr>
        <w:pStyle w:val="Heading2"/>
      </w:pPr>
      <w:r>
        <w:t>Progression</w:t>
      </w:r>
    </w:p>
    <w:p>
      <w:r>
        <w:t>Wanderer → Vaultwalker ranks.</w:t>
      </w:r>
    </w:p>
    <w:p>
      <w:r>
        <w:t>XP progression.</w:t>
      </w:r>
    </w:p>
    <w:p>
      <w:r>
        <w:t>Achievements.</w:t>
      </w:r>
    </w:p>
    <w:p>
      <w:r>
        <w:t>Solution discovery system.</w:t>
      </w:r>
    </w:p>
    <w:p>
      <w:pPr>
        <w:pStyle w:val="Heading2"/>
      </w:pPr>
      <w:r>
        <w:t>Campaign Structure</w:t>
      </w:r>
    </w:p>
    <w:p>
      <w:r>
        <w:t>Tutorial Campaign.</w:t>
      </w:r>
    </w:p>
    <w:p>
      <w:r>
        <w:t>Foundations (0A).</w:t>
      </w:r>
    </w:p>
    <w:p>
      <w:r>
        <w:t>Advanced Routing (0B).</w:t>
      </w:r>
    </w:p>
    <w:p>
      <w:r>
        <w:t>Expert Systems (0C).</w:t>
      </w:r>
    </w:p>
    <w:p>
      <w:r>
        <w:t>Vaultwalker Prestige Content.</w:t>
      </w:r>
    </w:p>
    <w:p>
      <w:pPr>
        <w:pStyle w:val="Heading2"/>
      </w:pPr>
      <w:r>
        <w:t>Daily Challenges</w:t>
      </w:r>
    </w:p>
    <w:p>
      <w:r>
        <w:t>Shared daily puzzle.</w:t>
      </w:r>
    </w:p>
    <w:p>
      <w:r>
        <w:t>Reward participation.</w:t>
      </w:r>
    </w:p>
    <w:p>
      <w:r>
        <w:t>Support streak progression.</w:t>
      </w:r>
    </w:p>
    <w:p>
      <w:pPr>
        <w:pStyle w:val="Heading2"/>
      </w:pPr>
      <w:r>
        <w:t>Technical Foundation</w:t>
      </w:r>
    </w:p>
    <w:p>
      <w:r>
        <w:t>JSON-driven gameplay content.</w:t>
      </w:r>
    </w:p>
    <w:p>
      <w:r>
        <w:t>MySQL progression database.</w:t>
      </w:r>
    </w:p>
    <w:p>
      <w:r>
        <w:t>REST API architecture.</w:t>
      </w:r>
    </w:p>
    <w:p>
      <w:r>
        <w:t>Docker deployment model.</w:t>
      </w:r>
    </w:p>
    <w:p>
      <w:pPr>
        <w:pStyle w:val="Heading2"/>
      </w:pPr>
      <w:r>
        <w:t>Launch MVP</w:t>
      </w:r>
    </w:p>
    <w:p>
      <w:r>
        <w:t>Playable campaign.</w:t>
      </w:r>
    </w:p>
    <w:p>
      <w:r>
        <w:t>Progress tracking.</w:t>
      </w:r>
    </w:p>
    <w:p>
      <w:r>
        <w:t>Hint system.</w:t>
      </w:r>
    </w:p>
    <w:p>
      <w:r>
        <w:t>Responsive browser UI.</w:t>
      </w:r>
    </w:p>
    <w:p>
      <w:pPr>
        <w:pStyle w:val="Heading2"/>
      </w:pPr>
      <w:r>
        <w:t>Long-Term Vision</w:t>
      </w:r>
    </w:p>
    <w:p>
      <w:r>
        <w:t>Years of puzzle content.</w:t>
      </w:r>
    </w:p>
    <w:p>
      <w:r>
        <w:t>Puzzle editor.</w:t>
      </w:r>
    </w:p>
    <w:p>
      <w:r>
        <w:t>Community features.</w:t>
      </w:r>
    </w:p>
    <w:p>
      <w:r>
        <w:t>Expanded Tilezilla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