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Technical Architecture v1.0</w:t>
      </w:r>
    </w:p>
    <w:p>
      <w:r>
        <w:t>This document defines the technical architecture of Tilezilla, including frontend systems, puzzle engine architecture, solver architecture, data storage, deployment strategy, and future scalability considerations.</w:t>
      </w:r>
    </w:p>
    <w:p>
      <w:pPr>
        <w:pStyle w:val="Heading2"/>
      </w:pPr>
      <w:r>
        <w:t>Architecture Overview</w:t>
      </w:r>
    </w:p>
    <w:p>
      <w:r>
        <w:t>Browser-based puzzle application.</w:t>
      </w:r>
    </w:p>
    <w:p>
      <w:r>
        <w:t>Progressive Web App (PWA) target.</w:t>
      </w:r>
    </w:p>
    <w:p>
      <w:r>
        <w:t>Mobile-first responsive design.</w:t>
      </w:r>
    </w:p>
    <w:p>
      <w:r>
        <w:t>Docker-based development and deployment.</w:t>
      </w:r>
    </w:p>
    <w:p>
      <w:pPr>
        <w:pStyle w:val="Heading2"/>
      </w:pPr>
      <w:r>
        <w:t>Frontend Stack</w:t>
      </w:r>
    </w:p>
    <w:p>
      <w:r>
        <w:t>HTML5</w:t>
      </w:r>
    </w:p>
    <w:p>
      <w:r>
        <w:t>CSS3</w:t>
      </w:r>
    </w:p>
    <w:p>
      <w:r>
        <w:t>JavaScript</w:t>
      </w:r>
    </w:p>
    <w:p>
      <w:r>
        <w:t>Responsive mobile layout</w:t>
      </w:r>
    </w:p>
    <w:p>
      <w:r>
        <w:t>Optional future React/Vue migration</w:t>
      </w:r>
    </w:p>
    <w:p>
      <w:pPr>
        <w:pStyle w:val="Heading2"/>
      </w:pPr>
      <w:r>
        <w:t>Core Game Engine</w:t>
      </w:r>
    </w:p>
    <w:p>
      <w:r>
        <w:t>Tile placement engine</w:t>
      </w:r>
    </w:p>
    <w:p>
      <w:r>
        <w:t>Rotation engine</w:t>
      </w:r>
    </w:p>
    <w:p>
      <w:r>
        <w:t>Live-edge validation engine</w:t>
      </w:r>
    </w:p>
    <w:p>
      <w:r>
        <w:t>Board occupancy engine</w:t>
      </w:r>
    </w:p>
    <w:p>
      <w:r>
        <w:t>Connectivity engine</w:t>
      </w:r>
    </w:p>
    <w:p>
      <w:pPr>
        <w:pStyle w:val="Heading2"/>
      </w:pPr>
      <w:r>
        <w:t>Tile Definition System</w:t>
      </w:r>
    </w:p>
    <w:p>
      <w:r>
        <w:t>Anchor-based tile model</w:t>
      </w:r>
    </w:p>
    <w:p>
      <w:r>
        <w:t>Shape definitions</w:t>
      </w:r>
    </w:p>
    <w:p>
      <w:r>
        <w:t>Rotation definitions</w:t>
      </w:r>
    </w:p>
    <w:p>
      <w:r>
        <w:t>Live-edge definitions</w:t>
      </w:r>
    </w:p>
    <w:p>
      <w:r>
        <w:t>Future support for larger tile shapes</w:t>
      </w:r>
    </w:p>
    <w:p>
      <w:pPr>
        <w:pStyle w:val="Heading2"/>
      </w:pPr>
      <w:r>
        <w:t>Solver Architecture</w:t>
      </w:r>
    </w:p>
    <w:p>
      <w:r>
        <w:t>Path-following solver</w:t>
      </w:r>
    </w:p>
    <w:p>
      <w:r>
        <w:t>Endpoint expansion strategy</w:t>
      </w:r>
    </w:p>
    <w:p>
      <w:r>
        <w:t>Pruning rules</w:t>
      </w:r>
    </w:p>
    <w:p>
      <w:r>
        <w:t>Reachability validation</w:t>
      </w:r>
    </w:p>
    <w:p>
      <w:r>
        <w:t>Solution deduplication</w:t>
      </w:r>
    </w:p>
    <w:p>
      <w:pPr>
        <w:pStyle w:val="Heading2"/>
      </w:pPr>
      <w:r>
        <w:t>Level System</w:t>
      </w:r>
    </w:p>
    <w:p>
      <w:r>
        <w:t>JSON-based level definitions</w:t>
      </w:r>
    </w:p>
    <w:p>
      <w:r>
        <w:t>Catalog-driven level loading</w:t>
      </w:r>
    </w:p>
    <w:p>
      <w:r>
        <w:t>Static solve libraries</w:t>
      </w:r>
    </w:p>
    <w:p>
      <w:r>
        <w:t>Generated puzzle support</w:t>
      </w:r>
    </w:p>
    <w:p>
      <w:pPr>
        <w:pStyle w:val="Heading2"/>
      </w:pPr>
      <w:r>
        <w:t>Database Layer</w:t>
      </w:r>
    </w:p>
    <w:p>
      <w:r>
        <w:t>MySQL for accounts and progression</w:t>
      </w:r>
    </w:p>
    <w:p>
      <w:r>
        <w:t>User profiles</w:t>
      </w:r>
    </w:p>
    <w:p>
      <w:r>
        <w:t>Hint economy</w:t>
      </w:r>
    </w:p>
    <w:p>
      <w:r>
        <w:t>Daily challenges</w:t>
      </w:r>
    </w:p>
    <w:p>
      <w:r>
        <w:t>Leaderboard support</w:t>
      </w:r>
    </w:p>
    <w:p>
      <w:pPr>
        <w:pStyle w:val="Heading2"/>
      </w:pPr>
      <w:r>
        <w:t>File Storage Strategy</w:t>
      </w:r>
    </w:p>
    <w:p>
      <w:r>
        <w:t>Levels stored in JSON</w:t>
      </w:r>
    </w:p>
    <w:p>
      <w:r>
        <w:t>Tile definitions stored in JSON</w:t>
      </w:r>
    </w:p>
    <w:p>
      <w:r>
        <w:t>Solutions stored in JSON</w:t>
      </w:r>
    </w:p>
    <w:p>
      <w:r>
        <w:t>User data stored in MySQL</w:t>
      </w:r>
    </w:p>
    <w:p>
      <w:pPr>
        <w:pStyle w:val="Heading2"/>
      </w:pPr>
      <w:r>
        <w:t>Deployment</w:t>
      </w:r>
    </w:p>
    <w:p>
      <w:r>
        <w:t>Docker Compose</w:t>
      </w:r>
    </w:p>
    <w:p>
      <w:r>
        <w:t>Web container</w:t>
      </w:r>
    </w:p>
    <w:p>
      <w:r>
        <w:t>MySQL container</w:t>
      </w:r>
    </w:p>
    <w:p>
      <w:r>
        <w:t>Future cloud deployment</w:t>
      </w:r>
    </w:p>
    <w:p>
      <w:pPr>
        <w:pStyle w:val="Heading2"/>
      </w:pPr>
      <w:r>
        <w:t>Future Architecture</w:t>
      </w:r>
    </w:p>
    <w:p>
      <w:r>
        <w:t>REST API</w:t>
      </w:r>
    </w:p>
    <w:p>
      <w:r>
        <w:t>Cloud saves</w:t>
      </w:r>
    </w:p>
    <w:p>
      <w:r>
        <w:t>Puzzle sharing</w:t>
      </w:r>
    </w:p>
    <w:p>
      <w:r>
        <w:t>Community content</w:t>
      </w:r>
    </w:p>
    <w:p>
      <w:r>
        <w:t>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