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Testing, QA &amp; Validation Strategy v1.0</w:t>
      </w:r>
    </w:p>
    <w:p>
      <w:r>
        <w:t>This document defines the testing approach for Tilezilla, including gameplay validation, solver verification, data integrity checks, performance testing, regression testing, and release acceptance criteria.</w:t>
      </w:r>
    </w:p>
    <w:p>
      <w:pPr>
        <w:pStyle w:val="Heading2"/>
      </w:pPr>
      <w:r>
        <w:t>Testing Philosophy</w:t>
      </w:r>
    </w:p>
    <w:p>
      <w:r>
        <w:t>Automate wherever practical.</w:t>
      </w:r>
    </w:p>
    <w:p>
      <w:r>
        <w:t>Protect gameplay correctness first.</w:t>
      </w:r>
    </w:p>
    <w:p>
      <w:r>
        <w:t>Every puzzle must remain solvable.</w:t>
      </w:r>
    </w:p>
    <w:p>
      <w:r>
        <w:t>Prevent regressions through repeatable testing.</w:t>
      </w:r>
    </w:p>
    <w:p>
      <w:pPr>
        <w:pStyle w:val="Heading2"/>
      </w:pPr>
      <w:r>
        <w:t>Tile Validation Tests</w:t>
      </w:r>
    </w:p>
    <w:p>
      <w:r>
        <w:t>Anchor validation</w:t>
      </w:r>
    </w:p>
    <w:p>
      <w:r>
        <w:t>Rotation validation</w:t>
      </w:r>
    </w:p>
    <w:p>
      <w:r>
        <w:t>Live-edge ownership validation</w:t>
      </w:r>
    </w:p>
    <w:p>
      <w:r>
        <w:t>Shape integrity validation</w:t>
      </w:r>
    </w:p>
    <w:p>
      <w:pPr>
        <w:pStyle w:val="Heading2"/>
      </w:pPr>
      <w:r>
        <w:t>Rotation Testing</w:t>
      </w:r>
    </w:p>
    <w:p>
      <w:r>
        <w:t>0° rotation checks</w:t>
      </w:r>
    </w:p>
    <w:p>
      <w:r>
        <w:t>90° rotation checks</w:t>
      </w:r>
    </w:p>
    <w:p>
      <w:r>
        <w:t>180° rotation checks</w:t>
      </w:r>
    </w:p>
    <w:p>
      <w:r>
        <w:t>270° rotation checks</w:t>
      </w:r>
    </w:p>
    <w:p>
      <w:r>
        <w:t>Round-trip rotation verification</w:t>
      </w:r>
    </w:p>
    <w:p>
      <w:pPr>
        <w:pStyle w:val="Heading2"/>
      </w:pPr>
      <w:r>
        <w:t>Board Validation Tests</w:t>
      </w:r>
    </w:p>
    <w:p>
      <w:r>
        <w:t>Bounds checking</w:t>
      </w:r>
    </w:p>
    <w:p>
      <w:r>
        <w:t>Overlap detection</w:t>
      </w:r>
    </w:p>
    <w:p>
      <w:r>
        <w:t>Blocker interaction testing</w:t>
      </w:r>
    </w:p>
    <w:p>
      <w:r>
        <w:t>Connectivity validation</w:t>
      </w:r>
    </w:p>
    <w:p>
      <w:pPr>
        <w:pStyle w:val="Heading2"/>
      </w:pPr>
      <w:r>
        <w:t>Solver Verification</w:t>
      </w:r>
    </w:p>
    <w:p>
      <w:r>
        <w:t>Known solution validation</w:t>
      </w:r>
    </w:p>
    <w:p>
      <w:r>
        <w:t>Enumeration verification</w:t>
      </w:r>
    </w:p>
    <w:p>
      <w:r>
        <w:t>Deduplication verification</w:t>
      </w:r>
    </w:p>
    <w:p>
      <w:r>
        <w:t>Reachability testing</w:t>
      </w:r>
    </w:p>
    <w:p>
      <w:r>
        <w:t>Pruning correctness checks</w:t>
      </w:r>
    </w:p>
    <w:p>
      <w:pPr>
        <w:pStyle w:val="Heading2"/>
      </w:pPr>
      <w:r>
        <w:t>Catalog Integrity</w:t>
      </w:r>
    </w:p>
    <w:p>
      <w:r>
        <w:t>Level ID uniqueness</w:t>
      </w:r>
    </w:p>
    <w:p>
      <w:r>
        <w:t>Tier consistency</w:t>
      </w:r>
    </w:p>
    <w:p>
      <w:r>
        <w:t>Board metadata validation</w:t>
      </w:r>
    </w:p>
    <w:p>
      <w:r>
        <w:t>Solution count verification</w:t>
      </w:r>
    </w:p>
    <w:p>
      <w:pPr>
        <w:pStyle w:val="Heading2"/>
      </w:pPr>
      <w:r>
        <w:t>JSON Schema Validation</w:t>
      </w:r>
    </w:p>
    <w:p>
      <w:r>
        <w:t>Level schema validation</w:t>
      </w:r>
    </w:p>
    <w:p>
      <w:r>
        <w:t>Tile schema validation</w:t>
      </w:r>
    </w:p>
    <w:p>
      <w:r>
        <w:t>Catalog schema validation</w:t>
      </w:r>
    </w:p>
    <w:p>
      <w:r>
        <w:t>Solve library validation</w:t>
      </w:r>
    </w:p>
    <w:p>
      <w:pPr>
        <w:pStyle w:val="Heading2"/>
      </w:pPr>
      <w:r>
        <w:t>Daily Challenge Validation</w:t>
      </w:r>
    </w:p>
    <w:p>
      <w:r>
        <w:t>Schedule integrity</w:t>
      </w:r>
    </w:p>
    <w:p>
      <w:r>
        <w:t>Leaderboard validation</w:t>
      </w:r>
    </w:p>
    <w:p>
      <w:r>
        <w:t>Reward validation</w:t>
      </w:r>
    </w:p>
    <w:p>
      <w:r>
        <w:t>Streak tracking verification</w:t>
      </w:r>
    </w:p>
    <w:p>
      <w:pPr>
        <w:pStyle w:val="Heading2"/>
      </w:pPr>
      <w:r>
        <w:t>Performance Testing</w:t>
      </w:r>
    </w:p>
    <w:p>
      <w:r>
        <w:t>Large catalog loading</w:t>
      </w:r>
    </w:p>
    <w:p>
      <w:r>
        <w:t>Mobile performance</w:t>
      </w:r>
    </w:p>
    <w:p>
      <w:r>
        <w:t>Solver performance</w:t>
      </w:r>
    </w:p>
    <w:p>
      <w:r>
        <w:t>API response timing</w:t>
      </w:r>
    </w:p>
    <w:p>
      <w:pPr>
        <w:pStyle w:val="Heading2"/>
      </w:pPr>
      <w:r>
        <w:t>Regression Testing</w:t>
      </w:r>
    </w:p>
    <w:p>
      <w:r>
        <w:t>Automated test suite</w:t>
      </w:r>
    </w:p>
    <w:p>
      <w:r>
        <w:t>Catalog verification pass</w:t>
      </w:r>
    </w:p>
    <w:p>
      <w:r>
        <w:t>Solver regression suite</w:t>
      </w:r>
    </w:p>
    <w:p>
      <w:r>
        <w:t>UI regression checklist</w:t>
      </w:r>
    </w:p>
    <w:p>
      <w:pPr>
        <w:pStyle w:val="Heading2"/>
      </w:pPr>
      <w:r>
        <w:t>Release Acceptance Criteria</w:t>
      </w:r>
    </w:p>
    <w:p>
      <w:r>
        <w:t>No critical gameplay defects</w:t>
      </w:r>
    </w:p>
    <w:p>
      <w:r>
        <w:t>No unsolved published levels</w:t>
      </w:r>
    </w:p>
    <w:p>
      <w:r>
        <w:t>Mobile usability approved</w:t>
      </w:r>
    </w:p>
    <w:p>
      <w:r>
        <w:t>Catalog integrity verified</w:t>
      </w:r>
    </w:p>
    <w:p>
      <w:r>
        <w:t>Production deployment validated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