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/>
      <w:sdtContent>
        <w:p w14:paraId="55229420" w14:textId="77777777" w:rsidR="004B57B3" w:rsidRDefault="004B57B3" w:rsidP="004B57B3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A996CC3" w14:textId="77777777" w:rsidR="004B57B3" w:rsidRDefault="004B57B3" w:rsidP="004B57B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r:id="rId9" w:anchor="_Toc91166852" w:history="1">
            <w:r>
              <w:rPr>
                <w:rStyle w:val="af1"/>
                <w:noProof/>
                <w:szCs w:val="28"/>
              </w:rPr>
              <w:t>Исходные данные</w:t>
            </w:r>
            <w:r>
              <w:rPr>
                <w:rStyle w:val="af1"/>
                <w:noProof/>
                <w:webHidden/>
                <w:szCs w:val="28"/>
              </w:rPr>
              <w:tab/>
            </w:r>
            <w:r>
              <w:rPr>
                <w:rStyle w:val="af1"/>
                <w:noProof/>
                <w:webHidden/>
                <w:szCs w:val="28"/>
              </w:rPr>
              <w:fldChar w:fldCharType="begin"/>
            </w:r>
            <w:r>
              <w:rPr>
                <w:rStyle w:val="af1"/>
                <w:noProof/>
                <w:webHidden/>
                <w:szCs w:val="28"/>
              </w:rPr>
              <w:instrText xml:space="preserve"> PAGEREF _Toc91166852 \h </w:instrText>
            </w:r>
            <w:r>
              <w:rPr>
                <w:rStyle w:val="af1"/>
                <w:noProof/>
                <w:webHidden/>
                <w:szCs w:val="28"/>
              </w:rPr>
            </w:r>
            <w:r>
              <w:rPr>
                <w:rStyle w:val="af1"/>
                <w:noProof/>
                <w:webHidden/>
                <w:szCs w:val="28"/>
              </w:rPr>
              <w:fldChar w:fldCharType="separate"/>
            </w:r>
            <w:r>
              <w:rPr>
                <w:rStyle w:val="af1"/>
                <w:noProof/>
                <w:webHidden/>
                <w:szCs w:val="28"/>
              </w:rPr>
              <w:t>3</w:t>
            </w:r>
            <w:r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AEE4636" w14:textId="77777777" w:rsidR="004B57B3" w:rsidRDefault="0069166B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0" w:anchor="_Toc91166853" w:history="1">
            <w:r w:rsidR="004B57B3">
              <w:rPr>
                <w:rStyle w:val="af1"/>
                <w:noProof/>
                <w:szCs w:val="28"/>
              </w:rPr>
              <w:t>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Термодинамический расчет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_Toc91166853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02086980" w14:textId="77777777" w:rsidR="004B57B3" w:rsidRDefault="0069166B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1" w:anchor="_Toc91166854" w:history="1">
            <w:r w:rsidR="004B57B3">
              <w:rPr>
                <w:rStyle w:val="af1"/>
                <w:noProof/>
                <w:szCs w:val="28"/>
              </w:rPr>
              <w:t>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_Toc91166854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6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7C40BD9" w14:textId="77777777" w:rsidR="004B57B3" w:rsidRDefault="0069166B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2" w:anchor="_Toc91166855" w:history="1">
            <w:r w:rsidR="004B57B3">
              <w:rPr>
                <w:rStyle w:val="af1"/>
                <w:noProof/>
                <w:szCs w:val="28"/>
              </w:rPr>
              <w:t>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Обоснование проектных параметров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_Toc91166855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7074E16" w14:textId="77777777" w:rsidR="004B57B3" w:rsidRDefault="0069166B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3" w:anchor="_Toc91166856" w:history="1">
            <w:r w:rsidR="004B57B3">
              <w:rPr>
                <w:rStyle w:val="af1"/>
                <w:noProof/>
                <w:szCs w:val="28"/>
                <w:lang w:eastAsia="ru-RU"/>
              </w:rPr>
              <w:t>3.1.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номинального давления в камере сгорания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_Toc91166856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4B930F" w14:textId="77777777" w:rsidR="004B57B3" w:rsidRDefault="0069166B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4" w:anchor="_Toc91166857" w:history="1">
            <w:r w:rsidR="004B57B3">
              <w:rPr>
                <w:rStyle w:val="af1"/>
                <w:noProof/>
                <w:szCs w:val="28"/>
              </w:rPr>
              <w:t>3.2.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_Toc91166857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12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45583F6" w14:textId="77777777" w:rsidR="004B57B3" w:rsidRDefault="0069166B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5" w:anchor="_Toc91166858" w:history="1">
            <w:r w:rsidR="004B57B3">
              <w:rPr>
                <w:rStyle w:val="af1"/>
                <w:noProof/>
                <w:szCs w:val="28"/>
              </w:rPr>
              <w:t>3.3.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массовых и габаритных характеристик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_Toc91166858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FB44238" w14:textId="77777777" w:rsidR="004B57B3" w:rsidRDefault="0069166B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6" w:anchor="_Toc91166859" w:history="1">
            <w:r w:rsidR="004B57B3">
              <w:rPr>
                <w:rStyle w:val="af1"/>
                <w:noProof/>
                <w:szCs w:val="28"/>
              </w:rPr>
              <w:t>4.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Геометрические параметры ТРТ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_Toc91166859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615D2D9E" w14:textId="77777777" w:rsidR="004B57B3" w:rsidRDefault="0069166B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7" w:anchor="_Toc91166860" w:history="1">
            <w:r w:rsidR="004B57B3">
              <w:rPr>
                <w:rStyle w:val="af1"/>
                <w:noProof/>
                <w:szCs w:val="28"/>
              </w:rPr>
              <w:t>5.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Решение ПЗВБ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_Toc91166860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23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ABE6FB" w14:textId="77777777" w:rsidR="004B57B3" w:rsidRDefault="004B57B3" w:rsidP="004B57B3">
          <w:pPr>
            <w:spacing w:line="360" w:lineRule="auto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1B1030FE" w14:textId="33C90A32" w:rsidR="004B57B3" w:rsidRDefault="004B57B3" w:rsidP="00CD2695">
      <w:pPr>
        <w:pStyle w:val="1"/>
      </w:pPr>
    </w:p>
    <w:p w14:paraId="4298DFEE" w14:textId="7DD37709" w:rsidR="004B57B3" w:rsidRDefault="004B57B3" w:rsidP="004B57B3"/>
    <w:p w14:paraId="348AA2B6" w14:textId="4590DF22" w:rsidR="004B57B3" w:rsidRDefault="004B57B3" w:rsidP="004B57B3"/>
    <w:p w14:paraId="61CCEBF9" w14:textId="0D859A62" w:rsidR="004B57B3" w:rsidRDefault="004B57B3" w:rsidP="004B57B3"/>
    <w:p w14:paraId="59805CCB" w14:textId="2C74C49E" w:rsidR="004B57B3" w:rsidRDefault="004B57B3" w:rsidP="004B57B3"/>
    <w:p w14:paraId="16A7B851" w14:textId="3B56C9E0" w:rsidR="004B57B3" w:rsidRDefault="004B57B3" w:rsidP="004B57B3"/>
    <w:p w14:paraId="0B8B7709" w14:textId="006253E3" w:rsidR="004B57B3" w:rsidRDefault="004B57B3" w:rsidP="004B57B3"/>
    <w:p w14:paraId="5738E71B" w14:textId="3D06E721" w:rsidR="004B57B3" w:rsidRDefault="004B57B3" w:rsidP="004B57B3"/>
    <w:p w14:paraId="4CDDA991" w14:textId="6EBEEB93" w:rsidR="004B57B3" w:rsidRDefault="004B57B3" w:rsidP="004B57B3"/>
    <w:p w14:paraId="2D6066AE" w14:textId="664FF9D9" w:rsidR="004B57B3" w:rsidRDefault="004B57B3" w:rsidP="004B57B3"/>
    <w:p w14:paraId="2530F577" w14:textId="6245A4D4" w:rsidR="004B57B3" w:rsidRDefault="004B57B3" w:rsidP="004B57B3"/>
    <w:p w14:paraId="24D1479D" w14:textId="0BB50969" w:rsidR="004B57B3" w:rsidRDefault="004B57B3" w:rsidP="004B57B3"/>
    <w:p w14:paraId="3B36BD8A" w14:textId="3E121A0B" w:rsidR="004B57B3" w:rsidRDefault="004B57B3" w:rsidP="004B57B3"/>
    <w:p w14:paraId="577DF9B4" w14:textId="77777777" w:rsidR="004B57B3" w:rsidRPr="004B57B3" w:rsidRDefault="004B57B3" w:rsidP="004B57B3"/>
    <w:p w14:paraId="16075AB7" w14:textId="28533475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18" o:title=""/>
                </v:shape>
                <o:OLEObject Type="Embed" ProgID="Equation.DSMT4" ShapeID="_x0000_i1025" DrawAspect="Content" ObjectID="_1702038247" r:id="rId19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20" o:title=""/>
                </v:shape>
                <o:OLEObject Type="Embed" ProgID="Equation.DSMT4" ShapeID="_x0000_i1026" DrawAspect="Content" ObjectID="_1702038248" r:id="rId21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22" o:title=""/>
                </v:shape>
                <o:OLEObject Type="Embed" ProgID="Equation.DSMT4" ShapeID="_x0000_i1027" DrawAspect="Content" ObjectID="_1702038249" r:id="rId23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248E46B3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="004B57B3">
              <w:rPr>
                <w:b/>
              </w:rPr>
              <w:t>СП-38Ш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24" o:title=""/>
          </v:shape>
          <o:OLEObject Type="Embed" ProgID="Equation.DSMT4" ShapeID="_x0000_i1028" DrawAspect="Content" ObjectID="_1702038250" r:id="rId25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26" o:title=""/>
          </v:shape>
          <o:OLEObject Type="Embed" ProgID="Equation.DSMT4" ShapeID="_x0000_i1029" DrawAspect="Content" ObjectID="_1702038251" r:id="rId27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69166B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r w:rsidRPr="005350B9">
        <w:rPr>
          <w:szCs w:val="28"/>
          <w:lang w:val="en-US"/>
        </w:rPr>
        <w:t xml:space="preserve">где: </w:t>
      </w:r>
    </w:p>
    <w:p w14:paraId="0F789694" w14:textId="382F1544" w:rsidR="005350B9" w:rsidRPr="005350B9" w:rsidRDefault="0069166B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75pt;height:57.75pt" o:ole="">
                  <v:imagedata r:id="rId28" o:title=""/>
                </v:shape>
                <o:OLEObject Type="Embed" ProgID="Equation.DSMT4" ShapeID="_x0000_i1030" DrawAspect="Content" ObjectID="_1702038252" r:id="rId29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75pt;height:39.75pt" o:ole="">
            <v:imagedata r:id="rId30" o:title=""/>
          </v:shape>
          <o:OLEObject Type="Embed" ProgID="Equation.DSMT4" ShapeID="_x0000_i1031" DrawAspect="Content" ObjectID="_1702038253" r:id="rId31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5pt;height:37.5pt" o:ole="">
            <v:imagedata r:id="rId32" o:title=""/>
          </v:shape>
          <o:OLEObject Type="Embed" ProgID="Equation.DSMT4" ShapeID="_x0000_i1032" DrawAspect="Content" ObjectID="_1702038254" r:id="rId33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5pt;height:48pt" o:ole="">
            <v:imagedata r:id="rId34" o:title=""/>
          </v:shape>
          <o:OLEObject Type="Embed" ProgID="Equation.DSMT4" ShapeID="_x0000_i1033" DrawAspect="Content" ObjectID="_1702038255" r:id="rId35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5pt;height:40.5pt" o:ole="">
            <v:imagedata r:id="rId36" o:title=""/>
          </v:shape>
          <o:OLEObject Type="Embed" ProgID="Equation.DSMT4" ShapeID="_x0000_i1034" DrawAspect="Content" ObjectID="_1702038256" r:id="rId37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5pt;height:45.75pt" o:ole="">
                  <v:imagedata r:id="rId38" o:title=""/>
                </v:shape>
                <o:OLEObject Type="Embed" ProgID="Equation.DSMT4" ShapeID="_x0000_i1035" DrawAspect="Content" ObjectID="_1702038257" r:id="rId39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5pt;height:45.75pt" o:ole="">
            <v:imagedata r:id="rId40" o:title=""/>
          </v:shape>
          <o:OLEObject Type="Embed" ProgID="Equation.DSMT4" ShapeID="_x0000_i1036" DrawAspect="Content" ObjectID="_1702038258" r:id="rId41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75pt;height:21.75pt" o:ole="">
            <v:imagedata r:id="rId42" o:title=""/>
          </v:shape>
          <o:OLEObject Type="Embed" ProgID="Equation.DSMT4" ShapeID="_x0000_i1037" DrawAspect="Content" ObjectID="_1702038259" r:id="rId43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75pt;height:21.75pt" o:ole="">
            <v:imagedata r:id="rId44" o:title=""/>
          </v:shape>
          <o:OLEObject Type="Embed" ProgID="Equation.DSMT4" ShapeID="_x0000_i1038" DrawAspect="Content" ObjectID="_1702038260" r:id="rId45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25pt;height:39.75pt" o:ole="">
                  <v:imagedata r:id="rId46" o:title=""/>
                </v:shape>
                <o:OLEObject Type="Embed" ProgID="Equation.DSMT4" ShapeID="_x0000_i1039" DrawAspect="Content" ObjectID="_1702038261" r:id="rId47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75pt;height:21.75pt" o:ole="">
                  <v:imagedata r:id="rId48" o:title=""/>
                </v:shape>
                <o:OLEObject Type="Embed" ProgID="Equation.DSMT4" ShapeID="_x0000_i1040" DrawAspect="Content" ObjectID="_1702038262" r:id="rId49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5pt;height:93.75pt" o:ole="">
            <v:imagedata r:id="rId50" o:title=""/>
          </v:shape>
          <o:OLEObject Type="Embed" ProgID="Equation.DSMT4" ShapeID="_x0000_i1041" DrawAspect="Content" ObjectID="_1702038263" r:id="rId51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5pt;height:48pt" o:ole="">
            <v:imagedata r:id="rId52" o:title=""/>
          </v:shape>
          <o:OLEObject Type="Embed" ProgID="Equation.DSMT4" ShapeID="_x0000_i1042" DrawAspect="Content" ObjectID="_1702038264" r:id="rId53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5pt;height:61.5pt" o:ole="">
            <v:imagedata r:id="rId54" o:title=""/>
          </v:shape>
          <o:OLEObject Type="Embed" ProgID="Equation.DSMT4" ShapeID="_x0000_i1043" DrawAspect="Content" ObjectID="_1702038265" r:id="rId55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5pt;height:36pt" o:ole="">
            <v:imagedata r:id="rId56" o:title=""/>
          </v:shape>
          <o:OLEObject Type="Embed" ProgID="Equation.DSMT4" ShapeID="_x0000_i1044" DrawAspect="Content" ObjectID="_1702038266" r:id="rId57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5pt;height:46.5pt" o:ole="">
            <v:imagedata r:id="rId58" o:title=""/>
          </v:shape>
          <o:OLEObject Type="Embed" ProgID="Equation.DSMT4" ShapeID="_x0000_i1045" DrawAspect="Content" ObjectID="_1702038267" r:id="rId59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6CFBD1F6" w:rsidR="0082691D" w:rsidRPr="00013C49" w:rsidRDefault="00013C49" w:rsidP="00BD7F7B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B2BA63" wp14:editId="619D920C">
            <wp:extent cx="5940425" cy="575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75pt;height:21.75pt" o:ole="">
            <v:imagedata r:id="rId61" o:title=""/>
          </v:shape>
          <o:OLEObject Type="Embed" ProgID="Equation.DSMT4" ShapeID="_x0000_i1046" DrawAspect="Content" ObjectID="_1702038268" r:id="rId62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5pt;height:36pt" o:ole="">
            <v:imagedata r:id="rId63" o:title=""/>
          </v:shape>
          <o:OLEObject Type="Embed" ProgID="Equation.DSMT4" ShapeID="_x0000_i1047" DrawAspect="Content" ObjectID="_1702038269" r:id="rId64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5pt;height:46.5pt" o:ole="">
            <v:imagedata r:id="rId65" o:title=""/>
          </v:shape>
          <o:OLEObject Type="Embed" ProgID="Equation.DSMT4" ShapeID="_x0000_i1048" DrawAspect="Content" ObjectID="_1702038270" r:id="rId66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67" o:title=""/>
          </v:shape>
          <o:OLEObject Type="Embed" ProgID="Equation.DSMT4" ShapeID="_x0000_i1049" DrawAspect="Content" ObjectID="_1702038271" r:id="rId68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75pt;height:42.75pt" o:ole="">
                  <v:imagedata r:id="rId69" o:title=""/>
                </v:shape>
                <o:OLEObject Type="Embed" ProgID="Equation.DSMT4" ShapeID="_x0000_i1050" DrawAspect="Content" ObjectID="_1702038272" r:id="rId70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75pt;height:28.5pt" o:ole="">
            <v:imagedata r:id="rId71" o:title=""/>
          </v:shape>
          <o:OLEObject Type="Embed" ProgID="Equation.DSMT4" ShapeID="_x0000_i1051" DrawAspect="Content" ObjectID="_1702038273" r:id="rId72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25pt;height:42.75pt" o:ole="">
                  <v:imagedata r:id="rId73" o:title=""/>
                </v:shape>
                <o:OLEObject Type="Embed" ProgID="Equation.DSMT4" ShapeID="_x0000_i1052" DrawAspect="Content" ObjectID="_1702038274" r:id="rId74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013C49">
        <w:trPr>
          <w:trHeight w:val="289"/>
        </w:trPr>
        <w:tc>
          <w:tcPr>
            <w:tcW w:w="528" w:type="dxa"/>
            <w:shd w:val="clear" w:color="auto" w:fill="8EAADB" w:themeFill="accent1" w:themeFillTint="99"/>
            <w:noWrap/>
            <w:hideMark/>
          </w:tcPr>
          <w:p w14:paraId="5DE54C52" w14:textId="77777777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3C49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8EAADB" w:themeFill="accent1" w:themeFillTint="99"/>
            <w:noWrap/>
            <w:hideMark/>
          </w:tcPr>
          <w:p w14:paraId="40ADC16D" w14:textId="374D7FEB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2,2</w:t>
            </w:r>
            <w:r w:rsidR="00AD4661" w:rsidRPr="00013C49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8EAADB" w:themeFill="accent1" w:themeFillTint="99"/>
            <w:noWrap/>
            <w:hideMark/>
          </w:tcPr>
          <w:p w14:paraId="64E2520E" w14:textId="52FDF549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5,</w:t>
            </w:r>
            <w:r w:rsidR="00E322B8" w:rsidRPr="00013C49">
              <w:t>58</w:t>
            </w:r>
          </w:p>
        </w:tc>
        <w:tc>
          <w:tcPr>
            <w:tcW w:w="1235" w:type="dxa"/>
            <w:shd w:val="clear" w:color="auto" w:fill="8EAADB" w:themeFill="accent1" w:themeFillTint="99"/>
            <w:noWrap/>
            <w:hideMark/>
          </w:tcPr>
          <w:p w14:paraId="5972CCA9" w14:textId="3F7F9AAC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0,2</w:t>
            </w:r>
            <w:r w:rsidR="00E322B8" w:rsidRPr="00013C49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8EAADB" w:themeFill="accent1" w:themeFillTint="99"/>
            <w:noWrap/>
            <w:hideMark/>
          </w:tcPr>
          <w:p w14:paraId="2422469D" w14:textId="23C9D8C8" w:rsidR="00F07CE7" w:rsidRPr="00013C49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</w:t>
            </w:r>
            <w:r w:rsidR="00F07CE7" w:rsidRPr="00013C49">
              <w:t>,</w:t>
            </w:r>
            <w:r w:rsidRPr="00013C49">
              <w:t>89</w:t>
            </w:r>
            <w:r w:rsidR="00880003" w:rsidRPr="00013C49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8EAADB" w:themeFill="accent1" w:themeFillTint="99"/>
            <w:noWrap/>
            <w:hideMark/>
          </w:tcPr>
          <w:p w14:paraId="51FBB8FF" w14:textId="3C7A4712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1,</w:t>
            </w:r>
            <w:r w:rsidR="00880003" w:rsidRPr="00013C49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8EAADB" w:themeFill="accent1" w:themeFillTint="99"/>
            <w:noWrap/>
            <w:hideMark/>
          </w:tcPr>
          <w:p w14:paraId="40F4DECF" w14:textId="06B81833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24</w:t>
            </w:r>
            <w:r w:rsidR="00880003" w:rsidRPr="00013C49">
              <w:rPr>
                <w:lang w:val="en-US"/>
              </w:rPr>
              <w:t>17</w:t>
            </w:r>
            <w:r w:rsidRPr="00013C49">
              <w:t>,</w:t>
            </w:r>
            <w:r w:rsidR="00880003" w:rsidRPr="00013C49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75pt;height:39pt" o:ole="">
                  <v:imagedata r:id="rId75" o:title=""/>
                </v:shape>
                <o:OLEObject Type="Embed" ProgID="Equation.DSMT4" ShapeID="_x0000_i1053" DrawAspect="Content" ObjectID="_1702038275" r:id="rId76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75pt;height:23.25pt" o:ole="">
                  <v:imagedata r:id="rId77" o:title=""/>
                </v:shape>
                <o:OLEObject Type="Embed" ProgID="Equation.DSMT4" ShapeID="_x0000_i1054" DrawAspect="Content" ObjectID="_1702038276" r:id="rId78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5pt;height:18.75pt" o:ole="">
            <v:imagedata r:id="rId79" o:title=""/>
          </v:shape>
          <o:OLEObject Type="Embed" ProgID="Equation.DSMT4" ShapeID="_x0000_i1055" DrawAspect="Content" ObjectID="_1702038277" r:id="rId80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25pt;height:18.75pt" o:ole="">
            <v:imagedata r:id="rId81" o:title=""/>
          </v:shape>
          <o:OLEObject Type="Embed" ProgID="Equation.DSMT4" ShapeID="_x0000_i1056" DrawAspect="Content" ObjectID="_1702038278" r:id="rId82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75pt;height:18.75pt" o:ole="">
            <v:imagedata r:id="rId83" o:title=""/>
          </v:shape>
          <o:OLEObject Type="Embed" ProgID="Equation.DSMT4" ShapeID="_x0000_i1057" DrawAspect="Content" ObjectID="_1702038279" r:id="rId84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25pt;height:23.25pt" o:ole="">
            <v:imagedata r:id="rId85" o:title=""/>
          </v:shape>
          <o:OLEObject Type="Embed" ProgID="Equation.DSMT4" ShapeID="_x0000_i1058" DrawAspect="Content" ObjectID="_1702038280" r:id="rId86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87" o:title=""/>
                </v:shape>
                <o:OLEObject Type="Embed" ProgID="Equation.DSMT4" ShapeID="_x0000_i1059" DrawAspect="Content" ObjectID="_1702038281" r:id="rId88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5pt;height:27.75pt" o:ole="">
            <v:imagedata r:id="rId89" o:title=""/>
          </v:shape>
          <o:OLEObject Type="Embed" ProgID="Equation.DSMT4" ShapeID="_x0000_i1060" DrawAspect="Content" ObjectID="_1702038282" r:id="rId90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25pt" o:ole="">
            <v:imagedata r:id="rId91" o:title=""/>
          </v:shape>
          <o:OLEObject Type="Embed" ProgID="Equation.DSMT4" ShapeID="_x0000_i1061" DrawAspect="Content" ObjectID="_1702038283" r:id="rId92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75pt;height:46.5pt" o:ole="">
            <v:imagedata r:id="rId93" o:title=""/>
          </v:shape>
          <o:OLEObject Type="Embed" ProgID="Equation.DSMT4" ShapeID="_x0000_i1062" DrawAspect="Content" ObjectID="_1702038284" r:id="rId94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5pt;height:42.75pt" o:ole="">
                  <v:imagedata r:id="rId95" o:title=""/>
                </v:shape>
                <o:OLEObject Type="Embed" ProgID="Equation.DSMT4" ShapeID="_x0000_i1063" DrawAspect="Content" ObjectID="_1702038285" r:id="rId96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75pt;height:48.75pt" o:ole="">
                  <v:imagedata r:id="rId97" o:title=""/>
                </v:shape>
                <o:OLEObject Type="Embed" ProgID="Equation.DSMT4" ShapeID="_x0000_i1064" DrawAspect="Content" ObjectID="_1702038286" r:id="rId98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25pt" o:ole="">
            <v:imagedata r:id="rId99" o:title=""/>
          </v:shape>
          <o:OLEObject Type="Embed" ProgID="Equation.DSMT4" ShapeID="_x0000_i1065" DrawAspect="Content" ObjectID="_1702038287" r:id="rId100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75pt;height:36.75pt" o:ole="">
            <v:imagedata r:id="rId101" o:title=""/>
          </v:shape>
          <o:OLEObject Type="Embed" ProgID="Equation.DSMT4" ShapeID="_x0000_i1066" DrawAspect="Content" ObjectID="_1702038288" r:id="rId102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25pt;height:44.25pt" o:ole="">
                  <v:imagedata r:id="rId103" o:title=""/>
                </v:shape>
                <o:OLEObject Type="Embed" ProgID="Equation.DSMT4" ShapeID="_x0000_i1067" DrawAspect="Content" ObjectID="_1702038289" r:id="rId104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</w:tcPr>
          <w:p w14:paraId="5F1E83B2" w14:textId="68F9F6E6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0AF1B1B" w14:textId="7DB3543C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48AFB3AC" w14:textId="57D8B8AA" w:rsidR="00195576" w:rsidRPr="00073287" w:rsidRDefault="0069166B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78CB7A9" w14:textId="692647F4" w:rsidR="00195576" w:rsidRPr="00073287" w:rsidRDefault="0069166B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center"/>
          </w:tcPr>
          <w:p w14:paraId="0C6E90A2" w14:textId="0FB12C83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8AF6036" w14:textId="208FF508" w:rsidR="00195576" w:rsidRPr="00073287" w:rsidRDefault="0069166B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B0AA46D" w14:textId="13DC450B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268D5F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E0A56C5" w14:textId="1298B1A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DAF94B8" w14:textId="24A5C2B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3E8FF75" w14:textId="780824A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3C9CF037" w14:textId="54C1F8E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B8371C" w14:textId="42BFE98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2711CE" w14:textId="6840F4D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F2CA7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4D7106" w14:textId="205DA98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FF5C574" w14:textId="73B6315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A4B78C" w14:textId="5E478C5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4226FD7" w14:textId="6FB8B72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298039" w14:textId="3A5D05E9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28BA84" w14:textId="4D14EA2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1E6499">
        <w:trPr>
          <w:trHeight w:val="294"/>
        </w:trPr>
        <w:tc>
          <w:tcPr>
            <w:tcW w:w="846" w:type="dxa"/>
            <w:shd w:val="clear" w:color="auto" w:fill="8EAADB" w:themeFill="accent1" w:themeFillTint="99"/>
            <w:noWrap/>
            <w:vAlign w:val="center"/>
            <w:hideMark/>
          </w:tcPr>
          <w:p w14:paraId="61D14E2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8EAADB" w:themeFill="accent1" w:themeFillTint="99"/>
            <w:noWrap/>
            <w:vAlign w:val="center"/>
            <w:hideMark/>
          </w:tcPr>
          <w:p w14:paraId="35AF5095" w14:textId="661B132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8EAADB" w:themeFill="accent1" w:themeFillTint="99"/>
            <w:noWrap/>
            <w:vAlign w:val="center"/>
            <w:hideMark/>
          </w:tcPr>
          <w:p w14:paraId="21B342FE" w14:textId="25B6719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8EAADB" w:themeFill="accent1" w:themeFillTint="99"/>
            <w:noWrap/>
            <w:vAlign w:val="center"/>
            <w:hideMark/>
          </w:tcPr>
          <w:p w14:paraId="751DBC19" w14:textId="480BDF0A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8EAADB" w:themeFill="accent1" w:themeFillTint="99"/>
            <w:noWrap/>
            <w:vAlign w:val="center"/>
            <w:hideMark/>
          </w:tcPr>
          <w:p w14:paraId="10C60345" w14:textId="4604C53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8EAADB" w:themeFill="accent1" w:themeFillTint="99"/>
            <w:noWrap/>
            <w:vAlign w:val="center"/>
            <w:hideMark/>
          </w:tcPr>
          <w:p w14:paraId="17782F08" w14:textId="68AF193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8EAADB" w:themeFill="accent1" w:themeFillTint="99"/>
            <w:noWrap/>
            <w:vAlign w:val="center"/>
            <w:hideMark/>
          </w:tcPr>
          <w:p w14:paraId="78B10BE3" w14:textId="5CC3300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F3DFE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E0EC78" w14:textId="5C370EA3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DDC8BBD" w14:textId="00D2FB5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0E9AAD3" w14:textId="54E0333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F4B4056" w14:textId="3088947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EFFB5B" w14:textId="0D8ABB0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8AC347" w14:textId="2ADF1E0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0C4037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087040" w14:textId="68FC0F0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8C6FACD" w14:textId="16351C1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490631D" w14:textId="0E2FA976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23724CD" w14:textId="6586829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8BC16F" w14:textId="5AEBB23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488ADFF" w14:textId="4B52F1F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6F5CE7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FE21DD" w14:textId="698B87D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56660070" w14:textId="3F88C40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22BAAC5" w14:textId="458AD41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0043187E" w14:textId="35C2E2E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0F53D8" w14:textId="12F968E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10568B" w14:textId="4E21C0B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7F736DC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00936E" w14:textId="5C8AF2E9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B249FF4" w14:textId="5EAF989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1927F0" w14:textId="10288A8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B1DE2EC" w14:textId="5A21EAC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977589" w14:textId="600B1ED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850812" w14:textId="463456D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26556A3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B977CA" w14:textId="19DF2F3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6A3572A5" w14:textId="5C4B431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7C2439" w14:textId="4106E9B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88650FB" w14:textId="65A6CF2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DDA8D0" w14:textId="500F9B0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A228AC" w14:textId="7BA1798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8EDAE19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3CC029" w14:textId="5777129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72A4BEE1" w14:textId="1BA33D4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53BC3B6" w14:textId="467E97D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50CFEE44" w14:textId="1199D98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F475AD" w14:textId="27C79E5A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45358EB" w14:textId="597309F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00680584" w:rsidR="00195576" w:rsidRPr="007B47B6" w:rsidRDefault="001E6499" w:rsidP="00CC1DDC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A84576" wp14:editId="62999778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13997129" w14:textId="77777777" w:rsidR="001E6499" w:rsidRDefault="001E6499" w:rsidP="001E6499">
      <w:pPr>
        <w:spacing w:line="360" w:lineRule="auto"/>
        <w:jc w:val="center"/>
        <w:rPr>
          <w:szCs w:val="28"/>
        </w:rPr>
      </w:pPr>
    </w:p>
    <w:p w14:paraId="0096F8A2" w14:textId="27D145DE" w:rsidR="001E6499" w:rsidRDefault="001E6499" w:rsidP="001E6499">
      <w:pPr>
        <w:pStyle w:val="2"/>
        <w:numPr>
          <w:ilvl w:val="1"/>
          <w:numId w:val="6"/>
        </w:numPr>
        <w:jc w:val="left"/>
        <w:rPr>
          <w:rFonts w:cs="Times New Roman"/>
          <w:szCs w:val="28"/>
        </w:rPr>
      </w:pPr>
      <w:bookmarkStart w:id="1" w:name="_Toc91166858"/>
      <w:r>
        <w:rPr>
          <w:rFonts w:cs="Times New Roman"/>
          <w:szCs w:val="28"/>
        </w:rPr>
        <w:t>Определение массовых и габаритных характеристик РДТТ</w:t>
      </w:r>
      <w:bookmarkEnd w:id="1"/>
    </w:p>
    <w:p w14:paraId="3ACCFD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6537155D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ДУ разбивается на следующие элементы:</w:t>
      </w:r>
    </w:p>
    <w:p w14:paraId="0D3B7E09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цилиндрическая обечайка с защитно-крепящим слоем (ЗКС);</w:t>
      </w:r>
    </w:p>
    <w:p w14:paraId="3E5ECC4D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переднее днище с ТЗП;</w:t>
      </w:r>
    </w:p>
    <w:p w14:paraId="55D0862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сопловое днище (эллиптическое с центральным отверстием) с ТЗП;</w:t>
      </w:r>
    </w:p>
    <w:p w14:paraId="3BB8753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коническая дозвуковая часть сопла с ТЗП;</w:t>
      </w:r>
    </w:p>
    <w:p w14:paraId="2E769FE5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цилиндрический сопловой стакан и эрозионностойкий вкладыш критического сечения;</w:t>
      </w:r>
    </w:p>
    <w:p w14:paraId="17E0DBE7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lastRenderedPageBreak/>
        <w:t>коническая сверхзвуковая часть сопла с ТЗП.</w:t>
      </w:r>
    </w:p>
    <w:p w14:paraId="2860D9E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Исходные данные для определения массы конструкции включают в себя геометрические размеры, необходимые для вычисления объёмов элементов, представленных выше, а также значения плотностей конструкционных и теплозащитных материалов.</w:t>
      </w:r>
    </w:p>
    <w:p w14:paraId="26933F9E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Толщина цилиндрической оболочки камеры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1E6499" w14:paraId="72BE0184" w14:textId="77777777" w:rsidTr="001E6499">
        <w:tc>
          <w:tcPr>
            <w:tcW w:w="543" w:type="dxa"/>
          </w:tcPr>
          <w:p w14:paraId="79FC50AF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5FB043EE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5" w14:anchorId="04FD962A">
                <v:shape id="_x0000_i1068" type="#_x0000_t75" style="width:75pt;height:42.75pt" o:ole="">
                  <v:imagedata r:id="rId106" o:title=""/>
                </v:shape>
                <o:OLEObject Type="Embed" ProgID="Equation.DSMT4" ShapeID="_x0000_i1068" DrawAspect="Content" ObjectID="_1702038290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082AF32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7E4D1E8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К) с учётом поправок</w:t>
      </w:r>
    </w:p>
    <w:p w14:paraId="6F9A4CA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265" w:dyaOrig="855" w14:anchorId="0F767B8A">
          <v:shape id="_x0000_i1069" type="#_x0000_t75" style="width:113.25pt;height:42.75pt" o:ole="">
            <v:imagedata r:id="rId108" o:title=""/>
          </v:shape>
          <o:OLEObject Type="Embed" ProgID="Equation.DSMT4" ShapeID="_x0000_i1069" DrawAspect="Content" ObjectID="_1702038291" r:id="rId109"/>
        </w:object>
      </w:r>
      <w:r>
        <w:rPr>
          <w:szCs w:val="28"/>
        </w:rPr>
        <w:t>,</w:t>
      </w:r>
    </w:p>
    <w:p w14:paraId="0D7BBAD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1,1);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1,2); </w:t>
      </w:r>
      <w:r>
        <w:rPr>
          <w:szCs w:val="28"/>
          <w:lang w:val="el-GR"/>
        </w:rPr>
        <w:t>η</w:t>
      </w:r>
      <w:r>
        <w:rPr>
          <w:szCs w:val="28"/>
        </w:rPr>
        <w:t xml:space="preserve"> – коэффициент запаса прочности (</w:t>
      </w:r>
      <w:r>
        <w:rPr>
          <w:szCs w:val="28"/>
          <w:lang w:val="el-GR"/>
        </w:rPr>
        <w:t>η</w:t>
      </w:r>
      <w:r>
        <w:rPr>
          <w:szCs w:val="28"/>
        </w:rPr>
        <w:t xml:space="preserve"> = 1,25).</w:t>
      </w:r>
    </w:p>
    <w:p w14:paraId="5EBBED5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Давление в КС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К.</w:t>
      </w:r>
    </w:p>
    <w:p w14:paraId="6A8E4DD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6"/>
        </w:rPr>
        <w:object w:dxaOrig="3330" w:dyaOrig="630" w14:anchorId="4F6E0C0A">
          <v:shape id="_x0000_i1070" type="#_x0000_t75" style="width:166.5pt;height:31.5pt" o:ole="">
            <v:imagedata r:id="rId110" o:title=""/>
          </v:shape>
          <o:OLEObject Type="Embed" ProgID="Equation.DSMT4" ShapeID="_x0000_i1070" DrawAspect="Content" ObjectID="_1702038292" r:id="rId111"/>
        </w:object>
      </w:r>
      <w:r>
        <w:rPr>
          <w:szCs w:val="28"/>
        </w:rPr>
        <w:t>,</w:t>
      </w:r>
    </w:p>
    <w:p w14:paraId="704D4CBB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φ</w:t>
      </w:r>
      <w:r>
        <w:rPr>
          <w:i/>
          <w:iCs/>
          <w:szCs w:val="28"/>
          <w:vertAlign w:val="subscript"/>
          <w:lang w:val="en-US"/>
        </w:rPr>
        <w:t>t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), </w:t>
      </w:r>
      <w:r>
        <w:rPr>
          <w:szCs w:val="28"/>
          <w:lang w:val="el-GR"/>
        </w:rPr>
        <w:t>φ</w:t>
      </w:r>
      <w:r>
        <w:rPr>
          <w:szCs w:val="28"/>
          <w:vertAlign w:val="subscript"/>
          <w:lang w:val="el-GR"/>
        </w:rPr>
        <w:t>κ</w:t>
      </w:r>
      <w:r>
        <w:rPr>
          <w:szCs w:val="28"/>
        </w:rPr>
        <w:t>(</w:t>
      </w:r>
      <w:r>
        <w:rPr>
          <w:szCs w:val="28"/>
          <w:lang w:val="el-GR"/>
        </w:rPr>
        <w:t>κ</w:t>
      </w:r>
      <w:r>
        <w:rPr>
          <w:szCs w:val="28"/>
        </w:rPr>
        <w:t>) – поправки, учитывающие зависимость скорости горения топлива от начальной температуры заряда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и параметра Победоносцева (при превышении порогового значения (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100))</w:t>
      </w:r>
    </w:p>
    <w:p w14:paraId="60858609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4"/>
        </w:rPr>
        <w:object w:dxaOrig="2040" w:dyaOrig="540" w14:anchorId="4BD0AA3B">
          <v:shape id="_x0000_i1071" type="#_x0000_t75" style="width:102pt;height:27pt" o:ole="">
            <v:imagedata r:id="rId112" o:title=""/>
          </v:shape>
          <o:OLEObject Type="Embed" ProgID="Equation.DSMT4" ShapeID="_x0000_i1071" DrawAspect="Content" ObjectID="_1702038293" r:id="rId113"/>
        </w:object>
      </w:r>
      <w:r>
        <w:rPr>
          <w:szCs w:val="28"/>
        </w:rPr>
        <w:t>,</w:t>
      </w:r>
    </w:p>
    <w:p w14:paraId="7D73FAE1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= 293 К;</w:t>
      </w:r>
    </w:p>
    <w:p w14:paraId="656C945B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44"/>
        </w:rPr>
        <w:object w:dxaOrig="4905" w:dyaOrig="1020" w14:anchorId="1F1F8808">
          <v:shape id="_x0000_i1072" type="#_x0000_t75" style="width:245.25pt;height:51pt" o:ole="">
            <v:imagedata r:id="rId114" o:title=""/>
          </v:shape>
          <o:OLEObject Type="Embed" ProgID="Equation.DSMT4" ShapeID="_x0000_i1072" DrawAspect="Content" ObjectID="_1702038294" r:id="rId115"/>
        </w:object>
      </w:r>
      <w:r>
        <w:rPr>
          <w:szCs w:val="28"/>
        </w:rPr>
        <w:t>,</w:t>
      </w:r>
    </w:p>
    <w:p w14:paraId="1184426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19F406A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Толщина переднего днища КС</w:t>
      </w:r>
    </w:p>
    <w:p w14:paraId="41AF9546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910" w:dyaOrig="870" w14:anchorId="17B25248">
          <v:shape id="_x0000_i1073" type="#_x0000_t75" style="width:145.5pt;height:43.5pt" o:ole="">
            <v:imagedata r:id="rId116" o:title=""/>
          </v:shape>
          <o:OLEObject Type="Embed" ProgID="Equation.DSMT4" ShapeID="_x0000_i1073" DrawAspect="Content" ObjectID="_1702038295" r:id="rId117"/>
        </w:object>
      </w:r>
      <w:r>
        <w:rPr>
          <w:szCs w:val="28"/>
        </w:rPr>
        <w:t>,</w:t>
      </w:r>
    </w:p>
    <w:p w14:paraId="07FE742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меньшая полуось эллиптической образующей (</w:t>
      </w:r>
      <w:r>
        <w:rPr>
          <w:i/>
          <w:iCs/>
          <w:szCs w:val="28"/>
          <w:lang w:val="en-US"/>
        </w:rPr>
        <w:t>b</w:t>
      </w:r>
      <w:r>
        <w:rPr>
          <w:szCs w:val="28"/>
        </w:rPr>
        <w:t>)</w:t>
      </w:r>
    </w:p>
    <w:p w14:paraId="47BAA7DA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26"/>
        </w:rPr>
        <w:object w:dxaOrig="840" w:dyaOrig="705" w14:anchorId="2F0B508D">
          <v:shape id="_x0000_i1074" type="#_x0000_t75" style="width:42pt;height:35.25pt" o:ole="">
            <v:imagedata r:id="rId118" o:title=""/>
          </v:shape>
          <o:OLEObject Type="Embed" ProgID="Equation.DSMT4" ShapeID="_x0000_i1074" DrawAspect="Content" ObjectID="_1702038296" r:id="rId119"/>
        </w:object>
      </w:r>
      <w:r>
        <w:rPr>
          <w:szCs w:val="28"/>
        </w:rPr>
        <w:t>.</w:t>
      </w:r>
    </w:p>
    <w:p w14:paraId="5EC62C1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Толщины остальных элементов ДУ:</w:t>
      </w:r>
    </w:p>
    <w:p w14:paraId="739541CB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сопловое днище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дн2</w:t>
      </w:r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дн1</w:t>
      </w:r>
      <w:r>
        <w:rPr>
          <w:szCs w:val="28"/>
        </w:rPr>
        <w:t>;</w:t>
      </w:r>
    </w:p>
    <w:p w14:paraId="4009FCB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дозвуковая часть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с1</w:t>
      </w:r>
      <w:r>
        <w:rPr>
          <w:szCs w:val="28"/>
        </w:rPr>
        <w:t xml:space="preserve"> = 2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5A319907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сверхзвуковая часть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с2</w:t>
      </w:r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3BC88E7D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сопловой стакан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ст</w:t>
      </w:r>
      <w:r>
        <w:rPr>
          <w:szCs w:val="28"/>
        </w:rPr>
        <w:t xml:space="preserve"> = 3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180F2F4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ЗКС в цилиндрической части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зкс</w:t>
      </w:r>
      <w:r>
        <w:rPr>
          <w:szCs w:val="28"/>
        </w:rPr>
        <w:t xml:space="preserve"> = 1 мм;</w:t>
      </w:r>
    </w:p>
    <w:p w14:paraId="199640F1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переднего и соплового днищ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 xml:space="preserve">п1 </w:t>
      </w:r>
      <w:r>
        <w:rPr>
          <w:szCs w:val="28"/>
        </w:rPr>
        <w:t xml:space="preserve">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п2</w:t>
      </w:r>
      <w:r>
        <w:rPr>
          <w:szCs w:val="28"/>
        </w:rPr>
        <w:t xml:space="preserve"> = 6 мм;</w:t>
      </w:r>
    </w:p>
    <w:p w14:paraId="34461838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дозвуковой части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пс1</w:t>
      </w:r>
      <w:r>
        <w:rPr>
          <w:szCs w:val="28"/>
        </w:rPr>
        <w:t xml:space="preserve"> = 6 мм;</w:t>
      </w:r>
    </w:p>
    <w:p w14:paraId="001BFECE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сверхзвуковой части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пс2</w:t>
      </w:r>
      <w:r>
        <w:rPr>
          <w:szCs w:val="28"/>
        </w:rPr>
        <w:t xml:space="preserve"> = 3 мм;</w:t>
      </w:r>
    </w:p>
    <w:p w14:paraId="4D0ACBE0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вкладыш критического сечения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вкс</w:t>
      </w:r>
      <w:r>
        <w:rPr>
          <w:szCs w:val="28"/>
        </w:rPr>
        <w:t xml:space="preserve"> = 15 мм.</w:t>
      </w:r>
    </w:p>
    <w:p w14:paraId="323C1C3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 входного сечения сопла, совпадающий с диаметром центрального отверстия соплового днища, равен</w:t>
      </w:r>
    </w:p>
    <w:p w14:paraId="4712D839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110" w:dyaOrig="705" w14:anchorId="601DF422">
          <v:shape id="_x0000_i1075" type="#_x0000_t75" style="width:55.5pt;height:35.25pt" o:ole="">
            <v:imagedata r:id="rId120" o:title=""/>
          </v:shape>
          <o:OLEObject Type="Embed" ProgID="Equation.DSMT4" ShapeID="_x0000_i1075" DrawAspect="Content" ObjectID="_1702038297" r:id="rId121"/>
        </w:object>
      </w:r>
      <w:r>
        <w:rPr>
          <w:szCs w:val="28"/>
        </w:rPr>
        <w:t>.</w:t>
      </w:r>
    </w:p>
    <w:p w14:paraId="38FDDAAC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Диаметры выходного и критического сечений сопла:</w:t>
      </w:r>
    </w:p>
    <w:p w14:paraId="7DBADBC3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0"/>
        </w:rPr>
        <w:object w:dxaOrig="1665" w:dyaOrig="810" w14:anchorId="782B9E0E">
          <v:shape id="_x0000_i1076" type="#_x0000_t75" style="width:83.25pt;height:40.5pt" o:ole="">
            <v:imagedata r:id="rId122" o:title=""/>
          </v:shape>
          <o:OLEObject Type="Embed" ProgID="Equation.DSMT4" ShapeID="_x0000_i1076" DrawAspect="Content" ObjectID="_1702038298" r:id="rId123"/>
        </w:object>
      </w:r>
      <w:r>
        <w:rPr>
          <w:szCs w:val="28"/>
        </w:rPr>
        <w:t>;</w:t>
      </w:r>
    </w:p>
    <w:p w14:paraId="048DBB88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8"/>
        </w:rPr>
        <w:object w:dxaOrig="1290" w:dyaOrig="825" w14:anchorId="3C5B79E5">
          <v:shape id="_x0000_i1077" type="#_x0000_t75" style="width:64.5pt;height:41.25pt" o:ole="">
            <v:imagedata r:id="rId124" o:title=""/>
          </v:shape>
          <o:OLEObject Type="Embed" ProgID="Equation.DSMT4" ShapeID="_x0000_i1077" DrawAspect="Content" ObjectID="_1702038299" r:id="rId125"/>
        </w:object>
      </w:r>
      <w:r>
        <w:rPr>
          <w:szCs w:val="28"/>
        </w:rPr>
        <w:t>.</w:t>
      </w:r>
    </w:p>
    <w:p w14:paraId="4C60154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цилиндрической обечайки КС</w:t>
      </w:r>
    </w:p>
    <w:p w14:paraId="1D1CA8C6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16"/>
        </w:rPr>
        <w:object w:dxaOrig="945" w:dyaOrig="420" w14:anchorId="1C6014F2">
          <v:shape id="_x0000_i1078" type="#_x0000_t75" style="width:47.25pt;height:21pt" o:ole="">
            <v:imagedata r:id="rId126" o:title=""/>
          </v:shape>
          <o:OLEObject Type="Embed" ProgID="Equation.DSMT4" ShapeID="_x0000_i1078" DrawAspect="Content" ObjectID="_1702038300" r:id="rId127"/>
        </w:object>
      </w:r>
      <w:r>
        <w:rPr>
          <w:szCs w:val="28"/>
        </w:rPr>
        <w:t>.</w:t>
      </w:r>
    </w:p>
    <w:p w14:paraId="6F8369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Длины дозвукового и сверхзвукового участков сопла:</w:t>
      </w:r>
    </w:p>
    <w:p w14:paraId="1F848E0F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95" w:dyaOrig="825" w14:anchorId="2D1037B8">
          <v:shape id="_x0000_i1079" type="#_x0000_t75" style="width:84.75pt;height:41.25pt" o:ole="">
            <v:imagedata r:id="rId128" o:title=""/>
          </v:shape>
          <o:OLEObject Type="Embed" ProgID="Equation.DSMT4" ShapeID="_x0000_i1079" DrawAspect="Content" ObjectID="_1702038301" r:id="rId129"/>
        </w:object>
      </w:r>
      <w:r>
        <w:rPr>
          <w:szCs w:val="28"/>
        </w:rPr>
        <w:t>;</w:t>
      </w:r>
    </w:p>
    <w:p w14:paraId="3B4A95D0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50" w:dyaOrig="825" w14:anchorId="62366356">
          <v:shape id="_x0000_i1080" type="#_x0000_t75" style="width:82.5pt;height:41.25pt" o:ole="">
            <v:imagedata r:id="rId130" o:title=""/>
          </v:shape>
          <o:OLEObject Type="Embed" ProgID="Equation.DSMT4" ShapeID="_x0000_i1080" DrawAspect="Content" ObjectID="_1702038302" r:id="rId131"/>
        </w:object>
      </w:r>
      <w:r>
        <w:rPr>
          <w:szCs w:val="28"/>
        </w:rPr>
        <w:t>,</w:t>
      </w:r>
    </w:p>
    <w:p w14:paraId="3762278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30°,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15°.</w:t>
      </w:r>
    </w:p>
    <w:p w14:paraId="4B932D2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Длина соплового стакана</w:t>
      </w:r>
    </w:p>
    <w:p w14:paraId="6837F31A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050" w:dyaOrig="735" w14:anchorId="5B8DBDBF">
          <v:shape id="_x0000_i1081" type="#_x0000_t75" style="width:52.5pt;height:36.75pt" o:ole="">
            <v:imagedata r:id="rId132" o:title=""/>
          </v:shape>
          <o:OLEObject Type="Embed" ProgID="Equation.DSMT4" ShapeID="_x0000_i1081" DrawAspect="Content" ObjectID="_1702038303" r:id="rId133"/>
        </w:object>
      </w:r>
      <w:r>
        <w:rPr>
          <w:szCs w:val="28"/>
        </w:rPr>
        <w:t>.</w:t>
      </w:r>
    </w:p>
    <w:p w14:paraId="457626A7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двигателя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1E6499" w14:paraId="47423EB4" w14:textId="77777777" w:rsidTr="001E6499">
        <w:tc>
          <w:tcPr>
            <w:tcW w:w="543" w:type="dxa"/>
          </w:tcPr>
          <w:p w14:paraId="60B5B85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66D11F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0" w:dyaOrig="900" w14:anchorId="67B52A9E">
                <v:shape id="_x0000_i1082" type="#_x0000_t75" style="width:211.5pt;height:45pt" o:ole="">
                  <v:imagedata r:id="rId134" o:title=""/>
                </v:shape>
                <o:OLEObject Type="Embed" ProgID="Equation.DSMT4" ShapeID="_x0000_i1082" DrawAspect="Content" ObjectID="_1702038304" r:id="rId135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1156BAA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36C4A2B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7C663819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Цилиндрическая оболочка </w:t>
      </w:r>
      <w:r>
        <w:rPr>
          <w:position w:val="-26"/>
        </w:rPr>
        <w:object w:dxaOrig="3030" w:dyaOrig="705" w14:anchorId="2C30CE42">
          <v:shape id="_x0000_i1083" type="#_x0000_t75" style="width:151.5pt;height:35.25pt" o:ole="">
            <v:imagedata r:id="rId136" o:title=""/>
          </v:shape>
          <o:OLEObject Type="Embed" ProgID="Equation.DSMT4" ShapeID="_x0000_i1083" DrawAspect="Content" ObjectID="_1702038305" r:id="rId137"/>
        </w:object>
      </w:r>
      <w:r>
        <w:rPr>
          <w:szCs w:val="28"/>
        </w:rPr>
        <w:t>;</w:t>
      </w:r>
    </w:p>
    <w:p w14:paraId="7883072C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Коническая оболочка </w:t>
      </w:r>
      <w:r>
        <w:rPr>
          <w:position w:val="-32"/>
        </w:rPr>
        <w:object w:dxaOrig="3870" w:dyaOrig="780" w14:anchorId="6765922A">
          <v:shape id="_x0000_i1084" type="#_x0000_t75" style="width:193.5pt;height:39pt" o:ole="">
            <v:imagedata r:id="rId138" o:title=""/>
          </v:shape>
          <o:OLEObject Type="Embed" ProgID="Equation.DSMT4" ShapeID="_x0000_i1084" DrawAspect="Content" ObjectID="_1702038306" r:id="rId139"/>
        </w:object>
      </w:r>
      <w:r>
        <w:rPr>
          <w:szCs w:val="28"/>
          <w:lang w:val="en-US"/>
        </w:rPr>
        <w:t>;</w:t>
      </w:r>
    </w:p>
    <w:p w14:paraId="55B718FF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Эллиптическое днище </w:t>
      </w:r>
      <w:r>
        <w:rPr>
          <w:position w:val="-36"/>
        </w:rPr>
        <w:object w:dxaOrig="4410" w:dyaOrig="855" w14:anchorId="3EA54D71">
          <v:shape id="_x0000_i1085" type="#_x0000_t75" style="width:220.5pt;height:42.75pt" o:ole="">
            <v:imagedata r:id="rId140" o:title=""/>
          </v:shape>
          <o:OLEObject Type="Embed" ProgID="Equation.DSMT4" ShapeID="_x0000_i1085" DrawAspect="Content" ObjectID="_1702038307" r:id="rId141"/>
        </w:object>
      </w:r>
      <w:r>
        <w:rPr>
          <w:szCs w:val="28"/>
          <w:lang w:val="en-US"/>
        </w:rPr>
        <w:t>;</w:t>
      </w:r>
    </w:p>
    <w:p w14:paraId="6C46CBC5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днище с центральным отверстием</w:t>
      </w:r>
    </w:p>
    <w:p w14:paraId="73043C4D" w14:textId="77777777" w:rsidR="001E6499" w:rsidRDefault="001E6499" w:rsidP="001E649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2"/>
        </w:rPr>
        <w:object w:dxaOrig="6945" w:dyaOrig="1170" w14:anchorId="6698CF60">
          <v:shape id="_x0000_i1086" type="#_x0000_t75" style="width:347.25pt;height:58.5pt" o:ole="">
            <v:imagedata r:id="rId142" o:title=""/>
          </v:shape>
          <o:OLEObject Type="Embed" ProgID="Equation.DSMT4" ShapeID="_x0000_i1086" DrawAspect="Content" ObjectID="_1702038308" r:id="rId143"/>
        </w:object>
      </w:r>
      <w:r>
        <w:rPr>
          <w:szCs w:val="28"/>
          <w:lang w:val="en-US"/>
        </w:rPr>
        <w:t>.</w:t>
      </w:r>
    </w:p>
    <w:p w14:paraId="048A3A02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Плотности материала корпуса, ТЗП, ЗКС и вкладыша критического сечения представлены в табл. 1.</w:t>
      </w:r>
    </w:p>
    <w:p w14:paraId="45DFFEB9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Масса «сухой» ДУ (15)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1E6499" w14:paraId="58BB5B36" w14:textId="77777777" w:rsidTr="001E6499">
        <w:tc>
          <w:tcPr>
            <w:tcW w:w="543" w:type="dxa"/>
          </w:tcPr>
          <w:p w14:paraId="3D3BC83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97BB02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5" w:dyaOrig="825" w14:anchorId="0F588239">
                <v:shape id="_x0000_i1087" type="#_x0000_t75" style="width:78.75pt;height:41.25pt" o:ole="">
                  <v:imagedata r:id="rId144" o:title=""/>
                </v:shape>
                <o:OLEObject Type="Embed" ProgID="Equation.DSMT4" ShapeID="_x0000_i1087" DrawAspect="Content" ObjectID="_1702038309" r:id="rId14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20C1E5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26A70B79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Масса снаряженной ДУ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1E6499" w14:paraId="6F566C88" w14:textId="77777777" w:rsidTr="001E6499">
        <w:tc>
          <w:tcPr>
            <w:tcW w:w="543" w:type="dxa"/>
          </w:tcPr>
          <w:p w14:paraId="716FE72A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D0417AA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390" w14:anchorId="51889135">
                <v:shape id="_x0000_i1088" type="#_x0000_t75" style="width:84pt;height:19.5pt" o:ole="">
                  <v:imagedata r:id="rId146" o:title=""/>
                </v:shape>
                <o:OLEObject Type="Embed" ProgID="Equation.DSMT4" ShapeID="_x0000_i1088" DrawAspect="Content" ObjectID="_1702038310" r:id="rId14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10CB3B1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618E9870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Коэффициент конструктивно-массового совершенства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1E6499" w14:paraId="05EB5302" w14:textId="77777777" w:rsidTr="001E6499">
        <w:tc>
          <w:tcPr>
            <w:tcW w:w="543" w:type="dxa"/>
          </w:tcPr>
          <w:p w14:paraId="367AE46B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2399ADA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90" w:dyaOrig="735" w14:anchorId="7F37898C">
                <v:shape id="_x0000_i1089" type="#_x0000_t75" style="width:64.5pt;height:36.75pt" o:ole="">
                  <v:imagedata r:id="rId148" o:title=""/>
                </v:shape>
                <o:OLEObject Type="Embed" ProgID="Equation.DSMT4" ShapeID="_x0000_i1089" DrawAspect="Content" ObjectID="_1702038311" r:id="rId14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A7657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2FDC149F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Выбор одного лучшего решения для дальнейшей проработки выполняется по критерию качества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1E6499" w14:paraId="3B8598A4" w14:textId="77777777" w:rsidTr="001E6499">
        <w:tc>
          <w:tcPr>
            <w:tcW w:w="543" w:type="dxa"/>
          </w:tcPr>
          <w:p w14:paraId="290FE7A3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23623D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50" w:dyaOrig="870" w14:anchorId="10A4C443">
                <v:shape id="_x0000_i1090" type="#_x0000_t75" style="width:97.5pt;height:43.5pt" o:ole="">
                  <v:imagedata r:id="rId150" o:title=""/>
                </v:shape>
                <o:OLEObject Type="Embed" ProgID="Equation.DSMT4" ShapeID="_x0000_i1090" DrawAspect="Content" ObjectID="_1702038312" r:id="rId151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5208ED54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0F3D9F5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min</w:t>
      </w:r>
      <w:r>
        <w:rPr>
          <w:szCs w:val="28"/>
        </w:rPr>
        <w:t xml:space="preserve">, 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min</w:t>
      </w:r>
      <w:r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4A16F60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Лучшее решение соответствует минимуму коэффициента качества </w:t>
      </w:r>
      <w:r>
        <w:rPr>
          <w:i/>
          <w:iCs/>
          <w:szCs w:val="28"/>
          <w:lang w:val="en-US"/>
        </w:rPr>
        <w:t>C</w:t>
      </w:r>
      <w:r>
        <w:rPr>
          <w:szCs w:val="28"/>
          <w:vertAlign w:val="subscript"/>
        </w:rPr>
        <w:t>дв</w:t>
      </w:r>
      <w:r>
        <w:rPr>
          <w:szCs w:val="28"/>
        </w:rPr>
        <w:t>.</w:t>
      </w:r>
    </w:p>
    <w:p w14:paraId="6DE8EBBD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(13 – 18) представлены в табл. 6.</w:t>
      </w:r>
    </w:p>
    <w:p w14:paraId="1BA8AE45" w14:textId="77777777" w:rsidR="001E6499" w:rsidRDefault="001E6499" w:rsidP="001E6499">
      <w:pPr>
        <w:spacing w:after="0"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6.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284"/>
        <w:gridCol w:w="1255"/>
        <w:gridCol w:w="1553"/>
        <w:gridCol w:w="1352"/>
        <w:gridCol w:w="1226"/>
        <w:gridCol w:w="1275"/>
        <w:gridCol w:w="846"/>
      </w:tblGrid>
      <w:tr w:rsidR="001E6499" w14:paraId="46850ED7" w14:textId="77777777" w:rsidTr="001E6499">
        <w:trPr>
          <w:trHeight w:val="31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32433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A618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D1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15DB1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4166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C7C1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0579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D69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</w:tr>
      <w:tr w:rsidR="001E6499" w14:paraId="046B3A7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724B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8A626" w14:textId="5320C1E2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1,4</w:t>
            </w:r>
            <w:r w:rsidR="000F4833">
              <w:t>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CAA8" w14:textId="501831E4" w:rsidR="001E6499" w:rsidRDefault="00F7221F">
            <w:pPr>
              <w:spacing w:after="0" w:line="240" w:lineRule="auto"/>
              <w:jc w:val="center"/>
            </w:pPr>
            <w:r>
              <w:t>67</w:t>
            </w:r>
            <w:r w:rsidR="001E6499">
              <w:t>,</w:t>
            </w:r>
            <w:r>
              <w:t>282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D7A7B" w14:textId="3DB4C3C0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55</w:t>
            </w:r>
            <w:r w:rsidR="001E6499">
              <w:t>,</w:t>
            </w:r>
            <w:r>
              <w:t>737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0864B" w14:textId="5D6AEA46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51</w:t>
            </w:r>
            <w:r>
              <w:t>,</w:t>
            </w:r>
            <w:r w:rsidR="00BC5806">
              <w:t>548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CBB45" w14:textId="25AB47C5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582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91F9B" w14:textId="3357F97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2221</w:t>
            </w:r>
            <w:r w:rsidR="001E6499">
              <w:t>,</w:t>
            </w:r>
            <w:r>
              <w:t>303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5978" w14:textId="3B02A32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1,1</w:t>
            </w:r>
            <w:r w:rsidR="00CA7D3B">
              <w:t>08</w:t>
            </w:r>
          </w:p>
        </w:tc>
      </w:tr>
      <w:tr w:rsidR="001E6499" w14:paraId="5F32686D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EDA53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FA55A0" w14:textId="07D9C83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</w:t>
            </w:r>
            <w:r w:rsidR="000F4833">
              <w:t>572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D32A" w14:textId="660B0682" w:rsidR="001E6499" w:rsidRDefault="00F7221F">
            <w:pPr>
              <w:spacing w:after="0" w:line="240" w:lineRule="auto"/>
              <w:jc w:val="center"/>
            </w:pPr>
            <w:r>
              <w:t>63</w:t>
            </w:r>
            <w:r w:rsidR="001E6499">
              <w:t>,</w:t>
            </w:r>
            <w:r>
              <w:t>306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8A56F" w14:textId="13D14237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59</w:t>
            </w:r>
            <w:r w:rsidR="001E6499">
              <w:t>,</w:t>
            </w:r>
            <w:r>
              <w:t>419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F6F7D" w14:textId="630AA81A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153</w:t>
            </w:r>
            <w:r w:rsidR="001E6499">
              <w:t>,</w:t>
            </w:r>
            <w:r>
              <w:t>850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4D1EB" w14:textId="7693DE3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629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61777" w14:textId="7E2C290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2175</w:t>
            </w:r>
            <w:r w:rsidR="001E6499">
              <w:t>,</w:t>
            </w:r>
            <w:r>
              <w:t>471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E3B5" w14:textId="3473583D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105</w:t>
            </w:r>
          </w:p>
        </w:tc>
      </w:tr>
      <w:tr w:rsidR="001E6499" w14:paraId="7BD7CF46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DCF6FD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6FC1622" w14:textId="56E510BE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1,7</w:t>
            </w:r>
            <w:r w:rsidR="000F4833">
              <w:t>63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EA0878" w14:textId="1E824F5B" w:rsidR="001E6499" w:rsidRDefault="00F7221F">
            <w:pPr>
              <w:spacing w:after="0" w:line="240" w:lineRule="auto"/>
              <w:jc w:val="center"/>
            </w:pPr>
            <w:r>
              <w:t>59</w:t>
            </w:r>
            <w:r w:rsidR="001E6499">
              <w:t>,</w:t>
            </w:r>
            <w:r>
              <w:t>361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53AF92" w14:textId="4B9D8119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63</w:t>
            </w:r>
            <w:r w:rsidR="001E6499">
              <w:t>,7</w:t>
            </w:r>
            <w:r>
              <w:t>75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58354EC" w14:textId="4A90288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156</w:t>
            </w:r>
            <w:r w:rsidR="001E6499">
              <w:t>,</w:t>
            </w:r>
            <w:r>
              <w:t>856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A5DB654" w14:textId="4225DFC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685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289120" w14:textId="2CB802B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2130</w:t>
            </w:r>
            <w:r w:rsidR="001E6499">
              <w:t>,</w:t>
            </w:r>
            <w:r>
              <w:t>325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5465F1" w14:textId="13C66DB4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104</w:t>
            </w:r>
          </w:p>
        </w:tc>
      </w:tr>
      <w:tr w:rsidR="001E6499" w14:paraId="3CE47693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7B30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C0475" w14:textId="017400DB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1,991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271" w14:textId="15B03206" w:rsidR="001E6499" w:rsidRDefault="00F7221F">
            <w:pPr>
              <w:spacing w:after="0" w:line="240" w:lineRule="auto"/>
              <w:jc w:val="center"/>
            </w:pPr>
            <w:r>
              <w:t>55</w:t>
            </w:r>
            <w:r w:rsidR="001E6499">
              <w:t>,</w:t>
            </w:r>
            <w:r>
              <w:t>460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8AF4C" w14:textId="405172DC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68</w:t>
            </w:r>
            <w:r w:rsidR="001E6499">
              <w:t>,</w:t>
            </w:r>
            <w:r>
              <w:t>956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9ACB6" w14:textId="169BC3B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160</w:t>
            </w:r>
            <w:r w:rsidR="001E6499">
              <w:t>,</w:t>
            </w:r>
            <w:r>
              <w:t>716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37B24" w14:textId="0A6255E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751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87D052" w14:textId="226CC85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2085</w:t>
            </w:r>
            <w:r w:rsidR="001E6499">
              <w:t>,</w:t>
            </w:r>
            <w:r>
              <w:t>955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B520" w14:textId="55F1AABA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106</w:t>
            </w:r>
          </w:p>
        </w:tc>
      </w:tr>
      <w:tr w:rsidR="001E6499" w14:paraId="142A8A9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5B940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0898B" w14:textId="0FDF5C04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2,266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34D" w14:textId="5D0B221A" w:rsidR="001E6499" w:rsidRDefault="00F7221F">
            <w:pPr>
              <w:spacing w:after="0" w:line="240" w:lineRule="auto"/>
              <w:jc w:val="center"/>
            </w:pPr>
            <w:r>
              <w:t>51</w:t>
            </w:r>
            <w:r w:rsidR="001E6499">
              <w:t>,</w:t>
            </w:r>
            <w:r>
              <w:t>616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35798" w14:textId="37C6913F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75</w:t>
            </w:r>
            <w:r w:rsidR="001E6499">
              <w:t>,</w:t>
            </w:r>
            <w:r>
              <w:t>156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1414CC" w14:textId="07FCE29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165</w:t>
            </w:r>
            <w:r w:rsidR="001E6499">
              <w:t>,</w:t>
            </w:r>
            <w:r>
              <w:t>625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EA0E4" w14:textId="636CDF79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831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F08F2" w14:textId="7914525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2042</w:t>
            </w:r>
            <w:r w:rsidR="001E6499">
              <w:t>,</w:t>
            </w:r>
            <w:r>
              <w:t>463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F5A6" w14:textId="3098639A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111</w:t>
            </w:r>
          </w:p>
        </w:tc>
      </w:tr>
      <w:tr w:rsidR="001E6499" w14:paraId="4BABBA15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39FEB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AC4C6" w14:textId="533FAE33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</w:t>
            </w:r>
            <w:r w:rsidR="000F4833">
              <w:t>601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C7EE" w14:textId="736A9AC4" w:rsidR="001E6499" w:rsidRDefault="00F7221F">
            <w:pPr>
              <w:spacing w:after="0" w:line="240" w:lineRule="auto"/>
              <w:jc w:val="center"/>
            </w:pPr>
            <w:r>
              <w:t>47</w:t>
            </w:r>
            <w:r w:rsidR="001E6499">
              <w:t>,</w:t>
            </w:r>
            <w:r>
              <w:t>841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1D3CB" w14:textId="2024C555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82</w:t>
            </w:r>
            <w:r w:rsidR="001E6499">
              <w:t>,</w:t>
            </w:r>
            <w:r w:rsidR="00BC5806">
              <w:t>629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706E3" w14:textId="0D29DD4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171</w:t>
            </w:r>
            <w:r w:rsidR="001E6499">
              <w:t>,</w:t>
            </w:r>
            <w:r>
              <w:t>837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FFAED" w14:textId="1911959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926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09FC03" w14:textId="628466EC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1999,971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D57B" w14:textId="72BA1140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120</w:t>
            </w:r>
          </w:p>
        </w:tc>
      </w:tr>
      <w:tr w:rsidR="001E6499" w14:paraId="4599302C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E8EC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7FEEC" w14:textId="3495881E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3,012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807" w14:textId="03C6B2DB" w:rsidR="001E6499" w:rsidRDefault="00F7221F">
            <w:pPr>
              <w:spacing w:after="0" w:line="240" w:lineRule="auto"/>
              <w:jc w:val="center"/>
            </w:pPr>
            <w:r>
              <w:t>44</w:t>
            </w:r>
            <w:r w:rsidR="001E6499">
              <w:t>,</w:t>
            </w:r>
            <w:r>
              <w:t>147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88BA5" w14:textId="61C0C4A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91</w:t>
            </w:r>
            <w:r w:rsidR="001E6499">
              <w:t>,</w:t>
            </w:r>
            <w:r>
              <w:t>713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21062" w14:textId="4688045C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79</w:t>
            </w:r>
            <w:r>
              <w:t>,</w:t>
            </w:r>
            <w:r w:rsidR="00BC5806">
              <w:t>686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B5878" w14:textId="5709CAEB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043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DB768" w14:textId="08680F07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1958</w:t>
            </w:r>
            <w:r w:rsidR="001E6499">
              <w:t>,</w:t>
            </w:r>
            <w:r>
              <w:t>623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D305" w14:textId="0556A75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133</w:t>
            </w:r>
          </w:p>
        </w:tc>
      </w:tr>
      <w:tr w:rsidR="001E6499" w14:paraId="04AAEE1F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9DB2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958D5" w14:textId="4F23CE3B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</w:t>
            </w:r>
            <w:r w:rsidR="000F4833">
              <w:t>22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D246" w14:textId="0517EE54" w:rsidR="001E6499" w:rsidRDefault="00F7221F">
            <w:pPr>
              <w:spacing w:after="0" w:line="240" w:lineRule="auto"/>
              <w:jc w:val="center"/>
            </w:pPr>
            <w:r>
              <w:t>40</w:t>
            </w:r>
            <w:r w:rsidR="001E6499">
              <w:t>,</w:t>
            </w:r>
            <w:r>
              <w:t>547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9AAE" w14:textId="03AD898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102</w:t>
            </w:r>
            <w:r w:rsidR="001E6499">
              <w:t>,</w:t>
            </w:r>
            <w:r>
              <w:t>857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6B11F" w14:textId="7271CFB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89</w:t>
            </w:r>
            <w:r>
              <w:t>,</w:t>
            </w:r>
            <w:r w:rsidR="00BC5806">
              <w:t>624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5B6AC" w14:textId="7F17E0DD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185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B81B" w14:textId="51210127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1918</w:t>
            </w:r>
            <w:r w:rsidR="001E6499">
              <w:t>,</w:t>
            </w:r>
            <w:r>
              <w:t>596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B28E" w14:textId="77E808D9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152</w:t>
            </w:r>
          </w:p>
        </w:tc>
      </w:tr>
      <w:tr w:rsidR="001E6499" w14:paraId="5A4D70D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DCA6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A41D5" w14:textId="64CEC9E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</w:t>
            </w:r>
            <w:r w:rsidR="000F4833">
              <w:t>160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6A9D" w14:textId="04264054" w:rsidR="001E6499" w:rsidRDefault="00F7221F">
            <w:pPr>
              <w:spacing w:after="0" w:line="240" w:lineRule="auto"/>
              <w:jc w:val="center"/>
            </w:pPr>
            <w:r>
              <w:t>37</w:t>
            </w:r>
            <w:r w:rsidR="001E6499">
              <w:t>,</w:t>
            </w:r>
            <w:r>
              <w:t>051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2C19C" w14:textId="5138EBC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116</w:t>
            </w:r>
            <w:r w:rsidR="001E6499">
              <w:t>,</w:t>
            </w:r>
            <w:r>
              <w:t>673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A3677" w14:textId="2307F73D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202</w:t>
            </w:r>
            <w:r w:rsidR="001E6499">
              <w:t>,</w:t>
            </w:r>
            <w:r>
              <w:t>262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8674B" w14:textId="06145372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363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F9B8F" w14:textId="246DA7EC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1880</w:t>
            </w:r>
            <w:r w:rsidR="001E6499">
              <w:t>,</w:t>
            </w:r>
            <w:r>
              <w:t>113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ABC4" w14:textId="56BB84B1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178</w:t>
            </w:r>
          </w:p>
        </w:tc>
      </w:tr>
      <w:tr w:rsidR="00F7221F" w14:paraId="03CD0702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EE50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7610" w14:textId="7DC0422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</w:t>
            </w:r>
            <w:r w:rsidR="000F4833">
              <w:t>69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12B6" w14:textId="7134F606" w:rsidR="001E6499" w:rsidRDefault="00F7221F">
            <w:pPr>
              <w:spacing w:after="0" w:line="240" w:lineRule="auto"/>
              <w:jc w:val="center"/>
            </w:pPr>
            <w:r>
              <w:t>33</w:t>
            </w:r>
            <w:r w:rsidR="001E6499">
              <w:t>,</w:t>
            </w:r>
            <w:r>
              <w:t>672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4B439" w14:textId="1EA1D52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134</w:t>
            </w:r>
            <w:r w:rsidR="001E6499">
              <w:t>,</w:t>
            </w:r>
            <w:r>
              <w:t>011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2BBF6" w14:textId="56AC346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218</w:t>
            </w:r>
            <w:r w:rsidR="001E6499">
              <w:t>,4</w:t>
            </w:r>
            <w:r>
              <w:t>48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18A43" w14:textId="6D200C1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587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E129" w14:textId="09E70154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1843</w:t>
            </w:r>
            <w:r w:rsidR="001E6499">
              <w:t>,</w:t>
            </w:r>
            <w:r>
              <w:t>461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7E446" w14:textId="096C300E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212</w:t>
            </w:r>
          </w:p>
        </w:tc>
      </w:tr>
      <w:tr w:rsidR="001E6499" w14:paraId="053EA61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2865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85AF6" w14:textId="3B31CAAE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</w:t>
            </w:r>
            <w:r w:rsidR="001E6499">
              <w:t>,</w:t>
            </w:r>
            <w:r>
              <w:t>008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63E" w14:textId="1D904D7C" w:rsidR="001E6499" w:rsidRDefault="00F7221F">
            <w:pPr>
              <w:spacing w:after="0" w:line="240" w:lineRule="auto"/>
              <w:jc w:val="center"/>
            </w:pPr>
            <w:r>
              <w:t>30</w:t>
            </w:r>
            <w:r w:rsidR="001E6499">
              <w:t>,</w:t>
            </w:r>
            <w:r>
              <w:t>418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3117F" w14:textId="134266E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156</w:t>
            </w:r>
            <w:r w:rsidR="001E6499">
              <w:t>,</w:t>
            </w:r>
            <w:r>
              <w:t>065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32155" w14:textId="24B03405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239</w:t>
            </w:r>
            <w:r w:rsidR="001E6499">
              <w:t>,</w:t>
            </w:r>
            <w:r>
              <w:t>376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29ECF" w14:textId="55FAAF9B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873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33873" w14:textId="4788003E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1809</w:t>
            </w:r>
            <w:r w:rsidR="001E6499">
              <w:t>,</w:t>
            </w:r>
            <w:r>
              <w:t>017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7808" w14:textId="56D7956E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257</w:t>
            </w:r>
          </w:p>
        </w:tc>
      </w:tr>
    </w:tbl>
    <w:p w14:paraId="4F76C2BB" w14:textId="77777777" w:rsidR="001E6499" w:rsidRDefault="001E6499" w:rsidP="001E6499">
      <w:pPr>
        <w:spacing w:after="0" w:line="360" w:lineRule="auto"/>
        <w:rPr>
          <w:szCs w:val="28"/>
        </w:rPr>
      </w:pPr>
    </w:p>
    <w:p w14:paraId="1A195BE0" w14:textId="77777777" w:rsidR="001E6499" w:rsidRDefault="001E6499" w:rsidP="001E6499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szCs w:val="28"/>
        </w:rPr>
        <w:t xml:space="preserve">По значениям из табл. 6 строятся графики зависимостей параметров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szCs w:val="28"/>
        </w:rPr>
        <w:t xml:space="preserve"> 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н</w:t>
      </w:r>
      <w:r>
        <w:rPr>
          <w:szCs w:val="28"/>
        </w:rPr>
        <w:t xml:space="preserve">оминального давления в КС. Графики представлены на рис. 3. Также строится график зависимости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>. График зависимости представлен на рис. 4.</w:t>
      </w:r>
    </w:p>
    <w:p w14:paraId="59E64EFB" w14:textId="5BBD21AA" w:rsidR="001E6499" w:rsidRDefault="007576AF" w:rsidP="001E649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C16FC5" wp14:editId="7559D6E5">
            <wp:extent cx="4993935" cy="430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996990" cy="4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225" w14:textId="48DDB12C" w:rsidR="001E6499" w:rsidRDefault="001E6499" w:rsidP="000A536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3. Графики зависимостей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</w:rPr>
        <w:t>дв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</w:rPr>
        <w:t>дв</w:t>
      </w:r>
      <w:r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>)</w:t>
      </w:r>
    </w:p>
    <w:p w14:paraId="077CD1AF" w14:textId="63BDBACB" w:rsidR="001E6499" w:rsidRDefault="000A5366" w:rsidP="001E6499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B3E740" wp14:editId="1FA56605">
            <wp:extent cx="4715764" cy="37814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718717" cy="37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AB0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4. График зависимости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</w:rPr>
        <w:t>дв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</w:rPr>
        <w:t>дв</w:t>
      </w:r>
      <w:r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lastRenderedPageBreak/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4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4BA1EC0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 w:rsidR="009C6190">
        <w:rPr>
          <w:szCs w:val="28"/>
        </w:rPr>
        <w:t>5</w:t>
      </w:r>
      <w:r>
        <w:rPr>
          <w:szCs w:val="28"/>
        </w:rPr>
        <w:t>. Канально-щелевой заряд</w:t>
      </w:r>
    </w:p>
    <w:p w14:paraId="2DBFE579" w14:textId="1406E038" w:rsidR="00EB1B2D" w:rsidRPr="00DA6C98" w:rsidRDefault="00EB1B2D" w:rsidP="00EB1B2D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DA6C98">
        <w:rPr>
          <w:szCs w:val="28"/>
        </w:rPr>
        <w:t>:</w:t>
      </w:r>
    </w:p>
    <w:p w14:paraId="66D48647" w14:textId="11C9B91C" w:rsidR="00EB1B2D" w:rsidRPr="00EB1B2D" w:rsidRDefault="00EB1B2D" w:rsidP="009C6190">
      <w:pPr>
        <w:pStyle w:val="a4"/>
        <w:numPr>
          <w:ilvl w:val="2"/>
          <w:numId w:val="16"/>
        </w:numPr>
        <w:tabs>
          <w:tab w:val="clear" w:pos="2160"/>
          <w:tab w:val="num" w:pos="1418"/>
        </w:tabs>
        <w:spacing w:line="360" w:lineRule="auto"/>
        <w:ind w:hanging="1451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69166B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24E3EBEE" w:rsidR="00EB1B2D" w:rsidRPr="009C6190" w:rsidRDefault="00EB1B2D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  <w:lang w:val="en-US"/>
        </w:rPr>
      </w:pPr>
      <w:r w:rsidRPr="009C6190">
        <w:rPr>
          <w:szCs w:val="28"/>
        </w:rPr>
        <w:t>количес</w:t>
      </w:r>
      <w:r w:rsidR="009900D5" w:rsidRPr="009C6190">
        <w:rPr>
          <w:szCs w:val="28"/>
        </w:rPr>
        <w:t xml:space="preserve">тво щелей </w:t>
      </w:r>
      <w:r w:rsidR="009900D5" w:rsidRPr="009C6190">
        <w:rPr>
          <w:szCs w:val="28"/>
          <w:lang w:val="en-US"/>
        </w:rPr>
        <w:t>n = 4;</w:t>
      </w:r>
    </w:p>
    <w:p w14:paraId="77658D3B" w14:textId="77777777" w:rsidR="009C6190" w:rsidRPr="009C6190" w:rsidRDefault="009900D5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3CB7EF56" w:rsidR="00FE7E91" w:rsidRPr="009C6190" w:rsidRDefault="00FE7E91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 w:rsidRPr="009C6190"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=0,05.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4CC60D2D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</w:t>
      </w:r>
      <w:r w:rsidR="00934AFF">
        <w:rPr>
          <w:szCs w:val="28"/>
          <w:lang w:val="en-US"/>
        </w:rPr>
        <w:t>(19)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C6190" w14:paraId="568E83F5" w14:textId="77777777" w:rsidTr="009C6190">
        <w:tc>
          <w:tcPr>
            <w:tcW w:w="7587" w:type="dxa"/>
          </w:tcPr>
          <w:p w14:paraId="2D6B5308" w14:textId="66EDD81F" w:rsidR="009C6190" w:rsidRPr="009C6190" w:rsidRDefault="0069166B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d+2e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l-a-e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236" w:type="dxa"/>
          </w:tcPr>
          <w:p w14:paraId="095D2CDB" w14:textId="5BE028B7" w:rsidR="009C6190" w:rsidRPr="009C6190" w:rsidRDefault="009C6190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9C6190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9)</w:t>
            </w:r>
          </w:p>
        </w:tc>
      </w:tr>
    </w:tbl>
    <w:p w14:paraId="405071C6" w14:textId="0074D08D" w:rsidR="00AC4319" w:rsidRPr="00C46C69" w:rsidRDefault="00AC4319" w:rsidP="00C46C6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 w:rsidRPr="00C46C69">
        <w:rPr>
          <w:szCs w:val="28"/>
        </w:rPr>
        <w:t>поверхность канала в области щелей</w:t>
      </w:r>
      <w:r w:rsidR="00934AFF" w:rsidRPr="00C46C69">
        <w:rPr>
          <w:szCs w:val="28"/>
        </w:rPr>
        <w:t xml:space="preserve"> (20)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34AFF" w14:paraId="544B6658" w14:textId="77777777" w:rsidTr="00934AFF">
        <w:tc>
          <w:tcPr>
            <w:tcW w:w="9067" w:type="dxa"/>
          </w:tcPr>
          <w:p w14:paraId="419E4DE5" w14:textId="77777777" w:rsidR="00934AFF" w:rsidRPr="00934AFF" w:rsidRDefault="0069166B" w:rsidP="00693F2B">
            <w:pPr>
              <w:pStyle w:val="a4"/>
              <w:spacing w:line="360" w:lineRule="auto"/>
              <w:ind w:left="144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d+2e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a,  если 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8" w:type="dxa"/>
            <w:vAlign w:val="center"/>
          </w:tcPr>
          <w:p w14:paraId="711F2E98" w14:textId="77777777" w:rsidR="00934AFF" w:rsidRPr="00934AFF" w:rsidRDefault="00934AFF" w:rsidP="00693F2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(20)</w:t>
            </w:r>
          </w:p>
        </w:tc>
      </w:tr>
    </w:tbl>
    <w:p w14:paraId="50FC919F" w14:textId="79E9824B" w:rsidR="00934AFF" w:rsidRPr="00B3356B" w:rsidRDefault="00AC4319" w:rsidP="00B3356B">
      <w:pPr>
        <w:pStyle w:val="a4"/>
        <w:numPr>
          <w:ilvl w:val="0"/>
          <w:numId w:val="11"/>
        </w:numPr>
        <w:spacing w:line="360" w:lineRule="auto"/>
        <w:ind w:left="1418" w:hanging="709"/>
        <w:jc w:val="both"/>
        <w:rPr>
          <w:szCs w:val="28"/>
        </w:rPr>
      </w:pPr>
      <w:r w:rsidRPr="00934AFF">
        <w:rPr>
          <w:szCs w:val="28"/>
        </w:rPr>
        <w:t>боковые поверхности щелей</w:t>
      </w:r>
      <w:r w:rsidR="009C6190" w:rsidRPr="00934AFF">
        <w:rPr>
          <w:szCs w:val="28"/>
        </w:rPr>
        <w:t xml:space="preserve"> (21)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34AFF" w14:paraId="4738BB01" w14:textId="77777777" w:rsidTr="00934AFF">
        <w:tc>
          <w:tcPr>
            <w:tcW w:w="7344" w:type="dxa"/>
          </w:tcPr>
          <w:p w14:paraId="6AD6BF59" w14:textId="050FA165" w:rsidR="00934AFF" w:rsidRPr="00934AFF" w:rsidRDefault="0069166B" w:rsidP="00934AFF">
            <w:pPr>
              <w:pStyle w:val="a4"/>
              <w:spacing w:line="360" w:lineRule="auto"/>
              <w:ind w:left="0" w:hanging="142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4B779FC2" w14:textId="48C84464" w:rsidR="00934AFF" w:rsidRPr="00934AFF" w:rsidRDefault="00934AFF" w:rsidP="00934AFF">
            <w:pPr>
              <w:pStyle w:val="a4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934AFF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(21)</w:t>
            </w:r>
          </w:p>
        </w:tc>
      </w:tr>
    </w:tbl>
    <w:p w14:paraId="3B53184B" w14:textId="77777777" w:rsidR="00934AFF" w:rsidRPr="00934AFF" w:rsidRDefault="00934AFF" w:rsidP="00C46C69">
      <w:pPr>
        <w:pStyle w:val="a4"/>
        <w:spacing w:line="360" w:lineRule="auto"/>
        <w:ind w:left="0" w:firstLine="1440"/>
        <w:jc w:val="both"/>
        <w:rPr>
          <w:rFonts w:eastAsiaTheme="minorEastAsia"/>
          <w:szCs w:val="28"/>
        </w:rPr>
      </w:pPr>
    </w:p>
    <w:p w14:paraId="4CA03AB9" w14:textId="1B392861" w:rsidR="00C46C69" w:rsidRPr="00C46C69" w:rsidRDefault="00C46C69" w:rsidP="00C46C69">
      <w:pPr>
        <w:pStyle w:val="a4"/>
        <w:numPr>
          <w:ilvl w:val="0"/>
          <w:numId w:val="11"/>
        </w:numPr>
        <w:spacing w:after="0" w:line="360" w:lineRule="auto"/>
        <w:ind w:hanging="731"/>
        <w:jc w:val="both"/>
        <w:rPr>
          <w:szCs w:val="28"/>
        </w:rPr>
      </w:pPr>
      <w:r>
        <w:rPr>
          <w:szCs w:val="28"/>
        </w:rPr>
        <w:t>т</w:t>
      </w:r>
      <w:r w:rsidRPr="00C46C69">
        <w:rPr>
          <w:szCs w:val="28"/>
        </w:rPr>
        <w:t>орцы заряда (включая торцевые поверхности щелей)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C46C69" w14:paraId="278914E4" w14:textId="77777777" w:rsidTr="00C46C69">
        <w:tc>
          <w:tcPr>
            <w:tcW w:w="543" w:type="dxa"/>
          </w:tcPr>
          <w:p w14:paraId="39F9B6CE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BE6D062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5" w:dyaOrig="705" w14:anchorId="20007549">
                <v:shape id="_x0000_i1091" type="#_x0000_t75" style="width:150.75pt;height:35.25pt" o:ole="">
                  <v:imagedata r:id="rId155" o:title=""/>
                </v:shape>
                <o:OLEObject Type="Embed" ProgID="Equation.DSMT4" ShapeID="_x0000_i1091" DrawAspect="Content" ObjectID="_1702038313" r:id="rId15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20D50763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08349942" w14:textId="51F091A1" w:rsidR="00C46C69" w:rsidRDefault="00C46C69" w:rsidP="00C46C6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Суммарная площадь поверхности горения находится как сумма поверхностей горения характерных участков (23)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C46C69" w14:paraId="14343EBC" w14:textId="77777777" w:rsidTr="00C46C69">
        <w:tc>
          <w:tcPr>
            <w:tcW w:w="461" w:type="dxa"/>
          </w:tcPr>
          <w:p w14:paraId="64E82E40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  <w:hideMark/>
          </w:tcPr>
          <w:p w14:paraId="3A432CB6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11452F86">
                <v:shape id="_x0000_i1092" type="#_x0000_t75" style="width:3in;height:21pt" o:ole="">
                  <v:imagedata r:id="rId157" o:title=""/>
                </v:shape>
                <o:OLEObject Type="Embed" ProgID="Equation.DSMT4" ShapeID="_x0000_i1092" DrawAspect="Content" ObjectID="_1702038314" r:id="rId15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  <w:hideMark/>
          </w:tcPr>
          <w:p w14:paraId="3E170554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3357764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(19 – 23) представлены на рис. 6.</w:t>
      </w:r>
    </w:p>
    <w:p w14:paraId="3D609226" w14:textId="78B4A2B4" w:rsidR="00C46C69" w:rsidRPr="00814659" w:rsidRDefault="0085633B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D2D731" wp14:editId="679639C1">
            <wp:extent cx="4924425" cy="3352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348" w14:textId="6D628F5A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6. График зависимости площади поверхности горения канально-щелевого заряда от толщины сгоревшего свода</w:t>
      </w:r>
    </w:p>
    <w:p w14:paraId="79226C99" w14:textId="03C26263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53452623" w14:textId="1ED4F312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6A7DB1A8" w14:textId="30942953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3F0233B6" w14:textId="39105356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4259DE50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41046CD8" w14:textId="1ABC7014" w:rsidR="00C46C69" w:rsidRDefault="00C46C69" w:rsidP="00374A7E">
      <w:pPr>
        <w:pStyle w:val="1"/>
        <w:numPr>
          <w:ilvl w:val="0"/>
          <w:numId w:val="17"/>
        </w:numPr>
      </w:pPr>
      <w:bookmarkStart w:id="2" w:name="_Toc91166860"/>
      <w:r>
        <w:lastRenderedPageBreak/>
        <w:t>Решение ПЗВБ РДТТ</w:t>
      </w:r>
      <w:bookmarkEnd w:id="2"/>
    </w:p>
    <w:p w14:paraId="61D077A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Форма зерна – двояковыпуклая таблетка (рис. 7). </w:t>
      </w:r>
    </w:p>
    <w:p w14:paraId="158C268E" w14:textId="319915C9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49AAFD0D" wp14:editId="3FFB953D">
            <wp:extent cx="2209800" cy="1247775"/>
            <wp:effectExtent l="0" t="0" r="0" b="9525"/>
            <wp:docPr id="7" name="Рисунок 7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CEFB" w14:textId="77777777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Рис. 7. Зерно воспламенительного состава</w:t>
      </w:r>
    </w:p>
    <w:p w14:paraId="3FA45245" w14:textId="77777777" w:rsidR="00C46C69" w:rsidRDefault="00C46C69" w:rsidP="00C46C69">
      <w:pPr>
        <w:spacing w:after="0" w:line="360" w:lineRule="auto"/>
        <w:jc w:val="both"/>
        <w:rPr>
          <w:rFonts w:eastAsiaTheme="minorEastAsia"/>
          <w:szCs w:val="28"/>
        </w:rPr>
      </w:pPr>
    </w:p>
    <w:p w14:paraId="1DF4E7CD" w14:textId="77777777" w:rsidR="00C46C69" w:rsidRDefault="00C46C69" w:rsidP="00C46C69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Геометрические параметры зерна:</w:t>
      </w:r>
    </w:p>
    <w:p w14:paraId="576D68EE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толщина свода 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= 0,5…2,5 мм;</w:t>
      </w:r>
    </w:p>
    <w:p w14:paraId="1B5F5AEA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высота цилиндрического элемента </w:t>
      </w:r>
      <w:r>
        <w:rPr>
          <w:rFonts w:eastAsiaTheme="minorEastAsia"/>
          <w:i/>
          <w:iCs/>
          <w:szCs w:val="28"/>
          <w:lang w:val="en-US"/>
        </w:rPr>
        <w:t>c</w:t>
      </w:r>
      <w:r>
        <w:rPr>
          <w:rFonts w:eastAsiaTheme="minorEastAsia"/>
          <w:szCs w:val="28"/>
        </w:rPr>
        <w:t xml:space="preserve"> = 0,4…0,8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c</w:t>
      </w:r>
      <w:r>
        <w:rPr>
          <w:rFonts w:eastAsiaTheme="minorEastAsia"/>
          <w:szCs w:val="28"/>
        </w:rPr>
        <w:t xml:space="preserve"> = 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);</w:t>
      </w:r>
    </w:p>
    <w:p w14:paraId="342F7E6D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диаметр таблетки </w:t>
      </w:r>
      <w:r>
        <w:rPr>
          <w:rFonts w:eastAsiaTheme="minorEastAsia"/>
          <w:i/>
          <w:szCs w:val="28"/>
        </w:rPr>
        <w:t xml:space="preserve">d </w:t>
      </w:r>
      <w:r>
        <w:rPr>
          <w:rFonts w:eastAsiaTheme="minorEastAsia"/>
          <w:szCs w:val="28"/>
        </w:rPr>
        <w:t>= 5...10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d</w:t>
      </w:r>
      <w:r>
        <w:rPr>
          <w:rFonts w:eastAsiaTheme="minorEastAsia"/>
          <w:szCs w:val="28"/>
        </w:rPr>
        <w:t xml:space="preserve"> = 5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).</w:t>
      </w:r>
    </w:p>
    <w:p w14:paraId="1D11F703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553DF8A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Математическая модель:</w:t>
      </w:r>
    </w:p>
    <w:p w14:paraId="4578A18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>
        <w:rPr>
          <w:position w:val="-62"/>
          <w:szCs w:val="28"/>
        </w:rPr>
        <w:object w:dxaOrig="4770" w:dyaOrig="6495" w14:anchorId="3FBAA83A">
          <v:shape id="_x0000_i1093" type="#_x0000_t75" style="width:238.5pt;height:324.75pt" o:ole="">
            <v:imagedata r:id="rId161" o:title=""/>
          </v:shape>
          <o:OLEObject Type="Embed" ProgID="Equation.DSMT4" ShapeID="_x0000_i1093" DrawAspect="Content" ObjectID="_1702038315" r:id="rId162"/>
        </w:object>
      </w:r>
    </w:p>
    <w:p w14:paraId="3FD91B0C" w14:textId="77777777" w:rsidR="00C46C69" w:rsidRDefault="00C46C69" w:rsidP="00C46C69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06EF69E3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8"/>
          <w:szCs w:val="28"/>
        </w:rPr>
        <w:object w:dxaOrig="6255" w:dyaOrig="495" w14:anchorId="76D47E00">
          <v:shape id="_x0000_i1094" type="#_x0000_t75" style="width:312.75pt;height:24.75pt" o:ole="">
            <v:imagedata r:id="rId163" o:title=""/>
          </v:shape>
          <o:OLEObject Type="Embed" ProgID="Equation.DSMT4" ShapeID="_x0000_i1094" DrawAspect="Content" ObjectID="_1702038316" r:id="rId164"/>
        </w:object>
      </w:r>
      <w:r>
        <w:rPr>
          <w:szCs w:val="28"/>
        </w:rPr>
        <w:t>;</w:t>
      </w:r>
    </w:p>
    <w:p w14:paraId="29BDEABB" w14:textId="77777777" w:rsidR="00C46C69" w:rsidRDefault="00C46C69" w:rsidP="00C46C69">
      <w:pPr>
        <w:pStyle w:val="MTDisplayEquation0"/>
        <w:spacing w:after="0"/>
        <w:ind w:firstLine="0"/>
        <w:jc w:val="center"/>
        <w:rPr>
          <w:szCs w:val="28"/>
        </w:rPr>
      </w:pPr>
      <w:r>
        <w:rPr>
          <w:position w:val="-36"/>
          <w:szCs w:val="28"/>
        </w:rPr>
        <w:object w:dxaOrig="4590" w:dyaOrig="855" w14:anchorId="50F2CA66">
          <v:shape id="_x0000_i1095" type="#_x0000_t75" style="width:229.5pt;height:42.75pt" o:ole="">
            <v:imagedata r:id="rId165" o:title=""/>
          </v:shape>
          <o:OLEObject Type="Embed" ProgID="Equation.DSMT4" ShapeID="_x0000_i1095" DrawAspect="Content" ObjectID="_1702038317" r:id="rId166"/>
        </w:object>
      </w:r>
      <w:r>
        <w:rPr>
          <w:szCs w:val="28"/>
        </w:rPr>
        <w:t>.</w:t>
      </w:r>
    </w:p>
    <w:p w14:paraId="75E2C36C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Индекс «в» соответствует параметрам воспламенительного состава и его продуктов сгорания, индекс «т» - параметрам ТРТ, индекс «1» - параметрам продуктам сгорания ТРТ.</w:t>
      </w:r>
    </w:p>
    <w:p w14:paraId="17700EF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Вспомогательные множители:</w:t>
      </w:r>
    </w:p>
    <w:p w14:paraId="40FB79B1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22"/>
          <w:szCs w:val="28"/>
        </w:rPr>
        <w:object w:dxaOrig="2640" w:dyaOrig="585" w14:anchorId="0D4B8366">
          <v:shape id="_x0000_i1096" type="#_x0000_t75" style="width:132pt;height:29.25pt" o:ole="">
            <v:imagedata r:id="rId167" o:title=""/>
          </v:shape>
          <o:OLEObject Type="Embed" ProgID="Equation.DSMT4" ShapeID="_x0000_i1096" DrawAspect="Content" ObjectID="_1702038318" r:id="rId168"/>
        </w:object>
      </w:r>
      <w:r>
        <w:rPr>
          <w:szCs w:val="28"/>
        </w:rPr>
        <w:t>;</w:t>
      </w:r>
    </w:p>
    <w:p w14:paraId="0A785239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4"/>
          <w:szCs w:val="28"/>
        </w:rPr>
        <w:object w:dxaOrig="1950" w:dyaOrig="420" w14:anchorId="24FC9974">
          <v:shape id="_x0000_i1097" type="#_x0000_t75" style="width:97.5pt;height:21pt" o:ole="">
            <v:imagedata r:id="rId169" o:title=""/>
          </v:shape>
          <o:OLEObject Type="Embed" ProgID="Equation.DSMT4" ShapeID="_x0000_i1097" DrawAspect="Content" ObjectID="_1702038319" r:id="rId170"/>
        </w:object>
      </w:r>
      <w:r>
        <w:rPr>
          <w:szCs w:val="28"/>
        </w:rPr>
        <w:t>;</w:t>
      </w:r>
      <w:r>
        <w:rPr>
          <w:position w:val="-18"/>
          <w:szCs w:val="28"/>
        </w:rPr>
        <w:object w:dxaOrig="2910" w:dyaOrig="495" w14:anchorId="0997AFDD">
          <v:shape id="_x0000_i1098" type="#_x0000_t75" style="width:145.5pt;height:24.75pt" o:ole="">
            <v:imagedata r:id="rId171" o:title=""/>
          </v:shape>
          <o:OLEObject Type="Embed" ProgID="Equation.DSMT4" ShapeID="_x0000_i1098" DrawAspect="Content" ObjectID="_1702038320" r:id="rId172"/>
        </w:object>
      </w:r>
      <w:r>
        <w:rPr>
          <w:szCs w:val="28"/>
        </w:rPr>
        <w:t>,</w:t>
      </w:r>
    </w:p>
    <w:p w14:paraId="44F6FCC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– температура вспышки основного заряда.</w:t>
      </w:r>
    </w:p>
    <w:p w14:paraId="524CD86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6916CD65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уравнение состояния совершенного газа</w:t>
      </w:r>
    </w:p>
    <w:p w14:paraId="2AD27DB3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2"/>
          <w:szCs w:val="28"/>
        </w:rPr>
        <w:object w:dxaOrig="1050" w:dyaOrig="360" w14:anchorId="1B427805">
          <v:shape id="_x0000_i1099" type="#_x0000_t75" style="width:52.5pt;height:18pt" o:ole="">
            <v:imagedata r:id="rId173" o:title=""/>
          </v:shape>
          <o:OLEObject Type="Embed" ProgID="Equation.DSMT4" ShapeID="_x0000_i1099" DrawAspect="Content" ObjectID="_1702038321" r:id="rId174"/>
        </w:object>
      </w:r>
      <w:r>
        <w:rPr>
          <w:szCs w:val="28"/>
          <w:lang w:val="en-US"/>
        </w:rPr>
        <w:t>;</w:t>
      </w:r>
    </w:p>
    <w:p w14:paraId="682D05FB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выражение для показателя адиабаты продуктов сгорания</w:t>
      </w:r>
    </w:p>
    <w:p w14:paraId="224B52BD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8"/>
          <w:szCs w:val="28"/>
        </w:rPr>
        <w:object w:dxaOrig="1230" w:dyaOrig="855" w14:anchorId="60031D46">
          <v:shape id="_x0000_i1100" type="#_x0000_t75" style="width:61.5pt;height:42.75pt" o:ole="">
            <v:imagedata r:id="rId175" o:title=""/>
          </v:shape>
          <o:OLEObject Type="Embed" ProgID="Equation.DSMT4" ShapeID="_x0000_i1100" DrawAspect="Content" ObjectID="_1702038322" r:id="rId176"/>
        </w:object>
      </w:r>
      <w:r>
        <w:rPr>
          <w:szCs w:val="28"/>
          <w:lang w:val="en-US"/>
        </w:rPr>
        <w:t>;</w:t>
      </w:r>
    </w:p>
    <w:p w14:paraId="3EB1ED5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скорость горения основного заряда</w:t>
      </w:r>
    </w:p>
    <w:p w14:paraId="4AEBADF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0"/>
          <w:szCs w:val="28"/>
        </w:rPr>
        <w:object w:dxaOrig="3690" w:dyaOrig="990" w14:anchorId="7286EEE1">
          <v:shape id="_x0000_i1101" type="#_x0000_t75" style="width:184.5pt;height:49.5pt" o:ole="">
            <v:imagedata r:id="rId177" o:title=""/>
          </v:shape>
          <o:OLEObject Type="Embed" ProgID="Equation.DSMT4" ShapeID="_x0000_i1101" DrawAspect="Content" ObjectID="_1702038323" r:id="rId178"/>
        </w:object>
      </w:r>
      <w:r>
        <w:rPr>
          <w:szCs w:val="28"/>
        </w:rPr>
        <w:t>,</w:t>
      </w:r>
    </w:p>
    <w:p w14:paraId="4E7D20B6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соответствует заданному закону горения ТРТ,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= 293,15 К;</w:t>
      </w:r>
    </w:p>
    <w:p w14:paraId="315CD35D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скорость горения воспламенительного состава</w:t>
      </w:r>
    </w:p>
    <w:p w14:paraId="51256A2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0"/>
          <w:szCs w:val="28"/>
        </w:rPr>
        <w:object w:dxaOrig="4200" w:dyaOrig="990" w14:anchorId="3D870F85">
          <v:shape id="_x0000_i1102" type="#_x0000_t75" style="width:210pt;height:49.5pt" o:ole="">
            <v:imagedata r:id="rId179" o:title=""/>
          </v:shape>
          <o:OLEObject Type="Embed" ProgID="Equation.DSMT4" ShapeID="_x0000_i1102" DrawAspect="Content" ObjectID="_1702038324" r:id="rId180"/>
        </w:object>
      </w:r>
      <w:r>
        <w:rPr>
          <w:szCs w:val="28"/>
          <w:lang w:val="en-US"/>
        </w:rPr>
        <w:t>;</w:t>
      </w:r>
    </w:p>
    <w:p w14:paraId="236746E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массоприход при сгорании основного заряда</w:t>
      </w:r>
    </w:p>
    <w:p w14:paraId="4C1887E7" w14:textId="77777777" w:rsidR="00C46C69" w:rsidRDefault="00C46C69" w:rsidP="00C46C69">
      <w:pPr>
        <w:spacing w:after="0" w:line="360" w:lineRule="auto"/>
        <w:jc w:val="center"/>
        <w:rPr>
          <w:szCs w:val="28"/>
          <w:lang w:val="el-GR"/>
        </w:rPr>
      </w:pPr>
      <w:r>
        <w:rPr>
          <w:position w:val="-16"/>
          <w:szCs w:val="28"/>
        </w:rPr>
        <w:object w:dxaOrig="3930" w:dyaOrig="465" w14:anchorId="016B3CCF">
          <v:shape id="_x0000_i1103" type="#_x0000_t75" style="width:196.5pt;height:23.25pt" o:ole="">
            <v:imagedata r:id="rId181" o:title=""/>
          </v:shape>
          <o:OLEObject Type="Embed" ProgID="Equation.DSMT4" ShapeID="_x0000_i1103" DrawAspect="Content" ObjectID="_1702038325" r:id="rId182"/>
        </w:object>
      </w:r>
      <w:r>
        <w:rPr>
          <w:szCs w:val="28"/>
          <w:lang w:val="el-GR"/>
        </w:rPr>
        <w:t>,</w:t>
      </w:r>
    </w:p>
    <w:p w14:paraId="64227D49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</w:p>
    <w:p w14:paraId="1A2D479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4"/>
          <w:szCs w:val="28"/>
        </w:rPr>
        <w:object w:dxaOrig="4905" w:dyaOrig="1020" w14:anchorId="0A087C5D">
          <v:shape id="_x0000_i1104" type="#_x0000_t75" style="width:245.25pt;height:51pt" o:ole="">
            <v:imagedata r:id="rId114" o:title=""/>
          </v:shape>
          <o:OLEObject Type="Embed" ProgID="Equation.DSMT4" ShapeID="_x0000_i1104" DrawAspect="Content" ObjectID="_1702038326" r:id="rId183"/>
        </w:object>
      </w:r>
      <w:r>
        <w:rPr>
          <w:szCs w:val="28"/>
        </w:rPr>
        <w:t>,</w:t>
      </w:r>
    </w:p>
    <w:p w14:paraId="56203F2D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2E247A9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массоприход при сгорании восаламенительного состава</w:t>
      </w:r>
    </w:p>
    <w:p w14:paraId="487FB325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4"/>
          <w:szCs w:val="28"/>
        </w:rPr>
        <w:object w:dxaOrig="3150" w:dyaOrig="420" w14:anchorId="0297A0E1">
          <v:shape id="_x0000_i1105" type="#_x0000_t75" style="width:157.5pt;height:21pt" o:ole="">
            <v:imagedata r:id="rId184" o:title=""/>
          </v:shape>
          <o:OLEObject Type="Embed" ProgID="Equation.DSMT4" ShapeID="_x0000_i1105" DrawAspect="Content" ObjectID="_1702038327" r:id="rId185"/>
        </w:object>
      </w:r>
      <w:r>
        <w:rPr>
          <w:szCs w:val="28"/>
          <w:lang w:val="en-US"/>
        </w:rPr>
        <w:t>;</w:t>
      </w:r>
    </w:p>
    <w:p w14:paraId="660866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массовый расход продуктов сгорания через сопло</w:t>
      </w:r>
    </w:p>
    <w:p w14:paraId="6B4EA1EA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6"/>
          <w:szCs w:val="28"/>
        </w:rPr>
        <w:object w:dxaOrig="6000" w:dyaOrig="2265" w14:anchorId="0E039359">
          <v:shape id="_x0000_i1106" type="#_x0000_t75" style="width:300pt;height:113.25pt" o:ole="">
            <v:imagedata r:id="rId186" o:title=""/>
          </v:shape>
          <o:OLEObject Type="Embed" ProgID="Equation.DSMT4" ShapeID="_x0000_i1106" DrawAspect="Content" ObjectID="_1702038328" r:id="rId187"/>
        </w:object>
      </w:r>
      <w:r>
        <w:rPr>
          <w:szCs w:val="28"/>
          <w:lang w:val="en-US"/>
        </w:rPr>
        <w:t>;</w:t>
      </w:r>
    </w:p>
    <w:p w14:paraId="42A675E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число Рейнольдса для случая течения продуктов сгорания воспламенительного состава по каналу заряда</w:t>
      </w:r>
    </w:p>
    <w:p w14:paraId="0707294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1590" w:dyaOrig="825" w14:anchorId="3A3870A0">
          <v:shape id="_x0000_i1107" type="#_x0000_t75" style="width:79.5pt;height:41.25pt" o:ole="">
            <v:imagedata r:id="rId188" o:title=""/>
          </v:shape>
          <o:OLEObject Type="Embed" ProgID="Equation.DSMT4" ShapeID="_x0000_i1107" DrawAspect="Content" ObjectID="_1702038329" r:id="rId189"/>
        </w:object>
      </w:r>
      <w:r>
        <w:rPr>
          <w:szCs w:val="28"/>
        </w:rPr>
        <w:t>,</w:t>
      </w:r>
    </w:p>
    <w:p w14:paraId="38C6EE9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площадь поперечного сечения канала заряда</w:t>
      </w:r>
    </w:p>
    <w:p w14:paraId="42BB1AD9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4"/>
          <w:szCs w:val="28"/>
        </w:rPr>
        <w:object w:dxaOrig="1185" w:dyaOrig="780" w14:anchorId="22456E33">
          <v:shape id="_x0000_i1108" type="#_x0000_t75" style="width:59.25pt;height:39pt" o:ole="">
            <v:imagedata r:id="rId190" o:title=""/>
          </v:shape>
          <o:OLEObject Type="Embed" ProgID="Equation.DSMT4" ShapeID="_x0000_i1108" DrawAspect="Content" ObjectID="_1702038330" r:id="rId191"/>
        </w:object>
      </w:r>
      <w:r>
        <w:rPr>
          <w:szCs w:val="28"/>
          <w:lang w:val="en-US"/>
        </w:rPr>
        <w:t>;</w:t>
      </w:r>
    </w:p>
    <w:p w14:paraId="1F01DF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число Нуссельта</w:t>
      </w:r>
    </w:p>
    <w:p w14:paraId="25E56EA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"/>
          <w:szCs w:val="28"/>
        </w:rPr>
        <w:object w:dxaOrig="2460" w:dyaOrig="420" w14:anchorId="5CA16202">
          <v:shape id="_x0000_i1109" type="#_x0000_t75" style="width:123pt;height:21pt" o:ole="">
            <v:imagedata r:id="rId192" o:title=""/>
          </v:shape>
          <o:OLEObject Type="Embed" ProgID="Equation.DSMT4" ShapeID="_x0000_i1109" DrawAspect="Content" ObjectID="_1702038331" r:id="rId193"/>
        </w:object>
      </w:r>
      <w:r>
        <w:rPr>
          <w:szCs w:val="28"/>
          <w:lang w:val="en-US"/>
        </w:rPr>
        <w:t>,</w:t>
      </w:r>
    </w:p>
    <w:p w14:paraId="6DD3DC6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число Прандтля определяется по характеристикам продуктов сгораия воспламенительного состава;</w:t>
      </w:r>
    </w:p>
    <w:p w14:paraId="73BA66E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плотность теплового потока</w:t>
      </w:r>
    </w:p>
    <w:p w14:paraId="510A9AE3" w14:textId="77777777" w:rsidR="00C46C69" w:rsidRPr="00374A7E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28"/>
          <w:szCs w:val="28"/>
        </w:rPr>
        <w:object w:dxaOrig="3240" w:dyaOrig="750" w14:anchorId="3639CB82">
          <v:shape id="_x0000_i1110" type="#_x0000_t75" style="width:162pt;height:37.5pt" o:ole="">
            <v:imagedata r:id="rId194" o:title=""/>
          </v:shape>
          <o:OLEObject Type="Embed" ProgID="Equation.DSMT4" ShapeID="_x0000_i1110" DrawAspect="Content" ObjectID="_1702038332" r:id="rId195"/>
        </w:object>
      </w:r>
      <w:r w:rsidRPr="00374A7E">
        <w:rPr>
          <w:szCs w:val="28"/>
        </w:rPr>
        <w:t>.</w:t>
      </w:r>
    </w:p>
    <w:p w14:paraId="1EE4D0C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Масса воспламенительного состава рассчитывается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4B29513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2850" w:dyaOrig="825" w14:anchorId="6240F977">
          <v:shape id="_x0000_i1111" type="#_x0000_t75" style="width:142.5pt;height:41.25pt" o:ole="">
            <v:imagedata r:id="rId196" o:title=""/>
          </v:shape>
          <o:OLEObject Type="Embed" ProgID="Equation.DSMT4" ShapeID="_x0000_i1111" DrawAspect="Content" ObjectID="_1702038333" r:id="rId197"/>
        </w:object>
      </w:r>
      <w:r>
        <w:rPr>
          <w:szCs w:val="28"/>
        </w:rPr>
        <w:t>,</w:t>
      </w:r>
    </w:p>
    <w:p w14:paraId="0B1E2B7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начальный объём КС равен</w:t>
      </w:r>
    </w:p>
    <w:p w14:paraId="1F761E5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3150" w:dyaOrig="780" w14:anchorId="71AF2FC1">
          <v:shape id="_x0000_i1112" type="#_x0000_t75" style="width:157.5pt;height:39pt" o:ole="">
            <v:imagedata r:id="rId198" o:title=""/>
          </v:shape>
          <o:OLEObject Type="Embed" ProgID="Equation.DSMT4" ShapeID="_x0000_i1112" DrawAspect="Content" ObjectID="_1702038334" r:id="rId199"/>
        </w:object>
      </w:r>
      <w:r>
        <w:rPr>
          <w:szCs w:val="28"/>
        </w:rPr>
        <w:t>.</w:t>
      </w:r>
    </w:p>
    <w:p w14:paraId="1176CC98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Суммарная площадь поверхности горения воспламенителя</w:t>
      </w:r>
    </w:p>
    <w:p w14:paraId="1593A6A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2400" w:dyaOrig="780" w14:anchorId="68C80409">
          <v:shape id="_x0000_i1113" type="#_x0000_t75" style="width:120pt;height:39pt" o:ole="">
            <v:imagedata r:id="rId200" o:title=""/>
          </v:shape>
          <o:OLEObject Type="Embed" ProgID="Equation.DSMT4" ShapeID="_x0000_i1113" DrawAspect="Content" ObjectID="_1702038335" r:id="rId201"/>
        </w:object>
      </w:r>
      <w:r>
        <w:rPr>
          <w:szCs w:val="28"/>
        </w:rPr>
        <w:t>,</w:t>
      </w:r>
    </w:p>
    <w:p w14:paraId="5C6D40CA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масса единичного зерна воспламенителя</w:t>
      </w:r>
    </w:p>
    <w:p w14:paraId="665B6357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12"/>
          <w:szCs w:val="28"/>
        </w:rPr>
        <w:object w:dxaOrig="1260" w:dyaOrig="375" w14:anchorId="5C4FB019">
          <v:shape id="_x0000_i1114" type="#_x0000_t75" style="width:63pt;height:18.75pt" o:ole="">
            <v:imagedata r:id="rId202" o:title=""/>
          </v:shape>
          <o:OLEObject Type="Embed" ProgID="Equation.DSMT4" ShapeID="_x0000_i1114" DrawAspect="Content" ObjectID="_1702038336" r:id="rId203"/>
        </w:object>
      </w:r>
      <w:r>
        <w:rPr>
          <w:szCs w:val="28"/>
        </w:rPr>
        <w:t>,</w:t>
      </w:r>
    </w:p>
    <w:p w14:paraId="5AFEF84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Для расчётов принимаются следующие условия.</w:t>
      </w:r>
    </w:p>
    <w:p w14:paraId="0287259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Значения удельной теплоёмкости и коэффициента теплопроводности топлива: </w:t>
      </w:r>
    </w:p>
    <w:p w14:paraId="15BADADE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1250 Дж / (кг∙К); </w:t>
      </w:r>
      <w:r>
        <w:rPr>
          <w:szCs w:val="28"/>
          <w:lang w:val="el-GR"/>
        </w:rPr>
        <w:t>λ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0,3 Вт / (м∙К).</w:t>
      </w:r>
    </w:p>
    <w:p w14:paraId="3C6B4088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Температура вспышки основного заряда для смесевого ТРТ</w:t>
      </w:r>
    </w:p>
    <w:p w14:paraId="79976FA1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= 750 К.</w:t>
      </w:r>
    </w:p>
    <w:p w14:paraId="41A2659B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Начальные условия (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 с):</w:t>
      </w:r>
    </w:p>
    <w:p w14:paraId="0E20B75D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position w:val="-124"/>
          <w:szCs w:val="28"/>
        </w:rPr>
        <w:object w:dxaOrig="1890" w:dyaOrig="2610" w14:anchorId="78239F52">
          <v:shape id="_x0000_i1115" type="#_x0000_t75" style="width:94.5pt;height:130.5pt" o:ole="">
            <v:imagedata r:id="rId204" o:title=""/>
          </v:shape>
          <o:OLEObject Type="Embed" ProgID="Equation.DSMT4" ShapeID="_x0000_i1115" DrawAspect="Content" ObjectID="_1702038337" r:id="rId205"/>
        </w:object>
      </w:r>
    </w:p>
    <w:p w14:paraId="18272C46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В качестве начального газа в КС рассматривается воздух:</w:t>
      </w:r>
    </w:p>
    <w:p w14:paraId="31DA49D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1004,5 Дж / (кг∙К); </w:t>
      </w:r>
      <w:r>
        <w:rPr>
          <w:i/>
          <w:iCs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287 Дж / (кг∙К);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h</w:t>
      </w:r>
      <w:r>
        <w:rPr>
          <w:szCs w:val="28"/>
        </w:rPr>
        <w:t xml:space="preserve"> = 0,1 МПа.</w:t>
      </w:r>
    </w:p>
    <w:p w14:paraId="1E4F2009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Интегрирование проводится в 2 этапа:</w:t>
      </w:r>
    </w:p>
    <w:p w14:paraId="5C8CC0D3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 xml:space="preserve">первый этап. Шаг интегрирования </w:t>
      </w:r>
      <w:r>
        <w:rPr>
          <w:position w:val="-6"/>
          <w:szCs w:val="28"/>
        </w:rPr>
        <w:object w:dxaOrig="1290" w:dyaOrig="375" w14:anchorId="09A410BE">
          <v:shape id="_x0000_i1116" type="#_x0000_t75" style="width:64.5pt;height:18.75pt" o:ole="">
            <v:imagedata r:id="rId206" o:title=""/>
          </v:shape>
          <o:OLEObject Type="Embed" ProgID="Equation.DSMT4" ShapeID="_x0000_i1116" DrawAspect="Content" ObjectID="_1702038338" r:id="rId207"/>
        </w:object>
      </w:r>
      <w:r>
        <w:rPr>
          <w:szCs w:val="28"/>
        </w:rPr>
        <w:t xml:space="preserve"> с.</w:t>
      </w:r>
      <w:r>
        <w:rPr>
          <w:rFonts w:eastAsiaTheme="minorEastAsia"/>
          <w:szCs w:val="28"/>
        </w:rPr>
        <w:t xml:space="preserve"> Система уравнений интегрируется до момента 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0,25 с.</w:t>
      </w:r>
      <w:r>
        <w:rPr>
          <w:rFonts w:eastAsiaTheme="minorEastAsia"/>
          <w:szCs w:val="28"/>
        </w:rPr>
        <w:t xml:space="preserve"> Начальные условия записаны выше.</w:t>
      </w:r>
    </w:p>
    <w:p w14:paraId="1ECE4A67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 xml:space="preserve">второй этап. Шаг интегрирования </w:t>
      </w:r>
      <w:r>
        <w:rPr>
          <w:position w:val="-6"/>
          <w:szCs w:val="28"/>
        </w:rPr>
        <w:object w:dxaOrig="1290" w:dyaOrig="375" w14:anchorId="7622F78D">
          <v:shape id="_x0000_i1117" type="#_x0000_t75" style="width:64.5pt;height:18.75pt" o:ole="">
            <v:imagedata r:id="rId208" o:title=""/>
          </v:shape>
          <o:OLEObject Type="Embed" ProgID="Equation.DSMT4" ShapeID="_x0000_i1117" DrawAspect="Content" ObjectID="_1702038339" r:id="rId209"/>
        </w:object>
      </w:r>
      <w:r>
        <w:rPr>
          <w:szCs w:val="28"/>
        </w:rPr>
        <w:t xml:space="preserve"> с</w:t>
      </w:r>
      <w:r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>
        <w:rPr>
          <w:position w:val="-14"/>
          <w:szCs w:val="28"/>
        </w:rPr>
        <w:object w:dxaOrig="1290" w:dyaOrig="420" w14:anchorId="367FD4B5">
          <v:shape id="_x0000_i1118" type="#_x0000_t75" style="width:64.5pt;height:21pt" o:ole="">
            <v:imagedata r:id="rId210" o:title=""/>
          </v:shape>
          <o:OLEObject Type="Embed" ProgID="Equation.DSMT4" ShapeID="_x0000_i1118" DrawAspect="Content" ObjectID="_1702038340" r:id="rId211"/>
        </w:object>
      </w:r>
      <w:r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6B090C89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Параметры воспламенителя представлены в табл. 7. В табл. 8 представлены исходные данные для построения индикаторных кривых.</w:t>
      </w:r>
    </w:p>
    <w:p w14:paraId="5532C9AC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</w:t>
      </w:r>
    </w:p>
    <w:p w14:paraId="186FA686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Параметры горения РДТТ в различных характерных точках, соответствующих различным значениям </w:t>
      </w:r>
      <w:r>
        <w:rPr>
          <w:i/>
          <w:iCs/>
          <w:szCs w:val="28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>, представлены в табл. 9 – 11.</w:t>
      </w:r>
    </w:p>
    <w:p w14:paraId="0E5430C2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7. 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9"/>
        <w:gridCol w:w="1576"/>
        <w:gridCol w:w="2250"/>
        <w:gridCol w:w="1496"/>
        <w:gridCol w:w="896"/>
        <w:gridCol w:w="1483"/>
      </w:tblGrid>
      <w:tr w:rsidR="00C46C69" w14:paraId="0C6C0256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404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5177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25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2558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9FD2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290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C46C69" w14:paraId="01AAF95A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67A6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10800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0CF1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57E3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1,116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6D3D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ABD5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C8C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3,65</w:t>
            </w:r>
          </w:p>
        </w:tc>
      </w:tr>
    </w:tbl>
    <w:p w14:paraId="172CB0DD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2889C67C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8. Исходные данные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2"/>
        <w:gridCol w:w="1196"/>
        <w:gridCol w:w="993"/>
        <w:gridCol w:w="1023"/>
        <w:gridCol w:w="1418"/>
        <w:gridCol w:w="1417"/>
        <w:gridCol w:w="1418"/>
        <w:gridCol w:w="1040"/>
      </w:tblGrid>
      <w:tr w:rsidR="00C46C69" w14:paraId="5710FA27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565E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  <w:r>
              <w:rPr>
                <w:bCs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2D63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e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bCs/>
                <w:szCs w:val="28"/>
                <w:vertAlign w:val="subscript"/>
                <w:lang w:val="en-US"/>
              </w:rPr>
              <w:t>0</w:t>
            </w:r>
            <w:r>
              <w:rPr>
                <w:bCs/>
                <w:szCs w:val="28"/>
              </w:rPr>
              <w:t>, мм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159E" w14:textId="77777777" w:rsidR="00C46C69" w:rsidRDefault="00C46C69">
            <w:pPr>
              <w:rPr>
                <w:bCs/>
                <w:szCs w:val="28"/>
                <w:lang w:val="el-GR"/>
              </w:rPr>
            </w:pPr>
            <w:r>
              <w:rPr>
                <w:bCs/>
                <w:szCs w:val="28"/>
                <w:lang w:val="el-GR"/>
              </w:rPr>
              <w:t>ω</w:t>
            </w:r>
            <w:r>
              <w:rPr>
                <w:bCs/>
                <w:szCs w:val="28"/>
                <w:vertAlign w:val="subscript"/>
              </w:rPr>
              <w:t>в0</w:t>
            </w:r>
            <w:r>
              <w:rPr>
                <w:bCs/>
                <w:szCs w:val="28"/>
              </w:rPr>
              <w:t>, кг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2265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ω</w:t>
            </w:r>
            <w:r>
              <w:rPr>
                <w:bCs/>
                <w:szCs w:val="28"/>
              </w:rPr>
              <w:t>, кг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47EC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ρ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bCs/>
                <w:szCs w:val="28"/>
              </w:rPr>
              <w:t>, кг/м</w:t>
            </w:r>
            <w:r>
              <w:rPr>
                <w:bCs/>
                <w:szCs w:val="28"/>
                <w:vertAlign w:val="superscript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EA4C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3CF9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14B8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9EC6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</w:tr>
      <w:tr w:rsidR="00C46C69" w14:paraId="5C270F0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9D6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868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</w:rPr>
              <w:t>,</w:t>
            </w:r>
            <w:r>
              <w:rPr>
                <w:bCs/>
                <w:szCs w:val="28"/>
                <w:lang w:val="en-US"/>
              </w:rPr>
              <w:t>91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E561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3,65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460" w14:textId="77777777" w:rsidR="00C46C69" w:rsidRDefault="00C46C69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818,16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146B" w14:textId="77777777" w:rsidR="00C46C69" w:rsidRDefault="00C46C69">
            <w:r>
              <w:rPr>
                <w:bCs/>
                <w:szCs w:val="28"/>
              </w:rPr>
              <w:t>1603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3C24" w14:textId="77777777" w:rsidR="00C46C69" w:rsidRDefault="00C46C69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00E0" w14:textId="77777777" w:rsidR="00C46C69" w:rsidRDefault="00C46C69">
            <w:r>
              <w:rPr>
                <w:lang w:val="en-US"/>
              </w:rPr>
              <w:t>29</w:t>
            </w:r>
            <w:r>
              <w:t>,</w:t>
            </w:r>
            <w:r>
              <w:rPr>
                <w:lang w:val="en-US"/>
              </w:rPr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C60" w14:textId="77777777" w:rsidR="00C46C69" w:rsidRDefault="00C46C69">
            <w:r>
              <w:t>585,6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3109" w14:textId="77777777" w:rsidR="00C46C69" w:rsidRDefault="00C46C69">
            <w:r>
              <w:t>190</w:t>
            </w:r>
          </w:p>
        </w:tc>
      </w:tr>
      <w:tr w:rsidR="00C46C69" w14:paraId="48400CA6" w14:textId="77777777" w:rsidTr="00C46C69">
        <w:trPr>
          <w:trHeight w:val="5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0A1B" w14:textId="77777777" w:rsidR="00C46C69" w:rsidRDefault="00C46C69">
            <w:pPr>
              <w:rPr>
                <w:bCs/>
                <w:szCs w:val="28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89F19" w14:textId="77777777" w:rsidR="00C46C69" w:rsidRDefault="00C46C69">
            <w:pPr>
              <w:spacing w:after="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126C7480" w14:textId="77777777" w:rsidR="00C46C69" w:rsidRDefault="00C46C69">
            <w:pPr>
              <w:spacing w:after="0"/>
              <w:rPr>
                <w:bCs/>
                <w:i/>
                <w:iCs/>
                <w:szCs w:val="28"/>
                <w:lang w:val="en-US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13FC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A14F" w14:textId="77777777" w:rsidR="00C46C69" w:rsidRDefault="00C46C69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9B7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h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F66" w14:textId="77777777" w:rsidR="00C46C69" w:rsidRDefault="00C46C69">
            <w:pPr>
              <w:rPr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7CE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0</w:t>
            </w:r>
            <w:r>
              <w:rPr>
                <w:szCs w:val="28"/>
              </w:rPr>
              <w:t xml:space="preserve">, </w:t>
            </w:r>
          </w:p>
          <w:p w14:paraId="0749F4F5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1A8B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</w:rPr>
              <w:t>,</w:t>
            </w:r>
          </w:p>
          <w:p w14:paraId="31D22189" w14:textId="77777777" w:rsidR="00C46C69" w:rsidRDefault="00C46C69"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2D8" w14:textId="77777777" w:rsidR="00C46C69" w:rsidRDefault="00C46C69"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1в</w:t>
            </w:r>
            <w:r>
              <w:rPr>
                <w:rFonts w:eastAsia="TimesNewRomanPSMT"/>
                <w:szCs w:val="28"/>
              </w:rPr>
              <w:t>, мм / с</w:t>
            </w:r>
          </w:p>
        </w:tc>
      </w:tr>
      <w:tr w:rsidR="00C46C69" w14:paraId="3AAB3516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1086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t>71,595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4D1" w14:textId="77777777" w:rsidR="00C46C69" w:rsidRDefault="00C46C69">
            <w:pPr>
              <w:rPr>
                <w:bCs/>
                <w:szCs w:val="28"/>
              </w:rPr>
            </w:pPr>
            <w:r>
              <w:t>198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3B2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1D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2D3A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0747" w14:textId="77777777" w:rsidR="00C46C69" w:rsidRDefault="00C46C69">
            <w:pPr>
              <w:rPr>
                <w:lang w:val="en-US"/>
              </w:rPr>
            </w:pPr>
            <w:r>
              <w:t>16,593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F646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1004,5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C035" w14:textId="77777777" w:rsidR="00C46C69" w:rsidRDefault="00C46C69">
            <w:r>
              <w:rPr>
                <w:szCs w:val="28"/>
                <w:lang w:val="en-US"/>
              </w:rPr>
              <w:t>287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6DC" w14:textId="77777777" w:rsidR="00C46C69" w:rsidRDefault="00C46C69">
            <w:r>
              <w:t>11,7</w:t>
            </w:r>
          </w:p>
        </w:tc>
      </w:tr>
      <w:tr w:rsidR="00C46C69" w14:paraId="7FA48E9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6B8D" w14:textId="77777777" w:rsidR="00C46C69" w:rsidRDefault="00C46C69">
            <w:r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E2E7" w14:textId="77777777" w:rsidR="00C46C69" w:rsidRDefault="00C46C69"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9A3A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628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в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F5D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в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0B4D" w14:textId="77777777" w:rsidR="00C46C69" w:rsidRDefault="00C46C69">
            <w:r>
              <w:rPr>
                <w:lang w:val="el-GR"/>
              </w:rPr>
              <w:t>μ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r>
              <w:t>мПа∙с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6CC7" w14:textId="77777777" w:rsidR="00C46C69" w:rsidRDefault="00C46C69">
            <w:pPr>
              <w:rPr>
                <w:szCs w:val="28"/>
              </w:rPr>
            </w:pPr>
            <w:r>
              <w:rPr>
                <w:lang w:val="el-GR"/>
              </w:rPr>
              <w:t>λ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r>
              <w:t>Дж / (кг∙К)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E608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 xml:space="preserve">, </w:t>
            </w:r>
          </w:p>
          <w:p w14:paraId="5818B5A5" w14:textId="77777777" w:rsidR="00C46C69" w:rsidRDefault="00C46C6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54A1" w14:textId="77777777" w:rsidR="00C46C69" w:rsidRDefault="00C46C69">
            <w:pPr>
              <w:rPr>
                <w:vertAlign w:val="subscript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в</w:t>
            </w:r>
          </w:p>
        </w:tc>
      </w:tr>
      <w:tr w:rsidR="00C46C69" w14:paraId="3BC82F6C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21F" w14:textId="77777777" w:rsidR="00C46C69" w:rsidRDefault="00C46C69">
            <w:r>
              <w:rPr>
                <w:bCs/>
              </w:rPr>
              <w:t>1750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832D" w14:textId="77777777" w:rsidR="00C46C69" w:rsidRDefault="00C46C69">
            <w:r>
              <w:rPr>
                <w:bCs/>
              </w:rPr>
              <w:t>0,001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2F1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98066,5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363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0,226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9FAB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1984,1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5756" w14:textId="77777777" w:rsidR="00C46C69" w:rsidRDefault="00C46C69">
            <w:r>
              <w:t>0,0613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4D85" w14:textId="77777777" w:rsidR="00C46C69" w:rsidRDefault="00C46C69">
            <w:pPr>
              <w:rPr>
                <w:szCs w:val="28"/>
              </w:rPr>
            </w:pPr>
            <w:r>
              <w:t>0,11938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A189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1224,6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E3C7" w14:textId="77777777" w:rsidR="00C46C69" w:rsidRDefault="00C46C69">
            <w:r>
              <w:rPr>
                <w:szCs w:val="28"/>
              </w:rPr>
              <w:t>0,4119</w:t>
            </w:r>
          </w:p>
        </w:tc>
      </w:tr>
    </w:tbl>
    <w:p w14:paraId="09D00BD1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D6212A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671DC8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925A3F8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1410502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0DF2FE5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lastRenderedPageBreak/>
        <w:t>Таблица 8. Продолжение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3"/>
        <w:gridCol w:w="1086"/>
        <w:gridCol w:w="1103"/>
        <w:gridCol w:w="919"/>
        <w:gridCol w:w="955"/>
        <w:gridCol w:w="708"/>
        <w:gridCol w:w="993"/>
        <w:gridCol w:w="2740"/>
      </w:tblGrid>
      <w:tr w:rsidR="00C46C69" w14:paraId="121E0B19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49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>,</w:t>
            </w:r>
          </w:p>
          <w:p w14:paraId="54E2C3A6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AA3F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 xml:space="preserve">, </w:t>
            </w:r>
          </w:p>
          <w:p w14:paraId="2227FECB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654B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т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ED4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599" w14:textId="77777777" w:rsidR="00C46C69" w:rsidRDefault="00C46C69"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1т</w:t>
            </w:r>
            <w:r>
              <w:rPr>
                <w:rFonts w:eastAsia="TimesNewRomanPSMT"/>
                <w:szCs w:val="28"/>
              </w:rPr>
              <w:t>, мм / 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CA" w14:textId="77777777" w:rsidR="00C46C69" w:rsidRDefault="00C46C69">
            <w:pPr>
              <w:rPr>
                <w:bCs/>
              </w:rPr>
            </w:pPr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т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27F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19E1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т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D25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>,</w:t>
            </w:r>
          </w:p>
          <w:p w14:paraId="3B8901FD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46C69" w14:paraId="06E1CBA3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7CCD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28,08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938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2236,7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54B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2999,5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29E3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1,1755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EBE" w14:textId="77777777" w:rsidR="00C46C69" w:rsidRDefault="00C46C69">
            <w:r>
              <w:t>4,38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981E" w14:textId="77777777" w:rsidR="00C46C69" w:rsidRDefault="00C46C69">
            <w:pPr>
              <w:rPr>
                <w:bCs/>
              </w:rPr>
            </w:pPr>
            <w:r>
              <w:rPr>
                <w:bCs/>
              </w:rPr>
              <w:t>0,002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A07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93F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0,3239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7740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550,84</w:t>
            </w:r>
          </w:p>
        </w:tc>
      </w:tr>
    </w:tbl>
    <w:p w14:paraId="1F4DE99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0B06C9E8" w14:textId="7DE9A04F" w:rsidR="00C46C69" w:rsidRDefault="00C46C69" w:rsidP="00C46C69">
      <w:pPr>
        <w:spacing w:after="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100097" wp14:editId="70E0DF76">
            <wp:extent cx="47625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756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8. Зависимость давления и температуры горения зарядов первые 250 мс</w:t>
      </w:r>
    </w:p>
    <w:p w14:paraId="27B13CD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557731E8" w14:textId="52F94262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 wp14:anchorId="3DF37CB8" wp14:editId="5FEE45D1">
            <wp:extent cx="421005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8784" w14:textId="77777777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szCs w:val="28"/>
        </w:rPr>
        <w:t>Рис. 9. Зависимость давления и температуры горения зарядов за все время</w:t>
      </w:r>
    </w:p>
    <w:p w14:paraId="39D5C4EB" w14:textId="77777777" w:rsidR="00C46C69" w:rsidRDefault="00C46C69" w:rsidP="00C46C69">
      <w:pPr>
        <w:spacing w:after="0" w:line="360" w:lineRule="auto"/>
        <w:rPr>
          <w:szCs w:val="28"/>
        </w:rPr>
      </w:pPr>
    </w:p>
    <w:p w14:paraId="58F04FC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9.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223,15 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280"/>
        <w:gridCol w:w="2705"/>
        <w:gridCol w:w="2564"/>
      </w:tblGrid>
      <w:tr w:rsidR="00C46C69" w14:paraId="47A969AD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80F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A614D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AF23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AC28E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D4EB602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7EA3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0133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0,039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D444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4,916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011F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2036,698</w:t>
            </w:r>
          </w:p>
        </w:tc>
      </w:tr>
      <w:tr w:rsidR="00C46C69" w14:paraId="7190F01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92CD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909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0,15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8506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15,08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8A29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2914,326</w:t>
            </w:r>
          </w:p>
        </w:tc>
      </w:tr>
      <w:tr w:rsidR="00C46C69" w14:paraId="089604F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11E6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3998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24,48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54B8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12,415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0179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2998,511</w:t>
            </w:r>
          </w:p>
        </w:tc>
      </w:tr>
      <w:tr w:rsidR="00C46C69" w14:paraId="27DDCF26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ADE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08061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25,48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9FB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0,173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39D14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1472,361</w:t>
            </w:r>
          </w:p>
        </w:tc>
      </w:tr>
    </w:tbl>
    <w:p w14:paraId="0360B834" w14:textId="77777777" w:rsidR="00C46C69" w:rsidRDefault="00C46C69" w:rsidP="00C46C69">
      <w:pPr>
        <w:spacing w:after="0" w:line="360" w:lineRule="auto"/>
        <w:rPr>
          <w:szCs w:val="28"/>
          <w:lang w:val="en-US"/>
        </w:rPr>
      </w:pPr>
    </w:p>
    <w:p w14:paraId="30875CBD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10.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293,15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49EC291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D7AD4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5DEB6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BFCAC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925C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38FD7EEA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0A48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5AF9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0,026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DB25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3,921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034F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2052,088</w:t>
            </w:r>
          </w:p>
        </w:tc>
      </w:tr>
      <w:tr w:rsidR="00C46C69" w14:paraId="0A2FB19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AA8E7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E943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8C3D7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17,883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E026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2943,839</w:t>
            </w:r>
          </w:p>
        </w:tc>
      </w:tr>
      <w:tr w:rsidR="00C46C69" w14:paraId="70EE4B21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DBFD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61D0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20,105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3B78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15,15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3D1A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3000,29</w:t>
            </w:r>
          </w:p>
        </w:tc>
      </w:tr>
      <w:tr w:rsidR="00C46C69" w14:paraId="6AFAC9B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526E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328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21,745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F6E1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E6D0F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409,7</w:t>
            </w:r>
          </w:p>
        </w:tc>
      </w:tr>
    </w:tbl>
    <w:p w14:paraId="3218DA1B" w14:textId="77777777" w:rsidR="00C46C69" w:rsidRDefault="00C46C69" w:rsidP="00C46C69">
      <w:pPr>
        <w:spacing w:after="0" w:line="360" w:lineRule="auto"/>
        <w:rPr>
          <w:szCs w:val="28"/>
        </w:rPr>
      </w:pPr>
    </w:p>
    <w:p w14:paraId="7E73FDDE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11.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323,15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26367A47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F3977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C61F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75BD5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AD41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4FDC16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DB11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804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C69A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3,518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F070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2054,778</w:t>
            </w:r>
          </w:p>
        </w:tc>
      </w:tr>
      <w:tr w:rsidR="00C46C69" w14:paraId="3F1DDC2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1843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A8FE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004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19,169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B1C0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2957,538</w:t>
            </w:r>
          </w:p>
        </w:tc>
      </w:tr>
      <w:tr w:rsidR="00C46C69" w14:paraId="17C05AF6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4A2A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E27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18,48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A202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16,468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FB2F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3000,064</w:t>
            </w:r>
          </w:p>
        </w:tc>
      </w:tr>
      <w:tr w:rsidR="00C46C69" w14:paraId="0FB1228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E449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49472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C03F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07E7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376,126</w:t>
            </w:r>
          </w:p>
        </w:tc>
      </w:tr>
    </w:tbl>
    <w:p w14:paraId="198679F9" w14:textId="77777777" w:rsidR="00C46C69" w:rsidRDefault="00C46C69" w:rsidP="00C46C69">
      <w:pPr>
        <w:spacing w:line="360" w:lineRule="auto"/>
        <w:rPr>
          <w:szCs w:val="28"/>
        </w:rPr>
      </w:pPr>
    </w:p>
    <w:p w14:paraId="64FDE337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sectPr w:rsidR="00C46C69" w:rsidSect="00D8641C">
      <w:footerReference w:type="default" r:id="rId2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DD86" w14:textId="77777777" w:rsidR="0069166B" w:rsidRDefault="0069166B" w:rsidP="00D8641C">
      <w:pPr>
        <w:spacing w:after="0" w:line="240" w:lineRule="auto"/>
      </w:pPr>
      <w:r>
        <w:separator/>
      </w:r>
    </w:p>
  </w:endnote>
  <w:endnote w:type="continuationSeparator" w:id="0">
    <w:p w14:paraId="3C405ECC" w14:textId="77777777" w:rsidR="0069166B" w:rsidRDefault="0069166B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B423" w14:textId="77777777" w:rsidR="0069166B" w:rsidRDefault="0069166B" w:rsidP="00D8641C">
      <w:pPr>
        <w:spacing w:after="0" w:line="240" w:lineRule="auto"/>
      </w:pPr>
      <w:r>
        <w:separator/>
      </w:r>
    </w:p>
  </w:footnote>
  <w:footnote w:type="continuationSeparator" w:id="0">
    <w:p w14:paraId="649CB645" w14:textId="77777777" w:rsidR="0069166B" w:rsidRDefault="0069166B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B77"/>
    <w:multiLevelType w:val="hybridMultilevel"/>
    <w:tmpl w:val="050ABC34"/>
    <w:lvl w:ilvl="0" w:tplc="04190001">
      <w:numFmt w:val="decimal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848C906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3FA0"/>
    <w:multiLevelType w:val="multilevel"/>
    <w:tmpl w:val="115E9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  <w:num w:numId="14">
    <w:abstractNumId w:val="2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13C49"/>
    <w:rsid w:val="0002765F"/>
    <w:rsid w:val="000459C0"/>
    <w:rsid w:val="00046822"/>
    <w:rsid w:val="00064B83"/>
    <w:rsid w:val="00073287"/>
    <w:rsid w:val="000800D9"/>
    <w:rsid w:val="000829B0"/>
    <w:rsid w:val="000A5366"/>
    <w:rsid w:val="000B2C76"/>
    <w:rsid w:val="000B548D"/>
    <w:rsid w:val="000B6BBD"/>
    <w:rsid w:val="000B7C5C"/>
    <w:rsid w:val="000D735F"/>
    <w:rsid w:val="000F4833"/>
    <w:rsid w:val="00122362"/>
    <w:rsid w:val="00130F8A"/>
    <w:rsid w:val="00156227"/>
    <w:rsid w:val="0018775E"/>
    <w:rsid w:val="00195576"/>
    <w:rsid w:val="001A0F72"/>
    <w:rsid w:val="001A23A7"/>
    <w:rsid w:val="001E6499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4A7E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413B"/>
    <w:rsid w:val="004563BE"/>
    <w:rsid w:val="004700F2"/>
    <w:rsid w:val="00492E58"/>
    <w:rsid w:val="004B57B3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51AF2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109A5"/>
    <w:rsid w:val="0066013B"/>
    <w:rsid w:val="00665204"/>
    <w:rsid w:val="00666D56"/>
    <w:rsid w:val="0069166B"/>
    <w:rsid w:val="006A2844"/>
    <w:rsid w:val="006A643E"/>
    <w:rsid w:val="006C4762"/>
    <w:rsid w:val="006D0AB2"/>
    <w:rsid w:val="006D0BB6"/>
    <w:rsid w:val="00700511"/>
    <w:rsid w:val="00700F07"/>
    <w:rsid w:val="007029A0"/>
    <w:rsid w:val="00712C98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576AF"/>
    <w:rsid w:val="00762C42"/>
    <w:rsid w:val="00771EC2"/>
    <w:rsid w:val="007B47B6"/>
    <w:rsid w:val="007C0F68"/>
    <w:rsid w:val="007D71A6"/>
    <w:rsid w:val="007F6EF3"/>
    <w:rsid w:val="008032DF"/>
    <w:rsid w:val="00803DDA"/>
    <w:rsid w:val="00810362"/>
    <w:rsid w:val="00814659"/>
    <w:rsid w:val="00814F1C"/>
    <w:rsid w:val="0082691D"/>
    <w:rsid w:val="008307E4"/>
    <w:rsid w:val="0083553C"/>
    <w:rsid w:val="00842E53"/>
    <w:rsid w:val="0085633B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34AFF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C6190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C57F6"/>
    <w:rsid w:val="00AD4661"/>
    <w:rsid w:val="00AD4989"/>
    <w:rsid w:val="00B305A4"/>
    <w:rsid w:val="00B311DD"/>
    <w:rsid w:val="00B3356B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5806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46C69"/>
    <w:rsid w:val="00C663C8"/>
    <w:rsid w:val="00C71767"/>
    <w:rsid w:val="00C75F9E"/>
    <w:rsid w:val="00C763CF"/>
    <w:rsid w:val="00C80B3F"/>
    <w:rsid w:val="00C867DF"/>
    <w:rsid w:val="00C9220B"/>
    <w:rsid w:val="00C96AB0"/>
    <w:rsid w:val="00CA7D3B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4723C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A6C98"/>
    <w:rsid w:val="00DC6251"/>
    <w:rsid w:val="00DE5034"/>
    <w:rsid w:val="00DE7FC4"/>
    <w:rsid w:val="00DF62A5"/>
    <w:rsid w:val="00E11D07"/>
    <w:rsid w:val="00E13845"/>
    <w:rsid w:val="00E13CFE"/>
    <w:rsid w:val="00E21446"/>
    <w:rsid w:val="00E21957"/>
    <w:rsid w:val="00E322B8"/>
    <w:rsid w:val="00E34666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7221F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12C98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4B57B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B57B3"/>
    <w:pPr>
      <w:spacing w:after="100" w:line="256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4B57B3"/>
    <w:pPr>
      <w:spacing w:after="100" w:line="256" w:lineRule="auto"/>
      <w:ind w:left="280"/>
    </w:pPr>
  </w:style>
  <w:style w:type="paragraph" w:styleId="af2">
    <w:name w:val="TOC Heading"/>
    <w:basedOn w:val="1"/>
    <w:next w:val="a"/>
    <w:uiPriority w:val="39"/>
    <w:semiHidden/>
    <w:unhideWhenUsed/>
    <w:qFormat/>
    <w:rsid w:val="004B57B3"/>
    <w:pPr>
      <w:spacing w:before="240"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MTDisplayEquation">
    <w:name w:val="MTDisplayEquation Знак"/>
    <w:basedOn w:val="a0"/>
    <w:link w:val="MTDisplayEquation0"/>
    <w:locked/>
    <w:rsid w:val="00C46C69"/>
  </w:style>
  <w:style w:type="paragraph" w:customStyle="1" w:styleId="MTDisplayEquation0">
    <w:name w:val="MTDisplayEquation"/>
    <w:basedOn w:val="a"/>
    <w:next w:val="a"/>
    <w:link w:val="MTDisplayEquation"/>
    <w:rsid w:val="00C46C69"/>
    <w:pPr>
      <w:tabs>
        <w:tab w:val="center" w:pos="4680"/>
        <w:tab w:val="right" w:pos="9360"/>
      </w:tabs>
      <w:spacing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2.bin"/><Relationship Id="rId42" Type="http://schemas.openxmlformats.org/officeDocument/2006/relationships/image" Target="media/image14.wmf"/><Relationship Id="rId63" Type="http://schemas.openxmlformats.org/officeDocument/2006/relationships/image" Target="media/image25.wmf"/><Relationship Id="rId84" Type="http://schemas.openxmlformats.org/officeDocument/2006/relationships/oleObject" Target="embeddings/oleObject33.bin"/><Relationship Id="rId138" Type="http://schemas.openxmlformats.org/officeDocument/2006/relationships/image" Target="media/image63.wmf"/><Relationship Id="rId159" Type="http://schemas.openxmlformats.org/officeDocument/2006/relationships/image" Target="media/image75.png"/><Relationship Id="rId170" Type="http://schemas.openxmlformats.org/officeDocument/2006/relationships/oleObject" Target="embeddings/oleObject73.bin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107" Type="http://schemas.openxmlformats.org/officeDocument/2006/relationships/oleObject" Target="embeddings/oleObject44.bin"/><Relationship Id="rId11" Type="http://schemas.openxmlformats.org/officeDocument/2006/relationships/hyperlink" Target="file:///C:\Users\User\Documents\GitHub\BRISO\DZ\&#1044;&#1047;_&#1043;&#1072;&#1088;&#1087;&#1080;&#1085;&#1080;&#1095;.docx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8.bin"/><Relationship Id="rId74" Type="http://schemas.openxmlformats.org/officeDocument/2006/relationships/oleObject" Target="embeddings/oleObject28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76.png"/><Relationship Id="rId181" Type="http://schemas.openxmlformats.org/officeDocument/2006/relationships/image" Target="media/image87.wmf"/><Relationship Id="rId216" Type="http://schemas.openxmlformats.org/officeDocument/2006/relationships/theme" Target="theme/theme1.xml"/><Relationship Id="rId22" Type="http://schemas.openxmlformats.org/officeDocument/2006/relationships/image" Target="media/image4.wmf"/><Relationship Id="rId43" Type="http://schemas.openxmlformats.org/officeDocument/2006/relationships/oleObject" Target="embeddings/oleObject13.bin"/><Relationship Id="rId64" Type="http://schemas.openxmlformats.org/officeDocument/2006/relationships/oleObject" Target="embeddings/oleObject23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0.bin"/><Relationship Id="rId85" Type="http://schemas.openxmlformats.org/officeDocument/2006/relationships/image" Target="media/image36.wmf"/><Relationship Id="rId150" Type="http://schemas.openxmlformats.org/officeDocument/2006/relationships/image" Target="media/image69.wmf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hyperlink" Target="file:///C:\Users\User\Documents\GitHub\BRISO\DZ\&#1044;&#1047;_&#1043;&#1072;&#1088;&#1087;&#1080;&#1085;&#1080;&#1095;.docx" TargetMode="External"/><Relationship Id="rId33" Type="http://schemas.openxmlformats.org/officeDocument/2006/relationships/oleObject" Target="embeddings/oleObject8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55.bin"/><Relationship Id="rId54" Type="http://schemas.openxmlformats.org/officeDocument/2006/relationships/image" Target="media/image20.wmf"/><Relationship Id="rId75" Type="http://schemas.openxmlformats.org/officeDocument/2006/relationships/image" Target="media/image31.wmf"/><Relationship Id="rId96" Type="http://schemas.openxmlformats.org/officeDocument/2006/relationships/oleObject" Target="embeddings/oleObject39.bin"/><Relationship Id="rId140" Type="http://schemas.openxmlformats.org/officeDocument/2006/relationships/image" Target="media/image64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79.bin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119" Type="http://schemas.openxmlformats.org/officeDocument/2006/relationships/oleObject" Target="embeddings/oleObject50.bin"/><Relationship Id="rId44" Type="http://schemas.openxmlformats.org/officeDocument/2006/relationships/image" Target="media/image15.wmf"/><Relationship Id="rId65" Type="http://schemas.openxmlformats.org/officeDocument/2006/relationships/image" Target="media/image26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66.bin"/><Relationship Id="rId172" Type="http://schemas.openxmlformats.org/officeDocument/2006/relationships/oleObject" Target="embeddings/oleObject74.bin"/><Relationship Id="rId193" Type="http://schemas.openxmlformats.org/officeDocument/2006/relationships/oleObject" Target="embeddings/oleObject85.bin"/><Relationship Id="rId207" Type="http://schemas.openxmlformats.org/officeDocument/2006/relationships/oleObject" Target="embeddings/oleObject92.bin"/><Relationship Id="rId13" Type="http://schemas.openxmlformats.org/officeDocument/2006/relationships/hyperlink" Target="file:///C:\Users\User\Documents\GitHub\BRISO\DZ\&#1044;&#1047;_&#1043;&#1072;&#1088;&#1087;&#1080;&#1085;&#1080;&#1095;.docx" TargetMode="External"/><Relationship Id="rId109" Type="http://schemas.openxmlformats.org/officeDocument/2006/relationships/oleObject" Target="embeddings/oleObject45.bin"/><Relationship Id="rId34" Type="http://schemas.openxmlformats.org/officeDocument/2006/relationships/image" Target="media/image10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42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61.bin"/><Relationship Id="rId7" Type="http://schemas.openxmlformats.org/officeDocument/2006/relationships/endnotes" Target="endnotes.xml"/><Relationship Id="rId162" Type="http://schemas.openxmlformats.org/officeDocument/2006/relationships/oleObject" Target="embeddings/oleObject69.bin"/><Relationship Id="rId183" Type="http://schemas.openxmlformats.org/officeDocument/2006/relationships/oleObject" Target="embeddings/oleObject80.bin"/><Relationship Id="rId24" Type="http://schemas.openxmlformats.org/officeDocument/2006/relationships/image" Target="media/image5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4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56.bin"/><Relationship Id="rId152" Type="http://schemas.openxmlformats.org/officeDocument/2006/relationships/image" Target="media/image70.png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9" Type="http://schemas.openxmlformats.org/officeDocument/2006/relationships/oleObject" Target="embeddings/oleObject1.bin"/><Relationship Id="rId14" Type="http://schemas.openxmlformats.org/officeDocument/2006/relationships/hyperlink" Target="file:///C:\Users\User\Documents\GitHub\BRISO\DZ\&#1044;&#1047;_&#1043;&#1072;&#1088;&#1087;&#1080;&#1085;&#1080;&#1095;.docx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9.bin"/><Relationship Id="rId56" Type="http://schemas.openxmlformats.org/officeDocument/2006/relationships/image" Target="media/image2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46.png"/><Relationship Id="rId126" Type="http://schemas.openxmlformats.org/officeDocument/2006/relationships/image" Target="media/image57.wmf"/><Relationship Id="rId147" Type="http://schemas.openxmlformats.org/officeDocument/2006/relationships/oleObject" Target="embeddings/oleObject64.bin"/><Relationship Id="rId168" Type="http://schemas.openxmlformats.org/officeDocument/2006/relationships/oleObject" Target="embeddings/oleObject72.bin"/><Relationship Id="rId8" Type="http://schemas.openxmlformats.org/officeDocument/2006/relationships/image" Target="media/image1.jpeg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1.bin"/><Relationship Id="rId142" Type="http://schemas.openxmlformats.org/officeDocument/2006/relationships/image" Target="media/image65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83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4.bin"/><Relationship Id="rId46" Type="http://schemas.openxmlformats.org/officeDocument/2006/relationships/image" Target="media/image16.wmf"/><Relationship Id="rId67" Type="http://schemas.openxmlformats.org/officeDocument/2006/relationships/image" Target="media/image27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59.bin"/><Relationship Id="rId158" Type="http://schemas.openxmlformats.org/officeDocument/2006/relationships/oleObject" Target="embeddings/oleObject68.bin"/><Relationship Id="rId20" Type="http://schemas.openxmlformats.org/officeDocument/2006/relationships/image" Target="media/image3.wmf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60.wmf"/><Relationship Id="rId153" Type="http://schemas.openxmlformats.org/officeDocument/2006/relationships/image" Target="media/image71.png"/><Relationship Id="rId174" Type="http://schemas.openxmlformats.org/officeDocument/2006/relationships/oleObject" Target="embeddings/oleObject7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hyperlink" Target="file:///C:\Users\User\Documents\GitHub\BRISO\DZ\&#1044;&#1047;_&#1043;&#1072;&#1088;&#1087;&#1080;&#1085;&#1080;&#1095;.docx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0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54.bin"/><Relationship Id="rId10" Type="http://schemas.openxmlformats.org/officeDocument/2006/relationships/hyperlink" Target="file:///C:\Users\User\Documents\GitHub\BRISO\DZ\&#1044;&#1047;_&#1043;&#1072;&#1088;&#1087;&#1080;&#1085;&#1080;&#1095;.docx" TargetMode="External"/><Relationship Id="rId31" Type="http://schemas.openxmlformats.org/officeDocument/2006/relationships/oleObject" Target="embeddings/oleObject7.bin"/><Relationship Id="rId52" Type="http://schemas.openxmlformats.org/officeDocument/2006/relationships/image" Target="media/image19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GitHub\BRISO\DZ\&#1044;&#1047;_&#1043;&#1072;&#1088;&#1087;&#1080;&#1085;&#1080;&#1095;.docx" TargetMode="External"/><Relationship Id="rId180" Type="http://schemas.openxmlformats.org/officeDocument/2006/relationships/oleObject" Target="embeddings/oleObject78.bin"/><Relationship Id="rId210" Type="http://schemas.openxmlformats.org/officeDocument/2006/relationships/image" Target="media/image101.wmf"/><Relationship Id="rId215" Type="http://schemas.openxmlformats.org/officeDocument/2006/relationships/fontTable" Target="fontTable.xml"/><Relationship Id="rId26" Type="http://schemas.openxmlformats.org/officeDocument/2006/relationships/image" Target="media/image6.wmf"/><Relationship Id="rId47" Type="http://schemas.openxmlformats.org/officeDocument/2006/relationships/oleObject" Target="embeddings/oleObject15.bin"/><Relationship Id="rId68" Type="http://schemas.openxmlformats.org/officeDocument/2006/relationships/oleObject" Target="embeddings/oleObject25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57.bin"/><Relationship Id="rId154" Type="http://schemas.openxmlformats.org/officeDocument/2006/relationships/image" Target="media/image72.png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hyperlink" Target="file:///C:\Users\User\Documents\GitHub\BRISO\DZ\&#1044;&#1047;_&#1043;&#1072;&#1088;&#1087;&#1080;&#1085;&#1080;&#1095;.docx" TargetMode="External"/><Relationship Id="rId37" Type="http://schemas.openxmlformats.org/officeDocument/2006/relationships/oleObject" Target="embeddings/oleObject10.bin"/><Relationship Id="rId58" Type="http://schemas.openxmlformats.org/officeDocument/2006/relationships/image" Target="media/image22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2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94.bin"/><Relationship Id="rId27" Type="http://schemas.openxmlformats.org/officeDocument/2006/relationships/oleObject" Target="embeddings/oleObject5.bin"/><Relationship Id="rId48" Type="http://schemas.openxmlformats.org/officeDocument/2006/relationships/image" Target="media/image17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47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1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76.bin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17" Type="http://schemas.openxmlformats.org/officeDocument/2006/relationships/hyperlink" Target="file:///C:\Users\User\Documents\GitHub\BRISO\DZ\&#1044;&#1047;_&#1043;&#1072;&#1088;&#1087;&#1080;&#1085;&#1080;&#1095;.docx" TargetMode="External"/><Relationship Id="rId38" Type="http://schemas.openxmlformats.org/officeDocument/2006/relationships/image" Target="media/image12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26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63.bin"/><Relationship Id="rId166" Type="http://schemas.openxmlformats.org/officeDocument/2006/relationships/oleObject" Target="embeddings/oleObject71.bin"/><Relationship Id="rId187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8" Type="http://schemas.openxmlformats.org/officeDocument/2006/relationships/image" Target="media/image7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51.wmf"/><Relationship Id="rId60" Type="http://schemas.openxmlformats.org/officeDocument/2006/relationships/image" Target="media/image23.png"/><Relationship Id="rId81" Type="http://schemas.openxmlformats.org/officeDocument/2006/relationships/image" Target="media/image34.wmf"/><Relationship Id="rId135" Type="http://schemas.openxmlformats.org/officeDocument/2006/relationships/oleObject" Target="embeddings/oleObject58.bin"/><Relationship Id="rId156" Type="http://schemas.openxmlformats.org/officeDocument/2006/relationships/oleObject" Target="embeddings/oleObject67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image" Target="media/image2.wmf"/><Relationship Id="rId39" Type="http://schemas.openxmlformats.org/officeDocument/2006/relationships/oleObject" Target="embeddings/oleObject11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43.bin"/><Relationship Id="rId125" Type="http://schemas.openxmlformats.org/officeDocument/2006/relationships/oleObject" Target="embeddings/oleObject53.bin"/><Relationship Id="rId146" Type="http://schemas.openxmlformats.org/officeDocument/2006/relationships/image" Target="media/image67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29.wmf"/><Relationship Id="rId92" Type="http://schemas.openxmlformats.org/officeDocument/2006/relationships/oleObject" Target="embeddings/oleObject37.bin"/><Relationship Id="rId213" Type="http://schemas.openxmlformats.org/officeDocument/2006/relationships/image" Target="media/image103.png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48.bin"/><Relationship Id="rId136" Type="http://schemas.openxmlformats.org/officeDocument/2006/relationships/image" Target="media/image62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7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2.bin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0B0012-8F19-4179-9CB8-B0F3844CDE3D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Поликарпова Дарья Евгеньевна</cp:lastModifiedBy>
  <cp:revision>216</cp:revision>
  <cp:lastPrinted>2021-12-15T20:12:00Z</cp:lastPrinted>
  <dcterms:created xsi:type="dcterms:W3CDTF">2021-11-28T09:48:00Z</dcterms:created>
  <dcterms:modified xsi:type="dcterms:W3CDTF">2021-12-26T12:35:00Z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