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61F" w:rsidRPr="000774CB" w:rsidRDefault="00FE2A72" w:rsidP="000774CB">
      <w:pPr>
        <w:pStyle w:val="CiclonombreportadaLINKIA"/>
      </w:pPr>
      <w:r w:rsidRPr="00FE2A72">
        <w:rPr>
          <w:noProof/>
          <w:sz w:val="52"/>
          <w:szCs w:val="52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2" type="#_x0000_t202" style="position:absolute;margin-left:.55pt;margin-top:420.2pt;width:483.85pt;height:50.45pt;z-index:251669504;visibility:visible;mso-wrap-distance-top:3.6pt;mso-wrap-distance-bottom:3.6pt;mso-width-relative:margin;mso-height-relative:margin" filled="f" stroked="f">
            <v:textbox>
              <w:txbxContent>
                <w:p w:rsidR="000774CB" w:rsidRPr="001304F2" w:rsidRDefault="000774CB" w:rsidP="000774CB">
                  <w:pPr>
                    <w:pStyle w:val="CicloportadaLINKIA"/>
                  </w:pPr>
                  <w:r>
                    <w:rPr>
                      <w:rStyle w:val="CicloportadaLINKIACar"/>
                    </w:rPr>
                    <w:t>Desarrollo de Aplicaciones Web</w:t>
                  </w:r>
                </w:p>
              </w:txbxContent>
            </v:textbox>
            <w10:wrap type="square"/>
          </v:shape>
        </w:pict>
      </w:r>
      <w:r w:rsidRPr="00FE2A72">
        <w:rPr>
          <w:noProof/>
          <w:sz w:val="52"/>
          <w:szCs w:val="52"/>
          <w:lang w:eastAsia="es-ES"/>
        </w:rPr>
        <w:pict>
          <v:shape id="_x0000_s2051" type="#_x0000_t202" style="position:absolute;margin-left:1.95pt;margin-top:471.2pt;width:490pt;height:110.6pt;z-index:2516654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" filled="f" stroked="f">
            <v:textbox style="mso-fit-shape-to-text:t">
              <w:txbxContent>
                <w:p w:rsidR="00C60C51" w:rsidRPr="001304F2" w:rsidRDefault="00E7467A" w:rsidP="001304F2">
                  <w:pPr>
                    <w:pStyle w:val="MduloportadaLINKIA"/>
                    <w:rPr>
                      <w:rStyle w:val="MduloportadaLINKIACar"/>
                    </w:rPr>
                  </w:pPr>
                  <w:r w:rsidRPr="00E7467A">
                    <w:rPr>
                      <w:rStyle w:val="MduloportadaLINKIACar"/>
                    </w:rPr>
                    <w:t>Diseño de interfaces web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es-ES"/>
        </w:rPr>
        <w:pict>
          <v:shape id="_x0000_s2050" type="#_x0000_t202" style="position:absolute;margin-left:-15.35pt;margin-top:169.05pt;width:499.8pt;height:110.6pt;z-index:25166745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" filled="f" stroked="f">
            <v:textbox style="mso-fit-shape-to-text:t">
              <w:txbxContent>
                <w:p w:rsidR="000774CB" w:rsidRPr="00501B88" w:rsidRDefault="000774CB" w:rsidP="000774CB">
                  <w:pPr>
                    <w:pStyle w:val="ActividadttuloportadaLINKIA"/>
                  </w:pPr>
                  <w:r>
                    <w:rPr>
                      <w:rStyle w:val="ActividadttuloportadaLINKIACar"/>
                    </w:rPr>
                    <w:t>Actividades del Tema</w:t>
                  </w:r>
                  <w:r w:rsidR="006D14C6">
                    <w:rPr>
                      <w:rStyle w:val="ActividadttuloportadaLINKIACar"/>
                    </w:rPr>
                    <w:t>2</w:t>
                  </w:r>
                  <w:r>
                    <w:rPr>
                      <w:rStyle w:val="ActividadttuloportadaLINKIACar"/>
                    </w:rPr>
                    <w:t xml:space="preserve">: </w:t>
                  </w:r>
                  <w:r w:rsidR="00D74981">
                    <w:rPr>
                      <w:rStyle w:val="ActividadttuloportadaLINKIACar"/>
                      <w:i/>
                      <w:iCs/>
                    </w:rPr>
                    <w:t>Definición y aplicación de estilos</w:t>
                  </w:r>
                </w:p>
              </w:txbxContent>
            </v:textbox>
            <w10:wrap type="square"/>
          </v:shape>
        </w:pict>
      </w:r>
      <w:r w:rsidR="0039461F">
        <w:br w:type="page"/>
      </w:r>
      <w:bookmarkStart w:id="0" w:name="_Hlk77847397"/>
    </w:p>
    <w:p w:rsidR="00FC6D99" w:rsidRPr="00A03379" w:rsidRDefault="00FC6D99" w:rsidP="00FC6D99">
      <w:pPr>
        <w:pStyle w:val="2NumeracinLINKIA"/>
        <w:numPr>
          <w:ilvl w:val="0"/>
          <w:numId w:val="0"/>
        </w:numPr>
        <w:ind w:left="360"/>
        <w:jc w:val="both"/>
        <w:rPr>
          <w:szCs w:val="28"/>
          <w:lang w:val="es-ES"/>
        </w:rPr>
      </w:pPr>
      <w:r>
        <w:rPr>
          <w:bCs/>
          <w:lang w:val="es-ES"/>
        </w:rPr>
        <w:lastRenderedPageBreak/>
        <w:t xml:space="preserve">Utiliza el modelo de cajas para crear una página web (documento html y css) como la que se muestra en la siguiente captura. </w:t>
      </w:r>
      <w:r w:rsidR="00EA59EA">
        <w:rPr>
          <w:bCs/>
          <w:lang w:val="es-ES"/>
        </w:rPr>
        <w:t>Puedes poner cualquier imagen sin derechos de autor</w:t>
      </w:r>
      <w:r>
        <w:rPr>
          <w:bCs/>
          <w:lang w:val="es-ES"/>
        </w:rPr>
        <w:t xml:space="preserve">. No hace falta que los links funcionen pero sí que cambie el color de </w:t>
      </w:r>
      <w:r w:rsidR="00EA59EA">
        <w:rPr>
          <w:bCs/>
          <w:lang w:val="es-ES"/>
        </w:rPr>
        <w:t xml:space="preserve">fondo </w:t>
      </w:r>
      <w:r>
        <w:rPr>
          <w:bCs/>
          <w:lang w:val="es-ES"/>
        </w:rPr>
        <w:t>al pasar el ratón por encima</w:t>
      </w:r>
      <w:r w:rsidR="00EA59EA">
        <w:rPr>
          <w:bCs/>
          <w:lang w:val="es-ES"/>
        </w:rPr>
        <w:t xml:space="preserve"> del botón BUSCAR y del botón </w:t>
      </w:r>
      <w:r w:rsidR="00EA59EA">
        <w:rPr>
          <w:lang w:val="es-ES" w:eastAsia="es-ES"/>
        </w:rPr>
        <w:drawing>
          <wp:inline distT="0" distB="0" distL="0" distR="0">
            <wp:extent cx="198474" cy="198474"/>
            <wp:effectExtent l="0" t="0" r="5080" b="5080"/>
            <wp:docPr id="131717012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70125" name="Imagen 13171701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86" cy="20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lang w:val="es-ES"/>
        </w:rPr>
        <w:t>:</w:t>
      </w:r>
    </w:p>
    <w:p w:rsidR="008758C7" w:rsidRPr="00F0197E" w:rsidRDefault="008758C7" w:rsidP="003E33FA">
      <w:pPr>
        <w:pStyle w:val="2NumeracinLINKIA"/>
        <w:numPr>
          <w:ilvl w:val="0"/>
          <w:numId w:val="0"/>
        </w:numPr>
        <w:rPr>
          <w:lang w:val="es-ES"/>
        </w:rPr>
      </w:pPr>
    </w:p>
    <w:bookmarkEnd w:id="0"/>
    <w:p w:rsidR="00E7467A" w:rsidRDefault="004D2712" w:rsidP="008758C7">
      <w:pPr>
        <w:pStyle w:val="2NumeracinLINKIA"/>
        <w:numPr>
          <w:ilvl w:val="0"/>
          <w:numId w:val="0"/>
        </w:numPr>
        <w:ind w:left="142"/>
        <w:jc w:val="center"/>
      </w:pPr>
      <w:r>
        <w:rPr>
          <w:lang w:val="es-ES" w:eastAsia="es-ES"/>
        </w:rPr>
        <w:drawing>
          <wp:inline distT="0" distB="0" distL="0" distR="0">
            <wp:extent cx="6300470" cy="3439160"/>
            <wp:effectExtent l="0" t="0" r="0" b="2540"/>
            <wp:docPr id="54528214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82145" name="Imagen 5452821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AC" w:rsidRDefault="006238AC" w:rsidP="008758C7">
      <w:pPr>
        <w:pStyle w:val="2NumeracinLINKIA"/>
        <w:numPr>
          <w:ilvl w:val="0"/>
          <w:numId w:val="0"/>
        </w:numPr>
        <w:ind w:left="142"/>
        <w:jc w:val="center"/>
      </w:pPr>
    </w:p>
    <w:p w:rsidR="006238AC" w:rsidRDefault="006238AC" w:rsidP="006238AC">
      <w:pPr>
        <w:pStyle w:val="2NumeracinLINKIA"/>
        <w:numPr>
          <w:ilvl w:val="0"/>
          <w:numId w:val="0"/>
        </w:numPr>
        <w:ind w:left="142"/>
      </w:pPr>
      <w:r>
        <w:t xml:space="preserve">3 cajas con la misma separación entre ellas </w:t>
      </w:r>
    </w:p>
    <w:sectPr w:rsidR="006238AC" w:rsidSect="008E19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517" w:rsidRDefault="00736517" w:rsidP="00B1304B">
      <w:pPr>
        <w:spacing w:after="0" w:line="240" w:lineRule="auto"/>
      </w:pPr>
      <w:r>
        <w:separator/>
      </w:r>
    </w:p>
    <w:p w:rsidR="00736517" w:rsidRDefault="00736517"/>
  </w:endnote>
  <w:endnote w:type="continuationSeparator" w:id="1">
    <w:p w:rsidR="00736517" w:rsidRDefault="00736517" w:rsidP="00B1304B">
      <w:pPr>
        <w:spacing w:after="0" w:line="240" w:lineRule="auto"/>
      </w:pPr>
      <w:r>
        <w:continuationSeparator/>
      </w:r>
    </w:p>
    <w:p w:rsidR="00736517" w:rsidRDefault="0073651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F76" w:rsidRDefault="003E4F7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43254941"/>
      <w:docPartObj>
        <w:docPartGallery w:val="Page Numbers (Bottom of Page)"/>
        <w:docPartUnique/>
      </w:docPartObj>
    </w:sdtPr>
    <w:sdtContent>
      <w:sdt>
        <w:sdtPr>
          <w:id w:val="1717699953"/>
          <w:docPartObj>
            <w:docPartGallery w:val="Page Numbers (Top of Page)"/>
            <w:docPartUnique/>
          </w:docPartObj>
        </w:sdtPr>
        <w:sdtContent>
          <w:p w:rsidR="0037217C" w:rsidRDefault="00FE2A72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w:pict>
                <v:group id="Grupo 212" o:spid="_x0000_s1040" style="position:absolute;left:0;text-align:left;margin-left:410.4pt;margin-top:-66.3pt;width:136.7pt;height:127.4pt;z-index:-251627520;mso-position-horizontal-relative:text;mso-position-vertical-relative:text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<v:stroke joinstyle="miter"/>
                    <v:path arrowok="t" o:connecttype="custom" o:connectlocs="0,3526155;3574415,0;3563358,3526155;0,3526155" o:connectangles="0,0,0,0"/>
                  </v:shape>
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<v:stroke dashstyle="dash" joinstyle="miter"/>
                    <v:path arrowok="t" o:connecttype="custom" o:connectlocs="0,3368040;3484245,0;3484245,3368040;0,3368040" o:connectangles="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211" o:spid="_x0000_s1029" type="#_x0000_t75" style="position:absolute;left:10247;top:17499;width:27559;height:9474;rotation:-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<v:imagedata r:id="rId1" o:title=""/>
                    <v:path arrowok="t"/>
                  </v:shape>
                </v:group>
              </w:pic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FE2A72">
              <w:rPr>
                <w:noProof/>
                <w:sz w:val="52"/>
                <w:szCs w:val="52"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20" o:spid="_x0000_s1039" type="#_x0000_t32" style="position:absolute;left:0;text-align:left;margin-left:-228.55pt;margin-top:-10.75pt;width:377.7pt;height:0;z-index:2516920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<v:stroke endarrow="block" joinstyle="miter"/>
                </v:shape>
              </w:pict>
            </w:r>
            <w:r w:rsidR="004E44C3">
              <w:t>P</w:t>
            </w:r>
            <w:r w:rsidR="0037217C">
              <w:t xml:space="preserve">ág.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38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238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04B" w:rsidRDefault="00B1304B" w:rsidP="000B2547">
    <w:pPr>
      <w:pStyle w:val="Piedepgina"/>
      <w:jc w:val="right"/>
    </w:pPr>
  </w:p>
  <w:p w:rsidR="00C0008A" w:rsidRDefault="00C0008A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517" w:rsidRDefault="00736517" w:rsidP="00B1304B">
      <w:pPr>
        <w:spacing w:after="0" w:line="240" w:lineRule="auto"/>
      </w:pPr>
      <w:r>
        <w:separator/>
      </w:r>
    </w:p>
    <w:p w:rsidR="00736517" w:rsidRDefault="00736517"/>
  </w:footnote>
  <w:footnote w:type="continuationSeparator" w:id="1">
    <w:p w:rsidR="00736517" w:rsidRDefault="00736517" w:rsidP="00B1304B">
      <w:pPr>
        <w:spacing w:after="0" w:line="240" w:lineRule="auto"/>
      </w:pPr>
      <w:r>
        <w:continuationSeparator/>
      </w:r>
    </w:p>
    <w:p w:rsidR="00736517" w:rsidRDefault="0073651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F76" w:rsidRDefault="003E4F7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04B" w:rsidRPr="00C25244" w:rsidRDefault="00FE2A72" w:rsidP="00C24A71">
    <w:pPr>
      <w:pStyle w:val="Encabezado"/>
      <w:tabs>
        <w:tab w:val="clear" w:pos="8504"/>
      </w:tabs>
      <w:ind w:left="-851" w:right="-852"/>
      <w:jc w:val="right"/>
    </w:pPr>
    <w:r w:rsidRPr="00FE2A72">
      <w:rPr>
        <w:noProof/>
        <w:sz w:val="52"/>
        <w:szCs w:val="52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210" o:spid="_x0000_s1026" type="#_x0000_t32" style="position:absolute;left:0;text-align:left;margin-left:-23.1pt;margin-top:65.35pt;width:3.55pt;height:764.25pt;flip:x y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<v:stroke endarrow="block" joinstyle="miter"/>
        </v:shape>
      </w:pict>
    </w:r>
  </w:p>
  <w:p w:rsidR="00C0008A" w:rsidRDefault="00FE2A72">
    <w:r>
      <w:rPr>
        <w:noProof/>
        <w:lang w:eastAsia="es-ES"/>
      </w:rPr>
      <w:pict>
        <v:shape id="Conector recto de flecha 209" o:spid="_x0000_s1041" type="#_x0000_t32" style="position:absolute;margin-left:364.5pt;margin-top:51.7pt;width:181.1pt;height:0;flip:x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<v:stroke endarrow="block" joinstyle="miter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244" w:rsidRPr="00A831BB" w:rsidRDefault="00FE2A72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w:pict>
        <v:group id="Grupo 241" o:spid="_x0000_s1035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<v:shape id="Triángulo isósceles 1" o:spid="_x0000_s1038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<v:stroke joinstyle="miter"/>
            <v:path arrowok="t" o:connecttype="custom" o:connectlocs="0,3526155;3574415,0;3563358,3526155;0,3526155" o:connectangles="0,0,0,0"/>
          </v:shape>
          <v:shape id="Triángulo isósceles 1" o:spid="_x0000_s1037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<v:stroke dashstyle="dash" joinstyle="miter"/>
            <v:path arrowok="t" o:connecttype="custom" o:connectlocs="0,3368040;3484245,0;3484245,3368040;0,3368040" o:connectangles="0,0,0,0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40" o:spid="_x0000_s1036" type="#_x0000_t75" style="position:absolute;left:9855;top:18238;width:27540;height:9468;rotation:135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<v:imagedata r:id="rId1" o:title=""/>
            <v:path arrowok="t"/>
          </v:shape>
        </v:group>
      </w:pict>
    </w:r>
    <w:r w:rsidRPr="00FE2A72">
      <w:rPr>
        <w:noProof/>
        <w:sz w:val="52"/>
        <w:szCs w:val="52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198" o:spid="_x0000_s1034" type="#_x0000_t32" style="position:absolute;margin-left:-129.9pt;margin-top:319.95pt;width:621.7pt;height:0;z-index:251673087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<v:stroke endarrow="block" joinstyle="miter"/>
        </v:shape>
      </w:pict>
    </w:r>
    <w:r w:rsidRPr="00FE2A72">
      <w:rPr>
        <w:noProof/>
        <w:sz w:val="52"/>
        <w:szCs w:val="52"/>
        <w:lang w:eastAsia="es-ES"/>
      </w:rPr>
      <w:pict>
        <v:shape id="Conector recto de flecha 26" o:spid="_x0000_s1033" type="#_x0000_t32" style="position:absolute;margin-left:-92pt;margin-top:226.9pt;width:377.7pt;height:0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<v:stroke endarrow="block" joinstyle="miter"/>
        </v:shape>
      </w:pict>
    </w:r>
    <w:r w:rsidRPr="00FE2A72">
      <w:rPr>
        <w:noProof/>
        <w:sz w:val="52"/>
        <w:szCs w:val="52"/>
        <w:lang w:eastAsia="es-ES"/>
      </w:rPr>
      <w:pict>
        <v:shape id="Conector recto de flecha 13" o:spid="_x0000_s1032" type="#_x0000_t32" style="position:absolute;margin-left:-196.3pt;margin-top:204.55pt;width:377.7pt;height:0;z-index:25165004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<v:stroke endarrow="block" joinstyle="miter"/>
        </v:shape>
      </w:pict>
    </w:r>
    <w:r w:rsidRPr="00FE2A72">
      <w:rPr>
        <w:noProof/>
        <w:sz w:val="52"/>
        <w:szCs w:val="52"/>
        <w:lang w:eastAsia="es-ES"/>
      </w:rPr>
      <w:pict>
        <v:shape id="Conector recto de flecha 12" o:spid="_x0000_s1031" type="#_x0000_t32" style="position:absolute;margin-left:-19.65pt;margin-top:62.15pt;width:3.55pt;height:764.25pt;flip:x y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<v:stroke endarrow="block" joinstyle="miter"/>
        </v:shape>
      </w:pict>
    </w:r>
    <w:r w:rsidRPr="00FE2A72">
      <w:rPr>
        <w:noProof/>
        <w:sz w:val="52"/>
        <w:szCs w:val="52"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-64.45pt;margin-top:285.9pt;width:119pt;height:98.4pt;z-index:251652095;visibility:visible;mso-wrap-distance-top:3.6pt;mso-wrap-distance-bottom:3.6p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" stroked="f">
          <v:textbox>
            <w:txbxContent>
              <w:p w:rsidR="009D1AF9" w:rsidRPr="00C25244" w:rsidRDefault="009D1AF9" w:rsidP="009D1AF9">
                <w:pPr>
                  <w:jc w:val="center"/>
                  <w:rPr>
                    <w:rFonts w:ascii="Belta Regular" w:hAnsi="Belta Regular"/>
                    <w:sz w:val="200"/>
                    <w:szCs w:val="200"/>
                  </w:rPr>
                </w:pPr>
              </w:p>
            </w:txbxContent>
          </v:textbox>
          <w10:wrap type="squar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396357"/>
    <w:multiLevelType w:val="multilevel"/>
    <w:tmpl w:val="61708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F652F6"/>
    <w:multiLevelType w:val="hybridMultilevel"/>
    <w:tmpl w:val="98462E2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5F43FA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8B041F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14"/>
  </w:num>
  <w:num w:numId="9">
    <w:abstractNumId w:val="9"/>
  </w:num>
  <w:num w:numId="10">
    <w:abstractNumId w:val="4"/>
  </w:num>
  <w:num w:numId="11">
    <w:abstractNumId w:val="6"/>
  </w:num>
  <w:num w:numId="12">
    <w:abstractNumId w:val="2"/>
  </w:num>
  <w:num w:numId="13">
    <w:abstractNumId w:val="2"/>
  </w:num>
  <w:num w:numId="14">
    <w:abstractNumId w:val="2"/>
  </w:num>
  <w:num w:numId="15">
    <w:abstractNumId w:val="5"/>
  </w:num>
  <w:num w:numId="16">
    <w:abstractNumId w:val="11"/>
  </w:num>
  <w:num w:numId="17">
    <w:abstractNumId w:val="2"/>
  </w:num>
  <w:num w:numId="18">
    <w:abstractNumId w:val="2"/>
  </w:num>
  <w:num w:numId="19">
    <w:abstractNumId w:val="2"/>
  </w:num>
  <w:num w:numId="20">
    <w:abstractNumId w:val="13"/>
  </w:num>
  <w:num w:numId="21">
    <w:abstractNumId w:val="2"/>
  </w:num>
  <w:num w:numId="22">
    <w:abstractNumId w:val="2"/>
  </w:num>
  <w:num w:numId="23">
    <w:abstractNumId w:val="3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Conector recto de flecha 210"/>
        <o:r id="V:Rule2" type="connector" idref="#Conector recto de flecha 209"/>
        <o:r id="V:Rule3" type="connector" idref="#Conector recto de flecha 220"/>
        <o:r id="V:Rule4" type="connector" idref="#Conector recto de flecha 198"/>
        <o:r id="V:Rule5" type="connector" idref="#Conector recto de flecha 26"/>
        <o:r id="V:Rule6" type="connector" idref="#Conector recto de flecha 13"/>
        <o:r id="V:Rule7" type="connector" idref="#Conector recto de flecha 1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1304B"/>
    <w:rsid w:val="000019A2"/>
    <w:rsid w:val="00020A05"/>
    <w:rsid w:val="00036E23"/>
    <w:rsid w:val="000555CE"/>
    <w:rsid w:val="000774CB"/>
    <w:rsid w:val="000A2A6C"/>
    <w:rsid w:val="000B2547"/>
    <w:rsid w:val="000D3249"/>
    <w:rsid w:val="001113FD"/>
    <w:rsid w:val="001304F2"/>
    <w:rsid w:val="001A79C1"/>
    <w:rsid w:val="001C66D4"/>
    <w:rsid w:val="001D5B5C"/>
    <w:rsid w:val="00207F99"/>
    <w:rsid w:val="002724E0"/>
    <w:rsid w:val="002C6DBC"/>
    <w:rsid w:val="002F2996"/>
    <w:rsid w:val="003141F6"/>
    <w:rsid w:val="003166EF"/>
    <w:rsid w:val="0037217C"/>
    <w:rsid w:val="0037582C"/>
    <w:rsid w:val="0039461F"/>
    <w:rsid w:val="003E33FA"/>
    <w:rsid w:val="003E4F76"/>
    <w:rsid w:val="00441DFD"/>
    <w:rsid w:val="00467A1B"/>
    <w:rsid w:val="00490457"/>
    <w:rsid w:val="004961C5"/>
    <w:rsid w:val="004C66DE"/>
    <w:rsid w:val="004D2712"/>
    <w:rsid w:val="004E44C3"/>
    <w:rsid w:val="00501B88"/>
    <w:rsid w:val="00571396"/>
    <w:rsid w:val="00592EBB"/>
    <w:rsid w:val="005D1BEA"/>
    <w:rsid w:val="005F5E21"/>
    <w:rsid w:val="0060764B"/>
    <w:rsid w:val="006238AC"/>
    <w:rsid w:val="00641321"/>
    <w:rsid w:val="0065577F"/>
    <w:rsid w:val="00662AD2"/>
    <w:rsid w:val="006C1E5D"/>
    <w:rsid w:val="006C27F7"/>
    <w:rsid w:val="006D14C6"/>
    <w:rsid w:val="006D6B4A"/>
    <w:rsid w:val="006D6F5F"/>
    <w:rsid w:val="00713442"/>
    <w:rsid w:val="00736517"/>
    <w:rsid w:val="0074670A"/>
    <w:rsid w:val="00782A77"/>
    <w:rsid w:val="00786D82"/>
    <w:rsid w:val="007C4455"/>
    <w:rsid w:val="007F3FDD"/>
    <w:rsid w:val="00832005"/>
    <w:rsid w:val="008451AF"/>
    <w:rsid w:val="00864737"/>
    <w:rsid w:val="0086702F"/>
    <w:rsid w:val="008758C7"/>
    <w:rsid w:val="008776FF"/>
    <w:rsid w:val="008A6A0D"/>
    <w:rsid w:val="008E19F6"/>
    <w:rsid w:val="008F2A50"/>
    <w:rsid w:val="009222E2"/>
    <w:rsid w:val="0096790F"/>
    <w:rsid w:val="00996B7F"/>
    <w:rsid w:val="009A5A6B"/>
    <w:rsid w:val="009D1AF9"/>
    <w:rsid w:val="00A831BB"/>
    <w:rsid w:val="00AB50A3"/>
    <w:rsid w:val="00AD5AE9"/>
    <w:rsid w:val="00AF327C"/>
    <w:rsid w:val="00B0775E"/>
    <w:rsid w:val="00B10441"/>
    <w:rsid w:val="00B1304B"/>
    <w:rsid w:val="00B135FF"/>
    <w:rsid w:val="00B37764"/>
    <w:rsid w:val="00B62BF0"/>
    <w:rsid w:val="00BA640E"/>
    <w:rsid w:val="00BC42F3"/>
    <w:rsid w:val="00C0008A"/>
    <w:rsid w:val="00C03B71"/>
    <w:rsid w:val="00C048CB"/>
    <w:rsid w:val="00C24A71"/>
    <w:rsid w:val="00C25244"/>
    <w:rsid w:val="00C46CE7"/>
    <w:rsid w:val="00C60C51"/>
    <w:rsid w:val="00C75B36"/>
    <w:rsid w:val="00C81535"/>
    <w:rsid w:val="00C864F3"/>
    <w:rsid w:val="00CD11C3"/>
    <w:rsid w:val="00CD5F4F"/>
    <w:rsid w:val="00CF39FC"/>
    <w:rsid w:val="00D005A5"/>
    <w:rsid w:val="00D15412"/>
    <w:rsid w:val="00D42758"/>
    <w:rsid w:val="00D74981"/>
    <w:rsid w:val="00DD6A7B"/>
    <w:rsid w:val="00DE4C1B"/>
    <w:rsid w:val="00E640F2"/>
    <w:rsid w:val="00E7467A"/>
    <w:rsid w:val="00EA59EA"/>
    <w:rsid w:val="00EC0930"/>
    <w:rsid w:val="00F0197E"/>
    <w:rsid w:val="00F04D11"/>
    <w:rsid w:val="00F27D8C"/>
    <w:rsid w:val="00F3477E"/>
    <w:rsid w:val="00F42F88"/>
    <w:rsid w:val="00FC6D99"/>
    <w:rsid w:val="00FE2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FE2A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Epgrafe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7467A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746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E33F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Gara</cp:lastModifiedBy>
  <cp:revision>5</cp:revision>
  <cp:lastPrinted>2023-05-08T15:36:00Z</cp:lastPrinted>
  <dcterms:created xsi:type="dcterms:W3CDTF">2023-05-08T15:39:00Z</dcterms:created>
  <dcterms:modified xsi:type="dcterms:W3CDTF">2024-03-05T19:09:00Z</dcterms:modified>
</cp:coreProperties>
</file>