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proizođače</w:t>
      </w:r>
      <w:proofErr w:type="spellEnd"/>
      <w:r>
        <w:rPr>
          <w:sz w:val="28"/>
          <w:szCs w:val="28"/>
          <w:lang w:val="hr-HR"/>
        </w:rPr>
        <w:t xml:space="preserve"> pod danom kategorijom(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</w:t>
      </w:r>
      <w:proofErr w:type="spellEnd"/>
      <w:r>
        <w:rPr>
          <w:sz w:val="28"/>
          <w:szCs w:val="28"/>
          <w:lang w:val="hr-HR"/>
        </w:rPr>
        <w:t>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Dohvat svih </w:t>
      </w:r>
      <w:r>
        <w:rPr>
          <w:b/>
          <w:bCs/>
          <w:sz w:val="28"/>
          <w:szCs w:val="28"/>
          <w:lang w:val="hr-HR"/>
        </w:rPr>
        <w:t>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driveTypes</w:t>
      </w:r>
      <w:proofErr w:type="spellEnd"/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r>
        <w:rPr>
          <w:sz w:val="28"/>
          <w:szCs w:val="28"/>
          <w:lang w:val="hr-HR"/>
        </w:rPr>
        <w:t>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tipova </w:t>
      </w:r>
      <w:r>
        <w:rPr>
          <w:b/>
          <w:bCs/>
          <w:sz w:val="28"/>
          <w:szCs w:val="28"/>
          <w:lang w:val="hr-HR"/>
        </w:rPr>
        <w:t>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tipove </w:t>
      </w:r>
      <w:r>
        <w:rPr>
          <w:sz w:val="28"/>
          <w:szCs w:val="28"/>
          <w:lang w:val="hr-HR"/>
        </w:rPr>
        <w:t>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</w:t>
      </w:r>
      <w:proofErr w:type="spellStart"/>
      <w:r>
        <w:rPr>
          <w:b/>
          <w:bCs/>
          <w:sz w:val="28"/>
          <w:szCs w:val="28"/>
          <w:lang w:val="hr-HR"/>
        </w:rPr>
        <w:t>podkategorija</w:t>
      </w:r>
      <w:proofErr w:type="spellEnd"/>
      <w:r>
        <w:rPr>
          <w:b/>
          <w:bCs/>
          <w:sz w:val="28"/>
          <w:szCs w:val="28"/>
          <w:lang w:val="hr-HR"/>
        </w:rPr>
        <w:t xml:space="preserve">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4060444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subCategories</w:t>
      </w:r>
      <w:r w:rsidRPr="00F61690">
        <w:rPr>
          <w:sz w:val="28"/>
          <w:szCs w:val="28"/>
          <w:lang w:val="hr-HR"/>
        </w:rPr>
        <w:t>Types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IDCategory</w:t>
      </w:r>
      <w:proofErr w:type="spellEnd"/>
      <w:r>
        <w:rPr>
          <w:sz w:val="28"/>
          <w:szCs w:val="28"/>
          <w:lang w:val="hr-HR"/>
        </w:rPr>
        <w:t>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za kategoriju vozila </w:t>
      </w:r>
      <w:proofErr w:type="spellStart"/>
      <w:r>
        <w:rPr>
          <w:sz w:val="28"/>
          <w:szCs w:val="28"/>
          <w:lang w:val="hr-HR"/>
        </w:rPr>
        <w:t>ciji</w:t>
      </w:r>
      <w:proofErr w:type="spellEnd"/>
      <w:r>
        <w:rPr>
          <w:sz w:val="28"/>
          <w:szCs w:val="28"/>
          <w:lang w:val="hr-HR"/>
        </w:rPr>
        <w:t xml:space="preserve"> je 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 xml:space="preserve">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</w:t>
      </w:r>
      <w:r>
        <w:rPr>
          <w:b/>
          <w:bCs/>
          <w:sz w:val="28"/>
          <w:szCs w:val="28"/>
          <w:lang w:val="hr-HR"/>
        </w:rPr>
        <w:t>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="007263BF">
        <w:rPr>
          <w:sz w:val="28"/>
          <w:szCs w:val="28"/>
          <w:lang w:val="hr-HR"/>
        </w:rPr>
        <w:t>accessories</w:t>
      </w:r>
      <w:proofErr w:type="spellEnd"/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</w:t>
      </w:r>
      <w:proofErr w:type="spellStart"/>
      <w:r w:rsidR="007263BF">
        <w:rPr>
          <w:sz w:val="28"/>
          <w:szCs w:val="28"/>
          <w:lang w:val="hr-HR"/>
        </w:rPr>
        <w:t>vecina</w:t>
      </w:r>
      <w:proofErr w:type="spellEnd"/>
      <w:r w:rsidR="007263BF">
        <w:rPr>
          <w:sz w:val="28"/>
          <w:szCs w:val="28"/>
          <w:lang w:val="hr-HR"/>
        </w:rPr>
        <w:t xml:space="preserve">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</w:t>
      </w:r>
      <w:r>
        <w:rPr>
          <w:b/>
          <w:bCs/>
          <w:sz w:val="28"/>
          <w:szCs w:val="28"/>
          <w:lang w:val="hr-HR"/>
        </w:rPr>
        <w:t>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listing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  <w:bookmarkStart w:id="1" w:name="_GoBack"/>
      <w:bookmarkEnd w:id="1"/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nacine</w:t>
      </w:r>
      <w:proofErr w:type="spellEnd"/>
      <w:r>
        <w:rPr>
          <w:sz w:val="28"/>
          <w:szCs w:val="28"/>
          <w:lang w:val="hr-HR"/>
        </w:rPr>
        <w:t xml:space="preserve">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Metoda: </w:t>
      </w:r>
      <w:r>
        <w:rPr>
          <w:b/>
          <w:bCs/>
          <w:sz w:val="28"/>
          <w:szCs w:val="28"/>
          <w:lang w:val="hr-HR"/>
        </w:rPr>
        <w:t>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newListing</w:t>
      </w:r>
      <w:proofErr w:type="spellEnd"/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</w:p>
    <w:p w14:paraId="23A0A9F8" w14:textId="50E97F10" w:rsidR="00B27330" w:rsidRPr="00390814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sz w:val="28"/>
          <w:szCs w:val="28"/>
          <w:lang w:val="hr-HR"/>
        </w:rPr>
        <w:drawing>
          <wp:inline distT="0" distB="0" distL="0" distR="0" wp14:anchorId="28BC7A68" wp14:editId="61B0A957">
            <wp:extent cx="3286584" cy="432495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</w:t>
      </w:r>
      <w:proofErr w:type="spellStart"/>
      <w:r>
        <w:rPr>
          <w:sz w:val="28"/>
          <w:szCs w:val="28"/>
          <w:lang w:val="hr-HR"/>
        </w:rPr>
        <w:t>Success</w:t>
      </w:r>
      <w:proofErr w:type="spellEnd"/>
      <w:r>
        <w:rPr>
          <w:sz w:val="28"/>
          <w:szCs w:val="28"/>
          <w:lang w:val="hr-HR"/>
        </w:rPr>
        <w:t xml:space="preserve">“ ako je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ili </w:t>
      </w:r>
      <w:proofErr w:type="spellStart"/>
      <w:r>
        <w:rPr>
          <w:sz w:val="28"/>
          <w:szCs w:val="28"/>
          <w:lang w:val="hr-HR"/>
        </w:rPr>
        <w:t>BadRequest</w:t>
      </w:r>
      <w:proofErr w:type="spellEnd"/>
    </w:p>
    <w:p w14:paraId="5E3AF6FD" w14:textId="6AB228CF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116E09CE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113BA"/>
    <w:rsid w:val="0014130A"/>
    <w:rsid w:val="0021409D"/>
    <w:rsid w:val="00221D95"/>
    <w:rsid w:val="002850D0"/>
    <w:rsid w:val="003847C6"/>
    <w:rsid w:val="00390814"/>
    <w:rsid w:val="003923B9"/>
    <w:rsid w:val="003968C4"/>
    <w:rsid w:val="004776CB"/>
    <w:rsid w:val="00486FB2"/>
    <w:rsid w:val="004D7CA1"/>
    <w:rsid w:val="005071EB"/>
    <w:rsid w:val="00507F6B"/>
    <w:rsid w:val="005E7A5D"/>
    <w:rsid w:val="007263BF"/>
    <w:rsid w:val="007335D5"/>
    <w:rsid w:val="00742234"/>
    <w:rsid w:val="00772B6C"/>
    <w:rsid w:val="00780352"/>
    <w:rsid w:val="00796E09"/>
    <w:rsid w:val="00855E7B"/>
    <w:rsid w:val="008D4575"/>
    <w:rsid w:val="008F6D79"/>
    <w:rsid w:val="00966151"/>
    <w:rsid w:val="009736BC"/>
    <w:rsid w:val="00A47344"/>
    <w:rsid w:val="00A660B2"/>
    <w:rsid w:val="00A74FC8"/>
    <w:rsid w:val="00B27330"/>
    <w:rsid w:val="00B37116"/>
    <w:rsid w:val="00B5259F"/>
    <w:rsid w:val="00B54811"/>
    <w:rsid w:val="00C70ECD"/>
    <w:rsid w:val="00D70455"/>
    <w:rsid w:val="00E158CE"/>
    <w:rsid w:val="00E65144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15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27</cp:revision>
  <dcterms:created xsi:type="dcterms:W3CDTF">2020-04-15T11:50:00Z</dcterms:created>
  <dcterms:modified xsi:type="dcterms:W3CDTF">2020-05-17T08:14:00Z</dcterms:modified>
</cp:coreProperties>
</file>