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5C0C" w14:textId="65F10FC3" w:rsidR="00A8221C" w:rsidRPr="00B27681" w:rsidRDefault="00F43506" w:rsidP="00483767">
      <w:pPr>
        <w:spacing w:after="120" w:line="288" w:lineRule="auto"/>
        <w:contextualSpacing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 of Some Resources</w:t>
      </w:r>
    </w:p>
    <w:p w14:paraId="12BF3EAE" w14:textId="77777777" w:rsidR="00483767" w:rsidRPr="00B27681" w:rsidRDefault="00483767" w:rsidP="00483767">
      <w:pPr>
        <w:spacing w:after="120" w:line="288" w:lineRule="auto"/>
        <w:contextualSpacing/>
        <w:jc w:val="center"/>
        <w:rPr>
          <w:b/>
          <w:bCs/>
          <w:sz w:val="28"/>
          <w:szCs w:val="28"/>
        </w:rPr>
      </w:pPr>
    </w:p>
    <w:p w14:paraId="43C98338" w14:textId="3833FFD1" w:rsidR="001947EC" w:rsidRPr="00B27681" w:rsidRDefault="001947EC" w:rsidP="00F43506">
      <w:pPr>
        <w:spacing w:after="120" w:line="360" w:lineRule="auto"/>
        <w:ind w:firstLine="568"/>
        <w:jc w:val="both"/>
      </w:pPr>
      <w:r w:rsidRPr="00B27681">
        <w:t>This year</w:t>
      </w:r>
      <w:r w:rsidR="00ED0941" w:rsidRPr="00B27681">
        <w:t>,</w:t>
      </w:r>
      <w:r w:rsidRPr="00B27681">
        <w:t xml:space="preserve"> we will heavily rely on a cool board called ESP32. It is a </w:t>
      </w:r>
      <w:r w:rsidR="00F43506">
        <w:t>development board</w:t>
      </w:r>
      <w:r w:rsidRPr="00B27681">
        <w:t xml:space="preserve"> with built-in </w:t>
      </w:r>
      <w:proofErr w:type="spellStart"/>
      <w:r w:rsidRPr="00B27681">
        <w:t>WiFi</w:t>
      </w:r>
      <w:proofErr w:type="spellEnd"/>
      <w:r w:rsidRPr="00B27681">
        <w:t xml:space="preserve"> and Bluetooth, so you can program it to connect to other devices (including your phone) via the internet to exchange data / control plethora of things.</w:t>
      </w:r>
      <w:r w:rsidR="00ED0941" w:rsidRPr="00B27681">
        <w:t xml:space="preserve"> ESP32 is not Arduino, but it is programmed in a way similar to how you program an Arduino board; same IDE, same language (</w:t>
      </w:r>
      <w:r w:rsidR="00F43506">
        <w:t xml:space="preserve">similar syntaxes), e.g. </w:t>
      </w:r>
      <w:proofErr w:type="spellStart"/>
      <w:r w:rsidR="00F43506" w:rsidRPr="00F43506">
        <w:rPr>
          <w:rFonts w:ascii="Courier New" w:hAnsi="Courier New" w:cs="Courier New"/>
        </w:rPr>
        <w:t>digitalWrite</w:t>
      </w:r>
      <w:proofErr w:type="spellEnd"/>
      <w:r w:rsidR="00F43506" w:rsidRPr="00F43506">
        <w:rPr>
          <w:rFonts w:ascii="Courier New" w:hAnsi="Courier New" w:cs="Courier New"/>
        </w:rPr>
        <w:t>()</w:t>
      </w:r>
      <w:r w:rsidR="00F43506" w:rsidRPr="00F43506">
        <w:rPr>
          <w:rFonts w:cstheme="minorHAnsi"/>
        </w:rPr>
        <w:t xml:space="preserve"> o</w:t>
      </w:r>
      <w:r w:rsidR="00F43506">
        <w:rPr>
          <w:rFonts w:cstheme="minorHAnsi"/>
        </w:rPr>
        <w:t>n ESP32 works the same as</w:t>
      </w:r>
      <w:r w:rsidR="00EC238C">
        <w:rPr>
          <w:rFonts w:cstheme="minorHAnsi"/>
        </w:rPr>
        <w:t xml:space="preserve"> it would on an Arduino</w:t>
      </w:r>
      <w:r w:rsidR="00F43506">
        <w:t>, but not everything works the same</w:t>
      </w:r>
      <w:r w:rsidR="00EC238C">
        <w:t xml:space="preserve">, e.g. </w:t>
      </w:r>
      <w:proofErr w:type="spellStart"/>
      <w:r w:rsidR="00EC238C" w:rsidRPr="00EC238C">
        <w:rPr>
          <w:rFonts w:ascii="Courier New" w:hAnsi="Courier New" w:cs="Courier New"/>
        </w:rPr>
        <w:t>analogWrite</w:t>
      </w:r>
      <w:proofErr w:type="spellEnd"/>
      <w:r w:rsidR="00EC238C" w:rsidRPr="00EC238C">
        <w:rPr>
          <w:rFonts w:ascii="Courier New" w:hAnsi="Courier New" w:cs="Courier New"/>
        </w:rPr>
        <w:t>()</w:t>
      </w:r>
      <w:r w:rsidR="00EC238C">
        <w:t xml:space="preserve"> does not work on ESP32 (have to use another function)</w:t>
      </w:r>
      <w:r w:rsidR="00ED0941" w:rsidRPr="00B27681">
        <w:t>.</w:t>
      </w:r>
    </w:p>
    <w:p w14:paraId="0E9B6D7F" w14:textId="778A934A" w:rsidR="007F2714" w:rsidRPr="00B27681" w:rsidRDefault="00EC238C" w:rsidP="00F43506">
      <w:pPr>
        <w:spacing w:after="120" w:line="360" w:lineRule="auto"/>
        <w:ind w:firstLine="568"/>
        <w:jc w:val="both"/>
      </w:pPr>
      <w:r>
        <w:t>Y</w:t>
      </w:r>
      <w:r w:rsidR="007F2714" w:rsidRPr="00B27681">
        <w:t>ou can refer to online resources</w:t>
      </w:r>
      <w:r>
        <w:t>. By no means this list is exhaustive.</w:t>
      </w:r>
      <w:r w:rsidR="007F2714" w:rsidRPr="00B27681">
        <w:t xml:space="preserve"> </w:t>
      </w:r>
      <w:r>
        <w:t>Some good resources are</w:t>
      </w:r>
      <w:r w:rsidR="007F2714" w:rsidRPr="00B27681">
        <w:t>:</w:t>
      </w:r>
    </w:p>
    <w:p w14:paraId="11B563B5" w14:textId="13FB4BD9" w:rsidR="00320A81" w:rsidRPr="00B27681" w:rsidRDefault="006A26C2" w:rsidP="00320A81">
      <w:pPr>
        <w:pStyle w:val="ListParagraph"/>
        <w:numPr>
          <w:ilvl w:val="0"/>
          <w:numId w:val="9"/>
        </w:numPr>
        <w:spacing w:after="120" w:line="360" w:lineRule="auto"/>
        <w:jc w:val="both"/>
      </w:pPr>
      <w:r w:rsidRPr="00B27681">
        <w:t xml:space="preserve">Quick tutorial on </w:t>
      </w:r>
      <w:r w:rsidR="00320A81" w:rsidRPr="00B27681">
        <w:t xml:space="preserve">RGB </w:t>
      </w:r>
      <w:r w:rsidRPr="00B27681">
        <w:t>l</w:t>
      </w:r>
      <w:r w:rsidR="00320A81" w:rsidRPr="00B27681">
        <w:t xml:space="preserve">ight (YouTube): </w:t>
      </w:r>
      <w:hyperlink r:id="rId5" w:history="1">
        <w:r w:rsidR="00320A81" w:rsidRPr="00B27681">
          <w:rPr>
            <w:rStyle w:val="Hyperlink"/>
          </w:rPr>
          <w:t>https://youtu.be/DkJ1f5UIuak</w:t>
        </w:r>
      </w:hyperlink>
    </w:p>
    <w:p w14:paraId="27F3EDA9" w14:textId="4A961ADB" w:rsidR="007F2714" w:rsidRPr="00B27681" w:rsidRDefault="006A26C2" w:rsidP="007152B9">
      <w:pPr>
        <w:pStyle w:val="ListParagraph"/>
        <w:numPr>
          <w:ilvl w:val="0"/>
          <w:numId w:val="9"/>
        </w:numPr>
        <w:spacing w:after="120" w:line="360" w:lineRule="auto"/>
        <w:jc w:val="both"/>
      </w:pPr>
      <w:r w:rsidRPr="00B27681">
        <w:t xml:space="preserve">ESP32 guide: </w:t>
      </w:r>
      <w:hyperlink r:id="rId6" w:history="1">
        <w:r w:rsidRPr="00B27681">
          <w:rPr>
            <w:rStyle w:val="Hyperlink"/>
          </w:rPr>
          <w:t>https://randomnerdtutorials.com/getting-started-with-esp32/</w:t>
        </w:r>
      </w:hyperlink>
    </w:p>
    <w:p w14:paraId="7B912988" w14:textId="35DF4482" w:rsidR="006A26C2" w:rsidRPr="00B27681" w:rsidRDefault="006A26C2" w:rsidP="006A26C2">
      <w:pPr>
        <w:pStyle w:val="ListParagraph"/>
        <w:numPr>
          <w:ilvl w:val="0"/>
          <w:numId w:val="9"/>
        </w:numPr>
        <w:spacing w:after="120" w:line="360" w:lineRule="auto"/>
      </w:pPr>
      <w:r w:rsidRPr="00B27681">
        <w:t>Arduino language reference</w:t>
      </w:r>
      <w:r w:rsidR="00F6181A" w:rsidRPr="00B27681">
        <w:t xml:space="preserve"> (contains explanation to what different functions do)</w:t>
      </w:r>
      <w:r w:rsidRPr="00B27681">
        <w:t xml:space="preserve">: </w:t>
      </w:r>
      <w:hyperlink r:id="rId7" w:history="1">
        <w:r w:rsidR="00CB0AE1" w:rsidRPr="00B27681">
          <w:rPr>
            <w:rStyle w:val="Hyperlink"/>
          </w:rPr>
          <w:t>https://www.arduino.cc/reference/en/</w:t>
        </w:r>
      </w:hyperlink>
    </w:p>
    <w:p w14:paraId="4DCA4E66" w14:textId="4C0788C7" w:rsidR="006A26C2" w:rsidRPr="00B27681" w:rsidRDefault="000F6215" w:rsidP="006A26C2">
      <w:pPr>
        <w:pStyle w:val="ListParagraph"/>
        <w:numPr>
          <w:ilvl w:val="0"/>
          <w:numId w:val="9"/>
        </w:numPr>
        <w:spacing w:after="120" w:line="360" w:lineRule="auto"/>
      </w:pPr>
      <w:r w:rsidRPr="00B27681">
        <w:t xml:space="preserve">Nice tutorials on Arduino (can be applied to ESP32) (YouTube): </w:t>
      </w:r>
      <w:hyperlink r:id="rId8" w:history="1">
        <w:r w:rsidRPr="00B27681">
          <w:rPr>
            <w:rStyle w:val="Hyperlink"/>
          </w:rPr>
          <w:t>https://www.youtube.com/user/OSHJunkies</w:t>
        </w:r>
      </w:hyperlink>
    </w:p>
    <w:p w14:paraId="5817078B" w14:textId="461DA574" w:rsidR="00B93F33" w:rsidRPr="00B27681" w:rsidRDefault="00B93F33" w:rsidP="006A26C2">
      <w:pPr>
        <w:pStyle w:val="ListParagraph"/>
        <w:numPr>
          <w:ilvl w:val="0"/>
          <w:numId w:val="9"/>
        </w:numPr>
        <w:spacing w:after="120" w:line="360" w:lineRule="auto"/>
      </w:pPr>
      <w:r w:rsidRPr="00B27681">
        <w:t xml:space="preserve">What is </w:t>
      </w:r>
      <w:proofErr w:type="spellStart"/>
      <w:r w:rsidRPr="00B27681">
        <w:t>Blynk</w:t>
      </w:r>
      <w:proofErr w:type="spellEnd"/>
      <w:r w:rsidRPr="00B27681">
        <w:t xml:space="preserve">? (YouTube): </w:t>
      </w:r>
      <w:hyperlink r:id="rId9" w:history="1">
        <w:r w:rsidRPr="00B27681">
          <w:rPr>
            <w:rStyle w:val="Hyperlink"/>
          </w:rPr>
          <w:t>https://www.youtube.com/watch?v=YULg0IoqoZM</w:t>
        </w:r>
      </w:hyperlink>
    </w:p>
    <w:p w14:paraId="7A613418" w14:textId="1703B164" w:rsidR="00B93F33" w:rsidRPr="00B27681" w:rsidRDefault="006C2B9B" w:rsidP="006A26C2">
      <w:pPr>
        <w:pStyle w:val="ListParagraph"/>
        <w:numPr>
          <w:ilvl w:val="0"/>
          <w:numId w:val="9"/>
        </w:numPr>
        <w:spacing w:after="120" w:line="360" w:lineRule="auto"/>
      </w:pPr>
      <w:r w:rsidRPr="00B27681">
        <w:t xml:space="preserve">Intro to </w:t>
      </w:r>
      <w:proofErr w:type="spellStart"/>
      <w:r w:rsidRPr="00B27681">
        <w:t>Blynk</w:t>
      </w:r>
      <w:proofErr w:type="spellEnd"/>
      <w:r w:rsidRPr="00B27681">
        <w:t xml:space="preserve"> (YouTube): </w:t>
      </w:r>
      <w:hyperlink r:id="rId10" w:history="1">
        <w:r w:rsidRPr="00B27681">
          <w:rPr>
            <w:rStyle w:val="Hyperlink"/>
          </w:rPr>
          <w:t>https://www.youtube.com/watch?v=3Yw4-u7JECg&amp;list=PLFepjo7TI_AFu8UiU9y_FZM4JK8uA4Z54&amp;index=2</w:t>
        </w:r>
      </w:hyperlink>
    </w:p>
    <w:p w14:paraId="35F6D6C8" w14:textId="77777777" w:rsidR="00DD0F4A" w:rsidRPr="00B27681" w:rsidRDefault="00DB66E7" w:rsidP="006A26C2">
      <w:pPr>
        <w:pStyle w:val="ListParagraph"/>
        <w:numPr>
          <w:ilvl w:val="0"/>
          <w:numId w:val="9"/>
        </w:numPr>
        <w:spacing w:after="120" w:line="360" w:lineRule="auto"/>
      </w:pPr>
      <w:r w:rsidRPr="00B27681">
        <w:t xml:space="preserve">Controlling LED via your phone: </w:t>
      </w:r>
    </w:p>
    <w:p w14:paraId="03B91562" w14:textId="3EFFA74E" w:rsidR="006C2B9B" w:rsidRPr="00B27681" w:rsidRDefault="00365953" w:rsidP="00DD0F4A">
      <w:pPr>
        <w:pStyle w:val="ListParagraph"/>
        <w:numPr>
          <w:ilvl w:val="1"/>
          <w:numId w:val="9"/>
        </w:numPr>
        <w:spacing w:after="120" w:line="360" w:lineRule="auto"/>
      </w:pPr>
      <w:hyperlink r:id="rId11" w:history="1">
        <w:r w:rsidR="00DD0F4A" w:rsidRPr="00B27681">
          <w:rPr>
            <w:rStyle w:val="Hyperlink"/>
          </w:rPr>
          <w:t>https://iotdesignpro.com/projects/iot-controlled-led-using-esp32-with-blynk-app</w:t>
        </w:r>
      </w:hyperlink>
    </w:p>
    <w:p w14:paraId="70C23433" w14:textId="630E4282" w:rsidR="00DD0F4A" w:rsidRPr="00B27681" w:rsidRDefault="00365953" w:rsidP="00DD0F4A">
      <w:pPr>
        <w:pStyle w:val="ListParagraph"/>
        <w:numPr>
          <w:ilvl w:val="1"/>
          <w:numId w:val="9"/>
        </w:numPr>
        <w:spacing w:after="120" w:line="360" w:lineRule="auto"/>
      </w:pPr>
      <w:hyperlink r:id="rId12" w:history="1">
        <w:r w:rsidR="00DD0F4A" w:rsidRPr="00B27681">
          <w:rPr>
            <w:rStyle w:val="Hyperlink"/>
          </w:rPr>
          <w:t>https://www.instructables.com/id/Use-ESP32-to-Control-LED-With-Blynk-Via-WiFi/</w:t>
        </w:r>
      </w:hyperlink>
    </w:p>
    <w:p w14:paraId="0ECD62E0" w14:textId="1A416AD5" w:rsidR="00DB66E7" w:rsidRPr="00EC238C" w:rsidRDefault="001046C9" w:rsidP="001046C9">
      <w:pPr>
        <w:pStyle w:val="ListParagraph"/>
        <w:numPr>
          <w:ilvl w:val="0"/>
          <w:numId w:val="9"/>
        </w:numPr>
        <w:spacing w:after="120" w:line="360" w:lineRule="auto"/>
        <w:rPr>
          <w:rStyle w:val="Hyperlink"/>
          <w:color w:val="auto"/>
          <w:u w:val="none"/>
        </w:rPr>
      </w:pPr>
      <w:proofErr w:type="spellStart"/>
      <w:r w:rsidRPr="00B27681">
        <w:t>Blynk</w:t>
      </w:r>
      <w:proofErr w:type="spellEnd"/>
      <w:r w:rsidRPr="00B27681">
        <w:t xml:space="preserve"> documentation</w:t>
      </w:r>
      <w:r w:rsidR="00F6181A" w:rsidRPr="00B27681">
        <w:t xml:space="preserve"> (contains explanation for </w:t>
      </w:r>
      <w:proofErr w:type="spellStart"/>
      <w:r w:rsidR="00F6181A" w:rsidRPr="00B27681">
        <w:t>Blynk</w:t>
      </w:r>
      <w:proofErr w:type="spellEnd"/>
      <w:r w:rsidR="00F6181A" w:rsidRPr="00B27681">
        <w:t xml:space="preserve"> API / the functions </w:t>
      </w:r>
      <w:proofErr w:type="spellStart"/>
      <w:r w:rsidR="00F6181A" w:rsidRPr="00B27681">
        <w:t>Blynk</w:t>
      </w:r>
      <w:proofErr w:type="spellEnd"/>
      <w:r w:rsidR="00F6181A" w:rsidRPr="00B27681">
        <w:t xml:space="preserve"> provide)</w:t>
      </w:r>
      <w:r w:rsidRPr="00B27681">
        <w:t xml:space="preserve">: </w:t>
      </w:r>
      <w:hyperlink r:id="rId13" w:history="1">
        <w:r w:rsidR="00F6181A" w:rsidRPr="00B27681">
          <w:rPr>
            <w:rStyle w:val="Hyperlink"/>
          </w:rPr>
          <w:t>https://docs.blynk.cc/</w:t>
        </w:r>
      </w:hyperlink>
    </w:p>
    <w:p w14:paraId="5AAC250D" w14:textId="63A5366E" w:rsidR="00EC238C" w:rsidRDefault="00EC238C" w:rsidP="00EC238C">
      <w:pPr>
        <w:spacing w:after="120" w:line="360" w:lineRule="auto"/>
      </w:pPr>
    </w:p>
    <w:p w14:paraId="4403674B" w14:textId="34D9FF67" w:rsidR="00931870" w:rsidRDefault="00EC238C" w:rsidP="00931870">
      <w:pPr>
        <w:spacing w:after="120" w:line="360" w:lineRule="auto"/>
        <w:ind w:firstLine="720"/>
      </w:pPr>
      <w:r>
        <w:t xml:space="preserve">You can also refer to the built-in example codes inside Arduino IDE; go to </w:t>
      </w:r>
      <w:r w:rsidRPr="00EC238C">
        <w:rPr>
          <w:b/>
          <w:bCs/>
          <w:color w:val="4472C4" w:themeColor="accent1"/>
        </w:rPr>
        <w:t>File &gt; Examples</w:t>
      </w:r>
      <w:r>
        <w:t xml:space="preserve">, </w:t>
      </w:r>
      <w:r w:rsidR="00931870">
        <w:t>then</w:t>
      </w:r>
      <w:r>
        <w:t xml:space="preserve"> pick the </w:t>
      </w:r>
      <w:r w:rsidR="006C419E">
        <w:t xml:space="preserve">suitable topic. Example codes are also available for libraries (e.g. you can look up examples for </w:t>
      </w:r>
      <w:proofErr w:type="spellStart"/>
      <w:r w:rsidR="006C419E">
        <w:t>FastLED</w:t>
      </w:r>
      <w:proofErr w:type="spellEnd"/>
      <w:r w:rsidR="006C419E">
        <w:t xml:space="preserve"> or </w:t>
      </w:r>
      <w:proofErr w:type="spellStart"/>
      <w:r w:rsidR="006C419E">
        <w:t>Blynk</w:t>
      </w:r>
      <w:proofErr w:type="spellEnd"/>
      <w:r w:rsidR="006C419E">
        <w:t xml:space="preserve"> library to learn more about them).</w:t>
      </w:r>
    </w:p>
    <w:p w14:paraId="58B9507C" w14:textId="58517FB5" w:rsidR="00931870" w:rsidRDefault="00931870" w:rsidP="00EC238C">
      <w:pPr>
        <w:spacing w:after="120" w:line="360" w:lineRule="auto"/>
      </w:pPr>
    </w:p>
    <w:p w14:paraId="499D3AB7" w14:textId="2FE250E7" w:rsidR="00931870" w:rsidRDefault="00931870" w:rsidP="00EC238C">
      <w:pPr>
        <w:spacing w:after="120" w:line="360" w:lineRule="auto"/>
      </w:pPr>
    </w:p>
    <w:p w14:paraId="18468044" w14:textId="69DA79EE" w:rsidR="00931870" w:rsidRPr="00931870" w:rsidRDefault="00931870" w:rsidP="00EC238C">
      <w:pPr>
        <w:spacing w:after="120" w:line="360" w:lineRule="auto"/>
        <w:rPr>
          <w:b/>
          <w:bCs/>
        </w:rPr>
      </w:pPr>
      <w:r w:rsidRPr="00931870">
        <w:rPr>
          <w:b/>
          <w:bCs/>
        </w:rPr>
        <w:lastRenderedPageBreak/>
        <w:t>Example Codes Built-In Inside Arduino IDE</w:t>
      </w:r>
    </w:p>
    <w:p w14:paraId="48C2886E" w14:textId="7D849698" w:rsidR="00EC238C" w:rsidRDefault="00EC238C" w:rsidP="00EC238C">
      <w:pPr>
        <w:spacing w:after="120" w:line="360" w:lineRule="auto"/>
      </w:pPr>
      <w:r w:rsidRPr="00EC238C">
        <w:drawing>
          <wp:inline distT="0" distB="0" distL="0" distR="0" wp14:anchorId="1BE4E11B" wp14:editId="45358544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2141" w14:textId="7C58ACBA" w:rsidR="00931870" w:rsidRDefault="00931870" w:rsidP="00EC238C">
      <w:pPr>
        <w:spacing w:after="120" w:line="360" w:lineRule="auto"/>
      </w:pPr>
    </w:p>
    <w:p w14:paraId="70E74DE9" w14:textId="0C7C1F90" w:rsidR="00931870" w:rsidRPr="00EC238C" w:rsidRDefault="00931870" w:rsidP="00BC717C">
      <w:pPr>
        <w:spacing w:after="120" w:line="360" w:lineRule="auto"/>
        <w:jc w:val="both"/>
      </w:pPr>
      <w:r>
        <w:tab/>
        <w:t xml:space="preserve">Finally, don’t forget that Google </w:t>
      </w:r>
      <w:r w:rsidR="00892E09">
        <w:t xml:space="preserve">is your best friend. You can search </w:t>
      </w:r>
      <w:r w:rsidR="003C6106">
        <w:t xml:space="preserve">for </w:t>
      </w:r>
      <w:r w:rsidR="00892E09">
        <w:t xml:space="preserve">keywords like “ESP32 LED strip example”, or “ESP32 humidity sensor </w:t>
      </w:r>
      <w:proofErr w:type="spellStart"/>
      <w:r w:rsidR="00892E09">
        <w:t>Blynk</w:t>
      </w:r>
      <w:proofErr w:type="spellEnd"/>
      <w:r w:rsidR="00892E09">
        <w:t>”, or even “Servo motor not working”</w:t>
      </w:r>
      <w:r w:rsidR="006D0C11">
        <w:t>; key in any problem</w:t>
      </w:r>
      <w:r w:rsidR="00365953">
        <w:t>s</w:t>
      </w:r>
      <w:r w:rsidR="006D0C11">
        <w:t xml:space="preserve"> </w:t>
      </w:r>
      <w:bookmarkStart w:id="0" w:name="_GoBack"/>
      <w:bookmarkEnd w:id="0"/>
      <w:r w:rsidR="006D0C11">
        <w:t>you have.</w:t>
      </w:r>
    </w:p>
    <w:sectPr w:rsidR="00931870" w:rsidRPr="00EC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4904"/>
    <w:multiLevelType w:val="hybridMultilevel"/>
    <w:tmpl w:val="D26A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DCD68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E6FA4"/>
    <w:multiLevelType w:val="hybridMultilevel"/>
    <w:tmpl w:val="77709E4C"/>
    <w:lvl w:ilvl="0" w:tplc="2B722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135487"/>
    <w:multiLevelType w:val="hybridMultilevel"/>
    <w:tmpl w:val="DD629CC8"/>
    <w:lvl w:ilvl="0" w:tplc="2B7223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2A1DD0"/>
    <w:multiLevelType w:val="hybridMultilevel"/>
    <w:tmpl w:val="E4F417D6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0742662"/>
    <w:multiLevelType w:val="hybridMultilevel"/>
    <w:tmpl w:val="25B261FA"/>
    <w:lvl w:ilvl="0" w:tplc="2B7223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B7223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84ACA"/>
    <w:multiLevelType w:val="hybridMultilevel"/>
    <w:tmpl w:val="F3C443A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0402174"/>
    <w:multiLevelType w:val="hybridMultilevel"/>
    <w:tmpl w:val="383EEF40"/>
    <w:lvl w:ilvl="0" w:tplc="1BC0EFA2">
      <w:start w:val="1"/>
      <w:numFmt w:val="bullet"/>
      <w:lvlText w:val=""/>
      <w:lvlJc w:val="left"/>
      <w:pPr>
        <w:tabs>
          <w:tab w:val="num" w:pos="1060"/>
        </w:tabs>
        <w:ind w:left="1060" w:hanging="360"/>
      </w:pPr>
      <w:rPr>
        <w:rFonts w:ascii="Wingdings 2" w:hAnsi="Wingdings 2" w:hint="default"/>
      </w:rPr>
    </w:lvl>
    <w:lvl w:ilvl="1" w:tplc="980A27AC" w:tentative="1">
      <w:start w:val="1"/>
      <w:numFmt w:val="bullet"/>
      <w:lvlText w:val=""/>
      <w:lvlJc w:val="left"/>
      <w:pPr>
        <w:tabs>
          <w:tab w:val="num" w:pos="1780"/>
        </w:tabs>
        <w:ind w:left="1780" w:hanging="360"/>
      </w:pPr>
      <w:rPr>
        <w:rFonts w:ascii="Wingdings 2" w:hAnsi="Wingdings 2" w:hint="default"/>
      </w:rPr>
    </w:lvl>
    <w:lvl w:ilvl="2" w:tplc="6E9A6904" w:tentative="1">
      <w:start w:val="1"/>
      <w:numFmt w:val="bullet"/>
      <w:lvlText w:val=""/>
      <w:lvlJc w:val="left"/>
      <w:pPr>
        <w:tabs>
          <w:tab w:val="num" w:pos="2500"/>
        </w:tabs>
        <w:ind w:left="2500" w:hanging="360"/>
      </w:pPr>
      <w:rPr>
        <w:rFonts w:ascii="Wingdings 2" w:hAnsi="Wingdings 2" w:hint="default"/>
      </w:rPr>
    </w:lvl>
    <w:lvl w:ilvl="3" w:tplc="1C5A1FDC" w:tentative="1">
      <w:start w:val="1"/>
      <w:numFmt w:val="bullet"/>
      <w:lvlText w:val=""/>
      <w:lvlJc w:val="left"/>
      <w:pPr>
        <w:tabs>
          <w:tab w:val="num" w:pos="3220"/>
        </w:tabs>
        <w:ind w:left="3220" w:hanging="360"/>
      </w:pPr>
      <w:rPr>
        <w:rFonts w:ascii="Wingdings 2" w:hAnsi="Wingdings 2" w:hint="default"/>
      </w:rPr>
    </w:lvl>
    <w:lvl w:ilvl="4" w:tplc="AEB4BCA8" w:tentative="1">
      <w:start w:val="1"/>
      <w:numFmt w:val="bullet"/>
      <w:lvlText w:val=""/>
      <w:lvlJc w:val="left"/>
      <w:pPr>
        <w:tabs>
          <w:tab w:val="num" w:pos="3940"/>
        </w:tabs>
        <w:ind w:left="3940" w:hanging="360"/>
      </w:pPr>
      <w:rPr>
        <w:rFonts w:ascii="Wingdings 2" w:hAnsi="Wingdings 2" w:hint="default"/>
      </w:rPr>
    </w:lvl>
    <w:lvl w:ilvl="5" w:tplc="25940FD4" w:tentative="1">
      <w:start w:val="1"/>
      <w:numFmt w:val="bullet"/>
      <w:lvlText w:val=""/>
      <w:lvlJc w:val="left"/>
      <w:pPr>
        <w:tabs>
          <w:tab w:val="num" w:pos="4660"/>
        </w:tabs>
        <w:ind w:left="4660" w:hanging="360"/>
      </w:pPr>
      <w:rPr>
        <w:rFonts w:ascii="Wingdings 2" w:hAnsi="Wingdings 2" w:hint="default"/>
      </w:rPr>
    </w:lvl>
    <w:lvl w:ilvl="6" w:tplc="AF0C0D90" w:tentative="1">
      <w:start w:val="1"/>
      <w:numFmt w:val="bullet"/>
      <w:lvlText w:val=""/>
      <w:lvlJc w:val="left"/>
      <w:pPr>
        <w:tabs>
          <w:tab w:val="num" w:pos="5380"/>
        </w:tabs>
        <w:ind w:left="5380" w:hanging="360"/>
      </w:pPr>
      <w:rPr>
        <w:rFonts w:ascii="Wingdings 2" w:hAnsi="Wingdings 2" w:hint="default"/>
      </w:rPr>
    </w:lvl>
    <w:lvl w:ilvl="7" w:tplc="9996768A" w:tentative="1">
      <w:start w:val="1"/>
      <w:numFmt w:val="bullet"/>
      <w:lvlText w:val=""/>
      <w:lvlJc w:val="left"/>
      <w:pPr>
        <w:tabs>
          <w:tab w:val="num" w:pos="6100"/>
        </w:tabs>
        <w:ind w:left="6100" w:hanging="360"/>
      </w:pPr>
      <w:rPr>
        <w:rFonts w:ascii="Wingdings 2" w:hAnsi="Wingdings 2" w:hint="default"/>
      </w:rPr>
    </w:lvl>
    <w:lvl w:ilvl="8" w:tplc="0FE06144" w:tentative="1">
      <w:start w:val="1"/>
      <w:numFmt w:val="bullet"/>
      <w:lvlText w:val=""/>
      <w:lvlJc w:val="left"/>
      <w:pPr>
        <w:tabs>
          <w:tab w:val="num" w:pos="6820"/>
        </w:tabs>
        <w:ind w:left="6820" w:hanging="360"/>
      </w:pPr>
      <w:rPr>
        <w:rFonts w:ascii="Wingdings 2" w:hAnsi="Wingdings 2" w:hint="default"/>
      </w:rPr>
    </w:lvl>
  </w:abstractNum>
  <w:abstractNum w:abstractNumId="7" w15:restartNumberingAfterBreak="0">
    <w:nsid w:val="7B5B198B"/>
    <w:multiLevelType w:val="hybridMultilevel"/>
    <w:tmpl w:val="E750A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C90FB3"/>
    <w:multiLevelType w:val="hybridMultilevel"/>
    <w:tmpl w:val="218A323A"/>
    <w:lvl w:ilvl="0" w:tplc="5C689C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1C"/>
    <w:rsid w:val="00015322"/>
    <w:rsid w:val="00027897"/>
    <w:rsid w:val="000D5500"/>
    <w:rsid w:val="000E2F32"/>
    <w:rsid w:val="000E5805"/>
    <w:rsid w:val="000F6215"/>
    <w:rsid w:val="00102D99"/>
    <w:rsid w:val="001046C9"/>
    <w:rsid w:val="00182427"/>
    <w:rsid w:val="001947EC"/>
    <w:rsid w:val="001D7C24"/>
    <w:rsid w:val="001D7F71"/>
    <w:rsid w:val="00201253"/>
    <w:rsid w:val="00214CFB"/>
    <w:rsid w:val="00266778"/>
    <w:rsid w:val="00292560"/>
    <w:rsid w:val="002E4CB3"/>
    <w:rsid w:val="00320A81"/>
    <w:rsid w:val="00355A3B"/>
    <w:rsid w:val="00365953"/>
    <w:rsid w:val="00390863"/>
    <w:rsid w:val="003B1DBD"/>
    <w:rsid w:val="003C6106"/>
    <w:rsid w:val="003F06D6"/>
    <w:rsid w:val="00402770"/>
    <w:rsid w:val="00414161"/>
    <w:rsid w:val="00463053"/>
    <w:rsid w:val="00477461"/>
    <w:rsid w:val="004814CE"/>
    <w:rsid w:val="00483063"/>
    <w:rsid w:val="00483767"/>
    <w:rsid w:val="004B7A3F"/>
    <w:rsid w:val="004C3FB5"/>
    <w:rsid w:val="0051757C"/>
    <w:rsid w:val="005232AF"/>
    <w:rsid w:val="005C2422"/>
    <w:rsid w:val="00633198"/>
    <w:rsid w:val="006A26C2"/>
    <w:rsid w:val="006A73CE"/>
    <w:rsid w:val="006C2B9B"/>
    <w:rsid w:val="006C419E"/>
    <w:rsid w:val="006D0C11"/>
    <w:rsid w:val="00713BCE"/>
    <w:rsid w:val="007152B9"/>
    <w:rsid w:val="00744497"/>
    <w:rsid w:val="0076748D"/>
    <w:rsid w:val="007972F2"/>
    <w:rsid w:val="007F2714"/>
    <w:rsid w:val="0081130C"/>
    <w:rsid w:val="0081145E"/>
    <w:rsid w:val="0082624F"/>
    <w:rsid w:val="00847AE6"/>
    <w:rsid w:val="00861AC2"/>
    <w:rsid w:val="00887BDE"/>
    <w:rsid w:val="00892E09"/>
    <w:rsid w:val="00897686"/>
    <w:rsid w:val="008A301C"/>
    <w:rsid w:val="008B61A8"/>
    <w:rsid w:val="008D71F2"/>
    <w:rsid w:val="008D72B5"/>
    <w:rsid w:val="00903164"/>
    <w:rsid w:val="00905C51"/>
    <w:rsid w:val="00931870"/>
    <w:rsid w:val="00931ED3"/>
    <w:rsid w:val="00995291"/>
    <w:rsid w:val="00997AE3"/>
    <w:rsid w:val="009D7922"/>
    <w:rsid w:val="00A02911"/>
    <w:rsid w:val="00A2358A"/>
    <w:rsid w:val="00A464EE"/>
    <w:rsid w:val="00A8221C"/>
    <w:rsid w:val="00AC4ECC"/>
    <w:rsid w:val="00AD0E37"/>
    <w:rsid w:val="00B270A9"/>
    <w:rsid w:val="00B27681"/>
    <w:rsid w:val="00B35AEF"/>
    <w:rsid w:val="00B50D9C"/>
    <w:rsid w:val="00B50F6A"/>
    <w:rsid w:val="00B87A4A"/>
    <w:rsid w:val="00B93F33"/>
    <w:rsid w:val="00BB2DA3"/>
    <w:rsid w:val="00BB669F"/>
    <w:rsid w:val="00BC717C"/>
    <w:rsid w:val="00C11341"/>
    <w:rsid w:val="00C33B3D"/>
    <w:rsid w:val="00CB0AE1"/>
    <w:rsid w:val="00D04DD9"/>
    <w:rsid w:val="00D311CF"/>
    <w:rsid w:val="00D35A7D"/>
    <w:rsid w:val="00D80A32"/>
    <w:rsid w:val="00D9487B"/>
    <w:rsid w:val="00DB66E7"/>
    <w:rsid w:val="00DD0F4A"/>
    <w:rsid w:val="00DD3265"/>
    <w:rsid w:val="00DE5998"/>
    <w:rsid w:val="00E61C5F"/>
    <w:rsid w:val="00E76AE0"/>
    <w:rsid w:val="00EA6693"/>
    <w:rsid w:val="00EB5CA3"/>
    <w:rsid w:val="00EC238C"/>
    <w:rsid w:val="00ED0941"/>
    <w:rsid w:val="00F02BC1"/>
    <w:rsid w:val="00F31EDE"/>
    <w:rsid w:val="00F43506"/>
    <w:rsid w:val="00F6181A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CE6D"/>
  <w15:chartTrackingRefBased/>
  <w15:docId w15:val="{84D1EE9B-B906-404D-9CC3-DE7257CF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14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6479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46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6216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580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185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449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683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08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989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634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OSHJunkies" TargetMode="External"/><Relationship Id="rId13" Type="http://schemas.openxmlformats.org/officeDocument/2006/relationships/hyperlink" Target="https://docs.blynk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" TargetMode="External"/><Relationship Id="rId12" Type="http://schemas.openxmlformats.org/officeDocument/2006/relationships/hyperlink" Target="https://www.instructables.com/id/Use-ESP32-to-Control-LED-With-Blynk-Via-WiF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getting-started-with-esp32/" TargetMode="External"/><Relationship Id="rId11" Type="http://schemas.openxmlformats.org/officeDocument/2006/relationships/hyperlink" Target="https://iotdesignpro.com/projects/iot-controlled-led-using-esp32-with-blynk-app" TargetMode="External"/><Relationship Id="rId5" Type="http://schemas.openxmlformats.org/officeDocument/2006/relationships/hyperlink" Target="https://youtu.be/DkJ1f5UIua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Yw4-u7JECg&amp;list=PLFepjo7TI_AFu8UiU9y_FZM4JK8uA4Z54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ULg0IoqoZ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#ANDRIAN HUANG#</dc:creator>
  <cp:keywords/>
  <dc:description/>
  <cp:lastModifiedBy>#ANDRIAN HUANG#</cp:lastModifiedBy>
  <cp:revision>157</cp:revision>
  <dcterms:created xsi:type="dcterms:W3CDTF">2019-10-24T06:40:00Z</dcterms:created>
  <dcterms:modified xsi:type="dcterms:W3CDTF">2019-12-12T01:15:00Z</dcterms:modified>
</cp:coreProperties>
</file>