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B0D51">
      <w:pPr>
        <w:spacing w:line="240" w:lineRule="auto"/>
        <w:jc w:val="center"/>
        <w:rPr>
          <w:rFonts w:ascii="Times" w:hAnsi="Times" w:eastAsia="Times" w:cs="Times"/>
          <w:b/>
          <w:bCs/>
          <w:sz w:val="36"/>
          <w:szCs w:val="36"/>
        </w:rPr>
      </w:pPr>
      <w:r>
        <w:drawing>
          <wp:inline distT="0" distB="0" distL="0" distR="0">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56"/>
                    <a:srcRect t="12162" b="11888"/>
                    <a:stretch>
                      <a:fillRect/>
                    </a:stretch>
                  </pic:blipFill>
                  <pic:spPr>
                    <a:xfrm>
                      <a:off x="0" y="0"/>
                      <a:ext cx="1129665" cy="605790"/>
                    </a:xfrm>
                    <a:prstGeom prst="rect">
                      <a:avLst/>
                    </a:prstGeom>
                    <a:noFill/>
                  </pic:spPr>
                </pic:pic>
              </a:graphicData>
            </a:graphic>
          </wp:inline>
        </w:drawing>
      </w:r>
    </w:p>
    <w:p w14:paraId="139AC0FC">
      <w:pPr>
        <w:spacing w:line="240" w:lineRule="auto"/>
        <w:jc w:val="center"/>
        <w:rPr>
          <w:sz w:val="36"/>
          <w:szCs w:val="36"/>
        </w:rPr>
      </w:pPr>
      <w:r>
        <w:rPr>
          <w:b/>
          <w:bCs/>
          <w:sz w:val="36"/>
          <w:szCs w:val="36"/>
        </w:rPr>
        <w:t>INSTITUTO DE EDUCACION SUPERIOR TECNOLÓGICO PRIVADO “CIBERTEC”</w:t>
      </w:r>
    </w:p>
    <w:p w14:paraId="32EA2DE2">
      <w:pPr>
        <w:spacing w:line="240" w:lineRule="auto"/>
        <w:jc w:val="center"/>
        <w:rPr>
          <w:rFonts w:ascii="Times" w:hAnsi="Times" w:eastAsia="Times" w:cs="Times"/>
          <w:b/>
          <w:bCs/>
          <w:sz w:val="8"/>
          <w:szCs w:val="8"/>
        </w:rPr>
      </w:pPr>
    </w:p>
    <w:p w14:paraId="5CEF02A1">
      <w:pPr>
        <w:spacing w:line="240" w:lineRule="auto"/>
        <w:jc w:val="center"/>
        <w:rPr>
          <w:sz w:val="32"/>
          <w:szCs w:val="32"/>
        </w:rPr>
      </w:pPr>
      <w:bookmarkStart w:id="0" w:name="_heading=h.wbi3f3aqe8r8"/>
      <w:bookmarkEnd w:id="0"/>
      <w:r>
        <w:rPr>
          <w:b/>
          <w:bCs/>
          <w:sz w:val="32"/>
          <w:szCs w:val="32"/>
        </w:rPr>
        <w:t>FACULTAD DE TECNOLOGÍAS DE LA INFORMACIÓN</w:t>
      </w:r>
    </w:p>
    <w:p w14:paraId="5844B7EC">
      <w:pPr>
        <w:spacing w:line="240" w:lineRule="auto"/>
        <w:jc w:val="center"/>
        <w:rPr>
          <w:sz w:val="32"/>
          <w:szCs w:val="32"/>
        </w:rPr>
      </w:pPr>
      <w:r>
        <w:rPr>
          <w:b/>
          <w:bCs/>
          <w:sz w:val="32"/>
          <w:szCs w:val="32"/>
        </w:rPr>
        <w:t>CARRERA DE COMPUTACIÓN E INFORMÁTICA</w:t>
      </w:r>
    </w:p>
    <w:p w14:paraId="5F50C5FA">
      <w:pPr>
        <w:spacing w:line="240" w:lineRule="auto"/>
        <w:jc w:val="center"/>
        <w:rPr>
          <w:sz w:val="8"/>
          <w:szCs w:val="8"/>
        </w:rPr>
      </w:pPr>
    </w:p>
    <w:p w14:paraId="38C80194">
      <w:pPr>
        <w:spacing w:line="240" w:lineRule="auto"/>
        <w:jc w:val="center"/>
        <w:rPr>
          <w:b/>
          <w:bCs/>
          <w:sz w:val="32"/>
          <w:szCs w:val="32"/>
        </w:rPr>
      </w:pPr>
      <w:r>
        <w:rPr>
          <w:b/>
          <w:bCs/>
          <w:sz w:val="32"/>
          <w:szCs w:val="32"/>
        </w:rPr>
        <w:t>PROYECTO DE INVESTIGACIÓN APLICADA</w:t>
      </w:r>
    </w:p>
    <w:p w14:paraId="6BF16AF9">
      <w:pPr>
        <w:spacing w:line="240" w:lineRule="auto"/>
        <w:jc w:val="center"/>
        <w:rPr>
          <w:rFonts w:ascii="Arial" w:hAnsi="Arial" w:eastAsia="Arial" w:cs="Arial"/>
          <w:b/>
          <w:bCs/>
          <w:sz w:val="36"/>
          <w:szCs w:val="36"/>
        </w:rPr>
      </w:pPr>
      <w:r>
        <w:rPr>
          <w:rFonts w:ascii="Arial" w:hAnsi="Arial" w:eastAsia="Arial" w:cs="Arial"/>
          <w:b/>
          <w:bCs/>
          <w:sz w:val="36"/>
          <w:szCs w:val="36"/>
        </w:rPr>
        <w:t>“Desarrollo de una aplicación web para la gestión musical de la plataforma Melodic Vault, Lima, 2026”</w:t>
      </w:r>
    </w:p>
    <w:p w14:paraId="27A1B4FD">
      <w:pPr>
        <w:spacing w:line="240" w:lineRule="auto"/>
        <w:jc w:val="center"/>
        <w:rPr>
          <w:b/>
          <w:bCs/>
          <w:sz w:val="6"/>
          <w:szCs w:val="6"/>
        </w:rPr>
      </w:pPr>
    </w:p>
    <w:p w14:paraId="01A9225C">
      <w:pPr>
        <w:spacing w:line="240" w:lineRule="auto"/>
        <w:jc w:val="center"/>
        <w:rPr>
          <w:b/>
          <w:bCs/>
          <w:sz w:val="32"/>
          <w:szCs w:val="32"/>
        </w:rPr>
      </w:pPr>
      <w:r>
        <w:rPr>
          <w:b/>
          <w:bCs/>
          <w:sz w:val="32"/>
          <w:szCs w:val="32"/>
        </w:rPr>
        <w:t>Autores:</w:t>
      </w:r>
    </w:p>
    <w:p w14:paraId="5097CBBC">
      <w:pPr>
        <w:spacing w:line="240" w:lineRule="auto"/>
        <w:jc w:val="center"/>
        <w:rPr>
          <w:b/>
          <w:bCs/>
          <w:sz w:val="32"/>
          <w:szCs w:val="32"/>
        </w:rPr>
      </w:pPr>
      <w:r>
        <w:rPr>
          <w:b/>
          <w:bCs/>
          <w:sz w:val="32"/>
          <w:szCs w:val="32"/>
        </w:rPr>
        <w:t>Vidal Merino Carlos</w:t>
      </w:r>
    </w:p>
    <w:p w14:paraId="6A6FBA7F">
      <w:pPr>
        <w:spacing w:line="240" w:lineRule="auto"/>
        <w:jc w:val="center"/>
        <w:rPr>
          <w:b/>
          <w:bCs/>
          <w:sz w:val="32"/>
          <w:szCs w:val="32"/>
        </w:rPr>
      </w:pPr>
      <w:r>
        <w:rPr>
          <w:b/>
          <w:bCs/>
          <w:sz w:val="32"/>
          <w:szCs w:val="32"/>
        </w:rPr>
        <w:t>Román Quispe André Fabrizzio</w:t>
      </w:r>
    </w:p>
    <w:p w14:paraId="5B527F37">
      <w:pPr>
        <w:spacing w:line="240" w:lineRule="auto"/>
        <w:jc w:val="center"/>
        <w:rPr>
          <w:b/>
          <w:bCs/>
          <w:sz w:val="32"/>
          <w:szCs w:val="32"/>
        </w:rPr>
      </w:pPr>
      <w:r>
        <w:rPr>
          <w:b/>
          <w:bCs/>
          <w:sz w:val="32"/>
          <w:szCs w:val="32"/>
        </w:rPr>
        <w:t>Garay Alzamora Leonardo Joaquin</w:t>
      </w:r>
    </w:p>
    <w:p w14:paraId="06E73C19">
      <w:pPr>
        <w:spacing w:line="240" w:lineRule="auto"/>
        <w:jc w:val="center"/>
        <w:rPr>
          <w:b/>
          <w:bCs/>
          <w:sz w:val="32"/>
          <w:szCs w:val="32"/>
        </w:rPr>
      </w:pPr>
      <w:r>
        <w:rPr>
          <w:b/>
          <w:bCs/>
          <w:sz w:val="32"/>
          <w:szCs w:val="32"/>
        </w:rPr>
        <w:t>Burgos Villon Cesar Jesus</w:t>
      </w:r>
    </w:p>
    <w:p w14:paraId="6FF939C2">
      <w:pPr>
        <w:spacing w:line="240" w:lineRule="auto"/>
        <w:jc w:val="center"/>
        <w:rPr>
          <w:b/>
          <w:bCs/>
          <w:sz w:val="32"/>
          <w:szCs w:val="32"/>
        </w:rPr>
      </w:pPr>
      <w:r>
        <w:rPr>
          <w:b/>
          <w:bCs/>
          <w:sz w:val="32"/>
          <w:szCs w:val="32"/>
        </w:rPr>
        <w:t>Zelada Ruiz Ryk Anthony</w:t>
      </w:r>
    </w:p>
    <w:p w14:paraId="4729CDE6">
      <w:pPr>
        <w:spacing w:line="240" w:lineRule="auto"/>
        <w:jc w:val="center"/>
        <w:rPr>
          <w:b/>
          <w:bCs/>
          <w:sz w:val="32"/>
          <w:szCs w:val="32"/>
        </w:rPr>
      </w:pPr>
    </w:p>
    <w:p w14:paraId="29CCC54D">
      <w:pPr>
        <w:spacing w:line="240" w:lineRule="auto"/>
        <w:jc w:val="center"/>
        <w:rPr>
          <w:sz w:val="8"/>
          <w:szCs w:val="8"/>
        </w:rPr>
      </w:pPr>
    </w:p>
    <w:p w14:paraId="2FB9DF29">
      <w:pPr>
        <w:spacing w:line="240" w:lineRule="auto"/>
        <w:jc w:val="center"/>
        <w:rPr>
          <w:b/>
          <w:bCs/>
          <w:sz w:val="32"/>
          <w:szCs w:val="32"/>
        </w:rPr>
      </w:pPr>
      <w:r>
        <w:rPr>
          <w:b/>
          <w:bCs/>
          <w:sz w:val="32"/>
          <w:szCs w:val="32"/>
        </w:rPr>
        <w:t>Docente:</w:t>
      </w:r>
    </w:p>
    <w:p w14:paraId="08B2E69D">
      <w:pPr>
        <w:spacing w:line="240" w:lineRule="auto"/>
        <w:jc w:val="center"/>
        <w:rPr>
          <w:b/>
          <w:bCs/>
          <w:sz w:val="32"/>
          <w:szCs w:val="32"/>
        </w:rPr>
      </w:pPr>
      <w:r>
        <w:rPr>
          <w:b/>
          <w:bCs/>
          <w:sz w:val="32"/>
          <w:szCs w:val="32"/>
        </w:rPr>
        <w:t>Mtro. (c) Bocanegra Pinchi Yan Carlos</w:t>
      </w:r>
    </w:p>
    <w:p w14:paraId="5245C9C9">
      <w:pPr>
        <w:spacing w:line="240" w:lineRule="auto"/>
        <w:jc w:val="center"/>
        <w:rPr>
          <w:rFonts w:ascii="Times" w:hAnsi="Times" w:eastAsia="Times" w:cs="Times"/>
          <w:b/>
          <w:bCs/>
          <w:sz w:val="8"/>
          <w:szCs w:val="8"/>
        </w:rPr>
      </w:pPr>
    </w:p>
    <w:p w14:paraId="5A5AF910">
      <w:pPr>
        <w:spacing w:line="240" w:lineRule="auto"/>
        <w:jc w:val="center"/>
        <w:rPr>
          <w:b/>
          <w:bCs/>
          <w:sz w:val="32"/>
          <w:szCs w:val="32"/>
        </w:rPr>
      </w:pPr>
      <w:r>
        <w:rPr>
          <w:b/>
          <w:bCs/>
          <w:sz w:val="32"/>
          <w:szCs w:val="32"/>
        </w:rPr>
        <w:t>Curso:</w:t>
      </w:r>
    </w:p>
    <w:p w14:paraId="6F11BADE">
      <w:pPr>
        <w:spacing w:line="240" w:lineRule="auto"/>
        <w:jc w:val="center"/>
        <w:rPr>
          <w:b/>
          <w:bCs/>
          <w:sz w:val="32"/>
          <w:szCs w:val="32"/>
        </w:rPr>
      </w:pPr>
      <w:r>
        <w:rPr>
          <w:b/>
          <w:bCs/>
          <w:sz w:val="32"/>
          <w:szCs w:val="32"/>
        </w:rPr>
        <w:t>Lenguaje de Programación II</w:t>
      </w:r>
    </w:p>
    <w:p w14:paraId="163AD19C">
      <w:pPr>
        <w:spacing w:line="240" w:lineRule="auto"/>
        <w:jc w:val="center"/>
        <w:rPr>
          <w:rFonts w:ascii="Times" w:hAnsi="Times" w:eastAsia="Times" w:cs="Times"/>
          <w:b/>
          <w:bCs/>
          <w:sz w:val="8"/>
          <w:szCs w:val="8"/>
        </w:rPr>
      </w:pPr>
    </w:p>
    <w:p w14:paraId="698803FE">
      <w:pPr>
        <w:spacing w:line="240" w:lineRule="auto"/>
        <w:jc w:val="center"/>
        <w:rPr>
          <w:b/>
          <w:bCs/>
          <w:sz w:val="28"/>
          <w:szCs w:val="28"/>
        </w:rPr>
      </w:pPr>
      <w:r>
        <w:rPr>
          <w:b/>
          <w:bCs/>
          <w:sz w:val="28"/>
          <w:szCs w:val="28"/>
        </w:rPr>
        <w:t>Chiclayo - Perú</w:t>
      </w:r>
      <w:r>
        <w:t xml:space="preserve"> </w:t>
      </w:r>
    </w:p>
    <w:p w14:paraId="220E1B90">
      <w:pPr>
        <w:spacing w:line="240" w:lineRule="auto"/>
        <w:jc w:val="center"/>
        <w:rPr>
          <w:b/>
          <w:bCs/>
          <w:sz w:val="28"/>
          <w:szCs w:val="28"/>
        </w:rPr>
        <w:sectPr>
          <w:headerReference r:id="rId9" w:type="first"/>
          <w:footerReference r:id="rId12" w:type="first"/>
          <w:headerReference r:id="rId7" w:type="default"/>
          <w:footerReference r:id="rId10" w:type="default"/>
          <w:headerReference r:id="rId8" w:type="even"/>
          <w:footerReference r:id="rId11" w:type="even"/>
          <w:pgSz w:w="11906" w:h="16838"/>
          <w:pgMar w:top="1701" w:right="1418" w:bottom="1701" w:left="1418" w:header="709" w:footer="709" w:gutter="0"/>
          <w:pgNumType w:start="1"/>
          <w:cols w:space="720" w:num="1"/>
          <w:formProt w:val="0"/>
          <w:titlePg/>
          <w:docGrid w:linePitch="100" w:charSpace="0"/>
        </w:sectPr>
      </w:pPr>
      <w:r>
        <w:drawing>
          <wp:anchor distT="0" distB="0" distL="0" distR="0" simplePos="0" relativeHeight="251659264"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57"/>
                    <a:stretch>
                      <a:fillRect/>
                    </a:stretch>
                  </pic:blipFill>
                  <pic:spPr>
                    <a:xfrm>
                      <a:off x="0" y="0"/>
                      <a:ext cx="281940" cy="350520"/>
                    </a:xfrm>
                    <a:prstGeom prst="rect">
                      <a:avLst/>
                    </a:prstGeom>
                    <a:noFill/>
                  </pic:spPr>
                </pic:pic>
              </a:graphicData>
            </a:graphic>
          </wp:anchor>
        </w:drawing>
      </w:r>
      <w:r>
        <w:rPr>
          <w:b/>
          <w:bCs/>
          <w:sz w:val="28"/>
          <w:szCs w:val="28"/>
        </w:rPr>
        <w:t>2026</w:t>
      </w:r>
    </w:p>
    <w:p w14:paraId="1244398F">
      <w:pPr>
        <w:pStyle w:val="2"/>
        <w:keepNext w:val="0"/>
        <w:keepLines w:val="0"/>
        <w:widowControl w:val="0"/>
        <w:spacing w:line="360" w:lineRule="auto"/>
        <w:rPr>
          <w:rFonts w:ascii="Arial" w:hAnsi="Arial" w:eastAsia="Arial" w:cs="Arial"/>
          <w:b/>
          <w:bCs/>
          <w:color w:val="000000"/>
          <w:sz w:val="22"/>
          <w:szCs w:val="22"/>
        </w:rPr>
      </w:pPr>
      <w:bookmarkStart w:id="1" w:name="_heading=h.90isdxn57nh2"/>
      <w:bookmarkEnd w:id="1"/>
      <w:r>
        <w:rPr>
          <w:rFonts w:ascii="Arial" w:hAnsi="Arial" w:eastAsia="Arial" w:cs="Arial"/>
          <w:b/>
          <w:bCs/>
          <w:color w:val="000000"/>
          <w:sz w:val="22"/>
          <w:szCs w:val="22"/>
        </w:rPr>
        <w:t>Índice</w:t>
      </w:r>
    </w:p>
    <w:sdt>
      <w:sdtPr>
        <w:id w:val="-325898860"/>
        <w:docPartObj>
          <w:docPartGallery w:val="Table of Contents"/>
          <w:docPartUnique/>
        </w:docPartObj>
      </w:sdtPr>
      <w:sdtContent>
        <w:p w14:paraId="5E60D90C">
          <w:pPr>
            <w:tabs>
              <w:tab w:val="left" w:pos="660"/>
              <w:tab w:val="right" w:pos="9060"/>
            </w:tabs>
            <w:spacing w:before="0" w:after="0" w:line="360" w:lineRule="auto"/>
            <w:jc w:val="both"/>
            <w:rPr>
              <w:rFonts w:ascii="Arial" w:hAnsi="Arial" w:eastAsia="Arial" w:cs="Arial"/>
              <w:color w:val="000000"/>
              <w:sz w:val="22"/>
              <w:szCs w:val="22"/>
            </w:rPr>
          </w:pPr>
          <w:r>
            <w:fldChar w:fldCharType="begin"/>
          </w:r>
          <w:r>
            <w:rPr>
              <w:rStyle w:val="26"/>
              <w:rFonts w:ascii="Arial" w:hAnsi="Arial" w:eastAsia="Arial" w:cs="Arial"/>
              <w:color w:val="000000"/>
              <w:sz w:val="22"/>
              <w:szCs w:val="22"/>
            </w:rPr>
            <w:instrText xml:space="preserve"> TOC \z \o "1-9" \u \t "heading 1,1,heading 2,2,heading 3,3" \h</w:instrText>
          </w:r>
          <w:r>
            <w:rPr>
              <w:rStyle w:val="26"/>
              <w:rFonts w:ascii="Arial" w:hAnsi="Arial" w:eastAsia="Arial" w:cs="Arial"/>
              <w:color w:val="000000"/>
              <w:sz w:val="22"/>
              <w:szCs w:val="22"/>
            </w:rPr>
            <w:fldChar w:fldCharType="separate"/>
          </w:r>
          <w:r>
            <w:fldChar w:fldCharType="begin"/>
          </w:r>
          <w:r>
            <w:instrText xml:space="preserve"> HYPERLINK \l "_heading=h.90isdxn57nh2" \h </w:instrText>
          </w:r>
          <w:r>
            <w:fldChar w:fldCharType="separate"/>
          </w:r>
          <w:r>
            <w:rPr>
              <w:rStyle w:val="26"/>
              <w:rFonts w:ascii="Arial" w:hAnsi="Arial" w:eastAsia="Arial" w:cs="Arial"/>
              <w:color w:val="000000"/>
              <w:sz w:val="22"/>
              <w:szCs w:val="22"/>
            </w:rPr>
            <w:t>Índice …………</w:t>
          </w:r>
          <w:r>
            <w:rPr>
              <w:rStyle w:val="26"/>
              <w:rFonts w:ascii="Arial" w:hAnsi="Arial" w:eastAsia="Arial" w:cs="Arial"/>
              <w:color w:val="000000"/>
              <w:sz w:val="22"/>
              <w:szCs w:val="22"/>
            </w:rPr>
            <w:tab/>
          </w:r>
          <w:r>
            <w:rPr>
              <w:rStyle w:val="26"/>
              <w:rFonts w:ascii="Arial" w:hAnsi="Arial" w:eastAsia="Arial" w:cs="Arial"/>
              <w:color w:val="000000"/>
              <w:sz w:val="22"/>
              <w:szCs w:val="22"/>
            </w:rPr>
            <w:t>ii</w:t>
          </w:r>
          <w:r>
            <w:rPr>
              <w:rStyle w:val="26"/>
              <w:rFonts w:ascii="Arial" w:hAnsi="Arial" w:eastAsia="Arial" w:cs="Arial"/>
              <w:color w:val="000000"/>
              <w:sz w:val="22"/>
              <w:szCs w:val="22"/>
            </w:rPr>
            <w:fldChar w:fldCharType="end"/>
          </w:r>
        </w:p>
        <w:p w14:paraId="447380BE">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"_heading=h.e7npegq3cp2d" \h </w:instrText>
          </w:r>
          <w:r>
            <w:fldChar w:fldCharType="separate"/>
          </w:r>
          <w:r>
            <w:rPr>
              <w:rStyle w:val="26"/>
              <w:rFonts w:ascii="Arial" w:hAnsi="Arial" w:eastAsia="Arial" w:cs="Arial"/>
              <w:color w:val="000000"/>
              <w:sz w:val="22"/>
              <w:szCs w:val="22"/>
            </w:rPr>
            <w:t>1.</w:t>
          </w:r>
          <w:r>
            <w:rPr>
              <w:rStyle w:val="26"/>
              <w:rFonts w:ascii="Arial" w:hAnsi="Arial" w:eastAsia="Arial" w:cs="Arial"/>
              <w:color w:val="000000"/>
              <w:sz w:val="22"/>
              <w:szCs w:val="22"/>
            </w:rPr>
            <w:tab/>
          </w:r>
          <w:r>
            <w:rPr>
              <w:rStyle w:val="26"/>
              <w:rFonts w:ascii="Arial" w:hAnsi="Arial" w:eastAsia="Arial" w:cs="Arial"/>
              <w:color w:val="000000"/>
              <w:sz w:val="22"/>
              <w:szCs w:val="22"/>
            </w:rPr>
            <w:t>Resumen</w:t>
          </w:r>
          <w:r>
            <w:rPr>
              <w:rStyle w:val="26"/>
              <w:rFonts w:ascii="Arial" w:hAnsi="Arial" w:eastAsia="Arial" w:cs="Arial"/>
              <w:color w:val="000000"/>
              <w:sz w:val="22"/>
              <w:szCs w:val="22"/>
            </w:rPr>
            <w:tab/>
          </w:r>
          <w:r>
            <w:rPr>
              <w:rStyle w:val="26"/>
              <w:rFonts w:ascii="Arial" w:hAnsi="Arial" w:eastAsia="Arial" w:cs="Arial"/>
              <w:color w:val="000000"/>
              <w:sz w:val="22"/>
              <w:szCs w:val="22"/>
            </w:rPr>
            <w:t>3</w:t>
          </w:r>
          <w:r>
            <w:rPr>
              <w:rStyle w:val="26"/>
              <w:rFonts w:ascii="Arial" w:hAnsi="Arial" w:eastAsia="Arial" w:cs="Arial"/>
              <w:color w:val="000000"/>
              <w:sz w:val="22"/>
              <w:szCs w:val="22"/>
            </w:rPr>
            <w:fldChar w:fldCharType="end"/>
          </w:r>
        </w:p>
        <w:p w14:paraId="1E1EDBA2">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"_heading=h.2wh4vhihzz03" \h </w:instrText>
          </w:r>
          <w:r>
            <w:fldChar w:fldCharType="separate"/>
          </w:r>
          <w:r>
            <w:rPr>
              <w:rStyle w:val="26"/>
              <w:rFonts w:ascii="Arial" w:hAnsi="Arial" w:eastAsia="Arial" w:cs="Arial"/>
              <w:color w:val="000000"/>
              <w:sz w:val="22"/>
              <w:szCs w:val="22"/>
            </w:rPr>
            <w:t>2.</w:t>
          </w:r>
          <w:r>
            <w:rPr>
              <w:rStyle w:val="26"/>
              <w:rFonts w:ascii="Arial" w:hAnsi="Arial" w:eastAsia="Arial" w:cs="Arial"/>
              <w:color w:val="000000"/>
              <w:sz w:val="22"/>
              <w:szCs w:val="22"/>
            </w:rPr>
            <w:tab/>
          </w:r>
          <w:r>
            <w:rPr>
              <w:rStyle w:val="26"/>
              <w:rFonts w:ascii="Arial" w:hAnsi="Arial" w:eastAsia="Arial" w:cs="Arial"/>
              <w:color w:val="000000"/>
              <w:sz w:val="22"/>
              <w:szCs w:val="22"/>
            </w:rPr>
            <w:t>Introducción</w:t>
          </w:r>
          <w:r>
            <w:rPr>
              <w:rStyle w:val="26"/>
              <w:rFonts w:ascii="Arial" w:hAnsi="Arial" w:eastAsia="Arial" w:cs="Arial"/>
              <w:color w:val="000000"/>
              <w:sz w:val="22"/>
              <w:szCs w:val="22"/>
            </w:rPr>
            <w:tab/>
          </w:r>
          <w:r>
            <w:rPr>
              <w:rStyle w:val="26"/>
              <w:rFonts w:ascii="Arial" w:hAnsi="Arial" w:eastAsia="Arial" w:cs="Arial"/>
              <w:color w:val="000000"/>
              <w:sz w:val="22"/>
              <w:szCs w:val="22"/>
            </w:rPr>
            <w:t>4</w:t>
          </w:r>
          <w:r>
            <w:rPr>
              <w:rStyle w:val="26"/>
              <w:rFonts w:ascii="Arial" w:hAnsi="Arial" w:eastAsia="Arial" w:cs="Arial"/>
              <w:color w:val="000000"/>
              <w:sz w:val="22"/>
              <w:szCs w:val="22"/>
            </w:rPr>
            <w:fldChar w:fldCharType="end"/>
          </w:r>
        </w:p>
        <w:p w14:paraId="20DC8AD4">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"_heading=h.sgn69dxlisj3" \h </w:instrText>
          </w:r>
          <w:r>
            <w:fldChar w:fldCharType="separate"/>
          </w:r>
          <w:r>
            <w:rPr>
              <w:rStyle w:val="26"/>
              <w:rFonts w:ascii="Arial" w:hAnsi="Arial" w:eastAsia="Arial" w:cs="Arial"/>
              <w:color w:val="000000"/>
              <w:sz w:val="22"/>
              <w:szCs w:val="22"/>
            </w:rPr>
            <w:t>3.</w:t>
          </w:r>
          <w:r>
            <w:rPr>
              <w:rStyle w:val="26"/>
              <w:rFonts w:ascii="Arial" w:hAnsi="Arial" w:eastAsia="Arial" w:cs="Arial"/>
              <w:color w:val="000000"/>
              <w:sz w:val="22"/>
              <w:szCs w:val="22"/>
            </w:rPr>
            <w:tab/>
          </w:r>
          <w:r>
            <w:rPr>
              <w:rStyle w:val="26"/>
              <w:rFonts w:ascii="Arial" w:hAnsi="Arial" w:eastAsia="Arial" w:cs="Arial"/>
              <w:color w:val="000000"/>
              <w:sz w:val="22"/>
              <w:szCs w:val="22"/>
            </w:rPr>
            <w:t>Diagnóstico</w:t>
          </w:r>
          <w:r>
            <w:rPr>
              <w:rStyle w:val="26"/>
              <w:rFonts w:ascii="Arial" w:hAnsi="Arial" w:eastAsia="Arial" w:cs="Arial"/>
              <w:color w:val="000000"/>
              <w:sz w:val="22"/>
              <w:szCs w:val="22"/>
            </w:rPr>
            <w:tab/>
          </w:r>
          <w:r>
            <w:rPr>
              <w:rStyle w:val="26"/>
              <w:rFonts w:ascii="Arial" w:hAnsi="Arial" w:eastAsia="Arial" w:cs="Arial"/>
              <w:color w:val="000000"/>
              <w:sz w:val="22"/>
              <w:szCs w:val="22"/>
            </w:rPr>
            <w:t>5</w:t>
          </w:r>
          <w:r>
            <w:rPr>
              <w:rStyle w:val="26"/>
              <w:rFonts w:ascii="Arial" w:hAnsi="Arial" w:eastAsia="Arial" w:cs="Arial"/>
              <w:color w:val="000000"/>
              <w:sz w:val="22"/>
              <w:szCs w:val="22"/>
            </w:rPr>
            <w:fldChar w:fldCharType="end"/>
          </w:r>
        </w:p>
        <w:p w14:paraId="47C6AA9A">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"_heading=h.cc5ml5i525l6" \h </w:instrText>
          </w:r>
          <w:r>
            <w:fldChar w:fldCharType="separate"/>
          </w:r>
          <w:r>
            <w:rPr>
              <w:rStyle w:val="26"/>
              <w:rFonts w:ascii="Arial" w:hAnsi="Arial" w:eastAsia="Arial" w:cs="Arial"/>
              <w:color w:val="000000"/>
              <w:sz w:val="22"/>
              <w:szCs w:val="22"/>
            </w:rPr>
            <w:t>4.</w:t>
          </w:r>
          <w:r>
            <w:rPr>
              <w:rStyle w:val="26"/>
              <w:rFonts w:ascii="Arial" w:hAnsi="Arial" w:eastAsia="Arial" w:cs="Arial"/>
              <w:color w:val="000000"/>
              <w:sz w:val="22"/>
              <w:szCs w:val="22"/>
            </w:rPr>
            <w:tab/>
          </w:r>
          <w:r>
            <w:rPr>
              <w:rStyle w:val="26"/>
              <w:rFonts w:ascii="Arial" w:hAnsi="Arial" w:eastAsia="Arial" w:cs="Arial"/>
              <w:color w:val="000000"/>
              <w:sz w:val="22"/>
              <w:szCs w:val="22"/>
            </w:rPr>
            <w:t>Objetivos</w:t>
          </w:r>
          <w:r>
            <w:rPr>
              <w:rStyle w:val="26"/>
              <w:rFonts w:ascii="Arial" w:hAnsi="Arial" w:eastAsia="Arial" w:cs="Arial"/>
              <w:color w:val="000000"/>
              <w:sz w:val="22"/>
              <w:szCs w:val="22"/>
            </w:rPr>
            <w:tab/>
          </w:r>
          <w:r>
            <w:rPr>
              <w:rStyle w:val="26"/>
              <w:rFonts w:ascii="Arial" w:hAnsi="Arial" w:eastAsia="Arial" w:cs="Arial"/>
              <w:color w:val="000000"/>
              <w:sz w:val="22"/>
              <w:szCs w:val="22"/>
            </w:rPr>
            <w:t>7</w:t>
          </w:r>
          <w:r>
            <w:rPr>
              <w:rStyle w:val="26"/>
              <w:rFonts w:ascii="Arial" w:hAnsi="Arial" w:eastAsia="Arial" w:cs="Arial"/>
              <w:color w:val="000000"/>
              <w:sz w:val="22"/>
              <w:szCs w:val="22"/>
            </w:rPr>
            <w:fldChar w:fldCharType="end"/>
          </w:r>
        </w:p>
        <w:p w14:paraId="2B8BA9A4">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"_heading=h.7m8ittwtc19x" \h </w:instrText>
          </w:r>
          <w:r>
            <w:fldChar w:fldCharType="separate"/>
          </w:r>
          <w:r>
            <w:rPr>
              <w:rStyle w:val="26"/>
              <w:rFonts w:ascii="Arial" w:hAnsi="Arial" w:eastAsia="Arial" w:cs="Arial"/>
              <w:color w:val="000000"/>
              <w:sz w:val="22"/>
              <w:szCs w:val="22"/>
            </w:rPr>
            <w:t>4.1.</w:t>
          </w:r>
          <w:r>
            <w:rPr>
              <w:rStyle w:val="26"/>
              <w:rFonts w:ascii="Arial" w:hAnsi="Arial" w:eastAsia="Arial" w:cs="Arial"/>
              <w:color w:val="000000"/>
              <w:sz w:val="22"/>
              <w:szCs w:val="22"/>
            </w:rPr>
            <w:tab/>
          </w:r>
          <w:r>
            <w:rPr>
              <w:rStyle w:val="26"/>
              <w:rFonts w:ascii="Arial" w:hAnsi="Arial" w:eastAsia="Arial" w:cs="Arial"/>
              <w:color w:val="000000"/>
              <w:sz w:val="22"/>
              <w:szCs w:val="22"/>
            </w:rPr>
            <w:t>Objetivo general</w:t>
          </w:r>
          <w:r>
            <w:rPr>
              <w:rStyle w:val="26"/>
              <w:rFonts w:ascii="Arial" w:hAnsi="Arial" w:eastAsia="Arial" w:cs="Arial"/>
              <w:color w:val="000000"/>
              <w:sz w:val="22"/>
              <w:szCs w:val="22"/>
            </w:rPr>
            <w:tab/>
          </w:r>
          <w:r>
            <w:rPr>
              <w:rStyle w:val="26"/>
              <w:rFonts w:ascii="Arial" w:hAnsi="Arial" w:eastAsia="Arial" w:cs="Arial"/>
              <w:color w:val="000000"/>
              <w:sz w:val="22"/>
              <w:szCs w:val="22"/>
            </w:rPr>
            <w:t>7</w:t>
          </w:r>
          <w:r>
            <w:rPr>
              <w:rStyle w:val="26"/>
              <w:rFonts w:ascii="Arial" w:hAnsi="Arial" w:eastAsia="Arial" w:cs="Arial"/>
              <w:color w:val="000000"/>
              <w:sz w:val="22"/>
              <w:szCs w:val="22"/>
            </w:rPr>
            <w:fldChar w:fldCharType="end"/>
          </w:r>
        </w:p>
        <w:p w14:paraId="27F7CE4C">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"_heading=h.ic3cphc79p64" \h </w:instrText>
          </w:r>
          <w:r>
            <w:fldChar w:fldCharType="separate"/>
          </w:r>
          <w:r>
            <w:rPr>
              <w:rStyle w:val="26"/>
              <w:rFonts w:ascii="Arial" w:hAnsi="Arial" w:eastAsia="Arial" w:cs="Arial"/>
              <w:color w:val="000000"/>
              <w:sz w:val="22"/>
              <w:szCs w:val="22"/>
            </w:rPr>
            <w:t>4.2.</w:t>
          </w:r>
          <w:r>
            <w:rPr>
              <w:rStyle w:val="26"/>
              <w:rFonts w:ascii="Arial" w:hAnsi="Arial" w:eastAsia="Arial" w:cs="Arial"/>
              <w:color w:val="000000"/>
              <w:sz w:val="22"/>
              <w:szCs w:val="22"/>
            </w:rPr>
            <w:tab/>
          </w:r>
          <w:r>
            <w:rPr>
              <w:rStyle w:val="26"/>
              <w:rFonts w:ascii="Arial" w:hAnsi="Arial" w:eastAsia="Arial" w:cs="Arial"/>
              <w:color w:val="000000"/>
              <w:sz w:val="22"/>
              <w:szCs w:val="22"/>
            </w:rPr>
            <w:t>Objetivos específicos</w:t>
          </w:r>
          <w:r>
            <w:rPr>
              <w:rStyle w:val="26"/>
              <w:rFonts w:ascii="Arial" w:hAnsi="Arial" w:eastAsia="Arial" w:cs="Arial"/>
              <w:color w:val="000000"/>
              <w:sz w:val="22"/>
              <w:szCs w:val="22"/>
            </w:rPr>
            <w:tab/>
          </w:r>
          <w:r>
            <w:rPr>
              <w:rStyle w:val="26"/>
              <w:rFonts w:ascii="Arial" w:hAnsi="Arial" w:eastAsia="Arial" w:cs="Arial"/>
              <w:color w:val="000000"/>
              <w:sz w:val="22"/>
              <w:szCs w:val="22"/>
            </w:rPr>
            <w:t>7</w:t>
          </w:r>
          <w:r>
            <w:rPr>
              <w:rStyle w:val="26"/>
              <w:rFonts w:ascii="Arial" w:hAnsi="Arial" w:eastAsia="Arial" w:cs="Arial"/>
              <w:color w:val="000000"/>
              <w:sz w:val="22"/>
              <w:szCs w:val="22"/>
            </w:rPr>
            <w:fldChar w:fldCharType="end"/>
          </w:r>
        </w:p>
        <w:p w14:paraId="68B20BA7">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"_heading=h.35xa8igpzume" \h </w:instrText>
          </w:r>
          <w:r>
            <w:fldChar w:fldCharType="separate"/>
          </w:r>
          <w:r>
            <w:rPr>
              <w:rStyle w:val="26"/>
              <w:rFonts w:ascii="Arial" w:hAnsi="Arial" w:eastAsia="Arial" w:cs="Arial"/>
              <w:color w:val="000000"/>
              <w:sz w:val="22"/>
              <w:szCs w:val="22"/>
            </w:rPr>
            <w:t>5.</w:t>
          </w:r>
          <w:r>
            <w:rPr>
              <w:rStyle w:val="26"/>
              <w:rFonts w:ascii="Arial" w:hAnsi="Arial" w:eastAsia="Arial" w:cs="Arial"/>
              <w:color w:val="000000"/>
              <w:sz w:val="22"/>
              <w:szCs w:val="22"/>
            </w:rPr>
            <w:tab/>
          </w:r>
          <w:r>
            <w:rPr>
              <w:rStyle w:val="26"/>
              <w:rFonts w:ascii="Arial" w:hAnsi="Arial" w:eastAsia="Arial" w:cs="Arial"/>
              <w:color w:val="000000"/>
              <w:sz w:val="22"/>
              <w:szCs w:val="22"/>
            </w:rPr>
            <w:t>Justificación del proyecto</w:t>
          </w:r>
          <w:r>
            <w:rPr>
              <w:rStyle w:val="26"/>
              <w:rFonts w:ascii="Arial" w:hAnsi="Arial" w:eastAsia="Arial" w:cs="Arial"/>
              <w:color w:val="000000"/>
              <w:sz w:val="22"/>
              <w:szCs w:val="22"/>
            </w:rPr>
            <w:tab/>
          </w:r>
          <w:r>
            <w:rPr>
              <w:rStyle w:val="26"/>
              <w:rFonts w:ascii="Arial" w:hAnsi="Arial" w:eastAsia="Arial" w:cs="Arial"/>
              <w:color w:val="000000"/>
              <w:sz w:val="22"/>
              <w:szCs w:val="22"/>
            </w:rPr>
            <w:t>8</w:t>
          </w:r>
          <w:r>
            <w:rPr>
              <w:rStyle w:val="26"/>
              <w:rFonts w:ascii="Arial" w:hAnsi="Arial" w:eastAsia="Arial" w:cs="Arial"/>
              <w:color w:val="000000"/>
              <w:sz w:val="22"/>
              <w:szCs w:val="22"/>
            </w:rPr>
            <w:fldChar w:fldCharType="end"/>
          </w:r>
        </w:p>
        <w:p w14:paraId="117601E7">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"_heading=h.toejq2wzxswt" \h </w:instrText>
          </w:r>
          <w:r>
            <w:fldChar w:fldCharType="separate"/>
          </w:r>
          <w:r>
            <w:rPr>
              <w:rStyle w:val="26"/>
              <w:rFonts w:ascii="Arial" w:hAnsi="Arial" w:eastAsia="Arial" w:cs="Arial"/>
              <w:color w:val="000000"/>
              <w:sz w:val="22"/>
              <w:szCs w:val="22"/>
            </w:rPr>
            <w:t>6.</w:t>
          </w:r>
          <w:r>
            <w:rPr>
              <w:rStyle w:val="26"/>
              <w:rFonts w:ascii="Arial" w:hAnsi="Arial" w:eastAsia="Arial" w:cs="Arial"/>
              <w:color w:val="000000"/>
              <w:sz w:val="22"/>
              <w:szCs w:val="22"/>
            </w:rPr>
            <w:tab/>
          </w:r>
          <w:r>
            <w:rPr>
              <w:rStyle w:val="26"/>
              <w:rFonts w:ascii="Arial" w:hAnsi="Arial" w:eastAsia="Arial" w:cs="Arial"/>
              <w:color w:val="000000"/>
              <w:sz w:val="22"/>
              <w:szCs w:val="22"/>
            </w:rPr>
            <w:t>Definición y alcance</w:t>
          </w:r>
          <w:r>
            <w:rPr>
              <w:rStyle w:val="26"/>
              <w:rFonts w:ascii="Arial" w:hAnsi="Arial" w:eastAsia="Arial" w:cs="Arial"/>
              <w:color w:val="000000"/>
              <w:sz w:val="22"/>
              <w:szCs w:val="22"/>
            </w:rPr>
            <w:tab/>
          </w:r>
          <w:r>
            <w:rPr>
              <w:rStyle w:val="26"/>
              <w:rFonts w:ascii="Arial" w:hAnsi="Arial" w:eastAsia="Arial" w:cs="Arial"/>
              <w:color w:val="000000"/>
              <w:sz w:val="22"/>
              <w:szCs w:val="22"/>
            </w:rPr>
            <w:t>9</w:t>
          </w:r>
          <w:r>
            <w:rPr>
              <w:rStyle w:val="26"/>
              <w:rFonts w:ascii="Arial" w:hAnsi="Arial" w:eastAsia="Arial" w:cs="Arial"/>
              <w:color w:val="000000"/>
              <w:sz w:val="22"/>
              <w:szCs w:val="22"/>
            </w:rPr>
            <w:fldChar w:fldCharType="end"/>
          </w:r>
        </w:p>
        <w:p w14:paraId="7733B489">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"_heading=h.uo2m7h2r32yq" \h </w:instrText>
          </w:r>
          <w:r>
            <w:fldChar w:fldCharType="separate"/>
          </w:r>
          <w:r>
            <w:rPr>
              <w:rStyle w:val="26"/>
              <w:rFonts w:ascii="Arial" w:hAnsi="Arial" w:eastAsia="Arial" w:cs="Arial"/>
              <w:color w:val="000000"/>
              <w:sz w:val="22"/>
              <w:szCs w:val="22"/>
            </w:rPr>
            <w:t>7.</w:t>
          </w:r>
          <w:r>
            <w:rPr>
              <w:rStyle w:val="26"/>
              <w:rFonts w:ascii="Arial" w:hAnsi="Arial" w:eastAsia="Arial" w:cs="Arial"/>
              <w:color w:val="000000"/>
              <w:sz w:val="22"/>
              <w:szCs w:val="22"/>
            </w:rPr>
            <w:tab/>
          </w:r>
          <w:r>
            <w:rPr>
              <w:rStyle w:val="26"/>
              <w:rFonts w:ascii="Arial" w:hAnsi="Arial" w:eastAsia="Arial" w:cs="Arial"/>
              <w:color w:val="000000"/>
              <w:sz w:val="22"/>
              <w:szCs w:val="22"/>
            </w:rPr>
            <w:t>Productos y entregables</w:t>
          </w:r>
          <w:r>
            <w:rPr>
              <w:rStyle w:val="26"/>
              <w:rFonts w:ascii="Arial" w:hAnsi="Arial" w:eastAsia="Arial" w:cs="Arial"/>
              <w:color w:val="000000"/>
              <w:sz w:val="22"/>
              <w:szCs w:val="22"/>
            </w:rPr>
            <w:tab/>
          </w:r>
          <w:r>
            <w:rPr>
              <w:rStyle w:val="26"/>
              <w:rFonts w:ascii="Arial" w:hAnsi="Arial" w:eastAsia="Arial" w:cs="Arial"/>
              <w:color w:val="000000"/>
              <w:sz w:val="22"/>
              <w:szCs w:val="22"/>
            </w:rPr>
            <w:t>12</w:t>
          </w:r>
          <w:r>
            <w:rPr>
              <w:rStyle w:val="26"/>
              <w:rFonts w:ascii="Arial" w:hAnsi="Arial" w:eastAsia="Arial" w:cs="Arial"/>
              <w:color w:val="000000"/>
              <w:sz w:val="22"/>
              <w:szCs w:val="22"/>
            </w:rPr>
            <w:fldChar w:fldCharType="end"/>
          </w:r>
        </w:p>
        <w:p w14:paraId="15A1DFC3">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"_heading=h.wqxswuy0k0vj" \h </w:instrText>
          </w:r>
          <w:r>
            <w:fldChar w:fldCharType="separate"/>
          </w:r>
          <w:r>
            <w:rPr>
              <w:rStyle w:val="26"/>
              <w:rFonts w:ascii="Arial" w:hAnsi="Arial" w:eastAsia="Arial" w:cs="Arial"/>
              <w:color w:val="000000"/>
              <w:sz w:val="22"/>
              <w:szCs w:val="22"/>
            </w:rPr>
            <w:t>7.1.</w:t>
          </w:r>
          <w:r>
            <w:rPr>
              <w:rStyle w:val="26"/>
              <w:rFonts w:ascii="Arial" w:hAnsi="Arial" w:eastAsia="Arial" w:cs="Arial"/>
              <w:color w:val="000000"/>
              <w:sz w:val="22"/>
              <w:szCs w:val="22"/>
            </w:rPr>
            <w:tab/>
          </w:r>
          <w:r>
            <w:rPr>
              <w:rStyle w:val="26"/>
              <w:rFonts w:ascii="Arial" w:hAnsi="Arial" w:eastAsia="Arial" w:cs="Arial"/>
              <w:color w:val="000000"/>
              <w:sz w:val="22"/>
              <w:szCs w:val="22"/>
            </w:rPr>
            <w:t>Metodología de desarrollo del proyecto</w:t>
          </w:r>
          <w:r>
            <w:rPr>
              <w:rStyle w:val="26"/>
              <w:rFonts w:ascii="Arial" w:hAnsi="Arial" w:eastAsia="Arial" w:cs="Arial"/>
              <w:color w:val="000000"/>
              <w:sz w:val="22"/>
              <w:szCs w:val="22"/>
            </w:rPr>
            <w:tab/>
          </w:r>
          <w:r>
            <w:rPr>
              <w:rStyle w:val="26"/>
              <w:rFonts w:ascii="Arial" w:hAnsi="Arial" w:eastAsia="Arial" w:cs="Arial"/>
              <w:color w:val="000000"/>
              <w:sz w:val="22"/>
              <w:szCs w:val="22"/>
            </w:rPr>
            <w:t>13</w:t>
          </w:r>
          <w:r>
            <w:rPr>
              <w:rStyle w:val="26"/>
              <w:rFonts w:ascii="Arial" w:hAnsi="Arial" w:eastAsia="Arial" w:cs="Arial"/>
              <w:color w:val="000000"/>
              <w:sz w:val="22"/>
              <w:szCs w:val="22"/>
            </w:rPr>
            <w:fldChar w:fldCharType="end"/>
          </w:r>
        </w:p>
        <w:p w14:paraId="7E11F635">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"_heading=h.ukzbhajgfe8u" \h </w:instrText>
          </w:r>
          <w:r>
            <w:fldChar w:fldCharType="separate"/>
          </w:r>
          <w:r>
            <w:rPr>
              <w:rStyle w:val="26"/>
              <w:rFonts w:ascii="Arial" w:hAnsi="Arial" w:eastAsia="Arial" w:cs="Arial"/>
              <w:color w:val="000000"/>
              <w:sz w:val="22"/>
              <w:szCs w:val="22"/>
            </w:rPr>
            <w:t>7.2.</w:t>
          </w:r>
          <w:r>
            <w:rPr>
              <w:rStyle w:val="26"/>
              <w:rFonts w:ascii="Arial" w:hAnsi="Arial" w:eastAsia="Arial" w:cs="Arial"/>
              <w:color w:val="000000"/>
              <w:sz w:val="22"/>
              <w:szCs w:val="22"/>
            </w:rPr>
            <w:tab/>
          </w:r>
          <w:r>
            <w:rPr>
              <w:rStyle w:val="26"/>
              <w:rFonts w:ascii="Arial" w:hAnsi="Arial" w:eastAsia="Arial" w:cs="Arial"/>
              <w:color w:val="000000"/>
              <w:sz w:val="22"/>
              <w:szCs w:val="22"/>
            </w:rPr>
            <w:t>Análisis funcional del sistema</w:t>
          </w:r>
          <w:r>
            <w:rPr>
              <w:rStyle w:val="26"/>
              <w:rFonts w:ascii="Arial" w:hAnsi="Arial" w:eastAsia="Arial" w:cs="Arial"/>
              <w:color w:val="000000"/>
              <w:sz w:val="22"/>
              <w:szCs w:val="22"/>
            </w:rPr>
            <w:tab/>
          </w:r>
          <w:r>
            <w:rPr>
              <w:rStyle w:val="26"/>
              <w:rFonts w:ascii="Arial" w:hAnsi="Arial" w:eastAsia="Arial" w:cs="Arial"/>
              <w:color w:val="000000"/>
              <w:sz w:val="22"/>
              <w:szCs w:val="22"/>
            </w:rPr>
            <w:t>14</w:t>
          </w:r>
          <w:r>
            <w:rPr>
              <w:rStyle w:val="26"/>
              <w:rFonts w:ascii="Arial" w:hAnsi="Arial" w:eastAsia="Arial" w:cs="Arial"/>
              <w:color w:val="000000"/>
              <w:sz w:val="22"/>
              <w:szCs w:val="22"/>
            </w:rPr>
            <w:fldChar w:fldCharType="end"/>
          </w:r>
        </w:p>
        <w:p w14:paraId="121F3C34">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"_heading=h.plh2q9fpegf1" \h </w:instrText>
          </w:r>
          <w:r>
            <w:fldChar w:fldCharType="separate"/>
          </w:r>
          <w:r>
            <w:rPr>
              <w:rStyle w:val="26"/>
              <w:rFonts w:ascii="Arial" w:hAnsi="Arial" w:eastAsia="Arial" w:cs="Arial"/>
              <w:color w:val="000000"/>
              <w:sz w:val="22"/>
              <w:szCs w:val="22"/>
            </w:rPr>
            <w:t>7.3.</w:t>
          </w:r>
          <w:r>
            <w:rPr>
              <w:rStyle w:val="26"/>
              <w:rFonts w:ascii="Arial" w:hAnsi="Arial" w:eastAsia="Arial" w:cs="Arial"/>
              <w:color w:val="000000"/>
              <w:sz w:val="22"/>
              <w:szCs w:val="22"/>
            </w:rPr>
            <w:tab/>
          </w:r>
          <w:r>
            <w:rPr>
              <w:rStyle w:val="26"/>
              <w:rFonts w:ascii="Arial" w:hAnsi="Arial" w:eastAsia="Arial" w:cs="Arial"/>
              <w:color w:val="000000"/>
              <w:sz w:val="22"/>
              <w:szCs w:val="22"/>
            </w:rPr>
            <w:t>Diseño de base de datos y persistencia JPA</w:t>
          </w:r>
          <w:r>
            <w:rPr>
              <w:rStyle w:val="26"/>
              <w:rFonts w:ascii="Arial" w:hAnsi="Arial" w:eastAsia="Arial" w:cs="Arial"/>
              <w:color w:val="000000"/>
              <w:sz w:val="22"/>
              <w:szCs w:val="22"/>
            </w:rPr>
            <w:tab/>
          </w:r>
          <w:r>
            <w:rPr>
              <w:rStyle w:val="26"/>
              <w:rFonts w:ascii="Arial" w:hAnsi="Arial" w:eastAsia="Arial" w:cs="Arial"/>
              <w:color w:val="000000"/>
              <w:sz w:val="22"/>
              <w:szCs w:val="22"/>
            </w:rPr>
            <w:t>14</w:t>
          </w:r>
          <w:r>
            <w:rPr>
              <w:rStyle w:val="26"/>
              <w:rFonts w:ascii="Arial" w:hAnsi="Arial" w:eastAsia="Arial" w:cs="Arial"/>
              <w:color w:val="000000"/>
              <w:sz w:val="22"/>
              <w:szCs w:val="22"/>
            </w:rPr>
            <w:fldChar w:fldCharType="end"/>
          </w:r>
        </w:p>
        <w:p w14:paraId="53554E90">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"_heading=h.14700ra0n5z" \h </w:instrText>
          </w:r>
          <w:r>
            <w:fldChar w:fldCharType="separate"/>
          </w:r>
          <w:r>
            <w:rPr>
              <w:rStyle w:val="26"/>
              <w:rFonts w:ascii="Arial" w:hAnsi="Arial" w:eastAsia="Arial" w:cs="Arial"/>
              <w:color w:val="000000"/>
              <w:sz w:val="22"/>
              <w:szCs w:val="22"/>
            </w:rPr>
            <w:t>7.4.</w:t>
          </w:r>
          <w:r>
            <w:rPr>
              <w:rStyle w:val="26"/>
              <w:rFonts w:ascii="Arial" w:hAnsi="Arial" w:eastAsia="Arial" w:cs="Arial"/>
              <w:color w:val="000000"/>
              <w:sz w:val="22"/>
              <w:szCs w:val="22"/>
            </w:rPr>
            <w:tab/>
          </w:r>
          <w:r>
            <w:rPr>
              <w:rStyle w:val="26"/>
              <w:rFonts w:ascii="Arial" w:hAnsi="Arial" w:eastAsia="Arial" w:cs="Arial"/>
              <w:color w:val="000000"/>
              <w:sz w:val="22"/>
              <w:szCs w:val="22"/>
            </w:rPr>
            <w:t>Configuración del proyecto con Maven</w:t>
          </w:r>
          <w:r>
            <w:rPr>
              <w:rStyle w:val="26"/>
              <w:rFonts w:ascii="Arial" w:hAnsi="Arial" w:eastAsia="Arial" w:cs="Arial"/>
              <w:color w:val="000000"/>
              <w:sz w:val="22"/>
              <w:szCs w:val="22"/>
            </w:rPr>
            <w:tab/>
          </w:r>
          <w:r>
            <w:rPr>
              <w:rStyle w:val="26"/>
              <w:rFonts w:ascii="Arial" w:hAnsi="Arial" w:eastAsia="Arial" w:cs="Arial"/>
              <w:color w:val="000000"/>
              <w:sz w:val="22"/>
              <w:szCs w:val="22"/>
            </w:rPr>
            <w:t>16</w:t>
          </w:r>
          <w:r>
            <w:rPr>
              <w:rStyle w:val="26"/>
              <w:rFonts w:ascii="Arial" w:hAnsi="Arial" w:eastAsia="Arial" w:cs="Arial"/>
              <w:color w:val="000000"/>
              <w:sz w:val="22"/>
              <w:szCs w:val="22"/>
            </w:rPr>
            <w:fldChar w:fldCharType="end"/>
          </w:r>
        </w:p>
        <w:p w14:paraId="0AB3C295">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"_heading=h.pu4uwc7tmvdg" \h </w:instrText>
          </w:r>
          <w:r>
            <w:fldChar w:fldCharType="separate"/>
          </w:r>
          <w:r>
            <w:rPr>
              <w:rStyle w:val="26"/>
              <w:rFonts w:ascii="Arial" w:hAnsi="Arial" w:eastAsia="Arial" w:cs="Arial"/>
              <w:color w:val="000000"/>
              <w:sz w:val="22"/>
              <w:szCs w:val="22"/>
            </w:rPr>
            <w:t>7.5.</w:t>
          </w:r>
          <w:r>
            <w:rPr>
              <w:rStyle w:val="26"/>
              <w:rFonts w:ascii="Arial" w:hAnsi="Arial" w:eastAsia="Arial" w:cs="Arial"/>
              <w:color w:val="000000"/>
              <w:sz w:val="22"/>
              <w:szCs w:val="22"/>
            </w:rPr>
            <w:tab/>
          </w:r>
          <w:r>
            <w:rPr>
              <w:rStyle w:val="26"/>
              <w:rFonts w:ascii="Arial" w:hAnsi="Arial" w:eastAsia="Arial" w:cs="Arial"/>
              <w:color w:val="000000"/>
              <w:sz w:val="22"/>
              <w:szCs w:val="22"/>
            </w:rPr>
            <w:t>Control de versiones con Git y GitHub</w:t>
          </w:r>
          <w:r>
            <w:rPr>
              <w:rStyle w:val="26"/>
              <w:rFonts w:ascii="Arial" w:hAnsi="Arial" w:eastAsia="Arial" w:cs="Arial"/>
              <w:color w:val="000000"/>
              <w:sz w:val="22"/>
              <w:szCs w:val="22"/>
            </w:rPr>
            <w:tab/>
          </w:r>
          <w:r>
            <w:rPr>
              <w:rStyle w:val="26"/>
              <w:rFonts w:ascii="Arial" w:hAnsi="Arial" w:eastAsia="Arial" w:cs="Arial"/>
              <w:color w:val="000000"/>
              <w:sz w:val="22"/>
              <w:szCs w:val="22"/>
            </w:rPr>
            <w:t>18</w:t>
          </w:r>
          <w:r>
            <w:rPr>
              <w:rStyle w:val="26"/>
              <w:rFonts w:ascii="Arial" w:hAnsi="Arial" w:eastAsia="Arial" w:cs="Arial"/>
              <w:color w:val="000000"/>
              <w:sz w:val="22"/>
              <w:szCs w:val="22"/>
            </w:rPr>
            <w:fldChar w:fldCharType="end"/>
          </w:r>
        </w:p>
        <w:p w14:paraId="2D3C808F">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"_heading=h.ex1d12lq70ul" \h </w:instrText>
          </w:r>
          <w:r>
            <w:fldChar w:fldCharType="separate"/>
          </w:r>
          <w:r>
            <w:rPr>
              <w:rStyle w:val="26"/>
              <w:rFonts w:ascii="Arial" w:hAnsi="Arial" w:eastAsia="Arial" w:cs="Arial"/>
              <w:color w:val="000000"/>
              <w:sz w:val="22"/>
              <w:szCs w:val="22"/>
            </w:rPr>
            <w:t>7.6.</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web con Spring Boot, MVC, JPA e Hibernate</w:t>
          </w:r>
          <w:r>
            <w:rPr>
              <w:rStyle w:val="26"/>
              <w:rFonts w:ascii="Arial" w:hAnsi="Arial" w:eastAsia="Arial" w:cs="Arial"/>
              <w:color w:val="000000"/>
              <w:sz w:val="22"/>
              <w:szCs w:val="22"/>
            </w:rPr>
            <w:tab/>
          </w:r>
          <w:r>
            <w:rPr>
              <w:rStyle w:val="26"/>
              <w:rFonts w:ascii="Arial" w:hAnsi="Arial" w:eastAsia="Arial" w:cs="Arial"/>
              <w:color w:val="000000"/>
              <w:sz w:val="22"/>
              <w:szCs w:val="22"/>
            </w:rPr>
            <w:t>19</w:t>
          </w:r>
          <w:r>
            <w:rPr>
              <w:rStyle w:val="26"/>
              <w:rFonts w:ascii="Arial" w:hAnsi="Arial" w:eastAsia="Arial" w:cs="Arial"/>
              <w:color w:val="000000"/>
              <w:sz w:val="22"/>
              <w:szCs w:val="22"/>
            </w:rPr>
            <w:fldChar w:fldCharType="end"/>
          </w:r>
        </w:p>
        <w:p w14:paraId="051CAACB">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"_heading=h.i6wwru3zv4eg" \h </w:instrText>
          </w:r>
          <w:r>
            <w:fldChar w:fldCharType="separate"/>
          </w:r>
          <w:r>
            <w:rPr>
              <w:rStyle w:val="26"/>
              <w:rFonts w:ascii="Arial" w:hAnsi="Arial" w:eastAsia="Arial" w:cs="Arial"/>
              <w:color w:val="000000"/>
              <w:sz w:val="22"/>
              <w:szCs w:val="22"/>
            </w:rPr>
            <w:t>7.6.1.</w:t>
          </w:r>
          <w:r>
            <w:rPr>
              <w:rStyle w:val="26"/>
              <w:rFonts w:ascii="Arial" w:hAnsi="Arial" w:eastAsia="Arial" w:cs="Arial"/>
              <w:color w:val="000000"/>
              <w:sz w:val="22"/>
              <w:szCs w:val="22"/>
            </w:rPr>
            <w:tab/>
          </w:r>
          <w:r>
            <w:rPr>
              <w:rStyle w:val="26"/>
              <w:rFonts w:ascii="Arial" w:hAnsi="Arial" w:eastAsia="Arial" w:cs="Arial"/>
              <w:color w:val="000000"/>
              <w:sz w:val="22"/>
              <w:szCs w:val="22"/>
            </w:rPr>
            <w:t>Arquitectura del sistema</w:t>
          </w:r>
          <w:r>
            <w:rPr>
              <w:rStyle w:val="26"/>
              <w:rFonts w:ascii="Arial" w:hAnsi="Arial" w:eastAsia="Arial" w:cs="Arial"/>
              <w:color w:val="000000"/>
              <w:sz w:val="22"/>
              <w:szCs w:val="22"/>
            </w:rPr>
            <w:tab/>
          </w:r>
          <w:r>
            <w:rPr>
              <w:rStyle w:val="26"/>
              <w:rFonts w:ascii="Arial" w:hAnsi="Arial" w:eastAsia="Arial" w:cs="Arial"/>
              <w:color w:val="000000"/>
              <w:sz w:val="22"/>
              <w:szCs w:val="22"/>
            </w:rPr>
            <w:t>19</w:t>
          </w:r>
          <w:r>
            <w:rPr>
              <w:rStyle w:val="26"/>
              <w:rFonts w:ascii="Arial" w:hAnsi="Arial" w:eastAsia="Arial" w:cs="Arial"/>
              <w:color w:val="000000"/>
              <w:sz w:val="22"/>
              <w:szCs w:val="22"/>
            </w:rPr>
            <w:fldChar w:fldCharType="end"/>
          </w:r>
        </w:p>
        <w:p w14:paraId="37D0F41B">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"_heading=h.fay1tkkevuqm" \h </w:instrText>
          </w:r>
          <w:r>
            <w:fldChar w:fldCharType="separate"/>
          </w:r>
          <w:r>
            <w:rPr>
              <w:rStyle w:val="26"/>
              <w:rFonts w:ascii="Arial" w:hAnsi="Arial" w:eastAsia="Arial" w:cs="Arial"/>
              <w:color w:val="000000"/>
              <w:sz w:val="22"/>
              <w:szCs w:val="22"/>
            </w:rPr>
            <w:t>7.6.2.</w:t>
          </w:r>
          <w:r>
            <w:rPr>
              <w:rStyle w:val="26"/>
              <w:rFonts w:ascii="Arial" w:hAnsi="Arial" w:eastAsia="Arial" w:cs="Arial"/>
              <w:color w:val="000000"/>
              <w:sz w:val="22"/>
              <w:szCs w:val="22"/>
            </w:rPr>
            <w:tab/>
          </w:r>
          <w:r>
            <w:rPr>
              <w:rStyle w:val="26"/>
              <w:rFonts w:ascii="Arial" w:hAnsi="Arial" w:eastAsia="Arial" w:cs="Arial"/>
              <w:color w:val="000000"/>
              <w:sz w:val="22"/>
              <w:szCs w:val="22"/>
            </w:rPr>
            <w:t>Gestión de sesiones y roles</w:t>
          </w:r>
          <w:r>
            <w:rPr>
              <w:rStyle w:val="26"/>
              <w:rFonts w:ascii="Arial" w:hAnsi="Arial" w:eastAsia="Arial" w:cs="Arial"/>
              <w:color w:val="000000"/>
              <w:sz w:val="22"/>
              <w:szCs w:val="22"/>
            </w:rPr>
            <w:tab/>
          </w:r>
          <w:r>
            <w:rPr>
              <w:rStyle w:val="26"/>
              <w:rFonts w:ascii="Arial" w:hAnsi="Arial" w:eastAsia="Arial" w:cs="Arial"/>
              <w:color w:val="000000"/>
              <w:sz w:val="22"/>
              <w:szCs w:val="22"/>
            </w:rPr>
            <w:t>20</w:t>
          </w:r>
          <w:r>
            <w:rPr>
              <w:rStyle w:val="26"/>
              <w:rFonts w:ascii="Arial" w:hAnsi="Arial" w:eastAsia="Arial" w:cs="Arial"/>
              <w:color w:val="000000"/>
              <w:sz w:val="22"/>
              <w:szCs w:val="22"/>
            </w:rPr>
            <w:fldChar w:fldCharType="end"/>
          </w:r>
        </w:p>
        <w:p w14:paraId="663178C9">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"_heading=h.2ce7aey0j4dx" \h </w:instrText>
          </w:r>
          <w:r>
            <w:fldChar w:fldCharType="separate"/>
          </w:r>
          <w:r>
            <w:rPr>
              <w:rStyle w:val="26"/>
              <w:rFonts w:ascii="Arial" w:hAnsi="Arial" w:eastAsia="Arial" w:cs="Arial"/>
              <w:color w:val="000000"/>
              <w:sz w:val="22"/>
              <w:szCs w:val="22"/>
            </w:rPr>
            <w:t>7.6.3.</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de mantenimientos</w:t>
          </w:r>
          <w:r>
            <w:rPr>
              <w:rStyle w:val="26"/>
              <w:rFonts w:ascii="Arial" w:hAnsi="Arial" w:eastAsia="Arial" w:cs="Arial"/>
              <w:color w:val="000000"/>
              <w:sz w:val="22"/>
              <w:szCs w:val="22"/>
            </w:rPr>
            <w:tab/>
          </w:r>
          <w:r>
            <w:rPr>
              <w:rStyle w:val="26"/>
              <w:rFonts w:ascii="Arial" w:hAnsi="Arial" w:eastAsia="Arial" w:cs="Arial"/>
              <w:color w:val="000000"/>
              <w:sz w:val="22"/>
              <w:szCs w:val="22"/>
            </w:rPr>
            <w:t>21</w:t>
          </w:r>
          <w:r>
            <w:rPr>
              <w:rStyle w:val="26"/>
              <w:rFonts w:ascii="Arial" w:hAnsi="Arial" w:eastAsia="Arial" w:cs="Arial"/>
              <w:color w:val="000000"/>
              <w:sz w:val="22"/>
              <w:szCs w:val="22"/>
            </w:rPr>
            <w:fldChar w:fldCharType="end"/>
          </w:r>
        </w:p>
        <w:p w14:paraId="12F3B414">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"_heading=h.4emr7s3awe4g" \h </w:instrText>
          </w:r>
          <w:r>
            <w:fldChar w:fldCharType="separate"/>
          </w:r>
          <w:r>
            <w:rPr>
              <w:rStyle w:val="26"/>
              <w:rFonts w:ascii="Arial" w:hAnsi="Arial" w:eastAsia="Arial" w:cs="Arial"/>
              <w:color w:val="000000"/>
              <w:sz w:val="22"/>
              <w:szCs w:val="22"/>
            </w:rPr>
            <w:t>7.6.4.</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de consultas</w:t>
          </w:r>
          <w:r>
            <w:rPr>
              <w:rStyle w:val="26"/>
              <w:rFonts w:ascii="Arial" w:hAnsi="Arial" w:eastAsia="Arial" w:cs="Arial"/>
              <w:color w:val="000000"/>
              <w:sz w:val="22"/>
              <w:szCs w:val="22"/>
            </w:rPr>
            <w:tab/>
          </w:r>
          <w:r>
            <w:rPr>
              <w:rStyle w:val="26"/>
              <w:rFonts w:ascii="Arial" w:hAnsi="Arial" w:eastAsia="Arial" w:cs="Arial"/>
              <w:color w:val="000000"/>
              <w:sz w:val="22"/>
              <w:szCs w:val="22"/>
            </w:rPr>
            <w:t>22</w:t>
          </w:r>
          <w:r>
            <w:rPr>
              <w:rStyle w:val="26"/>
              <w:rFonts w:ascii="Arial" w:hAnsi="Arial" w:eastAsia="Arial" w:cs="Arial"/>
              <w:color w:val="000000"/>
              <w:sz w:val="22"/>
              <w:szCs w:val="22"/>
            </w:rPr>
            <w:fldChar w:fldCharType="end"/>
          </w:r>
        </w:p>
        <w:p w14:paraId="2A501CD0">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"_heading=h.vwqryxb2uurq" \h </w:instrText>
          </w:r>
          <w:r>
            <w:fldChar w:fldCharType="separate"/>
          </w:r>
          <w:r>
            <w:rPr>
              <w:rStyle w:val="26"/>
              <w:rFonts w:ascii="Arial" w:hAnsi="Arial" w:eastAsia="Arial" w:cs="Arial"/>
              <w:color w:val="000000"/>
              <w:sz w:val="22"/>
              <w:szCs w:val="22"/>
            </w:rPr>
            <w:t>7.6.5.</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del caso transaccional</w:t>
          </w:r>
          <w:r>
            <w:rPr>
              <w:rStyle w:val="26"/>
              <w:rFonts w:ascii="Arial" w:hAnsi="Arial" w:eastAsia="Arial" w:cs="Arial"/>
              <w:color w:val="000000"/>
              <w:sz w:val="22"/>
              <w:szCs w:val="22"/>
            </w:rPr>
            <w:tab/>
          </w:r>
          <w:r>
            <w:rPr>
              <w:rStyle w:val="26"/>
              <w:rFonts w:ascii="Arial" w:hAnsi="Arial" w:eastAsia="Arial" w:cs="Arial"/>
              <w:color w:val="000000"/>
              <w:sz w:val="22"/>
              <w:szCs w:val="22"/>
            </w:rPr>
            <w:t>23</w:t>
          </w:r>
          <w:r>
            <w:rPr>
              <w:rStyle w:val="26"/>
              <w:rFonts w:ascii="Arial" w:hAnsi="Arial" w:eastAsia="Arial" w:cs="Arial"/>
              <w:color w:val="000000"/>
              <w:sz w:val="22"/>
              <w:szCs w:val="22"/>
            </w:rPr>
            <w:fldChar w:fldCharType="end"/>
          </w:r>
        </w:p>
        <w:p w14:paraId="5E6E1E38">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"_heading=h.yz4covfeysx7" \h </w:instrText>
          </w:r>
          <w:r>
            <w:fldChar w:fldCharType="separate"/>
          </w:r>
          <w:r>
            <w:rPr>
              <w:rStyle w:val="26"/>
              <w:rFonts w:ascii="Arial" w:hAnsi="Arial" w:eastAsia="Arial" w:cs="Arial"/>
              <w:color w:val="000000"/>
              <w:sz w:val="22"/>
              <w:szCs w:val="22"/>
            </w:rPr>
            <w:t>7.7.</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de reportes con JasperReports</w:t>
          </w:r>
          <w:r>
            <w:rPr>
              <w:rStyle w:val="26"/>
              <w:rFonts w:ascii="Arial" w:hAnsi="Arial" w:eastAsia="Arial" w:cs="Arial"/>
              <w:color w:val="000000"/>
              <w:sz w:val="22"/>
              <w:szCs w:val="22"/>
            </w:rPr>
            <w:tab/>
          </w:r>
          <w:r>
            <w:rPr>
              <w:rStyle w:val="26"/>
              <w:rFonts w:ascii="Arial" w:hAnsi="Arial" w:eastAsia="Arial" w:cs="Arial"/>
              <w:color w:val="000000"/>
              <w:sz w:val="22"/>
              <w:szCs w:val="22"/>
            </w:rPr>
            <w:t>24</w:t>
          </w:r>
          <w:r>
            <w:rPr>
              <w:rStyle w:val="26"/>
              <w:rFonts w:ascii="Arial" w:hAnsi="Arial" w:eastAsia="Arial" w:cs="Arial"/>
              <w:color w:val="000000"/>
              <w:sz w:val="22"/>
              <w:szCs w:val="22"/>
            </w:rPr>
            <w:fldChar w:fldCharType="end"/>
          </w:r>
        </w:p>
        <w:p w14:paraId="418A2F33">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"_heading=h.yvwb9d2ifv9a" \h </w:instrText>
          </w:r>
          <w:r>
            <w:fldChar w:fldCharType="separate"/>
          </w:r>
          <w:r>
            <w:rPr>
              <w:rStyle w:val="26"/>
              <w:rFonts w:ascii="Arial" w:hAnsi="Arial" w:eastAsia="Arial" w:cs="Arial"/>
              <w:color w:val="000000"/>
              <w:sz w:val="22"/>
              <w:szCs w:val="22"/>
            </w:rPr>
            <w:t>7.8.</w:t>
          </w:r>
          <w:r>
            <w:rPr>
              <w:rStyle w:val="26"/>
              <w:rFonts w:ascii="Arial" w:hAnsi="Arial" w:eastAsia="Arial" w:cs="Arial"/>
              <w:color w:val="000000"/>
              <w:sz w:val="22"/>
              <w:szCs w:val="22"/>
            </w:rPr>
            <w:tab/>
          </w:r>
          <w:r>
            <w:rPr>
              <w:rStyle w:val="26"/>
              <w:rFonts w:ascii="Arial" w:hAnsi="Arial" w:eastAsia="Arial" w:cs="Arial"/>
              <w:color w:val="000000"/>
              <w:sz w:val="22"/>
              <w:szCs w:val="22"/>
            </w:rPr>
            <w:t>Despliegue e integración continua en Azure con GitHub Actions</w:t>
          </w:r>
          <w:r>
            <w:rPr>
              <w:rStyle w:val="26"/>
              <w:rFonts w:ascii="Arial" w:hAnsi="Arial" w:eastAsia="Arial" w:cs="Arial"/>
              <w:color w:val="000000"/>
              <w:sz w:val="22"/>
              <w:szCs w:val="22"/>
            </w:rPr>
            <w:tab/>
          </w:r>
          <w:r>
            <w:rPr>
              <w:rStyle w:val="26"/>
              <w:rFonts w:ascii="Arial" w:hAnsi="Arial" w:eastAsia="Arial" w:cs="Arial"/>
              <w:color w:val="000000"/>
              <w:sz w:val="22"/>
              <w:szCs w:val="22"/>
            </w:rPr>
            <w:t>25</w:t>
          </w:r>
          <w:r>
            <w:rPr>
              <w:rStyle w:val="26"/>
              <w:rFonts w:ascii="Arial" w:hAnsi="Arial" w:eastAsia="Arial" w:cs="Arial"/>
              <w:color w:val="000000"/>
              <w:sz w:val="22"/>
              <w:szCs w:val="22"/>
            </w:rPr>
            <w:fldChar w:fldCharType="end"/>
          </w:r>
        </w:p>
        <w:p w14:paraId="6D417DBC">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"_heading=h.66eko9fd7tjv" \h </w:instrText>
          </w:r>
          <w:r>
            <w:fldChar w:fldCharType="separate"/>
          </w:r>
          <w:r>
            <w:rPr>
              <w:rStyle w:val="26"/>
              <w:rFonts w:ascii="Arial" w:hAnsi="Arial" w:eastAsia="Arial" w:cs="Arial"/>
              <w:color w:val="000000"/>
              <w:sz w:val="22"/>
              <w:szCs w:val="22"/>
            </w:rPr>
            <w:t>7.9.</w:t>
          </w:r>
          <w:r>
            <w:rPr>
              <w:rStyle w:val="26"/>
              <w:rFonts w:ascii="Arial" w:hAnsi="Arial" w:eastAsia="Arial" w:cs="Arial"/>
              <w:color w:val="000000"/>
              <w:sz w:val="22"/>
              <w:szCs w:val="22"/>
            </w:rPr>
            <w:tab/>
          </w:r>
          <w:r>
            <w:rPr>
              <w:rStyle w:val="26"/>
              <w:rFonts w:ascii="Arial" w:hAnsi="Arial" w:eastAsia="Arial" w:cs="Arial"/>
              <w:color w:val="000000"/>
              <w:sz w:val="22"/>
              <w:szCs w:val="22"/>
            </w:rPr>
            <w:t>Video Demo Reel estructurado</w:t>
          </w:r>
          <w:r>
            <w:rPr>
              <w:rStyle w:val="26"/>
              <w:rFonts w:ascii="Arial" w:hAnsi="Arial" w:eastAsia="Arial" w:cs="Arial"/>
              <w:color w:val="000000"/>
              <w:sz w:val="22"/>
              <w:szCs w:val="22"/>
            </w:rPr>
            <w:tab/>
          </w:r>
          <w:r>
            <w:rPr>
              <w:rStyle w:val="26"/>
              <w:rFonts w:ascii="Arial" w:hAnsi="Arial" w:eastAsia="Arial" w:cs="Arial"/>
              <w:color w:val="000000"/>
              <w:sz w:val="22"/>
              <w:szCs w:val="22"/>
            </w:rPr>
            <w:t>26</w:t>
          </w:r>
          <w:r>
            <w:rPr>
              <w:rStyle w:val="26"/>
              <w:rFonts w:ascii="Arial" w:hAnsi="Arial" w:eastAsia="Arial" w:cs="Arial"/>
              <w:color w:val="000000"/>
              <w:sz w:val="22"/>
              <w:szCs w:val="22"/>
            </w:rPr>
            <w:fldChar w:fldCharType="end"/>
          </w:r>
        </w:p>
        <w:p w14:paraId="048176B5">
          <w:pPr>
            <w:tabs>
              <w:tab w:val="left" w:pos="110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"_heading=h.zdzabtyvmzh7" \h </w:instrText>
          </w:r>
          <w:r>
            <w:fldChar w:fldCharType="separate"/>
          </w:r>
          <w:r>
            <w:rPr>
              <w:rStyle w:val="26"/>
              <w:rFonts w:ascii="Arial" w:hAnsi="Arial" w:eastAsia="Arial" w:cs="Arial"/>
              <w:color w:val="000000"/>
              <w:sz w:val="22"/>
              <w:szCs w:val="22"/>
            </w:rPr>
            <w:t>7.10.</w:t>
          </w:r>
          <w:r>
            <w:rPr>
              <w:rStyle w:val="26"/>
              <w:rFonts w:ascii="Arial" w:hAnsi="Arial" w:eastAsia="Arial" w:cs="Arial"/>
              <w:color w:val="000000"/>
              <w:sz w:val="22"/>
              <w:szCs w:val="22"/>
            </w:rPr>
            <w:tab/>
          </w:r>
          <w:r>
            <w:rPr>
              <w:rStyle w:val="26"/>
              <w:rFonts w:ascii="Arial" w:hAnsi="Arial" w:eastAsia="Arial" w:cs="Arial"/>
              <w:color w:val="000000"/>
              <w:sz w:val="22"/>
              <w:szCs w:val="22"/>
            </w:rPr>
            <w:t>Checklist de cumplimiento técnico</w:t>
          </w:r>
          <w:r>
            <w:rPr>
              <w:rStyle w:val="26"/>
              <w:rFonts w:ascii="Arial" w:hAnsi="Arial" w:eastAsia="Arial" w:cs="Arial"/>
              <w:color w:val="000000"/>
              <w:sz w:val="22"/>
              <w:szCs w:val="22"/>
            </w:rPr>
            <w:tab/>
          </w:r>
          <w:r>
            <w:rPr>
              <w:rStyle w:val="26"/>
              <w:rFonts w:ascii="Arial" w:hAnsi="Arial" w:eastAsia="Arial" w:cs="Arial"/>
              <w:color w:val="000000"/>
              <w:sz w:val="22"/>
              <w:szCs w:val="22"/>
            </w:rPr>
            <w:t>27</w:t>
          </w:r>
          <w:r>
            <w:rPr>
              <w:rStyle w:val="26"/>
              <w:rFonts w:ascii="Arial" w:hAnsi="Arial" w:eastAsia="Arial" w:cs="Arial"/>
              <w:color w:val="000000"/>
              <w:sz w:val="22"/>
              <w:szCs w:val="22"/>
            </w:rPr>
            <w:fldChar w:fldCharType="end"/>
          </w:r>
        </w:p>
        <w:p w14:paraId="75B3B652">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"_heading=h.lkddd7j1zl56" \h </w:instrText>
          </w:r>
          <w:r>
            <w:fldChar w:fldCharType="separate"/>
          </w:r>
          <w:r>
            <w:rPr>
              <w:rStyle w:val="26"/>
              <w:rFonts w:ascii="Arial" w:hAnsi="Arial" w:eastAsia="Arial" w:cs="Arial"/>
              <w:color w:val="000000"/>
              <w:sz w:val="22"/>
              <w:szCs w:val="22"/>
            </w:rPr>
            <w:t>8.</w:t>
          </w:r>
          <w:r>
            <w:rPr>
              <w:rStyle w:val="26"/>
              <w:rFonts w:ascii="Arial" w:hAnsi="Arial" w:eastAsia="Arial" w:cs="Arial"/>
              <w:color w:val="000000"/>
              <w:sz w:val="22"/>
              <w:szCs w:val="22"/>
            </w:rPr>
            <w:tab/>
          </w:r>
          <w:r>
            <w:rPr>
              <w:rStyle w:val="26"/>
              <w:rFonts w:ascii="Arial" w:hAnsi="Arial" w:eastAsia="Arial" w:cs="Arial"/>
              <w:color w:val="000000"/>
              <w:sz w:val="22"/>
              <w:szCs w:val="22"/>
            </w:rPr>
            <w:t>Conclusiones</w:t>
          </w:r>
          <w:r>
            <w:rPr>
              <w:rStyle w:val="26"/>
              <w:rFonts w:ascii="Arial" w:hAnsi="Arial" w:eastAsia="Arial" w:cs="Arial"/>
              <w:color w:val="000000"/>
              <w:sz w:val="22"/>
              <w:szCs w:val="22"/>
            </w:rPr>
            <w:tab/>
          </w:r>
          <w:r>
            <w:rPr>
              <w:rStyle w:val="26"/>
              <w:rFonts w:ascii="Arial" w:hAnsi="Arial" w:eastAsia="Arial" w:cs="Arial"/>
              <w:color w:val="000000"/>
              <w:sz w:val="22"/>
              <w:szCs w:val="22"/>
            </w:rPr>
            <w:t>28</w:t>
          </w:r>
          <w:r>
            <w:rPr>
              <w:rStyle w:val="26"/>
              <w:rFonts w:ascii="Arial" w:hAnsi="Arial" w:eastAsia="Arial" w:cs="Arial"/>
              <w:color w:val="000000"/>
              <w:sz w:val="22"/>
              <w:szCs w:val="22"/>
            </w:rPr>
            <w:fldChar w:fldCharType="end"/>
          </w:r>
        </w:p>
        <w:p w14:paraId="0A666D51">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"_heading=h.q02ch4rnt6ed" \h </w:instrText>
          </w:r>
          <w:r>
            <w:fldChar w:fldCharType="separate"/>
          </w:r>
          <w:r>
            <w:rPr>
              <w:rStyle w:val="26"/>
              <w:rFonts w:ascii="Arial" w:hAnsi="Arial" w:eastAsia="Arial" w:cs="Arial"/>
              <w:color w:val="000000"/>
              <w:sz w:val="22"/>
              <w:szCs w:val="22"/>
            </w:rPr>
            <w:t>9.</w:t>
          </w:r>
          <w:r>
            <w:rPr>
              <w:rStyle w:val="26"/>
              <w:rFonts w:ascii="Arial" w:hAnsi="Arial" w:eastAsia="Arial" w:cs="Arial"/>
              <w:color w:val="000000"/>
              <w:sz w:val="22"/>
              <w:szCs w:val="22"/>
            </w:rPr>
            <w:tab/>
          </w:r>
          <w:r>
            <w:rPr>
              <w:rStyle w:val="26"/>
              <w:rFonts w:ascii="Arial" w:hAnsi="Arial" w:eastAsia="Arial" w:cs="Arial"/>
              <w:color w:val="000000"/>
              <w:sz w:val="22"/>
              <w:szCs w:val="22"/>
            </w:rPr>
            <w:t>Recomendaciones</w:t>
          </w:r>
          <w:r>
            <w:rPr>
              <w:rStyle w:val="26"/>
              <w:rFonts w:ascii="Arial" w:hAnsi="Arial" w:eastAsia="Arial" w:cs="Arial"/>
              <w:color w:val="000000"/>
              <w:sz w:val="22"/>
              <w:szCs w:val="22"/>
            </w:rPr>
            <w:tab/>
          </w:r>
          <w:r>
            <w:rPr>
              <w:rStyle w:val="26"/>
              <w:rFonts w:ascii="Arial" w:hAnsi="Arial" w:eastAsia="Arial" w:cs="Arial"/>
              <w:color w:val="000000"/>
              <w:sz w:val="22"/>
              <w:szCs w:val="22"/>
            </w:rPr>
            <w:t>29</w:t>
          </w:r>
          <w:r>
            <w:rPr>
              <w:rStyle w:val="26"/>
              <w:rFonts w:ascii="Arial" w:hAnsi="Arial" w:eastAsia="Arial" w:cs="Arial"/>
              <w:color w:val="000000"/>
              <w:sz w:val="22"/>
              <w:szCs w:val="22"/>
            </w:rPr>
            <w:fldChar w:fldCharType="end"/>
          </w:r>
        </w:p>
        <w:p w14:paraId="167C63EA">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"_heading=h.mgv0roui4ril" \h </w:instrText>
          </w:r>
          <w:r>
            <w:fldChar w:fldCharType="separate"/>
          </w:r>
          <w:r>
            <w:rPr>
              <w:rStyle w:val="26"/>
              <w:rFonts w:ascii="Arial" w:hAnsi="Arial" w:eastAsia="Arial" w:cs="Arial"/>
              <w:color w:val="000000"/>
              <w:sz w:val="22"/>
              <w:szCs w:val="22"/>
            </w:rPr>
            <w:t>10.</w:t>
          </w:r>
          <w:r>
            <w:rPr>
              <w:rStyle w:val="26"/>
              <w:rFonts w:ascii="Arial" w:hAnsi="Arial" w:eastAsia="Arial" w:cs="Arial"/>
              <w:color w:val="000000"/>
              <w:sz w:val="22"/>
              <w:szCs w:val="22"/>
            </w:rPr>
            <w:tab/>
          </w:r>
          <w:r>
            <w:rPr>
              <w:rStyle w:val="26"/>
              <w:rFonts w:ascii="Arial" w:hAnsi="Arial" w:eastAsia="Arial" w:cs="Arial"/>
              <w:color w:val="000000"/>
              <w:sz w:val="22"/>
              <w:szCs w:val="22"/>
            </w:rPr>
            <w:t>Glosario</w:t>
          </w:r>
          <w:r>
            <w:rPr>
              <w:rStyle w:val="26"/>
              <w:rFonts w:ascii="Arial" w:hAnsi="Arial" w:eastAsia="Arial" w:cs="Arial"/>
              <w:color w:val="000000"/>
              <w:sz w:val="22"/>
              <w:szCs w:val="22"/>
            </w:rPr>
            <w:tab/>
          </w:r>
          <w:r>
            <w:rPr>
              <w:rStyle w:val="26"/>
              <w:rFonts w:ascii="Arial" w:hAnsi="Arial" w:eastAsia="Arial" w:cs="Arial"/>
              <w:color w:val="000000"/>
              <w:sz w:val="22"/>
              <w:szCs w:val="22"/>
            </w:rPr>
            <w:t>30</w:t>
          </w:r>
          <w:r>
            <w:rPr>
              <w:rStyle w:val="26"/>
              <w:rFonts w:ascii="Arial" w:hAnsi="Arial" w:eastAsia="Arial" w:cs="Arial"/>
              <w:color w:val="000000"/>
              <w:sz w:val="22"/>
              <w:szCs w:val="22"/>
            </w:rPr>
            <w:fldChar w:fldCharType="end"/>
          </w:r>
        </w:p>
        <w:p w14:paraId="3D11D748">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"_heading=h.i97aehwuaj9v" \h </w:instrText>
          </w:r>
          <w:r>
            <w:fldChar w:fldCharType="separate"/>
          </w:r>
          <w:r>
            <w:rPr>
              <w:rStyle w:val="26"/>
              <w:rFonts w:ascii="Arial" w:hAnsi="Arial" w:eastAsia="Arial" w:cs="Arial"/>
              <w:color w:val="000000"/>
              <w:sz w:val="22"/>
              <w:szCs w:val="22"/>
            </w:rPr>
            <w:t>11.</w:t>
          </w:r>
          <w:r>
            <w:rPr>
              <w:rStyle w:val="26"/>
              <w:rFonts w:ascii="Arial" w:hAnsi="Arial" w:eastAsia="Arial" w:cs="Arial"/>
              <w:color w:val="000000"/>
              <w:sz w:val="22"/>
              <w:szCs w:val="22"/>
            </w:rPr>
            <w:tab/>
          </w:r>
          <w:r>
            <w:rPr>
              <w:rStyle w:val="26"/>
              <w:rFonts w:ascii="Arial" w:hAnsi="Arial" w:eastAsia="Arial" w:cs="Arial"/>
              <w:color w:val="000000"/>
              <w:sz w:val="22"/>
              <w:szCs w:val="22"/>
            </w:rPr>
            <w:t>Bibliografía</w:t>
          </w:r>
          <w:r>
            <w:rPr>
              <w:rStyle w:val="26"/>
              <w:rFonts w:ascii="Arial" w:hAnsi="Arial" w:eastAsia="Arial" w:cs="Arial"/>
              <w:color w:val="000000"/>
              <w:sz w:val="22"/>
              <w:szCs w:val="22"/>
            </w:rPr>
            <w:tab/>
          </w:r>
          <w:r>
            <w:rPr>
              <w:rStyle w:val="26"/>
              <w:rFonts w:ascii="Arial" w:hAnsi="Arial" w:eastAsia="Arial" w:cs="Arial"/>
              <w:color w:val="000000"/>
              <w:sz w:val="22"/>
              <w:szCs w:val="22"/>
            </w:rPr>
            <w:t>31</w:t>
          </w:r>
          <w:r>
            <w:rPr>
              <w:rStyle w:val="26"/>
              <w:rFonts w:ascii="Arial" w:hAnsi="Arial" w:eastAsia="Arial" w:cs="Arial"/>
              <w:color w:val="000000"/>
              <w:sz w:val="22"/>
              <w:szCs w:val="22"/>
            </w:rPr>
            <w:fldChar w:fldCharType="end"/>
          </w:r>
        </w:p>
        <w:p w14:paraId="707CC5BC">
          <w:pPr>
            <w:tabs>
              <w:tab w:val="left" w:pos="660"/>
              <w:tab w:val="right" w:pos="9060"/>
            </w:tabs>
            <w:spacing w:before="0" w:line="360" w:lineRule="auto"/>
            <w:jc w:val="both"/>
            <w:rPr>
              <w:rFonts w:ascii="Arial" w:hAnsi="Arial" w:eastAsia="Arial" w:cs="Arial"/>
              <w:color w:val="000000"/>
              <w:sz w:val="22"/>
              <w:szCs w:val="22"/>
            </w:rPr>
          </w:pPr>
          <w:r>
            <w:fldChar w:fldCharType="begin"/>
          </w:r>
          <w:r>
            <w:instrText xml:space="preserve"> HYPERLINK \l "_heading=h.h9zjkx4vbzvv" \h </w:instrText>
          </w:r>
          <w:r>
            <w:fldChar w:fldCharType="separate"/>
          </w:r>
          <w:r>
            <w:rPr>
              <w:rStyle w:val="26"/>
              <w:rFonts w:ascii="Arial" w:hAnsi="Arial" w:eastAsia="Arial" w:cs="Arial"/>
              <w:color w:val="000000"/>
              <w:sz w:val="22"/>
              <w:szCs w:val="22"/>
            </w:rPr>
            <w:t>12.</w:t>
          </w:r>
          <w:r>
            <w:rPr>
              <w:rStyle w:val="26"/>
              <w:rFonts w:ascii="Arial" w:hAnsi="Arial" w:eastAsia="Arial" w:cs="Arial"/>
              <w:color w:val="000000"/>
              <w:sz w:val="22"/>
              <w:szCs w:val="22"/>
            </w:rPr>
            <w:tab/>
          </w:r>
          <w:r>
            <w:rPr>
              <w:rStyle w:val="26"/>
              <w:rFonts w:ascii="Arial" w:hAnsi="Arial" w:eastAsia="Arial" w:cs="Arial"/>
              <w:color w:val="000000"/>
              <w:sz w:val="22"/>
              <w:szCs w:val="22"/>
            </w:rPr>
            <w:t>Anexos</w:t>
          </w:r>
          <w:r>
            <w:rPr>
              <w:rStyle w:val="26"/>
              <w:rFonts w:ascii="Arial" w:hAnsi="Arial" w:eastAsia="Arial" w:cs="Arial"/>
              <w:color w:val="000000"/>
              <w:sz w:val="22"/>
              <w:szCs w:val="22"/>
            </w:rPr>
            <w:tab/>
          </w:r>
          <w:r>
            <w:rPr>
              <w:rStyle w:val="26"/>
              <w:rFonts w:ascii="Arial" w:hAnsi="Arial" w:eastAsia="Arial" w:cs="Arial"/>
              <w:color w:val="000000"/>
              <w:sz w:val="22"/>
              <w:szCs w:val="22"/>
            </w:rPr>
            <w:t>32</w:t>
          </w:r>
          <w:r>
            <w:rPr>
              <w:rStyle w:val="26"/>
              <w:rFonts w:ascii="Arial" w:hAnsi="Arial" w:eastAsia="Arial" w:cs="Arial"/>
              <w:color w:val="000000"/>
              <w:sz w:val="22"/>
              <w:szCs w:val="22"/>
            </w:rPr>
            <w:fldChar w:fldCharType="end"/>
          </w:r>
          <w:r>
            <w:rPr>
              <w:rStyle w:val="26"/>
              <w:rFonts w:ascii="Arial" w:hAnsi="Arial" w:eastAsia="Arial" w:cs="Arial"/>
              <w:color w:val="000000"/>
              <w:sz w:val="22"/>
              <w:szCs w:val="22"/>
            </w:rPr>
            <w:fldChar w:fldCharType="end"/>
          </w:r>
        </w:p>
        <w:p w14:paraId="7DBAC2AA">
          <w:pPr>
            <w:sectPr>
              <w:headerReference r:id="rId15" w:type="first"/>
              <w:footerReference r:id="rId18" w:type="first"/>
              <w:headerReference r:id="rId13" w:type="default"/>
              <w:footerReference r:id="rId16" w:type="default"/>
              <w:headerReference r:id="rId14" w:type="even"/>
              <w:footerReference r:id="rId17" w:type="even"/>
              <w:pgSz w:w="11906" w:h="16838"/>
              <w:pgMar w:top="1701" w:right="1418" w:bottom="1701" w:left="1418" w:header="709" w:footer="709" w:gutter="0"/>
              <w:cols w:space="720" w:num="1"/>
              <w:formProt w:val="0"/>
              <w:titlePg/>
              <w:docGrid w:linePitch="100" w:charSpace="0"/>
            </w:sectPr>
          </w:pPr>
        </w:p>
      </w:sdtContent>
    </w:sdt>
    <w:p w14:paraId="00CB0041">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color w:val="000000" w:themeColor="text1"/>
          <w:sz w:val="22"/>
          <w:szCs w:val="22"/>
        </w:rPr>
      </w:pPr>
      <w:bookmarkStart w:id="2" w:name="_heading=h.e7npegq3cp2d"/>
      <w:bookmarkEnd w:id="2"/>
      <w:r>
        <w:rPr>
          <w:rFonts w:ascii="Arial" w:hAnsi="Arial" w:cs="Arial"/>
          <w:b/>
          <w:bCs/>
          <w:color w:val="000000" w:themeColor="text1"/>
          <w:sz w:val="22"/>
          <w:szCs w:val="22"/>
        </w:rPr>
        <w:t>Resumen</w:t>
      </w:r>
    </w:p>
    <w:p w14:paraId="06D560E9">
      <w:pPr>
        <w:spacing w:before="0" w:line="360" w:lineRule="auto"/>
        <w:jc w:val="both"/>
        <w:rPr>
          <w:rFonts w:ascii="Arial" w:hAnsi="Arial" w:eastAsia="Arial" w:cs="Arial"/>
          <w:sz w:val="22"/>
          <w:szCs w:val="22"/>
        </w:rPr>
      </w:pPr>
      <w:r>
        <w:rPr>
          <w:rFonts w:ascii="Arial" w:hAnsi="Arial" w:eastAsia="Arial" w:cs="Arial"/>
          <w:color w:val="000000"/>
          <w:sz w:val="22"/>
          <w:szCs w:val="22"/>
        </w:rPr>
        <w:t xml:space="preserve">Melodic Vault </w:t>
      </w:r>
      <w:r>
        <w:rPr>
          <w:rFonts w:ascii="Arial" w:hAnsi="Arial" w:eastAsia="Arial" w:cs="Arial"/>
          <w:sz w:val="22"/>
          <w:szCs w:val="22"/>
        </w:rPr>
        <w:t>es</w:t>
      </w:r>
      <w:r>
        <w:rPr>
          <w:rFonts w:ascii="Arial" w:hAnsi="Arial" w:eastAsia="Arial" w:cs="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14:paraId="555956B1">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 xml:space="preserve">El objetivo general del proyecto fue desarrollar un sistema web que permita gestionar de manera eficiente un catálogo musical mediante el CRUD para bandas y álbumes. </w:t>
      </w:r>
    </w:p>
    <w:p w14:paraId="217501C3">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Para organizar el desarrollo se adoptó una metodología ágil orientada al trabajo incremental, permitiendo implementar, probar y mejorar progresivamente los diferentes módulos del sistema.</w:t>
      </w:r>
    </w:p>
    <w:p w14:paraId="67A52D1C">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69C46558">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2E70C081">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 xml:space="preserve">Como resultado, se obtuvo una aplicación web funcional, estructurada por capas y con capacidad de crecimiento. </w:t>
      </w:r>
    </w:p>
    <w:p w14:paraId="3EED4AD2">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Se concluyó que Melodic Vault demuestra la aplicación práctica de tecnologías Java Web para transformar información musical dispersa en un catálogo digital organizado y consultable.</w:t>
      </w:r>
    </w:p>
    <w:p w14:paraId="7797690D">
      <w:pPr>
        <w:spacing w:before="0" w:line="360" w:lineRule="auto"/>
        <w:jc w:val="both"/>
        <w:rPr>
          <w:rFonts w:ascii="Arial" w:hAnsi="Arial" w:eastAsia="Arial" w:cs="Arial"/>
          <w:color w:val="000000"/>
          <w:sz w:val="22"/>
          <w:szCs w:val="22"/>
        </w:rPr>
      </w:pPr>
    </w:p>
    <w:p w14:paraId="2AF6C79B">
      <w:pPr>
        <w:spacing w:before="0" w:line="360" w:lineRule="auto"/>
        <w:jc w:val="both"/>
        <w:rPr>
          <w:rFonts w:ascii="Arial" w:hAnsi="Arial" w:eastAsia="Arial" w:cs="Arial"/>
          <w:color w:val="000000"/>
          <w:sz w:val="22"/>
          <w:szCs w:val="22"/>
        </w:rPr>
      </w:pPr>
    </w:p>
    <w:p w14:paraId="3843216F">
      <w:pPr>
        <w:spacing w:before="0" w:line="360" w:lineRule="auto"/>
        <w:jc w:val="both"/>
        <w:rPr>
          <w:rFonts w:ascii="Arial" w:hAnsi="Arial" w:eastAsia="Arial" w:cs="Arial"/>
          <w:color w:val="000000"/>
          <w:sz w:val="22"/>
          <w:szCs w:val="22"/>
        </w:rPr>
      </w:pPr>
    </w:p>
    <w:p w14:paraId="2F1AFF40">
      <w:pPr>
        <w:spacing w:before="0" w:line="360" w:lineRule="auto"/>
        <w:jc w:val="both"/>
        <w:rPr>
          <w:rFonts w:ascii="Arial" w:hAnsi="Arial" w:eastAsia="Arial" w:cs="Arial"/>
          <w:color w:val="000000"/>
          <w:sz w:val="22"/>
          <w:szCs w:val="22"/>
        </w:rPr>
      </w:pPr>
    </w:p>
    <w:p w14:paraId="72C03B89">
      <w:pPr>
        <w:spacing w:before="0" w:line="360" w:lineRule="auto"/>
        <w:jc w:val="both"/>
        <w:rPr>
          <w:rFonts w:ascii="Arial" w:hAnsi="Arial" w:eastAsia="Arial" w:cs="Arial"/>
          <w:color w:val="000000"/>
          <w:sz w:val="22"/>
          <w:szCs w:val="22"/>
        </w:rPr>
      </w:pPr>
    </w:p>
    <w:p w14:paraId="790D0A08">
      <w:pPr>
        <w:spacing w:before="0" w:line="360" w:lineRule="auto"/>
        <w:jc w:val="both"/>
        <w:rPr>
          <w:rFonts w:ascii="Arial" w:hAnsi="Arial" w:eastAsia="Arial" w:cs="Arial"/>
          <w:color w:val="000000"/>
          <w:sz w:val="22"/>
          <w:szCs w:val="22"/>
        </w:rPr>
      </w:pPr>
    </w:p>
    <w:p w14:paraId="72FA19EC">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color w:val="000000" w:themeColor="text1"/>
          <w:sz w:val="22"/>
          <w:szCs w:val="22"/>
        </w:rPr>
      </w:pPr>
      <w:r>
        <w:rPr>
          <w:rFonts w:ascii="Arial" w:hAnsi="Arial" w:cs="Arial"/>
          <w:b/>
          <w:bCs/>
          <w:color w:val="000000" w:themeColor="text1"/>
          <w:sz w:val="22"/>
          <w:szCs w:val="22"/>
        </w:rPr>
        <w:t>Introducción</w:t>
      </w:r>
    </w:p>
    <w:p w14:paraId="17D1721D">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59137124">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59E84B2B">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3F988956">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3E94484A">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59A60850">
      <w:pPr>
        <w:spacing w:before="0" w:line="360" w:lineRule="auto"/>
        <w:ind w:firstLine="720"/>
        <w:jc w:val="both"/>
        <w:rPr>
          <w:rFonts w:ascii="Arial" w:hAnsi="Arial" w:cs="Arial" w:eastAsiaTheme="minorHAnsi"/>
          <w:sz w:val="22"/>
          <w:szCs w:val="22"/>
          <w:lang w:eastAsia="en-US"/>
        </w:rPr>
      </w:pPr>
    </w:p>
    <w:p w14:paraId="21E63480">
      <w:pPr>
        <w:spacing w:before="0" w:line="360" w:lineRule="auto"/>
        <w:ind w:firstLine="720"/>
        <w:jc w:val="both"/>
        <w:rPr>
          <w:rFonts w:ascii="Arial" w:hAnsi="Arial" w:cs="Arial" w:eastAsiaTheme="minorHAnsi"/>
          <w:sz w:val="22"/>
          <w:szCs w:val="22"/>
          <w:lang w:eastAsia="en-US"/>
        </w:rPr>
      </w:pPr>
    </w:p>
    <w:p w14:paraId="5199BF33">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sz w:val="22"/>
          <w:szCs w:val="22"/>
        </w:rPr>
      </w:pPr>
      <w:bookmarkStart w:id="3" w:name="_heading=h.sgn69dxlisj3"/>
      <w:bookmarkEnd w:id="3"/>
      <w:r>
        <w:rPr>
          <w:rFonts w:ascii="Arial" w:hAnsi="Arial" w:cs="Arial"/>
          <w:b/>
          <w:bCs/>
          <w:sz w:val="22"/>
          <w:szCs w:val="22"/>
        </w:rPr>
        <w:t>Diagnóstico</w:t>
      </w:r>
    </w:p>
    <w:p w14:paraId="4FE7C2BE">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0AA2FFE3">
      <w:pPr>
        <w:spacing w:before="0" w:line="360" w:lineRule="auto"/>
        <w:rPr>
          <w:rFonts w:ascii="Arial" w:hAnsi="Arial" w:cs="Arial" w:eastAsiaTheme="minorHAnsi"/>
          <w:sz w:val="22"/>
          <w:szCs w:val="22"/>
          <w:lang w:eastAsia="en-US"/>
        </w:rPr>
      </w:pPr>
      <w:r>
        <w:rPr>
          <w:rFonts w:ascii="Arial" w:hAnsi="Arial" w:cs="Arial" w:eastAsiaTheme="minorHAnsi"/>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44E8AEEC">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type="textWrapping"/>
      </w:r>
      <w:r>
        <w:rPr>
          <w:rFonts w:ascii="Arial" w:hAnsi="Arial" w:cs="Arial"/>
          <w:bCs/>
          <w:i/>
          <w:iCs/>
          <w:sz w:val="22"/>
          <w:szCs w:val="22"/>
        </w:rPr>
        <w:t>Análisis SEPTE / PESTEL del proyecto</w:t>
      </w:r>
    </w:p>
    <w:tbl>
      <w:tblPr>
        <w:tblStyle w:val="9"/>
        <w:tblW w:w="8931" w:type="dxa"/>
        <w:tblInd w:w="108" w:type="dxa"/>
        <w:tblLayout w:type="fixed"/>
        <w:tblCellMar>
          <w:top w:w="0" w:type="dxa"/>
          <w:left w:w="108" w:type="dxa"/>
          <w:bottom w:w="0" w:type="dxa"/>
          <w:right w:w="108" w:type="dxa"/>
        </w:tblCellMar>
      </w:tblPr>
      <w:tblGrid>
        <w:gridCol w:w="1276"/>
        <w:gridCol w:w="2693"/>
        <w:gridCol w:w="2018"/>
        <w:gridCol w:w="2944"/>
      </w:tblGrid>
      <w:tr w14:paraId="319152E5">
        <w:tblPrEx>
          <w:tblCellMar>
            <w:top w:w="0" w:type="dxa"/>
            <w:left w:w="108" w:type="dxa"/>
            <w:bottom w:w="0" w:type="dxa"/>
            <w:right w:w="108" w:type="dxa"/>
          </w:tblCellMar>
        </w:tblPrEx>
        <w:trPr>
          <w:trHeight w:val="288" w:hRule="atLeast"/>
        </w:trPr>
        <w:tc>
          <w:tcPr>
            <w:tcW w:w="1276" w:type="dxa"/>
            <w:tcBorders>
              <w:top w:val="single" w:color="000000" w:sz="4" w:space="0"/>
              <w:bottom w:val="single" w:color="000000" w:sz="4" w:space="0"/>
            </w:tcBorders>
            <w:vAlign w:val="center"/>
          </w:tcPr>
          <w:p w14:paraId="2D8B77C4">
            <w:pPr>
              <w:spacing w:before="0" w:after="0" w:line="360" w:lineRule="auto"/>
              <w:rPr>
                <w:rFonts w:ascii="Arial" w:hAnsi="Arial" w:eastAsia="Arial" w:cs="Arial"/>
                <w:b/>
                <w:bCs/>
                <w:color w:val="000000"/>
                <w:sz w:val="20"/>
                <w:szCs w:val="20"/>
              </w:rPr>
            </w:pPr>
            <w:r>
              <w:rPr>
                <w:rFonts w:ascii="Arial" w:hAnsi="Arial" w:eastAsia="Arial" w:cs="Arial"/>
                <w:b/>
                <w:bCs/>
                <w:color w:val="000000"/>
                <w:sz w:val="20"/>
                <w:szCs w:val="20"/>
              </w:rPr>
              <w:t>Dimensión</w:t>
            </w:r>
          </w:p>
        </w:tc>
        <w:tc>
          <w:tcPr>
            <w:tcW w:w="2693" w:type="dxa"/>
            <w:tcBorders>
              <w:top w:val="single" w:color="000000" w:sz="4" w:space="0"/>
              <w:bottom w:val="single" w:color="000000" w:sz="4" w:space="0"/>
            </w:tcBorders>
            <w:vAlign w:val="center"/>
          </w:tcPr>
          <w:p w14:paraId="5A7E607C">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Situación identificada</w:t>
            </w:r>
          </w:p>
        </w:tc>
        <w:tc>
          <w:tcPr>
            <w:tcW w:w="2018" w:type="dxa"/>
            <w:tcBorders>
              <w:top w:val="single" w:color="000000" w:sz="4" w:space="0"/>
              <w:bottom w:val="single" w:color="000000" w:sz="4" w:space="0"/>
            </w:tcBorders>
            <w:vAlign w:val="center"/>
          </w:tcPr>
          <w:p w14:paraId="3D485D6C">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Evidencia o fuente consultada</w:t>
            </w:r>
          </w:p>
        </w:tc>
        <w:tc>
          <w:tcPr>
            <w:tcW w:w="2944" w:type="dxa"/>
            <w:tcBorders>
              <w:top w:val="single" w:color="000000" w:sz="4" w:space="0"/>
              <w:bottom w:val="single" w:color="000000" w:sz="4" w:space="0"/>
            </w:tcBorders>
            <w:vAlign w:val="center"/>
          </w:tcPr>
          <w:p w14:paraId="1C34D30D">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Oportunidad de mejora para el sistema</w:t>
            </w:r>
          </w:p>
        </w:tc>
      </w:tr>
      <w:tr w14:paraId="5F97BE1B">
        <w:tblPrEx>
          <w:tblCellMar>
            <w:top w:w="0" w:type="dxa"/>
            <w:left w:w="108" w:type="dxa"/>
            <w:bottom w:w="0" w:type="dxa"/>
            <w:right w:w="108" w:type="dxa"/>
          </w:tblCellMar>
        </w:tblPrEx>
        <w:trPr>
          <w:trHeight w:val="288" w:hRule="atLeast"/>
        </w:trPr>
        <w:tc>
          <w:tcPr>
            <w:tcW w:w="1276" w:type="dxa"/>
            <w:tcBorders>
              <w:top w:val="single" w:color="000000" w:sz="4" w:space="0"/>
            </w:tcBorders>
            <w:vAlign w:val="center"/>
          </w:tcPr>
          <w:p w14:paraId="2F25E55F">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Social</w:t>
            </w:r>
          </w:p>
        </w:tc>
        <w:tc>
          <w:tcPr>
            <w:tcW w:w="2693" w:type="dxa"/>
            <w:tcBorders>
              <w:top w:val="single" w:color="000000" w:sz="4" w:space="0"/>
            </w:tcBorders>
            <w:vAlign w:val="center"/>
          </w:tcPr>
          <w:p w14:paraId="66DA8112">
            <w:pPr>
              <w:spacing w:before="0" w:after="0" w:line="360" w:lineRule="auto"/>
              <w:jc w:val="center"/>
              <w:rPr>
                <w:rFonts w:ascii="Arial" w:hAnsi="Arial" w:eastAsia="Arial" w:cs="Arial"/>
                <w:color w:val="000000"/>
                <w:sz w:val="20"/>
                <w:szCs w:val="20"/>
              </w:rPr>
            </w:pPr>
          </w:p>
          <w:p w14:paraId="1921AE60">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5BDD409B">
            <w:pPr>
              <w:spacing w:before="0" w:after="0" w:line="360" w:lineRule="auto"/>
              <w:jc w:val="center"/>
              <w:rPr>
                <w:rFonts w:ascii="Arial" w:hAnsi="Arial" w:eastAsia="Arial" w:cs="Arial"/>
                <w:color w:val="000000"/>
                <w:sz w:val="20"/>
                <w:szCs w:val="20"/>
              </w:rPr>
            </w:pPr>
          </w:p>
        </w:tc>
        <w:tc>
          <w:tcPr>
            <w:tcW w:w="2018" w:type="dxa"/>
            <w:tcBorders>
              <w:top w:val="single" w:color="000000" w:sz="4" w:space="0"/>
            </w:tcBorders>
            <w:vAlign w:val="center"/>
          </w:tcPr>
          <w:p w14:paraId="52046501">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 xml:space="preserve">UNESCO (2022) </w:t>
            </w:r>
          </w:p>
        </w:tc>
        <w:tc>
          <w:tcPr>
            <w:tcW w:w="2944" w:type="dxa"/>
            <w:tcBorders>
              <w:top w:val="single" w:color="000000" w:sz="4" w:space="0"/>
            </w:tcBorders>
            <w:vAlign w:val="center"/>
          </w:tcPr>
          <w:p w14:paraId="0DA3CA62">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14:paraId="0C09CA60">
        <w:tblPrEx>
          <w:tblCellMar>
            <w:top w:w="0" w:type="dxa"/>
            <w:left w:w="108" w:type="dxa"/>
            <w:bottom w:w="0" w:type="dxa"/>
            <w:right w:w="108" w:type="dxa"/>
          </w:tblCellMar>
        </w:tblPrEx>
        <w:trPr>
          <w:trHeight w:val="288" w:hRule="atLeast"/>
        </w:trPr>
        <w:tc>
          <w:tcPr>
            <w:tcW w:w="1276" w:type="dxa"/>
            <w:vAlign w:val="center"/>
          </w:tcPr>
          <w:p w14:paraId="5B650DF7">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Económica</w:t>
            </w:r>
          </w:p>
        </w:tc>
        <w:tc>
          <w:tcPr>
            <w:tcW w:w="2693" w:type="dxa"/>
            <w:vAlign w:val="center"/>
          </w:tcPr>
          <w:p w14:paraId="1343BE29">
            <w:pPr>
              <w:spacing w:before="0" w:after="0" w:line="360" w:lineRule="auto"/>
              <w:jc w:val="center"/>
              <w:rPr>
                <w:rFonts w:ascii="Arial" w:hAnsi="Arial" w:eastAsia="Arial" w:cs="Arial"/>
                <w:color w:val="000000"/>
                <w:sz w:val="20"/>
                <w:szCs w:val="20"/>
              </w:rPr>
            </w:pPr>
          </w:p>
          <w:p w14:paraId="633CB474">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Menor presencia comercial de musica de decadas anteriores, frente a lanzamientos de mayor demanda, lo que reduce el incentivo economico destinados a su publicidad, promoción, difusión digital.</w:t>
            </w:r>
          </w:p>
          <w:p w14:paraId="4ED595BF">
            <w:pPr>
              <w:spacing w:before="0" w:after="0" w:line="360" w:lineRule="auto"/>
              <w:jc w:val="center"/>
              <w:rPr>
                <w:rFonts w:ascii="Arial" w:hAnsi="Arial" w:eastAsia="Arial" w:cs="Arial"/>
                <w:color w:val="000000"/>
                <w:sz w:val="20"/>
                <w:szCs w:val="20"/>
              </w:rPr>
            </w:pPr>
          </w:p>
        </w:tc>
        <w:tc>
          <w:tcPr>
            <w:tcW w:w="2018" w:type="dxa"/>
            <w:vAlign w:val="center"/>
          </w:tcPr>
          <w:p w14:paraId="72DE9221">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IPEI (2019)</w:t>
            </w:r>
          </w:p>
        </w:tc>
        <w:tc>
          <w:tcPr>
            <w:tcW w:w="2944" w:type="dxa"/>
            <w:vAlign w:val="center"/>
          </w:tcPr>
          <w:p w14:paraId="2231D76B">
            <w:pPr>
              <w:spacing w:before="0" w:after="0" w:line="360" w:lineRule="auto"/>
              <w:jc w:val="center"/>
              <w:rPr>
                <w:rFonts w:ascii="Arial" w:hAnsi="Arial" w:eastAsia="Arial" w:cs="Arial"/>
                <w:color w:val="000000"/>
                <w:sz w:val="20"/>
                <w:szCs w:val="20"/>
              </w:rPr>
            </w:pPr>
          </w:p>
          <w:p w14:paraId="7B99998A">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14:paraId="5F9902B5">
            <w:pPr>
              <w:spacing w:before="0" w:after="0" w:line="360" w:lineRule="auto"/>
              <w:jc w:val="center"/>
              <w:rPr>
                <w:rFonts w:ascii="Arial" w:hAnsi="Arial" w:eastAsia="Arial" w:cs="Arial"/>
                <w:color w:val="000000"/>
                <w:sz w:val="20"/>
                <w:szCs w:val="20"/>
              </w:rPr>
            </w:pPr>
          </w:p>
        </w:tc>
      </w:tr>
      <w:tr w14:paraId="3340B62C">
        <w:tblPrEx>
          <w:tblCellMar>
            <w:top w:w="0" w:type="dxa"/>
            <w:left w:w="108" w:type="dxa"/>
            <w:bottom w:w="0" w:type="dxa"/>
            <w:right w:w="108" w:type="dxa"/>
          </w:tblCellMar>
        </w:tblPrEx>
        <w:trPr>
          <w:trHeight w:val="288" w:hRule="atLeast"/>
        </w:trPr>
        <w:tc>
          <w:tcPr>
            <w:tcW w:w="1276" w:type="dxa"/>
            <w:vAlign w:val="center"/>
          </w:tcPr>
          <w:p w14:paraId="6EA57893">
            <w:pPr>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Política</w:t>
            </w:r>
          </w:p>
        </w:tc>
        <w:tc>
          <w:tcPr>
            <w:tcW w:w="2693" w:type="dxa"/>
            <w:vAlign w:val="center"/>
          </w:tcPr>
          <w:p w14:paraId="0D8759B3">
            <w:pPr>
              <w:spacing w:before="0" w:after="0" w:line="360" w:lineRule="auto"/>
              <w:jc w:val="center"/>
              <w:rPr>
                <w:rFonts w:ascii="Arial" w:hAnsi="Arial" w:eastAsia="Arial" w:cs="Arial"/>
                <w:color w:val="000000"/>
                <w:sz w:val="20"/>
                <w:szCs w:val="20"/>
              </w:rPr>
            </w:pPr>
          </w:p>
          <w:p w14:paraId="28291701">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5D0F85FA">
            <w:pPr>
              <w:spacing w:before="0" w:after="0" w:line="360" w:lineRule="auto"/>
              <w:jc w:val="center"/>
              <w:rPr>
                <w:rFonts w:ascii="Arial" w:hAnsi="Arial" w:eastAsia="Arial" w:cs="Arial"/>
                <w:color w:val="000000"/>
                <w:sz w:val="20"/>
                <w:szCs w:val="20"/>
              </w:rPr>
            </w:pPr>
          </w:p>
        </w:tc>
        <w:tc>
          <w:tcPr>
            <w:tcW w:w="2018" w:type="dxa"/>
            <w:vAlign w:val="center"/>
          </w:tcPr>
          <w:p w14:paraId="3793BB49">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Gob.pe (2024)</w:t>
            </w:r>
          </w:p>
        </w:tc>
        <w:tc>
          <w:tcPr>
            <w:tcW w:w="2944" w:type="dxa"/>
            <w:vAlign w:val="center"/>
          </w:tcPr>
          <w:p w14:paraId="3984B5D6">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Este entorno permite que pueda desarrollarse bajo un enfoque digital, aprovechando tecnologías actuales para organizar, administrar y facilitar el acceso a información musical especializada.</w:t>
            </w:r>
          </w:p>
        </w:tc>
      </w:tr>
      <w:tr w14:paraId="31D06DE9">
        <w:tblPrEx>
          <w:tblCellMar>
            <w:top w:w="0" w:type="dxa"/>
            <w:left w:w="108" w:type="dxa"/>
            <w:bottom w:w="0" w:type="dxa"/>
            <w:right w:w="108" w:type="dxa"/>
          </w:tblCellMar>
        </w:tblPrEx>
        <w:trPr>
          <w:trHeight w:val="288" w:hRule="atLeast"/>
        </w:trPr>
        <w:tc>
          <w:tcPr>
            <w:tcW w:w="1276" w:type="dxa"/>
            <w:vAlign w:val="center"/>
          </w:tcPr>
          <w:p w14:paraId="61B516DB">
            <w:pPr>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Legal</w:t>
            </w:r>
          </w:p>
        </w:tc>
        <w:tc>
          <w:tcPr>
            <w:tcW w:w="2693" w:type="dxa"/>
            <w:vAlign w:val="center"/>
          </w:tcPr>
          <w:p w14:paraId="4C8CF0AD">
            <w:pPr>
              <w:spacing w:before="0" w:after="0" w:line="360" w:lineRule="auto"/>
              <w:jc w:val="center"/>
              <w:rPr>
                <w:rFonts w:ascii="Arial" w:hAnsi="Arial" w:eastAsia="Arial" w:cs="Arial"/>
                <w:color w:val="000000"/>
                <w:sz w:val="20"/>
                <w:szCs w:val="20"/>
              </w:rPr>
            </w:pPr>
          </w:p>
          <w:p w14:paraId="5F4042C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7B3AAAAB">
            <w:pPr>
              <w:spacing w:before="0" w:after="0" w:line="360" w:lineRule="auto"/>
              <w:jc w:val="center"/>
              <w:rPr>
                <w:rFonts w:ascii="Arial" w:hAnsi="Arial" w:eastAsia="Arial" w:cs="Arial"/>
                <w:color w:val="000000"/>
                <w:sz w:val="20"/>
                <w:szCs w:val="20"/>
              </w:rPr>
            </w:pPr>
          </w:p>
        </w:tc>
        <w:tc>
          <w:tcPr>
            <w:tcW w:w="2018" w:type="dxa"/>
            <w:vAlign w:val="center"/>
          </w:tcPr>
          <w:p w14:paraId="14B25D8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Decreto Legislativo N°822 (2021)</w:t>
            </w:r>
          </w:p>
        </w:tc>
        <w:tc>
          <w:tcPr>
            <w:tcW w:w="2944" w:type="dxa"/>
            <w:vAlign w:val="center"/>
          </w:tcPr>
          <w:p w14:paraId="19BAE42E">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14:paraId="24609AF9">
        <w:tblPrEx>
          <w:tblCellMar>
            <w:top w:w="0" w:type="dxa"/>
            <w:left w:w="108" w:type="dxa"/>
            <w:bottom w:w="0" w:type="dxa"/>
            <w:right w:w="108" w:type="dxa"/>
          </w:tblCellMar>
        </w:tblPrEx>
        <w:trPr>
          <w:trHeight w:val="288" w:hRule="atLeast"/>
        </w:trPr>
        <w:tc>
          <w:tcPr>
            <w:tcW w:w="1276" w:type="dxa"/>
            <w:vAlign w:val="center"/>
          </w:tcPr>
          <w:p w14:paraId="5499913F">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Tecnológica</w:t>
            </w:r>
          </w:p>
        </w:tc>
        <w:tc>
          <w:tcPr>
            <w:tcW w:w="2693" w:type="dxa"/>
            <w:vAlign w:val="center"/>
          </w:tcPr>
          <w:p w14:paraId="55C863C4">
            <w:pPr>
              <w:spacing w:before="0" w:after="0" w:line="360" w:lineRule="auto"/>
              <w:jc w:val="center"/>
              <w:rPr>
                <w:rFonts w:ascii="Arial" w:hAnsi="Arial" w:eastAsia="Arial" w:cs="Arial"/>
                <w:color w:val="000000"/>
                <w:sz w:val="20"/>
                <w:szCs w:val="20"/>
              </w:rPr>
            </w:pPr>
          </w:p>
          <w:p w14:paraId="51F5DD09">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El crecimiento del acceso a Internet y del uso de tecnologías digitales facilita que los usuarios consulten información y accedan a contenidos mediante plataformas web.</w:t>
            </w:r>
          </w:p>
          <w:p w14:paraId="226600DE">
            <w:pPr>
              <w:spacing w:before="0" w:after="0" w:line="360" w:lineRule="auto"/>
              <w:jc w:val="center"/>
              <w:rPr>
                <w:rFonts w:ascii="Arial" w:hAnsi="Arial" w:eastAsia="Arial" w:cs="Arial"/>
                <w:color w:val="000000"/>
                <w:sz w:val="20"/>
                <w:szCs w:val="20"/>
              </w:rPr>
            </w:pPr>
          </w:p>
        </w:tc>
        <w:tc>
          <w:tcPr>
            <w:tcW w:w="2018" w:type="dxa"/>
            <w:vAlign w:val="center"/>
          </w:tcPr>
          <w:p w14:paraId="3E3C1C77">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INEI (2025)</w:t>
            </w:r>
          </w:p>
        </w:tc>
        <w:tc>
          <w:tcPr>
            <w:tcW w:w="2944" w:type="dxa"/>
            <w:vAlign w:val="center"/>
          </w:tcPr>
          <w:p w14:paraId="739E96E8">
            <w:pPr>
              <w:spacing w:before="0" w:after="0" w:line="360" w:lineRule="auto"/>
              <w:jc w:val="center"/>
              <w:rPr>
                <w:rFonts w:ascii="Arial" w:hAnsi="Arial" w:eastAsia="Arial" w:cs="Arial"/>
                <w:color w:val="000000"/>
                <w:sz w:val="20"/>
                <w:szCs w:val="20"/>
              </w:rPr>
            </w:pPr>
          </w:p>
          <w:p w14:paraId="231CD693">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Se aprovecha el nivel de acceso mediante una aplicación web que permita centralizar, administrar, buscar y consultar información sobre bandas, álbumes y géneros.</w:t>
            </w:r>
          </w:p>
        </w:tc>
      </w:tr>
      <w:tr w14:paraId="60F14785">
        <w:tblPrEx>
          <w:tblCellMar>
            <w:top w:w="0" w:type="dxa"/>
            <w:left w:w="108" w:type="dxa"/>
            <w:bottom w:w="0" w:type="dxa"/>
            <w:right w:w="108" w:type="dxa"/>
          </w:tblCellMar>
        </w:tblPrEx>
        <w:trPr>
          <w:trHeight w:val="288" w:hRule="atLeast"/>
        </w:trPr>
        <w:tc>
          <w:tcPr>
            <w:tcW w:w="1276" w:type="dxa"/>
            <w:vAlign w:val="center"/>
          </w:tcPr>
          <w:p w14:paraId="3B7CD124">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Ecológico</w:t>
            </w:r>
          </w:p>
        </w:tc>
        <w:tc>
          <w:tcPr>
            <w:tcW w:w="2693" w:type="dxa"/>
            <w:vAlign w:val="center"/>
          </w:tcPr>
          <w:p w14:paraId="4A2EF663">
            <w:pPr>
              <w:spacing w:before="0" w:after="0" w:line="360" w:lineRule="auto"/>
              <w:jc w:val="center"/>
              <w:rPr>
                <w:rFonts w:ascii="Arial" w:hAnsi="Arial" w:eastAsia="Arial" w:cs="Arial"/>
                <w:color w:val="000000"/>
                <w:sz w:val="20"/>
                <w:szCs w:val="20"/>
              </w:rPr>
            </w:pPr>
          </w:p>
          <w:p w14:paraId="3E701D3B">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8" w:type="dxa"/>
            <w:vAlign w:val="center"/>
          </w:tcPr>
          <w:p w14:paraId="6E1E4163">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World Wide Web Consortium (2026)</w:t>
            </w:r>
          </w:p>
        </w:tc>
        <w:tc>
          <w:tcPr>
            <w:tcW w:w="2944" w:type="dxa"/>
            <w:vAlign w:val="center"/>
          </w:tcPr>
          <w:p w14:paraId="19BF74D1">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Asimismo, el sistema puede incluir un apartado informativo que promueva entre sus usuarios el uso responsable de los recursos tecnológicos y la conciencia ambiental asociada al entorno digital.</w:t>
            </w:r>
          </w:p>
        </w:tc>
      </w:tr>
    </w:tbl>
    <w:p w14:paraId="5252D41C">
      <w:pPr>
        <w:spacing w:before="0" w:line="360" w:lineRule="auto"/>
        <w:rPr>
          <w:rFonts w:ascii="Arial" w:hAnsi="Arial" w:eastAsia="Arial" w:cs="Arial"/>
          <w:i/>
          <w:iCs/>
          <w:sz w:val="22"/>
          <w:szCs w:val="22"/>
        </w:rPr>
      </w:pPr>
      <w:r>
        <w:rPr>
          <w:rFonts w:ascii="Arial" w:hAnsi="Arial" w:eastAsia="Arial" w:cs="Arial"/>
          <w:i/>
          <w:iCs/>
          <w:sz w:val="22"/>
          <w:szCs w:val="22"/>
        </w:rPr>
        <w:t>Nota. Elaboración a partir de información de UNESCO (2022) , IPEI (2019), Gob.pe (2024), Decreto Legislativo N°822 (2021), INEI (2025), World Wide Web Consortium (2026).</w:t>
      </w:r>
    </w:p>
    <w:p w14:paraId="1A152F63">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7556ED75">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7B8F0677">
      <w:pPr>
        <w:spacing w:before="0" w:line="360" w:lineRule="auto"/>
        <w:jc w:val="both"/>
        <w:rPr>
          <w:rFonts w:ascii="Arial" w:hAnsi="Arial" w:cs="Arial" w:eastAsiaTheme="minorHAnsi"/>
          <w:sz w:val="22"/>
          <w:szCs w:val="22"/>
          <w:lang w:eastAsia="en-US"/>
        </w:rPr>
      </w:pPr>
    </w:p>
    <w:p w14:paraId="22E0939F">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sz w:val="22"/>
          <w:szCs w:val="22"/>
        </w:rPr>
      </w:pPr>
      <w:bookmarkStart w:id="4" w:name="_heading=h.cc5ml5i525l6"/>
      <w:bookmarkEnd w:id="4"/>
      <w:r>
        <w:rPr>
          <w:rFonts w:ascii="Arial" w:hAnsi="Arial" w:cs="Arial"/>
          <w:b/>
          <w:bCs/>
          <w:sz w:val="22"/>
          <w:szCs w:val="22"/>
        </w:rPr>
        <w:t>Objetivos</w:t>
      </w:r>
      <w:bookmarkStart w:id="5" w:name="_heading=h.7m8ittwtc19x"/>
      <w:bookmarkEnd w:id="5"/>
    </w:p>
    <w:p w14:paraId="1C8C06D1">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4.1 Objetivo general</w:t>
      </w:r>
      <w:bookmarkStart w:id="6" w:name="_heading=h.u48f7c4bkw2k"/>
      <w:bookmarkEnd w:id="6"/>
    </w:p>
    <w:p w14:paraId="0E879407">
      <w:pPr>
        <w:spacing w:before="0" w:line="360" w:lineRule="auto"/>
        <w:ind w:left="720"/>
        <w:jc w:val="both"/>
        <w:rPr>
          <w:rFonts w:ascii="Arial" w:hAnsi="Arial" w:cs="Arial" w:eastAsiaTheme="minorHAnsi"/>
          <w:sz w:val="22"/>
          <w:szCs w:val="22"/>
          <w:lang w:eastAsia="en-US"/>
        </w:rPr>
      </w:pPr>
      <w:r>
        <w:rPr>
          <w:rFonts w:ascii="Arial" w:hAnsi="Arial" w:cs="Arial" w:eastAsiaTheme="minorHAnsi"/>
          <w:sz w:val="22"/>
          <w:szCs w:val="22"/>
          <w:lang w:eastAsia="en-US"/>
        </w:rPr>
        <w:t>Desarrollar una aplicación web para la gestión musical de la plataforma Melodic Vault, Lima, 2026.</w:t>
      </w:r>
    </w:p>
    <w:p w14:paraId="29164D4D">
      <w:pPr>
        <w:pStyle w:val="3"/>
        <w:suppressAutoHyphens w:val="0"/>
        <w:spacing w:before="0"/>
        <w:ind w:left="1440" w:hanging="720"/>
        <w:rPr>
          <w:rFonts w:ascii="Arial" w:hAnsi="Arial" w:eastAsia="Arial" w:cs="Arial"/>
          <w:b/>
          <w:bCs/>
          <w:color w:val="000000"/>
          <w:sz w:val="22"/>
          <w:szCs w:val="22"/>
        </w:rPr>
      </w:pPr>
      <w:bookmarkStart w:id="7" w:name="_heading=h.ic3cphc79p64"/>
      <w:bookmarkEnd w:id="7"/>
      <w:r>
        <w:rPr>
          <w:rFonts w:ascii="Arial" w:hAnsi="Arial" w:eastAsia="Arial" w:cs="Arial"/>
          <w:b/>
          <w:bCs/>
          <w:color w:val="000000"/>
          <w:sz w:val="22"/>
          <w:szCs w:val="22"/>
        </w:rPr>
        <w:t>4.2 Objetivos específicos</w:t>
      </w:r>
    </w:p>
    <w:p w14:paraId="7A28C0E8">
      <w:pPr>
        <w:spacing w:before="0" w:line="360" w:lineRule="auto"/>
        <w:jc w:val="both"/>
        <w:rPr>
          <w:rFonts w:ascii="Arial" w:hAnsi="Arial" w:cs="Arial" w:eastAsiaTheme="minorHAnsi"/>
          <w:sz w:val="22"/>
          <w:szCs w:val="22"/>
          <w:lang w:eastAsia="en-US"/>
        </w:rPr>
      </w:pPr>
      <w:bookmarkStart w:id="8" w:name="_heading=h.ckswlhg8yiqa"/>
      <w:bookmarkEnd w:id="8"/>
      <w:bookmarkStart w:id="9" w:name="_heading=h.9uu6d7edxbbv"/>
      <w:bookmarkEnd w:id="9"/>
      <w:r>
        <w:rPr>
          <w:rFonts w:ascii="Arial" w:hAnsi="Arial" w:cs="Arial" w:eastAsiaTheme="minorHAnsi"/>
          <w:sz w:val="22"/>
          <w:szCs w:val="22"/>
          <w:lang w:eastAsia="en-US"/>
        </w:rPr>
        <w:t>Analizar los requerimientos funcionales y no funcionales necesarios para la gestión y consulta de información de bandas y álbumes dentro del catálogo musical Melodic Vault.</w:t>
      </w:r>
    </w:p>
    <w:p w14:paraId="54824545">
      <w:pPr>
        <w:spacing w:before="0" w:line="360" w:lineRule="auto"/>
        <w:jc w:val="both"/>
        <w:rPr>
          <w:rFonts w:ascii="Arial" w:hAnsi="Arial" w:cs="Arial" w:eastAsiaTheme="minorHAnsi"/>
          <w:sz w:val="22"/>
          <w:szCs w:val="22"/>
          <w:lang w:eastAsia="en-US"/>
        </w:rPr>
      </w:pPr>
      <w:bookmarkStart w:id="10" w:name="_heading=h.xh2cwi44vy8w"/>
      <w:bookmarkEnd w:id="10"/>
      <w:r>
        <w:rPr>
          <w:rFonts w:ascii="Arial" w:hAnsi="Arial" w:cs="Arial" w:eastAsiaTheme="minorHAnsi"/>
          <w:sz w:val="22"/>
          <w:szCs w:val="22"/>
          <w:lang w:eastAsia="en-US"/>
        </w:rPr>
        <w:t>Diseñar el modelo de base de datos, los casos de uso y la arquitectura de la aplicación, estableciendo las relaciones entre bandas, álbumes y las nuevas entidades requeridas por el sistema.</w:t>
      </w:r>
    </w:p>
    <w:p w14:paraId="3B560EDD">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Implementar los módulos de mantenimiento, consultas y operaciones principales utilizando Java, Spring Boot, Spring MVC, Spring Data JPA, Hibernate y MySQL.</w:t>
      </w:r>
    </w:p>
    <w:p w14:paraId="6F851A2F">
      <w:pPr>
        <w:spacing w:before="0" w:line="360" w:lineRule="auto"/>
        <w:jc w:val="both"/>
        <w:rPr>
          <w:rFonts w:ascii="Arial" w:hAnsi="Arial" w:cs="Arial" w:eastAsiaTheme="minorHAnsi"/>
          <w:sz w:val="22"/>
          <w:szCs w:val="22"/>
          <w:lang w:eastAsia="en-US"/>
        </w:rPr>
      </w:pPr>
      <w:bookmarkStart w:id="11" w:name="_heading=h.7v2tfo8dd71j"/>
      <w:bookmarkEnd w:id="11"/>
      <w:bookmarkStart w:id="12" w:name="_heading=h.m8noijhd0mi6"/>
      <w:bookmarkEnd w:id="12"/>
      <w:r>
        <w:rPr>
          <w:rFonts w:ascii="Arial" w:hAnsi="Arial" w:cs="Arial" w:eastAsiaTheme="minorHAnsi"/>
          <w:sz w:val="22"/>
          <w:szCs w:val="22"/>
          <w:lang w:eastAsia="en-US"/>
        </w:rPr>
        <w:t>Implementar reportes de información relevante del catálogo mediante JasperReports, permitiendo consultar y presentar los datos almacenados en el sistema.</w:t>
      </w:r>
    </w:p>
    <w:p w14:paraId="604A7E79">
      <w:pPr>
        <w:spacing w:before="0" w:line="360" w:lineRule="auto"/>
        <w:jc w:val="both"/>
        <w:rPr>
          <w:rFonts w:ascii="Arial" w:hAnsi="Arial" w:cs="Arial" w:eastAsiaTheme="minorHAnsi"/>
          <w:sz w:val="22"/>
          <w:szCs w:val="22"/>
          <w:lang w:eastAsia="en-US"/>
        </w:rPr>
      </w:pPr>
      <w:bookmarkStart w:id="13" w:name="_heading=h.t0n0abir22g9"/>
      <w:bookmarkEnd w:id="13"/>
      <w:r>
        <w:rPr>
          <w:rFonts w:ascii="Arial" w:hAnsi="Arial" w:cs="Arial" w:eastAsiaTheme="minorHAnsi"/>
          <w:sz w:val="22"/>
          <w:szCs w:val="22"/>
          <w:lang w:eastAsia="en-US"/>
        </w:rPr>
        <w:t>Gestionar el código fuente y sus diferentes versiones mediante GitHub e integrar un proceso de construcción y despliegue mediante GitHub Actions.</w:t>
      </w:r>
      <w:bookmarkStart w:id="14" w:name="_heading=h.3gkhhhp86f7z"/>
      <w:bookmarkEnd w:id="14"/>
    </w:p>
    <w:p w14:paraId="24E2DC79">
      <w:pPr>
        <w:spacing w:before="0" w:line="360" w:lineRule="auto"/>
        <w:ind w:firstLine="720"/>
        <w:jc w:val="both"/>
        <w:rPr>
          <w:rFonts w:ascii="Arial" w:hAnsi="Arial" w:cs="Arial" w:eastAsiaTheme="minorHAnsi"/>
          <w:sz w:val="22"/>
          <w:szCs w:val="22"/>
          <w:lang w:eastAsia="en-US"/>
        </w:rPr>
      </w:pPr>
    </w:p>
    <w:p w14:paraId="2E30D2BE">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eastAsia="Arial" w:cs="Arial"/>
          <w:b/>
          <w:bCs/>
          <w:color w:val="000000"/>
          <w:sz w:val="22"/>
          <w:szCs w:val="22"/>
        </w:rPr>
      </w:pPr>
      <w:bookmarkStart w:id="15" w:name="_heading=h.35xa8igpzume"/>
      <w:bookmarkEnd w:id="15"/>
      <w:r>
        <w:rPr>
          <w:rFonts w:ascii="Arial" w:hAnsi="Arial" w:eastAsia="Arial" w:cs="Arial"/>
          <w:b/>
          <w:bCs/>
          <w:color w:val="000000"/>
          <w:sz w:val="22"/>
          <w:szCs w:val="22"/>
        </w:rPr>
        <w:t xml:space="preserve">Justificación del </w:t>
      </w:r>
      <w:commentRangeStart w:id="0"/>
      <w:r>
        <w:rPr>
          <w:rFonts w:ascii="Arial" w:hAnsi="Arial" w:eastAsia="Arial" w:cs="Arial"/>
          <w:b/>
          <w:bCs/>
          <w:color w:val="000000"/>
          <w:sz w:val="22"/>
          <w:szCs w:val="22"/>
        </w:rPr>
        <w:t>proyecto</w:t>
      </w:r>
      <w:commentRangeEnd w:id="0"/>
      <w:r>
        <w:rPr>
          <w:rStyle w:val="10"/>
          <w:rFonts w:ascii="Arial" w:hAnsi="Arial" w:eastAsia="Arial" w:cs="Arial"/>
          <w:b/>
          <w:bCs/>
          <w:color w:val="000000"/>
          <w:sz w:val="22"/>
          <w:szCs w:val="22"/>
        </w:rPr>
        <w:commentReference w:id="0"/>
      </w:r>
    </w:p>
    <w:p w14:paraId="162CFC8F">
      <w:pPr>
        <w:spacing w:before="0" w:line="360" w:lineRule="auto"/>
        <w:jc w:val="both"/>
        <w:rPr>
          <w:rFonts w:ascii="Arial" w:hAnsi="Arial" w:eastAsia="Arial" w:cs="Arial"/>
          <w:sz w:val="22"/>
          <w:szCs w:val="22"/>
        </w:rPr>
      </w:pPr>
      <w:r>
        <w:rPr>
          <w:rFonts w:ascii="Arial" w:hAnsi="Arial" w:eastAsia="Arial" w:cs="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14:paraId="7099199B">
      <w:pPr>
        <w:spacing w:before="0" w:line="360" w:lineRule="auto"/>
        <w:jc w:val="both"/>
        <w:rPr>
          <w:rFonts w:ascii="Arial" w:hAnsi="Arial" w:eastAsia="Arial" w:cs="Arial"/>
          <w:sz w:val="22"/>
          <w:szCs w:val="22"/>
        </w:rPr>
      </w:pPr>
      <w:r>
        <w:rPr>
          <w:rFonts w:ascii="Arial" w:hAnsi="Arial" w:eastAsia="Arial" w:cs="Arial"/>
          <w:sz w:val="22"/>
          <w:szCs w:val="22"/>
        </w:rPr>
        <w:t>El proyecto utiliza tecnologías web para centralizar esta información y proporcionar mecanismos que permitan gestionarla, relacionarla y consultarla de manera organizada.</w:t>
      </w:r>
    </w:p>
    <w:p w14:paraId="3C78398F">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5.1. Justificación práctica</w:t>
      </w:r>
    </w:p>
    <w:p w14:paraId="6613805F">
      <w:pPr>
        <w:spacing w:before="0" w:line="360" w:lineRule="auto"/>
        <w:jc w:val="both"/>
        <w:rPr>
          <w:rFonts w:ascii="Arial" w:hAnsi="Arial" w:eastAsia="Arial" w:cs="Arial"/>
          <w:sz w:val="22"/>
          <w:szCs w:val="22"/>
        </w:rPr>
      </w:pPr>
      <w:r>
        <w:rPr>
          <w:rFonts w:ascii="Arial" w:hAnsi="Arial" w:eastAsia="Arial" w:cs="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14:paraId="15309CF3">
      <w:pPr>
        <w:spacing w:before="0" w:line="360" w:lineRule="auto"/>
        <w:jc w:val="both"/>
        <w:rPr>
          <w:rFonts w:ascii="Arial" w:hAnsi="Arial" w:eastAsia="Arial" w:cs="Arial"/>
          <w:sz w:val="22"/>
          <w:szCs w:val="22"/>
        </w:rPr>
      </w:pPr>
      <w:r>
        <w:rPr>
          <w:rFonts w:ascii="Arial" w:hAnsi="Arial" w:eastAsia="Arial" w:cs="Arial"/>
          <w:sz w:val="22"/>
          <w:szCs w:val="22"/>
        </w:rPr>
        <w:t>El sistema permitirá realizar operaciones de registro, actualización, consulta y eliminación de información, además de búsquedas y consultas específicas. La relación existente entre bandas y álbumes permitirá navegar entre la información de un artista y su respectiva discografía, ofreciendo una experiencia más organizada al usuario.</w:t>
      </w:r>
    </w:p>
    <w:p w14:paraId="50F2CEAD">
      <w:pPr>
        <w:spacing w:before="0" w:line="360" w:lineRule="auto"/>
        <w:jc w:val="both"/>
        <w:rPr>
          <w:rFonts w:ascii="Arial" w:hAnsi="Arial" w:eastAsia="Arial" w:cs="Arial"/>
          <w:sz w:val="22"/>
          <w:szCs w:val="22"/>
        </w:rPr>
      </w:pPr>
      <w:r>
        <w:rPr>
          <w:rFonts w:ascii="Arial" w:hAnsi="Arial" w:eastAsia="Arial" w:cs="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14:paraId="0DEFB438">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5..2. Justificación tecnológica</w:t>
      </w:r>
    </w:p>
    <w:p w14:paraId="45C2E09A">
      <w:pPr>
        <w:spacing w:before="0" w:line="360" w:lineRule="auto"/>
        <w:jc w:val="both"/>
        <w:rPr>
          <w:rFonts w:ascii="Arial" w:hAnsi="Arial" w:eastAsia="Arial" w:cs="Arial"/>
          <w:sz w:val="22"/>
          <w:szCs w:val="22"/>
        </w:rPr>
      </w:pPr>
      <w:r>
        <w:rPr>
          <w:rFonts w:ascii="Arial" w:hAnsi="Arial" w:eastAsia="Arial" w:cs="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14:paraId="602F43D1">
      <w:pPr>
        <w:spacing w:before="0" w:line="360" w:lineRule="auto"/>
        <w:jc w:val="both"/>
        <w:rPr>
          <w:rFonts w:ascii="Arial" w:hAnsi="Arial" w:eastAsia="Arial" w:cs="Arial"/>
          <w:sz w:val="22"/>
          <w:szCs w:val="22"/>
        </w:rPr>
      </w:pPr>
      <w:r>
        <w:rPr>
          <w:rFonts w:ascii="Arial" w:hAnsi="Arial" w:eastAsia="Arial" w:cs="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14:paraId="10499AE5">
      <w:pPr>
        <w:spacing w:before="0" w:line="360" w:lineRule="auto"/>
        <w:jc w:val="both"/>
        <w:rPr>
          <w:rFonts w:ascii="Arial" w:hAnsi="Arial" w:eastAsia="Arial" w:cs="Arial"/>
          <w:sz w:val="22"/>
          <w:szCs w:val="22"/>
        </w:rPr>
      </w:pPr>
      <w:r>
        <w:rPr>
          <w:rFonts w:ascii="Arial" w:hAnsi="Arial" w:eastAsia="Arial" w:cs="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14:paraId="7846343F">
      <w:pPr>
        <w:spacing w:before="0" w:line="360" w:lineRule="auto"/>
        <w:jc w:val="both"/>
        <w:rPr>
          <w:rFonts w:ascii="Arial" w:hAnsi="Arial" w:eastAsia="Arial" w:cs="Arial"/>
          <w:sz w:val="22"/>
          <w:szCs w:val="22"/>
        </w:rPr>
      </w:pPr>
      <w:r>
        <w:rPr>
          <w:rFonts w:ascii="Arial" w:hAnsi="Arial" w:eastAsia="Arial" w:cs="Arial"/>
          <w:sz w:val="22"/>
          <w:szCs w:val="22"/>
        </w:rPr>
        <w:t>Finalmente, Microsoft Azure proporcionará el entorno para publicar la aplicación y permitir su acceso desde Internet.</w:t>
      </w:r>
    </w:p>
    <w:p w14:paraId="384F5491">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5.3. Beneficiarios directos</w:t>
      </w:r>
    </w:p>
    <w:p w14:paraId="29700694">
      <w:pPr>
        <w:spacing w:before="0" w:line="360" w:lineRule="auto"/>
        <w:jc w:val="both"/>
        <w:rPr>
          <w:rFonts w:ascii="Arial" w:hAnsi="Arial" w:eastAsia="Arial" w:cs="Arial"/>
          <w:sz w:val="22"/>
          <w:szCs w:val="22"/>
        </w:rPr>
      </w:pPr>
      <w:r>
        <w:rPr>
          <w:rFonts w:ascii="Arial" w:hAnsi="Arial" w:eastAsia="Arial" w:cs="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14:paraId="092C71B4">
      <w:pPr>
        <w:spacing w:before="0" w:line="360" w:lineRule="auto"/>
        <w:jc w:val="both"/>
        <w:rPr>
          <w:rFonts w:ascii="Arial" w:hAnsi="Arial" w:eastAsia="Arial" w:cs="Arial"/>
          <w:sz w:val="22"/>
          <w:szCs w:val="22"/>
        </w:rPr>
      </w:pPr>
      <w:r>
        <w:rPr>
          <w:rFonts w:ascii="Arial" w:hAnsi="Arial" w:eastAsia="Arial" w:cs="Arial"/>
          <w:sz w:val="22"/>
          <w:szCs w:val="22"/>
        </w:rPr>
        <w:t>Por otra parte, los usuarios del sistema podrán consultar y explorar información relacionada con bandas, álbumes y otros contenidos disponibles según los permisos establecidos.</w:t>
      </w:r>
    </w:p>
    <w:p w14:paraId="0912ABA2">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5.4. Beneficiarios indirectos</w:t>
      </w:r>
    </w:p>
    <w:p w14:paraId="4C16C669">
      <w:pPr>
        <w:spacing w:before="0" w:line="360" w:lineRule="auto"/>
        <w:jc w:val="both"/>
        <w:rPr>
          <w:rFonts w:ascii="Arial" w:hAnsi="Arial" w:eastAsia="Arial" w:cs="Arial"/>
          <w:sz w:val="22"/>
          <w:szCs w:val="22"/>
        </w:rPr>
      </w:pPr>
      <w:r>
        <w:rPr>
          <w:rFonts w:ascii="Arial" w:hAnsi="Arial" w:eastAsia="Arial" w:cs="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14:paraId="6824FA10">
      <w:pPr>
        <w:spacing w:before="0" w:line="360" w:lineRule="auto"/>
        <w:jc w:val="both"/>
        <w:rPr>
          <w:rFonts w:ascii="Arial" w:hAnsi="Arial" w:eastAsia="Arial" w:cs="Arial"/>
          <w:b/>
          <w:bCs/>
          <w:sz w:val="22"/>
          <w:szCs w:val="22"/>
        </w:rPr>
      </w:pPr>
      <w:bookmarkStart w:id="16" w:name="_heading=h.toejq2wzxswt"/>
      <w:bookmarkEnd w:id="16"/>
      <w:r>
        <w:rPr>
          <w:rFonts w:ascii="Arial" w:hAnsi="Arial" w:eastAsia="Arial" w:cs="Arial"/>
          <w:b/>
          <w:bCs/>
          <w:sz w:val="22"/>
          <w:szCs w:val="22"/>
        </w:rPr>
        <w:t xml:space="preserve">6. </w:t>
      </w:r>
      <w:r>
        <w:rPr>
          <w:rFonts w:ascii="Arial" w:hAnsi="Arial" w:eastAsia="Arial" w:cs="Arial"/>
          <w:b/>
          <w:bCs/>
          <w:color w:val="000000"/>
          <w:sz w:val="22"/>
          <w:szCs w:val="22"/>
        </w:rPr>
        <w:t>Definición y alcance</w:t>
      </w:r>
    </w:p>
    <w:p w14:paraId="6D9A1373">
      <w:pPr>
        <w:spacing w:before="0" w:line="360" w:lineRule="auto"/>
        <w:jc w:val="both"/>
        <w:rPr>
          <w:rFonts w:ascii="Arial" w:hAnsi="Arial" w:eastAsia="Arial" w:cs="Arial"/>
          <w:b/>
          <w:bCs/>
          <w:sz w:val="22"/>
          <w:szCs w:val="22"/>
        </w:rPr>
      </w:pPr>
      <w:r>
        <w:rPr>
          <w:rFonts w:ascii="Arial" w:hAnsi="Arial" w:eastAsia="Arial" w:cs="Arial"/>
          <w:b/>
          <w:bCs/>
          <w:sz w:val="22"/>
          <w:szCs w:val="22"/>
        </w:rPr>
        <w:t>6.1. Descripción general del sistema</w:t>
      </w:r>
    </w:p>
    <w:p w14:paraId="4AE9023C">
      <w:pPr>
        <w:spacing w:before="0" w:line="360" w:lineRule="auto"/>
        <w:jc w:val="both"/>
        <w:rPr>
          <w:rFonts w:ascii="Arial" w:hAnsi="Arial" w:eastAsia="Arial" w:cs="Arial"/>
          <w:sz w:val="22"/>
          <w:szCs w:val="22"/>
        </w:rPr>
      </w:pPr>
      <w:r>
        <w:rPr>
          <w:rFonts w:ascii="Arial" w:hAnsi="Arial" w:eastAsia="Arial" w:cs="Arial"/>
          <w:sz w:val="22"/>
          <w:szCs w:val="22"/>
        </w:rPr>
        <w:t>Melodic Vault será una aplicación web destinada a la gestión musical El sistema permitirá almacenar información estructurada sobre bandas y álbumes, relacionar cada producción discográfica con su respectiva banda y proporcionar mecanismos de búsqueda, consulta y visualización detallada.</w:t>
      </w:r>
    </w:p>
    <w:p w14:paraId="6807A185">
      <w:pPr>
        <w:spacing w:before="0" w:line="360" w:lineRule="auto"/>
        <w:jc w:val="both"/>
        <w:rPr>
          <w:rFonts w:ascii="Arial" w:hAnsi="Arial" w:eastAsia="Arial" w:cs="Arial"/>
          <w:sz w:val="22"/>
          <w:szCs w:val="22"/>
        </w:rPr>
      </w:pPr>
      <w:r>
        <w:rPr>
          <w:rFonts w:ascii="Arial" w:hAnsi="Arial" w:eastAsia="Arial" w:cs="Arial"/>
          <w:sz w:val="22"/>
          <w:szCs w:val="22"/>
        </w:rPr>
        <w:t>La aplicación contará con usuarios autenticados y roles que permitirán controlar el acceso a determinadas funcionalidades. Los usuarios autorizados podrán realizar operaciones administrativas, mientras que otros perfiles podrán disponer principalmente de funcionalidades de consulta.</w:t>
      </w:r>
    </w:p>
    <w:p w14:paraId="07CC5079">
      <w:pPr>
        <w:spacing w:before="0" w:line="360" w:lineRule="auto"/>
        <w:jc w:val="both"/>
        <w:rPr>
          <w:rFonts w:ascii="Arial" w:hAnsi="Arial" w:eastAsia="Arial" w:cs="Arial"/>
          <w:sz w:val="22"/>
          <w:szCs w:val="22"/>
        </w:rPr>
      </w:pPr>
      <w:r>
        <w:rPr>
          <w:rFonts w:ascii="Arial" w:hAnsi="Arial" w:eastAsia="Arial" w:cs="Arial"/>
          <w:sz w:val="22"/>
          <w:szCs w:val="22"/>
        </w:rPr>
        <w:t>El sistema mantendrá una arquitectura basada en Spring Boot y el patrón Model-View-Controller, utilizando una base de datos relacional para garantizar la persistencia y relación de la información.</w:t>
      </w:r>
    </w:p>
    <w:p w14:paraId="4437EDAD">
      <w:pPr>
        <w:pStyle w:val="20"/>
        <w:spacing w:before="280" w:after="280" w:line="360" w:lineRule="auto"/>
        <w:jc w:val="both"/>
        <w:rPr>
          <w:rFonts w:ascii="Arial" w:hAnsi="Arial" w:cs="Arial"/>
          <w:color w:val="FF0000"/>
          <w:sz w:val="22"/>
          <w:szCs w:val="22"/>
        </w:rPr>
      </w:pPr>
      <w:r>
        <w:rPr>
          <w:rFonts w:ascii="Arial" w:hAnsi="Arial" w:cs="Arial"/>
          <w:color w:val="FF0000"/>
          <w:sz w:val="22"/>
          <w:szCs w:val="22"/>
        </w:rPr>
        <w:t>BPMN DEL PROCESO</w:t>
      </w:r>
    </w:p>
    <w:p w14:paraId="30A5D6C5">
      <w:pPr>
        <w:pStyle w:val="20"/>
        <w:spacing w:before="280" w:after="280" w:line="360" w:lineRule="auto"/>
        <w:jc w:val="both"/>
        <w:rPr>
          <w:rFonts w:ascii="Arial" w:hAnsi="Arial" w:cs="Arial"/>
          <w:color w:val="000000" w:themeColor="text1"/>
          <w:sz w:val="22"/>
          <w:szCs w:val="22"/>
        </w:rPr>
      </w:pPr>
      <w:r>
        <w:rPr>
          <w:rFonts w:ascii="Arial" w:hAnsi="Arial" w:cs="Arial"/>
          <w:color w:val="000000" w:themeColor="text1"/>
          <w:sz w:val="22"/>
          <w:szCs w:val="22"/>
        </w:rPr>
        <w:t>AS-IS</w:t>
      </w:r>
    </w:p>
    <w:p w14:paraId="652D23FF">
      <w:pPr>
        <w:pStyle w:val="20"/>
        <w:spacing w:before="280" w:after="280" w:line="360" w:lineRule="auto"/>
        <w:jc w:val="both"/>
        <w:rPr>
          <w:rFonts w:ascii="Arial" w:hAnsi="Arial" w:cs="Arial"/>
          <w:color w:val="000000" w:themeColor="text1"/>
          <w:sz w:val="22"/>
          <w:szCs w:val="22"/>
        </w:rPr>
      </w:pPr>
      <w:r>
        <w:drawing>
          <wp:inline distT="0" distB="0" distL="0" distR="0">
            <wp:extent cx="4772025" cy="2371725"/>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58"/>
                    <a:stretch>
                      <a:fillRect/>
                    </a:stretch>
                  </pic:blipFill>
                  <pic:spPr>
                    <a:xfrm>
                      <a:off x="0" y="0"/>
                      <a:ext cx="4772025" cy="2371725"/>
                    </a:xfrm>
                    <a:prstGeom prst="rect">
                      <a:avLst/>
                    </a:prstGeom>
                    <a:noFill/>
                  </pic:spPr>
                </pic:pic>
              </a:graphicData>
            </a:graphic>
          </wp:inline>
        </w:drawing>
      </w:r>
    </w:p>
    <w:p w14:paraId="0FCAE513">
      <w:pPr>
        <w:pStyle w:val="20"/>
        <w:spacing w:before="280" w:after="280" w:line="360" w:lineRule="auto"/>
        <w:jc w:val="both"/>
        <w:rPr>
          <w:rFonts w:ascii="Arial" w:hAnsi="Arial" w:cs="Arial"/>
          <w:color w:val="000000" w:themeColor="text1"/>
          <w:sz w:val="22"/>
          <w:szCs w:val="22"/>
        </w:rPr>
      </w:pPr>
    </w:p>
    <w:p w14:paraId="75C2D1E8">
      <w:pPr>
        <w:pStyle w:val="20"/>
        <w:spacing w:before="280" w:after="280" w:line="360" w:lineRule="auto"/>
        <w:jc w:val="both"/>
        <w:rPr>
          <w:rFonts w:ascii="Arial" w:hAnsi="Arial" w:cs="Arial"/>
          <w:color w:val="000000" w:themeColor="text1"/>
          <w:sz w:val="22"/>
          <w:szCs w:val="22"/>
        </w:rPr>
      </w:pPr>
      <w:r>
        <w:rPr>
          <w:rFonts w:ascii="Arial" w:hAnsi="Arial" w:cs="Arial"/>
          <w:color w:val="000000" w:themeColor="text1"/>
          <w:sz w:val="22"/>
          <w:szCs w:val="22"/>
        </w:rPr>
        <w:t>TO -BE</w:t>
      </w:r>
    </w:p>
    <w:p w14:paraId="4DFBA079">
      <w:pPr>
        <w:pStyle w:val="20"/>
        <w:spacing w:before="280" w:after="280" w:line="360" w:lineRule="auto"/>
        <w:jc w:val="both"/>
        <w:rPr>
          <w:rFonts w:ascii="Arial" w:hAnsi="Arial" w:cs="Arial"/>
          <w:color w:val="000000" w:themeColor="text1"/>
          <w:sz w:val="22"/>
          <w:szCs w:val="22"/>
        </w:rPr>
      </w:pPr>
      <w:r>
        <w:drawing>
          <wp:inline distT="0" distB="0" distL="0" distR="0">
            <wp:extent cx="4962525" cy="254317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59"/>
                    <a:stretch>
                      <a:fillRect/>
                    </a:stretch>
                  </pic:blipFill>
                  <pic:spPr>
                    <a:xfrm>
                      <a:off x="0" y="0"/>
                      <a:ext cx="4962525" cy="2543175"/>
                    </a:xfrm>
                    <a:prstGeom prst="rect">
                      <a:avLst/>
                    </a:prstGeom>
                    <a:noFill/>
                  </pic:spPr>
                </pic:pic>
              </a:graphicData>
            </a:graphic>
          </wp:inline>
        </w:drawing>
      </w:r>
    </w:p>
    <w:p w14:paraId="49483113">
      <w:pPr>
        <w:spacing w:before="0" w:line="360" w:lineRule="auto"/>
        <w:jc w:val="both"/>
        <w:rPr>
          <w:rFonts w:ascii="Arial" w:hAnsi="Arial" w:eastAsia="Arial" w:cs="Arial"/>
          <w:sz w:val="22"/>
          <w:szCs w:val="22"/>
        </w:rPr>
      </w:pPr>
    </w:p>
    <w:p w14:paraId="718F8E0D">
      <w:pPr>
        <w:spacing w:before="0" w:line="360" w:lineRule="auto"/>
        <w:jc w:val="both"/>
        <w:rPr>
          <w:rFonts w:ascii="Arial" w:hAnsi="Arial" w:eastAsia="Arial" w:cs="Arial"/>
          <w:sz w:val="22"/>
          <w:szCs w:val="22"/>
        </w:rPr>
      </w:pPr>
    </w:p>
    <w:p w14:paraId="2B4974FF">
      <w:pPr>
        <w:spacing w:before="0" w:line="360" w:lineRule="auto"/>
        <w:jc w:val="both"/>
        <w:rPr>
          <w:rFonts w:ascii="Arial" w:hAnsi="Arial" w:eastAsia="Arial" w:cs="Arial"/>
          <w:b/>
          <w:bCs/>
          <w:sz w:val="22"/>
          <w:szCs w:val="22"/>
        </w:rPr>
      </w:pPr>
      <w:r>
        <w:rPr>
          <w:rFonts w:ascii="Arial" w:hAnsi="Arial" w:eastAsia="Arial" w:cs="Arial"/>
          <w:b/>
          <w:bCs/>
          <w:sz w:val="22"/>
          <w:szCs w:val="22"/>
        </w:rPr>
        <w:t>6.2. Alcance funcional</w:t>
      </w:r>
    </w:p>
    <w:p w14:paraId="3C1A203F">
      <w:pPr>
        <w:spacing w:before="0" w:line="360" w:lineRule="auto"/>
        <w:jc w:val="both"/>
        <w:rPr>
          <w:rFonts w:ascii="Arial" w:hAnsi="Arial" w:eastAsia="Arial" w:cs="Arial"/>
          <w:sz w:val="22"/>
          <w:szCs w:val="22"/>
        </w:rPr>
      </w:pPr>
      <w:r>
        <w:rPr>
          <w:rFonts w:ascii="Arial" w:hAnsi="Arial" w:eastAsia="Arial" w:cs="Arial"/>
          <w:sz w:val="22"/>
          <w:szCs w:val="22"/>
        </w:rPr>
        <w:t>El alcance funcional de Melodic Vault comprenderá:</w:t>
      </w:r>
    </w:p>
    <w:p w14:paraId="5153E0E9">
      <w:pPr>
        <w:numPr>
          <w:ilvl w:val="0"/>
          <w:numId w:val="2"/>
        </w:numPr>
        <w:spacing w:before="0" w:after="0" w:line="360" w:lineRule="auto"/>
        <w:jc w:val="both"/>
        <w:rPr>
          <w:color w:val="000000"/>
          <w:sz w:val="22"/>
          <w:szCs w:val="22"/>
        </w:rPr>
      </w:pPr>
      <w:r>
        <w:rPr>
          <w:rFonts w:ascii="Arial" w:hAnsi="Arial" w:eastAsia="Arial" w:cs="Arial"/>
          <w:color w:val="000000"/>
          <w:sz w:val="22"/>
          <w:szCs w:val="22"/>
        </w:rPr>
        <w:t>Conexión y persistencia de información mediante una base de datos MySQL.</w:t>
      </w:r>
    </w:p>
    <w:p w14:paraId="19E82430">
      <w:pPr>
        <w:numPr>
          <w:ilvl w:val="0"/>
          <w:numId w:val="2"/>
        </w:numPr>
        <w:spacing w:before="0" w:after="0" w:line="360" w:lineRule="auto"/>
        <w:jc w:val="both"/>
        <w:rPr>
          <w:color w:val="000000"/>
          <w:sz w:val="22"/>
          <w:szCs w:val="22"/>
        </w:rPr>
      </w:pPr>
      <w:r>
        <w:rPr>
          <w:rFonts w:ascii="Arial" w:hAnsi="Arial" w:eastAsia="Arial" w:cs="Arial"/>
          <w:color w:val="000000"/>
          <w:sz w:val="22"/>
          <w:szCs w:val="22"/>
        </w:rPr>
        <w:t>Gestión de autenticación y sesiones de usuarios.</w:t>
      </w:r>
    </w:p>
    <w:p w14:paraId="79C0FB3C">
      <w:pPr>
        <w:numPr>
          <w:ilvl w:val="0"/>
          <w:numId w:val="2"/>
        </w:numPr>
        <w:spacing w:before="0" w:after="0" w:line="360" w:lineRule="auto"/>
        <w:jc w:val="both"/>
        <w:rPr>
          <w:color w:val="000000"/>
          <w:sz w:val="22"/>
          <w:szCs w:val="22"/>
        </w:rPr>
      </w:pPr>
      <w:r>
        <w:rPr>
          <w:rFonts w:ascii="Arial" w:hAnsi="Arial" w:eastAsia="Arial" w:cs="Arial"/>
          <w:color w:val="000000"/>
          <w:sz w:val="22"/>
          <w:szCs w:val="22"/>
        </w:rPr>
        <w:t>Gestión de roles y permisos de acceso.</w:t>
      </w:r>
    </w:p>
    <w:p w14:paraId="7B7316AB">
      <w:pPr>
        <w:numPr>
          <w:ilvl w:val="0"/>
          <w:numId w:val="2"/>
        </w:numPr>
        <w:spacing w:before="0" w:after="0" w:line="360" w:lineRule="auto"/>
        <w:jc w:val="both"/>
        <w:rPr>
          <w:color w:val="000000"/>
          <w:sz w:val="22"/>
          <w:szCs w:val="22"/>
        </w:rPr>
      </w:pPr>
      <w:r>
        <w:rPr>
          <w:rFonts w:ascii="Arial" w:hAnsi="Arial" w:eastAsia="Arial" w:cs="Arial"/>
          <w:color w:val="000000"/>
          <w:sz w:val="22"/>
          <w:szCs w:val="22"/>
        </w:rPr>
        <w:t>Implementación de los mantenimientos requeridos para las principales entidades del sistema.</w:t>
      </w:r>
    </w:p>
    <w:p w14:paraId="0939914A">
      <w:pPr>
        <w:numPr>
          <w:ilvl w:val="0"/>
          <w:numId w:val="2"/>
        </w:numPr>
        <w:spacing w:before="0" w:after="0" w:line="360" w:lineRule="auto"/>
        <w:jc w:val="both"/>
        <w:rPr>
          <w:color w:val="000000"/>
          <w:sz w:val="22"/>
          <w:szCs w:val="22"/>
        </w:rPr>
      </w:pPr>
      <w:r>
        <w:rPr>
          <w:rFonts w:ascii="Arial" w:hAnsi="Arial" w:eastAsia="Arial" w:cs="Arial"/>
          <w:color w:val="000000"/>
          <w:sz w:val="22"/>
          <w:szCs w:val="22"/>
        </w:rPr>
        <w:t>Gestión de bandas mediante operaciones de registro, consulta, actualización y eliminación.</w:t>
      </w:r>
    </w:p>
    <w:p w14:paraId="00877E68">
      <w:pPr>
        <w:numPr>
          <w:ilvl w:val="0"/>
          <w:numId w:val="2"/>
        </w:numPr>
        <w:spacing w:before="0" w:after="0" w:line="360" w:lineRule="auto"/>
        <w:jc w:val="both"/>
        <w:rPr>
          <w:color w:val="000000"/>
          <w:sz w:val="22"/>
          <w:szCs w:val="22"/>
        </w:rPr>
      </w:pPr>
      <w:r>
        <w:rPr>
          <w:rFonts w:ascii="Arial" w:hAnsi="Arial" w:eastAsia="Arial" w:cs="Arial"/>
          <w:color w:val="000000"/>
          <w:sz w:val="22"/>
          <w:szCs w:val="22"/>
        </w:rPr>
        <w:t>Gestión de álbumes y asociación de cada álbum con su respectiva banda.</w:t>
      </w:r>
    </w:p>
    <w:p w14:paraId="690909EF">
      <w:pPr>
        <w:numPr>
          <w:ilvl w:val="0"/>
          <w:numId w:val="2"/>
        </w:numPr>
        <w:spacing w:before="0" w:after="0" w:line="360" w:lineRule="auto"/>
        <w:jc w:val="both"/>
        <w:rPr>
          <w:color w:val="000000"/>
          <w:sz w:val="22"/>
          <w:szCs w:val="22"/>
        </w:rPr>
      </w:pPr>
      <w:r>
        <w:rPr>
          <w:rFonts w:ascii="Arial" w:hAnsi="Arial" w:eastAsia="Arial" w:cs="Arial"/>
          <w:color w:val="000000"/>
          <w:sz w:val="22"/>
          <w:szCs w:val="22"/>
        </w:rPr>
        <w:t>Implementación de al menos dos consultas especializadas sobre la información almacenada.</w:t>
      </w:r>
    </w:p>
    <w:p w14:paraId="1ACF11D6">
      <w:pPr>
        <w:numPr>
          <w:ilvl w:val="0"/>
          <w:numId w:val="2"/>
        </w:numPr>
        <w:spacing w:before="0" w:after="0" w:line="360" w:lineRule="auto"/>
        <w:jc w:val="both"/>
        <w:rPr>
          <w:color w:val="000000"/>
          <w:sz w:val="22"/>
          <w:szCs w:val="22"/>
        </w:rPr>
      </w:pPr>
      <w:r>
        <w:rPr>
          <w:rFonts w:ascii="Arial" w:hAnsi="Arial" w:eastAsia="Arial" w:cs="Arial"/>
          <w:color w:val="000000"/>
          <w:sz w:val="22"/>
          <w:szCs w:val="22"/>
        </w:rPr>
        <w:t>Generación de dos reportes mediante JasperReports.</w:t>
      </w:r>
    </w:p>
    <w:p w14:paraId="14EBEEED">
      <w:pPr>
        <w:numPr>
          <w:ilvl w:val="0"/>
          <w:numId w:val="2"/>
        </w:numPr>
        <w:spacing w:before="0" w:after="0" w:line="360" w:lineRule="auto"/>
        <w:jc w:val="both"/>
        <w:rPr>
          <w:color w:val="000000"/>
          <w:sz w:val="22"/>
          <w:szCs w:val="22"/>
        </w:rPr>
      </w:pPr>
      <w:r>
        <w:rPr>
          <w:rFonts w:ascii="Arial" w:hAnsi="Arial" w:eastAsia="Arial" w:cs="Arial"/>
          <w:color w:val="000000"/>
          <w:sz w:val="22"/>
          <w:szCs w:val="22"/>
        </w:rPr>
        <w:t>Implementación de un caso de uso transaccional que involucre diferentes entidades del sistema.</w:t>
      </w:r>
    </w:p>
    <w:p w14:paraId="3A39A5B5">
      <w:pPr>
        <w:numPr>
          <w:ilvl w:val="0"/>
          <w:numId w:val="2"/>
        </w:numPr>
        <w:spacing w:before="0" w:after="0" w:line="360" w:lineRule="auto"/>
        <w:jc w:val="both"/>
        <w:rPr>
          <w:color w:val="000000"/>
          <w:sz w:val="22"/>
          <w:szCs w:val="22"/>
        </w:rPr>
      </w:pPr>
      <w:r>
        <w:rPr>
          <w:rFonts w:ascii="Arial" w:hAnsi="Arial" w:eastAsia="Arial" w:cs="Arial"/>
          <w:color w:val="000000"/>
          <w:sz w:val="22"/>
          <w:szCs w:val="22"/>
        </w:rPr>
        <w:t>Panel principal con indicadores generales del catálogo.</w:t>
      </w:r>
    </w:p>
    <w:p w14:paraId="5096DFA7">
      <w:pPr>
        <w:numPr>
          <w:ilvl w:val="0"/>
          <w:numId w:val="2"/>
        </w:numPr>
        <w:spacing w:before="0" w:after="0" w:line="360" w:lineRule="auto"/>
        <w:jc w:val="both"/>
        <w:rPr>
          <w:color w:val="000000"/>
          <w:sz w:val="22"/>
          <w:szCs w:val="22"/>
        </w:rPr>
      </w:pPr>
      <w:r>
        <w:rPr>
          <w:rFonts w:ascii="Arial" w:hAnsi="Arial" w:eastAsia="Arial" w:cs="Arial"/>
          <w:color w:val="000000"/>
          <w:sz w:val="22"/>
          <w:szCs w:val="22"/>
        </w:rPr>
        <w:t>Funcionalidades de búsqueda y consulta detallada.</w:t>
      </w:r>
    </w:p>
    <w:p w14:paraId="470EEDC6">
      <w:pPr>
        <w:numPr>
          <w:ilvl w:val="0"/>
          <w:numId w:val="2"/>
        </w:numPr>
        <w:spacing w:before="0" w:after="0" w:line="360" w:lineRule="auto"/>
        <w:jc w:val="both"/>
        <w:rPr>
          <w:color w:val="000000"/>
          <w:sz w:val="22"/>
          <w:szCs w:val="22"/>
        </w:rPr>
      </w:pPr>
      <w:r>
        <w:rPr>
          <w:rFonts w:ascii="Arial" w:hAnsi="Arial" w:eastAsia="Arial" w:cs="Arial"/>
          <w:color w:val="000000"/>
          <w:sz w:val="22"/>
          <w:szCs w:val="22"/>
        </w:rPr>
        <w:t>Control de versiones mediante GitHub.</w:t>
      </w:r>
    </w:p>
    <w:p w14:paraId="22C4922F">
      <w:pPr>
        <w:numPr>
          <w:ilvl w:val="0"/>
          <w:numId w:val="2"/>
        </w:numPr>
        <w:spacing w:before="0" w:after="0" w:line="360" w:lineRule="auto"/>
        <w:jc w:val="both"/>
        <w:rPr>
          <w:color w:val="000000"/>
          <w:sz w:val="22"/>
          <w:szCs w:val="22"/>
        </w:rPr>
      </w:pPr>
      <w:r>
        <w:rPr>
          <w:rFonts w:ascii="Arial" w:hAnsi="Arial" w:eastAsia="Arial" w:cs="Arial"/>
          <w:color w:val="000000"/>
          <w:sz w:val="22"/>
          <w:szCs w:val="22"/>
        </w:rPr>
        <w:t>Automatización mediante GitHub Actions.</w:t>
      </w:r>
    </w:p>
    <w:p w14:paraId="6A28D2F6">
      <w:pPr>
        <w:numPr>
          <w:ilvl w:val="0"/>
          <w:numId w:val="2"/>
        </w:numPr>
        <w:spacing w:before="0" w:line="360" w:lineRule="auto"/>
        <w:jc w:val="both"/>
        <w:rPr>
          <w:color w:val="000000"/>
          <w:sz w:val="22"/>
          <w:szCs w:val="22"/>
        </w:rPr>
      </w:pPr>
      <w:r>
        <w:rPr>
          <w:rFonts w:ascii="Arial" w:hAnsi="Arial" w:eastAsia="Arial" w:cs="Arial"/>
          <w:color w:val="000000"/>
          <w:sz w:val="22"/>
          <w:szCs w:val="22"/>
        </w:rPr>
        <w:t>Despliegue de la aplicación en Microsoft Azure.</w:t>
      </w:r>
    </w:p>
    <w:p w14:paraId="3B3228EB">
      <w:pPr>
        <w:spacing w:before="0" w:line="360" w:lineRule="auto"/>
        <w:jc w:val="both"/>
        <w:rPr>
          <w:rFonts w:ascii="Arial" w:hAnsi="Arial" w:eastAsia="Arial" w:cs="Arial"/>
          <w:sz w:val="22"/>
          <w:szCs w:val="22"/>
        </w:rPr>
      </w:pPr>
      <w:r>
        <w:rPr>
          <w:rFonts w:ascii="Arial" w:hAnsi="Arial" w:eastAsia="Arial" w:cs="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14:paraId="0E589B63">
      <w:pPr>
        <w:spacing w:before="0" w:line="360" w:lineRule="auto"/>
        <w:ind w:firstLine="720"/>
        <w:jc w:val="both"/>
        <w:rPr>
          <w:rFonts w:ascii="Arial" w:hAnsi="Arial" w:eastAsia="Arial" w:cs="Arial"/>
          <w:sz w:val="22"/>
          <w:szCs w:val="22"/>
        </w:rPr>
      </w:pPr>
    </w:p>
    <w:p w14:paraId="784DDA89">
      <w:pPr>
        <w:spacing w:before="0" w:line="360" w:lineRule="auto"/>
        <w:jc w:val="both"/>
        <w:rPr>
          <w:rFonts w:ascii="Arial" w:hAnsi="Arial" w:eastAsia="Arial" w:cs="Arial"/>
          <w:b/>
          <w:bCs/>
          <w:sz w:val="22"/>
          <w:szCs w:val="22"/>
        </w:rPr>
      </w:pPr>
      <w:r>
        <w:rPr>
          <w:rFonts w:ascii="Arial" w:hAnsi="Arial" w:eastAsia="Arial" w:cs="Arial"/>
          <w:b/>
          <w:bCs/>
          <w:sz w:val="22"/>
          <w:szCs w:val="22"/>
        </w:rPr>
        <w:t>6.3. Alcance técnico</w:t>
      </w:r>
    </w:p>
    <w:p w14:paraId="5DC5B51A">
      <w:pPr>
        <w:spacing w:before="0" w:line="360" w:lineRule="auto"/>
        <w:jc w:val="both"/>
        <w:rPr>
          <w:rFonts w:ascii="Arial" w:hAnsi="Arial" w:eastAsia="Arial" w:cs="Arial"/>
          <w:sz w:val="22"/>
          <w:szCs w:val="22"/>
        </w:rPr>
      </w:pPr>
      <w:r>
        <w:rPr>
          <w:rFonts w:ascii="Arial" w:hAnsi="Arial" w:eastAsia="Arial" w:cs="Arial"/>
          <w:sz w:val="22"/>
          <w:szCs w:val="22"/>
        </w:rPr>
        <w:t>Para el desarrollo del sistema se consideran las siguientes tecnologías:</w:t>
      </w:r>
    </w:p>
    <w:p w14:paraId="04C17FB0">
      <w:pPr>
        <w:spacing w:before="0" w:line="360" w:lineRule="auto"/>
        <w:jc w:val="both"/>
        <w:rPr>
          <w:rFonts w:ascii="Arial" w:hAnsi="Arial" w:eastAsia="Arial" w:cs="Arial"/>
          <w:sz w:val="22"/>
          <w:szCs w:val="22"/>
        </w:rPr>
      </w:pPr>
      <w:r>
        <w:rPr>
          <w:rFonts w:ascii="Arial" w:hAnsi="Arial" w:eastAsia="Arial" w:cs="Arial"/>
          <w:sz w:val="22"/>
          <w:szCs w:val="22"/>
        </w:rPr>
        <w:t>Java como lenguaje principal de programación; Spring Boot como framework para la construcción de la aplicación; Spring MVC para implementar la arquitectura Model-View-Controller; Spring Data JPA e Hibernate para gestionar la persistencia y relaciones entre entidades; Thymeleaf para la generación dinámica de las vistas web; MySQL como sistema gestor de base de datos; y Maven para la administración de dependencias y construcción del proyecto.</w:t>
      </w:r>
    </w:p>
    <w:p w14:paraId="0E4C433B">
      <w:pPr>
        <w:spacing w:before="0" w:line="360" w:lineRule="auto"/>
        <w:jc w:val="both"/>
        <w:rPr>
          <w:rFonts w:ascii="Arial" w:hAnsi="Arial" w:eastAsia="Arial" w:cs="Arial"/>
          <w:sz w:val="22"/>
          <w:szCs w:val="22"/>
        </w:rPr>
      </w:pPr>
      <w:r>
        <w:rPr>
          <w:rFonts w:ascii="Arial" w:hAnsi="Arial" w:eastAsia="Arial" w:cs="Arial"/>
          <w:sz w:val="22"/>
          <w:szCs w:val="22"/>
        </w:rPr>
        <w:t>Asimismo, se utilizará JasperReports para la generación de reportes, GitHub como repositorio y herramienta de control de versiones, GitHub Actions para automatizar procesos de integración y despliegue, y Microsoft Azure como plataforma de alojamiento de la aplicación.</w:t>
      </w:r>
    </w:p>
    <w:p w14:paraId="1EBBDC11">
      <w:pPr>
        <w:spacing w:before="0" w:line="360" w:lineRule="auto"/>
        <w:jc w:val="both"/>
        <w:rPr>
          <w:rFonts w:ascii="Arial" w:hAnsi="Arial" w:eastAsia="Arial" w:cs="Arial"/>
          <w:sz w:val="22"/>
          <w:szCs w:val="22"/>
        </w:rPr>
      </w:pPr>
      <w:r>
        <w:rPr>
          <w:rFonts w:ascii="Arial" w:hAnsi="Arial" w:eastAsia="Arial" w:cs="Arial"/>
          <w:sz w:val="22"/>
          <w:szCs w:val="22"/>
        </w:rPr>
        <w:t>TABLA E IONTERPRETACION</w:t>
      </w:r>
    </w:p>
    <w:p w14:paraId="27F64368">
      <w:pPr>
        <w:spacing w:before="0" w:line="360" w:lineRule="auto"/>
        <w:jc w:val="both"/>
        <w:rPr>
          <w:rFonts w:ascii="Arial" w:hAnsi="Arial" w:eastAsia="Arial" w:cs="Arial"/>
          <w:sz w:val="22"/>
          <w:szCs w:val="22"/>
        </w:rPr>
      </w:pPr>
    </w:p>
    <w:p w14:paraId="2D84AE58">
      <w:pPr>
        <w:spacing w:before="0" w:line="360" w:lineRule="auto"/>
        <w:jc w:val="both"/>
        <w:rPr>
          <w:rFonts w:ascii="Arial" w:hAnsi="Arial" w:eastAsia="Arial" w:cs="Arial"/>
          <w:sz w:val="22"/>
          <w:szCs w:val="22"/>
        </w:rPr>
      </w:pPr>
    </w:p>
    <w:p w14:paraId="56213D56">
      <w:pPr>
        <w:spacing w:before="0" w:line="360" w:lineRule="auto"/>
        <w:jc w:val="both"/>
        <w:rPr>
          <w:rFonts w:ascii="Arial" w:hAnsi="Arial" w:eastAsia="Arial" w:cs="Arial"/>
          <w:b/>
          <w:bCs/>
          <w:sz w:val="22"/>
          <w:szCs w:val="22"/>
        </w:rPr>
      </w:pPr>
      <w:r>
        <w:rPr>
          <w:rFonts w:ascii="Arial" w:hAnsi="Arial" w:eastAsia="Arial" w:cs="Arial"/>
          <w:b/>
          <w:bCs/>
          <w:sz w:val="22"/>
          <w:szCs w:val="22"/>
        </w:rPr>
        <w:t>6.4. Limitaciones del proyecto</w:t>
      </w:r>
    </w:p>
    <w:p w14:paraId="543ADE23">
      <w:pPr>
        <w:spacing w:before="0" w:line="360" w:lineRule="auto"/>
        <w:jc w:val="both"/>
        <w:rPr>
          <w:rFonts w:ascii="Arial" w:hAnsi="Arial" w:eastAsia="Arial" w:cs="Arial"/>
          <w:sz w:val="22"/>
          <w:szCs w:val="22"/>
        </w:rPr>
      </w:pPr>
      <w:r>
        <w:rPr>
          <w:rFonts w:ascii="Arial" w:hAnsi="Arial" w:eastAsia="Arial" w:cs="Arial"/>
          <w:sz w:val="22"/>
          <w:szCs w:val="22"/>
        </w:rPr>
        <w:t xml:space="preserve">El proyecto se </w:t>
      </w:r>
      <w:r>
        <w:rPr>
          <w:rFonts w:ascii="Arial" w:hAnsi="Arial" w:eastAsia="Arial" w:cs="Arial"/>
          <w:sz w:val="22"/>
          <w:szCs w:val="22"/>
          <w:highlight w:val="yellow"/>
        </w:rPr>
        <w:t>desarrollará</w:t>
      </w:r>
      <w:r>
        <w:rPr>
          <w:rFonts w:ascii="Arial" w:hAnsi="Arial" w:eastAsia="Arial" w:cs="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14:paraId="7168D302">
      <w:pPr>
        <w:spacing w:before="0" w:line="360" w:lineRule="auto"/>
        <w:jc w:val="both"/>
        <w:rPr>
          <w:rFonts w:ascii="Arial" w:hAnsi="Arial" w:eastAsia="Arial" w:cs="Arial"/>
          <w:sz w:val="22"/>
          <w:szCs w:val="22"/>
        </w:rPr>
      </w:pPr>
      <w:r>
        <w:rPr>
          <w:rFonts w:ascii="Arial" w:hAnsi="Arial" w:eastAsia="Arial" w:cs="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14:paraId="5D73DBF3">
      <w:pPr>
        <w:spacing w:before="0" w:line="360" w:lineRule="auto"/>
        <w:jc w:val="both"/>
        <w:rPr>
          <w:rFonts w:ascii="Arial" w:hAnsi="Arial" w:eastAsia="Arial" w:cs="Arial"/>
          <w:sz w:val="22"/>
          <w:szCs w:val="22"/>
        </w:rPr>
      </w:pPr>
      <w:r>
        <w:rPr>
          <w:rFonts w:ascii="Arial" w:hAnsi="Arial" w:eastAsia="Arial" w:cs="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14:paraId="40C9EC98">
      <w:pPr>
        <w:spacing w:before="0" w:line="360" w:lineRule="auto"/>
        <w:jc w:val="both"/>
        <w:rPr>
          <w:rFonts w:ascii="Arial" w:hAnsi="Arial" w:eastAsia="Arial" w:cs="Arial"/>
          <w:sz w:val="22"/>
          <w:szCs w:val="22"/>
        </w:rPr>
      </w:pPr>
      <w:r>
        <w:rPr>
          <w:rFonts w:ascii="Arial" w:hAnsi="Arial" w:eastAsia="Arial" w:cs="Arial"/>
          <w:sz w:val="22"/>
          <w:szCs w:val="22"/>
        </w:rPr>
        <w:t>El despliegue estará condicionado por la disponibilidad y restricciones de los servicios utilizados en Microsoft Azure, así como por la correcta configuración del repositorio y flujo de GitHub Actions.</w:t>
      </w:r>
    </w:p>
    <w:p w14:paraId="1D864B9A">
      <w:pPr>
        <w:spacing w:before="0" w:line="360" w:lineRule="auto"/>
        <w:jc w:val="both"/>
        <w:rPr>
          <w:rFonts w:ascii="Arial" w:hAnsi="Arial" w:eastAsia="Arial" w:cs="Arial"/>
          <w:sz w:val="22"/>
          <w:szCs w:val="22"/>
        </w:rPr>
      </w:pPr>
      <w:r>
        <w:rPr>
          <w:rFonts w:ascii="Arial" w:hAnsi="Arial" w:eastAsia="Arial" w:cs="Arial"/>
          <w:sz w:val="22"/>
          <w:szCs w:val="22"/>
          <w:highlight w:val="yellow"/>
        </w:rPr>
        <w:t>Finalmente</w:t>
      </w:r>
      <w:r>
        <w:rPr>
          <w:rFonts w:ascii="Arial" w:hAnsi="Arial" w:eastAsia="Arial" w:cs="Arial"/>
          <w:sz w:val="22"/>
          <w:szCs w:val="22"/>
        </w:rPr>
        <w:t>, la validación se realizará principalmente mediante pruebas funcionales del equipo de desarrollo, por lo que no comprenderá un estudio extensivo de experiencia de usuario con una población amplia.</w:t>
      </w:r>
    </w:p>
    <w:p w14:paraId="440F1841">
      <w:pPr>
        <w:spacing w:before="0" w:line="360" w:lineRule="auto"/>
        <w:jc w:val="both"/>
        <w:rPr>
          <w:rFonts w:ascii="Arial" w:hAnsi="Arial" w:eastAsia="Arial" w:cs="Arial"/>
          <w:sz w:val="22"/>
          <w:szCs w:val="22"/>
        </w:rPr>
      </w:pPr>
    </w:p>
    <w:p w14:paraId="12225021">
      <w:pPr>
        <w:spacing w:before="0" w:line="360" w:lineRule="auto"/>
        <w:jc w:val="both"/>
        <w:rPr>
          <w:rFonts w:ascii="Arial" w:hAnsi="Arial" w:eastAsia="Arial" w:cs="Arial"/>
          <w:b/>
          <w:bCs/>
          <w:sz w:val="22"/>
          <w:szCs w:val="22"/>
        </w:rPr>
      </w:pPr>
      <w:r>
        <w:rPr>
          <w:rFonts w:ascii="Arial" w:hAnsi="Arial" w:eastAsia="Arial" w:cs="Arial"/>
          <w:b/>
          <w:bCs/>
          <w:sz w:val="22"/>
          <w:szCs w:val="22"/>
        </w:rPr>
        <w:t>6.5. Documentación y evidencias a entregar</w:t>
      </w:r>
    </w:p>
    <w:p w14:paraId="4968C5A6">
      <w:pPr>
        <w:spacing w:before="0" w:line="360" w:lineRule="auto"/>
        <w:jc w:val="both"/>
        <w:rPr>
          <w:rFonts w:ascii="Arial" w:hAnsi="Arial" w:eastAsia="Arial" w:cs="Arial"/>
          <w:sz w:val="22"/>
          <w:szCs w:val="22"/>
        </w:rPr>
      </w:pPr>
      <w:r>
        <w:rPr>
          <w:rFonts w:ascii="Arial" w:hAnsi="Arial" w:eastAsia="Arial" w:cs="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14:paraId="53734BF8">
      <w:pPr>
        <w:spacing w:before="0" w:line="360" w:lineRule="auto"/>
        <w:jc w:val="both"/>
        <w:rPr>
          <w:rFonts w:ascii="Arial" w:hAnsi="Arial" w:eastAsia="Arial" w:cs="Arial"/>
          <w:sz w:val="22"/>
          <w:szCs w:val="22"/>
        </w:rPr>
      </w:pPr>
      <w:r>
        <w:rPr>
          <w:rFonts w:ascii="Arial" w:hAnsi="Arial" w:eastAsia="Arial" w:cs="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14:paraId="09363AB2">
      <w:pPr>
        <w:spacing w:before="0" w:line="360" w:lineRule="auto"/>
        <w:jc w:val="both"/>
        <w:rPr>
          <w:rFonts w:ascii="Arial" w:hAnsi="Arial" w:eastAsia="Arial" w:cs="Arial"/>
          <w:color w:val="FF0000"/>
          <w:sz w:val="22"/>
          <w:szCs w:val="22"/>
        </w:rPr>
      </w:pPr>
      <w:r>
        <w:rPr>
          <w:rFonts w:ascii="Arial" w:hAnsi="Arial" w:eastAsia="Arial" w:cs="Arial"/>
          <w:color w:val="FF0000"/>
          <w:sz w:val="22"/>
          <w:szCs w:val="22"/>
        </w:rPr>
        <w:t>TABLA E INTERPETACION, PARRAFO PREVIO</w:t>
      </w:r>
    </w:p>
    <w:p w14:paraId="00766ABA">
      <w:pPr>
        <w:spacing w:before="0" w:line="360" w:lineRule="auto"/>
        <w:jc w:val="both"/>
        <w:rPr>
          <w:rFonts w:ascii="Arial" w:hAnsi="Arial" w:eastAsia="Arial" w:cs="Arial"/>
          <w:b/>
          <w:bCs/>
          <w:color w:val="000000"/>
          <w:sz w:val="22"/>
          <w:szCs w:val="22"/>
        </w:rPr>
      </w:pPr>
      <w:bookmarkStart w:id="17" w:name="_heading=h.uo2m7h2r32yq"/>
      <w:bookmarkEnd w:id="17"/>
      <w:r>
        <w:rPr>
          <w:rFonts w:ascii="Arial" w:hAnsi="Arial" w:eastAsia="Arial" w:cs="Arial"/>
          <w:b/>
          <w:bCs/>
          <w:sz w:val="22"/>
          <w:szCs w:val="22"/>
        </w:rPr>
        <w:t xml:space="preserve">7. </w:t>
      </w:r>
      <w:r>
        <w:rPr>
          <w:rFonts w:ascii="Arial" w:hAnsi="Arial" w:eastAsia="Arial" w:cs="Arial"/>
          <w:b/>
          <w:bCs/>
          <w:color w:val="000000"/>
          <w:sz w:val="22"/>
          <w:szCs w:val="22"/>
        </w:rPr>
        <w:t>Productos y entregables</w:t>
      </w:r>
    </w:p>
    <w:p w14:paraId="59E90D8D">
      <w:pPr>
        <w:pStyle w:val="3"/>
        <w:spacing w:before="0"/>
        <w:ind w:left="0" w:firstLine="0"/>
        <w:rPr>
          <w:rFonts w:ascii="Arial" w:hAnsi="Arial" w:eastAsia="Arial" w:cs="Arial"/>
          <w:b/>
          <w:bCs/>
          <w:color w:val="000000"/>
          <w:sz w:val="22"/>
          <w:szCs w:val="22"/>
        </w:rPr>
      </w:pPr>
      <w:bookmarkStart w:id="18" w:name="_heading=h.wqxswuy0k0vj"/>
      <w:bookmarkEnd w:id="18"/>
      <w:r>
        <w:rPr>
          <w:rFonts w:ascii="Arial" w:hAnsi="Arial" w:eastAsia="Arial" w:cs="Arial"/>
          <w:b/>
          <w:bCs/>
          <w:color w:val="000000"/>
          <w:sz w:val="22"/>
          <w:szCs w:val="22"/>
        </w:rPr>
        <w:t>7.1 Metodología de desarrollo del proyecto</w:t>
      </w:r>
    </w:p>
    <w:p w14:paraId="5CB9CBF7">
      <w:pPr>
        <w:spacing w:before="0" w:line="360" w:lineRule="auto"/>
        <w:jc w:val="both"/>
        <w:rPr>
          <w:rFonts w:ascii="Arial" w:hAnsi="Arial" w:eastAsia="Arial" w:cs="Arial"/>
          <w:sz w:val="22"/>
          <w:szCs w:val="22"/>
        </w:rPr>
      </w:pPr>
      <w:r>
        <w:rPr>
          <w:rFonts w:ascii="Arial" w:hAnsi="Arial" w:eastAsia="Arial" w:cs="Arial"/>
          <w:sz w:val="22"/>
          <w:szCs w:val="22"/>
        </w:rPr>
        <w:t>SCRUM</w:t>
      </w:r>
    </w:p>
    <w:p w14:paraId="5ED29DB1">
      <w:pPr>
        <w:spacing w:before="0" w:line="360" w:lineRule="auto"/>
        <w:jc w:val="both"/>
        <w:rPr>
          <w:rFonts w:ascii="Arial" w:hAnsi="Arial" w:eastAsia="Arial" w:cs="Arial"/>
          <w:sz w:val="22"/>
          <w:szCs w:val="22"/>
        </w:rPr>
      </w:pPr>
      <w:r>
        <w:rPr>
          <w:rFonts w:ascii="Arial" w:hAnsi="Arial" w:eastAsia="Arial" w:cs="Arial"/>
          <w:sz w:val="22"/>
          <w:szCs w:val="22"/>
        </w:rPr>
        <w:t>PORQUE SCRUM</w:t>
      </w:r>
    </w:p>
    <w:p w14:paraId="50F87CC5">
      <w:pPr>
        <w:spacing w:before="0" w:line="360" w:lineRule="auto"/>
        <w:jc w:val="both"/>
        <w:rPr>
          <w:rFonts w:ascii="Arial" w:hAnsi="Arial" w:eastAsia="Arial" w:cs="Arial"/>
          <w:sz w:val="22"/>
          <w:szCs w:val="22"/>
        </w:rPr>
      </w:pPr>
      <w:r>
        <w:rPr>
          <w:rFonts w:ascii="Arial" w:hAnsi="Arial" w:eastAsia="Arial" w:cs="Arial"/>
          <w:sz w:val="22"/>
          <w:szCs w:val="22"/>
        </w:rPr>
        <w:t>CUANTOS SPRINT</w:t>
      </w:r>
    </w:p>
    <w:p w14:paraId="67D779DD">
      <w:pPr>
        <w:spacing w:before="0" w:line="360" w:lineRule="auto"/>
        <w:jc w:val="both"/>
        <w:rPr>
          <w:rFonts w:ascii="Arial" w:hAnsi="Arial" w:eastAsia="Arial" w:cs="Arial"/>
          <w:sz w:val="22"/>
          <w:szCs w:val="22"/>
        </w:rPr>
      </w:pPr>
      <w:r>
        <w:drawing>
          <wp:inline distT="0" distB="0" distL="0" distR="0">
            <wp:extent cx="5019675" cy="171450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noChangeArrowheads="1"/>
                    </pic:cNvPicPr>
                  </pic:nvPicPr>
                  <pic:blipFill>
                    <a:blip r:embed="rId60"/>
                    <a:stretch>
                      <a:fillRect/>
                    </a:stretch>
                  </pic:blipFill>
                  <pic:spPr>
                    <a:xfrm>
                      <a:off x="0" y="0"/>
                      <a:ext cx="5019675" cy="1714500"/>
                    </a:xfrm>
                    <a:prstGeom prst="rect">
                      <a:avLst/>
                    </a:prstGeom>
                    <a:noFill/>
                  </pic:spPr>
                </pic:pic>
              </a:graphicData>
            </a:graphic>
          </wp:inline>
        </w:drawing>
      </w:r>
    </w:p>
    <w:p w14:paraId="506B0D7E">
      <w:pPr>
        <w:spacing w:before="0" w:line="360" w:lineRule="auto"/>
        <w:jc w:val="both"/>
        <w:rPr>
          <w:rFonts w:ascii="Arial" w:hAnsi="Arial" w:eastAsia="Arial" w:cs="Arial"/>
          <w:sz w:val="22"/>
          <w:szCs w:val="22"/>
        </w:rPr>
      </w:pPr>
      <w:r>
        <w:rPr>
          <w:rFonts w:ascii="Arial" w:hAnsi="Arial" w:eastAsia="Arial" w:cs="Arial"/>
          <w:sz w:val="22"/>
          <w:szCs w:val="22"/>
        </w:rPr>
        <w:t>JIRA TRELLO GITHUB</w:t>
      </w:r>
    </w:p>
    <w:p w14:paraId="35F17E6E">
      <w:pPr>
        <w:spacing w:before="0" w:line="360" w:lineRule="auto"/>
        <w:jc w:val="both"/>
        <w:rPr>
          <w:rFonts w:ascii="Arial" w:hAnsi="Arial" w:eastAsia="Arial" w:cs="Arial"/>
          <w:sz w:val="22"/>
          <w:szCs w:val="22"/>
        </w:rPr>
      </w:pPr>
      <w:r>
        <w:rPr>
          <w:rFonts w:ascii="Arial" w:hAnsi="Arial" w:eastAsia="Arial" w:cs="Arial"/>
          <w:sz w:val="22"/>
          <w:szCs w:val="22"/>
        </w:rPr>
        <w:t>PLANNING POKER</w:t>
      </w:r>
    </w:p>
    <w:p w14:paraId="0C8C0BC5">
      <w:pPr>
        <w:spacing w:before="0" w:line="360" w:lineRule="auto"/>
        <w:jc w:val="both"/>
        <w:rPr>
          <w:rFonts w:ascii="Arial" w:hAnsi="Arial" w:eastAsia="Arial" w:cs="Arial"/>
          <w:sz w:val="22"/>
          <w:szCs w:val="22"/>
        </w:rPr>
      </w:pPr>
      <w:r>
        <w:drawing>
          <wp:inline distT="0" distB="0" distL="0" distR="0">
            <wp:extent cx="5759450" cy="493204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61"/>
                    <a:stretch>
                      <a:fillRect/>
                    </a:stretch>
                  </pic:blipFill>
                  <pic:spPr>
                    <a:xfrm>
                      <a:off x="0" y="0"/>
                      <a:ext cx="5759450" cy="4932045"/>
                    </a:xfrm>
                    <a:prstGeom prst="rect">
                      <a:avLst/>
                    </a:prstGeom>
                    <a:noFill/>
                  </pic:spPr>
                </pic:pic>
              </a:graphicData>
            </a:graphic>
          </wp:inline>
        </w:drawing>
      </w:r>
    </w:p>
    <w:p w14:paraId="73AC34D1">
      <w:pPr>
        <w:spacing w:before="0" w:line="360" w:lineRule="auto"/>
        <w:jc w:val="both"/>
        <w:rPr>
          <w:rFonts w:ascii="Arial" w:hAnsi="Arial" w:eastAsia="Arial" w:cs="Arial"/>
          <w:sz w:val="22"/>
          <w:szCs w:val="22"/>
        </w:rPr>
      </w:pPr>
      <w:r>
        <w:rPr>
          <w:rFonts w:ascii="Arial" w:hAnsi="Arial" w:eastAsia="Arial" w:cs="Arial"/>
          <w:sz w:val="22"/>
          <w:szCs w:val="22"/>
        </w:rPr>
        <w:t>Como herramientas de trabajo colaborativo se utilizará GitHub para almacenar y controlar las diferentes versiones del código fuente. Asimismo, se podrá utilizar GitHub Projects o una herramienta equivalente para organizar las actividades mediante un tablero Kanban y visualizar el estado de las tareas asignadas.</w:t>
      </w:r>
    </w:p>
    <w:p w14:paraId="3073353B">
      <w:pPr>
        <w:spacing w:before="0" w:line="360" w:lineRule="auto"/>
        <w:jc w:val="both"/>
        <w:rPr>
          <w:rFonts w:ascii="Arial" w:hAnsi="Arial" w:eastAsia="Arial" w:cs="Arial"/>
          <w:sz w:val="22"/>
          <w:szCs w:val="22"/>
        </w:rPr>
      </w:pPr>
      <w:r>
        <w:rPr>
          <w:rFonts w:ascii="Arial" w:hAnsi="Arial" w:eastAsia="Arial" w:cs="Arial"/>
          <w:sz w:val="22"/>
          <w:szCs w:val="22"/>
        </w:rPr>
        <w:t>El trabajo será organizado de manera incremental, clasificando las actividades de acuerdo con su estado: pendientes, en desarrollo, en validación y finalizadas. Este enfoque permitirá que los integrantes puedan trabajar de manera coordinada sobre diferentes componentes del sistema y verificar progresivamente el cumplimiento de los requerimientos establecidos.</w:t>
      </w:r>
    </w:p>
    <w:p w14:paraId="4ECDE349">
      <w:pPr>
        <w:spacing w:before="0" w:line="360" w:lineRule="auto"/>
        <w:jc w:val="both"/>
        <w:rPr>
          <w:rFonts w:ascii="Arial" w:hAnsi="Arial" w:eastAsia="Arial" w:cs="Arial"/>
          <w:sz w:val="22"/>
          <w:szCs w:val="22"/>
        </w:rPr>
      </w:pPr>
      <w:r>
        <w:rPr>
          <w:rFonts w:ascii="Arial" w:hAnsi="Arial" w:eastAsia="Arial" w:cs="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14:paraId="4B9552F7">
      <w:pPr>
        <w:spacing w:before="0" w:line="360" w:lineRule="auto"/>
        <w:jc w:val="both"/>
        <w:rPr>
          <w:rFonts w:ascii="Arial" w:hAnsi="Arial" w:eastAsia="Arial" w:cs="Arial"/>
          <w:sz w:val="22"/>
          <w:szCs w:val="22"/>
        </w:rPr>
      </w:pPr>
      <w:r>
        <w:rPr>
          <w:rFonts w:ascii="Arial" w:hAnsi="Arial" w:eastAsia="Arial" w:cs="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14:paraId="3A9CB9B4">
      <w:pPr>
        <w:spacing w:before="0" w:line="360" w:lineRule="auto"/>
        <w:jc w:val="both"/>
        <w:rPr>
          <w:rFonts w:ascii="Arial" w:hAnsi="Arial" w:eastAsia="Arial" w:cs="Arial"/>
          <w:sz w:val="22"/>
          <w:szCs w:val="22"/>
        </w:rPr>
      </w:pPr>
    </w:p>
    <w:p w14:paraId="298CFE6A">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type="textWrapping"/>
      </w:r>
      <w:r>
        <w:rPr>
          <w:rFonts w:ascii="Arial" w:hAnsi="Arial" w:cs="Arial"/>
          <w:bCs/>
          <w:i/>
          <w:iCs/>
          <w:sz w:val="22"/>
          <w:szCs w:val="22"/>
        </w:rPr>
        <w:t>Distribución de roles del equipo de trabajo</w:t>
      </w:r>
    </w:p>
    <w:tbl>
      <w:tblPr>
        <w:tblStyle w:val="9"/>
        <w:tblW w:w="9053" w:type="dxa"/>
        <w:tblInd w:w="108" w:type="dxa"/>
        <w:tblLayout w:type="fixed"/>
        <w:tblCellMar>
          <w:top w:w="0" w:type="dxa"/>
          <w:left w:w="108" w:type="dxa"/>
          <w:bottom w:w="0" w:type="dxa"/>
          <w:right w:w="108" w:type="dxa"/>
        </w:tblCellMar>
      </w:tblPr>
      <w:tblGrid>
        <w:gridCol w:w="1107"/>
        <w:gridCol w:w="1587"/>
        <w:gridCol w:w="3955"/>
        <w:gridCol w:w="2404"/>
      </w:tblGrid>
      <w:tr w14:paraId="6DC08AC0">
        <w:tblPrEx>
          <w:tblCellMar>
            <w:top w:w="0" w:type="dxa"/>
            <w:left w:w="108" w:type="dxa"/>
            <w:bottom w:w="0" w:type="dxa"/>
            <w:right w:w="108" w:type="dxa"/>
          </w:tblCellMar>
        </w:tblPrEx>
        <w:trPr>
          <w:trHeight w:val="288" w:hRule="atLeast"/>
        </w:trPr>
        <w:tc>
          <w:tcPr>
            <w:tcW w:w="1107" w:type="dxa"/>
            <w:vAlign w:val="center"/>
          </w:tcPr>
          <w:p w14:paraId="2109020D">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Integrante</w:t>
            </w:r>
          </w:p>
        </w:tc>
        <w:tc>
          <w:tcPr>
            <w:tcW w:w="1587" w:type="dxa"/>
            <w:vAlign w:val="center"/>
          </w:tcPr>
          <w:p w14:paraId="71A06285">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Rol asignado</w:t>
            </w:r>
          </w:p>
        </w:tc>
        <w:tc>
          <w:tcPr>
            <w:tcW w:w="3955" w:type="dxa"/>
            <w:vAlign w:val="center"/>
          </w:tcPr>
          <w:p w14:paraId="30F07231">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Responsabilidades principales</w:t>
            </w:r>
          </w:p>
        </w:tc>
        <w:tc>
          <w:tcPr>
            <w:tcW w:w="2404" w:type="dxa"/>
            <w:vAlign w:val="center"/>
          </w:tcPr>
          <w:p w14:paraId="13598E9B">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Evidencia de participación</w:t>
            </w:r>
          </w:p>
        </w:tc>
      </w:tr>
      <w:tr w14:paraId="4573F054">
        <w:tblPrEx>
          <w:tblCellMar>
            <w:top w:w="0" w:type="dxa"/>
            <w:left w:w="108" w:type="dxa"/>
            <w:bottom w:w="0" w:type="dxa"/>
            <w:right w:w="108" w:type="dxa"/>
          </w:tblCellMar>
        </w:tblPrEx>
        <w:trPr>
          <w:trHeight w:val="288" w:hRule="atLeast"/>
        </w:trPr>
        <w:tc>
          <w:tcPr>
            <w:tcW w:w="1107" w:type="dxa"/>
            <w:vAlign w:val="center"/>
          </w:tcPr>
          <w:p w14:paraId="0E97DBAB">
            <w:pPr>
              <w:spacing w:before="0" w:after="0" w:line="360" w:lineRule="auto"/>
              <w:jc w:val="center"/>
              <w:rPr>
                <w:rFonts w:ascii="Arial" w:hAnsi="Arial" w:eastAsia="Arial" w:cs="Arial"/>
                <w:color w:val="000000"/>
                <w:sz w:val="20"/>
                <w:szCs w:val="20"/>
                <w:highlight w:val="yellow"/>
              </w:rPr>
            </w:pPr>
            <w:r>
              <w:rPr>
                <w:rFonts w:ascii="Arial" w:hAnsi="Arial" w:eastAsia="Arial" w:cs="Arial"/>
                <w:color w:val="000000"/>
                <w:sz w:val="20"/>
                <w:szCs w:val="20"/>
                <w:highlight w:val="yellow"/>
              </w:rPr>
              <w:t>Integrante 1</w:t>
            </w:r>
          </w:p>
        </w:tc>
        <w:tc>
          <w:tcPr>
            <w:tcW w:w="1587" w:type="dxa"/>
            <w:vAlign w:val="center"/>
          </w:tcPr>
          <w:p w14:paraId="72D2E29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Coordinador</w:t>
            </w:r>
          </w:p>
        </w:tc>
        <w:tc>
          <w:tcPr>
            <w:tcW w:w="3955" w:type="dxa"/>
            <w:vAlign w:val="center"/>
          </w:tcPr>
          <w:p w14:paraId="1F4BD942">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Organiza avances, comunica acuerdos y valida entregables.</w:t>
            </w:r>
          </w:p>
        </w:tc>
        <w:tc>
          <w:tcPr>
            <w:tcW w:w="2404" w:type="dxa"/>
            <w:vAlign w:val="center"/>
          </w:tcPr>
          <w:p w14:paraId="3BDA6C27">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Actas, commits o capturas.</w:t>
            </w:r>
          </w:p>
        </w:tc>
      </w:tr>
      <w:tr w14:paraId="5839BEE6">
        <w:tblPrEx>
          <w:tblCellMar>
            <w:top w:w="0" w:type="dxa"/>
            <w:left w:w="108" w:type="dxa"/>
            <w:bottom w:w="0" w:type="dxa"/>
            <w:right w:w="108" w:type="dxa"/>
          </w:tblCellMar>
        </w:tblPrEx>
        <w:trPr>
          <w:trHeight w:val="288" w:hRule="atLeast"/>
        </w:trPr>
        <w:tc>
          <w:tcPr>
            <w:tcW w:w="1107" w:type="dxa"/>
            <w:vAlign w:val="center"/>
          </w:tcPr>
          <w:p w14:paraId="0BD7B065">
            <w:pPr>
              <w:spacing w:before="0" w:after="0" w:line="360" w:lineRule="auto"/>
              <w:jc w:val="center"/>
              <w:rPr>
                <w:rFonts w:ascii="Arial" w:hAnsi="Arial" w:eastAsia="Arial" w:cs="Arial"/>
                <w:color w:val="000000"/>
                <w:sz w:val="20"/>
                <w:szCs w:val="20"/>
                <w:highlight w:val="yellow"/>
              </w:rPr>
            </w:pPr>
            <w:r>
              <w:rPr>
                <w:rFonts w:ascii="Arial" w:hAnsi="Arial" w:eastAsia="Arial" w:cs="Arial"/>
                <w:color w:val="000000"/>
                <w:sz w:val="20"/>
                <w:szCs w:val="20"/>
                <w:highlight w:val="yellow"/>
              </w:rPr>
              <w:t>Integrante 2</w:t>
            </w:r>
          </w:p>
        </w:tc>
        <w:tc>
          <w:tcPr>
            <w:tcW w:w="1587" w:type="dxa"/>
            <w:vAlign w:val="center"/>
          </w:tcPr>
          <w:p w14:paraId="6C96B90D">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Backend  / Base de Datos</w:t>
            </w:r>
          </w:p>
        </w:tc>
        <w:tc>
          <w:tcPr>
            <w:tcW w:w="3955" w:type="dxa"/>
            <w:vAlign w:val="center"/>
          </w:tcPr>
          <w:p w14:paraId="6D4627EC">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Implementar entidades, relaciones JPA, repositorios, servicios, controladore.</w:t>
            </w:r>
          </w:p>
        </w:tc>
        <w:tc>
          <w:tcPr>
            <w:tcW w:w="2404" w:type="dxa"/>
            <w:vAlign w:val="center"/>
          </w:tcPr>
          <w:p w14:paraId="377680D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Commits, código fuente, modelo de datos.</w:t>
            </w:r>
          </w:p>
        </w:tc>
      </w:tr>
      <w:tr w14:paraId="25FE99E9">
        <w:tblPrEx>
          <w:tblCellMar>
            <w:top w:w="0" w:type="dxa"/>
            <w:left w:w="108" w:type="dxa"/>
            <w:bottom w:w="0" w:type="dxa"/>
            <w:right w:w="108" w:type="dxa"/>
          </w:tblCellMar>
        </w:tblPrEx>
        <w:trPr>
          <w:trHeight w:val="288" w:hRule="atLeast"/>
        </w:trPr>
        <w:tc>
          <w:tcPr>
            <w:tcW w:w="1107" w:type="dxa"/>
            <w:vAlign w:val="center"/>
          </w:tcPr>
          <w:p w14:paraId="3A5D74FE">
            <w:pPr>
              <w:spacing w:before="0" w:after="0" w:line="360" w:lineRule="auto"/>
              <w:jc w:val="center"/>
              <w:rPr>
                <w:rFonts w:ascii="Arial" w:hAnsi="Arial" w:eastAsia="Arial" w:cs="Arial"/>
                <w:color w:val="000000"/>
                <w:sz w:val="20"/>
                <w:szCs w:val="20"/>
                <w:highlight w:val="yellow"/>
              </w:rPr>
            </w:pPr>
            <w:r>
              <w:rPr>
                <w:rFonts w:ascii="Arial" w:hAnsi="Arial" w:eastAsia="Arial" w:cs="Arial"/>
                <w:color w:val="000000"/>
                <w:sz w:val="20"/>
                <w:szCs w:val="20"/>
                <w:highlight w:val="yellow"/>
              </w:rPr>
              <w:t>Integrante 3</w:t>
            </w:r>
          </w:p>
        </w:tc>
        <w:tc>
          <w:tcPr>
            <w:tcW w:w="1587" w:type="dxa"/>
            <w:vAlign w:val="center"/>
          </w:tcPr>
          <w:p w14:paraId="2E5DFC4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Frontend</w:t>
            </w:r>
          </w:p>
        </w:tc>
        <w:tc>
          <w:tcPr>
            <w:tcW w:w="3955" w:type="dxa"/>
            <w:vAlign w:val="center"/>
          </w:tcPr>
          <w:p w14:paraId="66A41EFC">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Implementa módulos, controladores, vistas y persistencia.</w:t>
            </w:r>
          </w:p>
        </w:tc>
        <w:tc>
          <w:tcPr>
            <w:tcW w:w="2404" w:type="dxa"/>
            <w:vAlign w:val="center"/>
          </w:tcPr>
          <w:p w14:paraId="414598AA">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Commits o capturas del código.</w:t>
            </w:r>
          </w:p>
        </w:tc>
      </w:tr>
      <w:tr w14:paraId="37D18FC8">
        <w:tblPrEx>
          <w:tblCellMar>
            <w:top w:w="0" w:type="dxa"/>
            <w:left w:w="108" w:type="dxa"/>
            <w:bottom w:w="0" w:type="dxa"/>
            <w:right w:w="108" w:type="dxa"/>
          </w:tblCellMar>
        </w:tblPrEx>
        <w:trPr>
          <w:trHeight w:val="288" w:hRule="atLeast"/>
        </w:trPr>
        <w:tc>
          <w:tcPr>
            <w:tcW w:w="1107" w:type="dxa"/>
            <w:vAlign w:val="center"/>
          </w:tcPr>
          <w:p w14:paraId="3363458E">
            <w:pPr>
              <w:spacing w:before="0" w:after="0" w:line="360" w:lineRule="auto"/>
              <w:jc w:val="center"/>
              <w:rPr>
                <w:rFonts w:ascii="Arial" w:hAnsi="Arial" w:eastAsia="Arial" w:cs="Arial"/>
                <w:color w:val="000000"/>
                <w:sz w:val="20"/>
                <w:szCs w:val="20"/>
                <w:highlight w:val="yellow"/>
              </w:rPr>
            </w:pPr>
            <w:r>
              <w:rPr>
                <w:rFonts w:ascii="Arial" w:hAnsi="Arial" w:eastAsia="Arial" w:cs="Arial"/>
                <w:color w:val="000000"/>
                <w:sz w:val="20"/>
                <w:szCs w:val="20"/>
                <w:highlight w:val="yellow"/>
              </w:rPr>
              <w:t>Integrante 4</w:t>
            </w:r>
          </w:p>
        </w:tc>
        <w:tc>
          <w:tcPr>
            <w:tcW w:w="1587" w:type="dxa"/>
            <w:vAlign w:val="center"/>
          </w:tcPr>
          <w:p w14:paraId="02701E20">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Responsable de despliegue</w:t>
            </w:r>
          </w:p>
        </w:tc>
        <w:tc>
          <w:tcPr>
            <w:tcW w:w="3955" w:type="dxa"/>
            <w:vAlign w:val="center"/>
          </w:tcPr>
          <w:p w14:paraId="22405452">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Gestiona GitHub, Azure y GitHub Actions.</w:t>
            </w:r>
          </w:p>
        </w:tc>
        <w:tc>
          <w:tcPr>
            <w:tcW w:w="2404" w:type="dxa"/>
            <w:vAlign w:val="center"/>
          </w:tcPr>
          <w:p w14:paraId="18EF8517">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URL, workflow o capturas.</w:t>
            </w:r>
          </w:p>
        </w:tc>
      </w:tr>
    </w:tbl>
    <w:p w14:paraId="7D85CFFB">
      <w:pPr>
        <w:pStyle w:val="3"/>
        <w:spacing w:before="0"/>
        <w:ind w:left="0" w:firstLine="0"/>
        <w:rPr>
          <w:rFonts w:ascii="Arial" w:hAnsi="Arial" w:eastAsia="Arial" w:cs="Arial"/>
          <w:b/>
          <w:bCs/>
          <w:color w:val="000000"/>
          <w:sz w:val="22"/>
          <w:szCs w:val="22"/>
        </w:rPr>
      </w:pPr>
      <w:bookmarkStart w:id="19" w:name="_heading=h.ukzbhajgfe8u"/>
      <w:bookmarkEnd w:id="19"/>
      <w:bookmarkStart w:id="20" w:name="_heading=h.o242smz8its6"/>
      <w:bookmarkEnd w:id="20"/>
      <w:r>
        <w:rPr>
          <w:rFonts w:ascii="Arial" w:hAnsi="Arial" w:eastAsia="Arial" w:cs="Arial"/>
          <w:b/>
          <w:bCs/>
          <w:color w:val="000000"/>
          <w:sz w:val="22"/>
          <w:szCs w:val="22"/>
        </w:rPr>
        <w:t>7.2 Análisis funcional del sistema</w:t>
      </w:r>
    </w:p>
    <w:p w14:paraId="1188D8B5">
      <w:pPr>
        <w:spacing w:before="0" w:line="360" w:lineRule="auto"/>
        <w:jc w:val="both"/>
        <w:rPr>
          <w:rFonts w:ascii="Arial" w:hAnsi="Arial" w:eastAsia="Arial" w:cs="Arial"/>
          <w:sz w:val="22"/>
          <w:szCs w:val="22"/>
        </w:rPr>
      </w:pPr>
      <w:r>
        <w:rPr>
          <w:rFonts w:ascii="Arial" w:hAnsi="Arial" w:eastAsia="Arial" w:cs="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14:paraId="49EE496E">
      <w:pPr>
        <w:spacing w:before="0" w:line="360" w:lineRule="auto"/>
        <w:jc w:val="both"/>
        <w:rPr>
          <w:rFonts w:ascii="Arial" w:hAnsi="Arial" w:eastAsia="Arial" w:cs="Arial"/>
          <w:sz w:val="22"/>
          <w:szCs w:val="22"/>
        </w:rPr>
      </w:pPr>
      <w:r>
        <w:rPr>
          <w:rFonts w:ascii="Arial" w:hAnsi="Arial" w:eastAsia="Arial" w:cs="Arial"/>
          <w:b/>
          <w:bCs/>
          <w:sz w:val="22"/>
          <w:szCs w:val="22"/>
        </w:rPr>
        <w:t>Administrador:</w:t>
      </w:r>
      <w:r>
        <w:rPr>
          <w:rFonts w:ascii="Arial" w:hAnsi="Arial" w:eastAsia="Arial" w:cs="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14:paraId="5583EB35">
      <w:pPr>
        <w:spacing w:before="0" w:line="360" w:lineRule="auto"/>
        <w:jc w:val="both"/>
        <w:rPr>
          <w:rFonts w:ascii="Arial" w:hAnsi="Arial" w:eastAsia="Arial" w:cs="Arial"/>
          <w:sz w:val="22"/>
          <w:szCs w:val="22"/>
        </w:rPr>
      </w:pPr>
      <w:r>
        <w:rPr>
          <w:rFonts w:ascii="Arial" w:hAnsi="Arial" w:eastAsia="Arial" w:cs="Arial"/>
          <w:b/>
          <w:bCs/>
          <w:sz w:val="22"/>
          <w:szCs w:val="22"/>
        </w:rPr>
        <w:t>Usuario:</w:t>
      </w:r>
      <w:r>
        <w:rPr>
          <w:rFonts w:ascii="Arial" w:hAnsi="Arial" w:eastAsia="Arial" w:cs="Arial"/>
          <w:sz w:val="22"/>
          <w:szCs w:val="22"/>
        </w:rPr>
        <w:t xml:space="preserve"> usuario autenticado con permisos principalmente de consulta. Podrá acceder al catálogo, realizar búsquedas y consultar información detallada de bandas, álbumes y otros datos disponibles.</w:t>
      </w:r>
    </w:p>
    <w:p w14:paraId="40E33FD3">
      <w:pPr>
        <w:pStyle w:val="31"/>
        <w:numPr>
          <w:ilvl w:val="0"/>
          <w:numId w:val="3"/>
        </w:numPr>
        <w:spacing w:before="0" w:line="360" w:lineRule="auto"/>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t>Requerimientos funcionales.</w:t>
      </w:r>
    </w:p>
    <w:p w14:paraId="691446E2">
      <w:pPr>
        <w:spacing w:before="0" w:line="360" w:lineRule="auto"/>
        <w:rPr>
          <w:rFonts w:ascii="Arial" w:hAnsi="Arial" w:eastAsia="Arial" w:cs="Arial"/>
          <w:i/>
          <w:iCs/>
          <w:sz w:val="22"/>
          <w:szCs w:val="22"/>
        </w:rPr>
      </w:pPr>
      <w:r>
        <w:rPr>
          <w:rFonts w:ascii="Arial" w:hAnsi="Arial" w:eastAsia="Arial" w:cs="Arial"/>
          <w:i/>
          <w:iCs/>
          <w:sz w:val="22"/>
          <w:szCs w:val="22"/>
        </w:rPr>
        <w:br w:type="textWrapping"/>
      </w:r>
      <w:r>
        <w:rPr>
          <w:rFonts w:ascii="Arial" w:hAnsi="Arial" w:eastAsia="Arial" w:cs="Arial"/>
          <w:i/>
          <w:iCs/>
          <w:sz w:val="22"/>
          <w:szCs w:val="22"/>
        </w:rPr>
        <w:t xml:space="preserve">En la Tabla se presentan los </w:t>
      </w:r>
      <w:r>
        <w:rPr>
          <w:rFonts w:ascii="Arial" w:hAnsi="Arial" w:eastAsia="Arial" w:cs="Arial"/>
          <w:b/>
          <w:bCs/>
          <w:i/>
          <w:iCs/>
          <w:sz w:val="22"/>
          <w:szCs w:val="22"/>
          <w:u w:val="single"/>
        </w:rPr>
        <w:t>requerimientos funcionales</w:t>
      </w:r>
      <w:r>
        <w:rPr>
          <w:rFonts w:ascii="Arial" w:hAnsi="Arial" w:eastAsia="Arial" w:cs="Arial"/>
          <w:i/>
          <w:iCs/>
          <w:sz w:val="22"/>
          <w:szCs w:val="22"/>
        </w:rPr>
        <w:t xml:space="preserve"> de Melodic Vault. Cada requerimiento se </w:t>
      </w:r>
      <w:r>
        <w:rPr>
          <w:rFonts w:ascii="Arial" w:hAnsi="Arial" w:eastAsia="Arial" w:cs="Arial"/>
          <w:b/>
          <w:bCs/>
          <w:i/>
          <w:iCs/>
          <w:sz w:val="22"/>
          <w:szCs w:val="22"/>
          <w:u w:val="single"/>
        </w:rPr>
        <w:t>identificó con un código</w:t>
      </w:r>
      <w:r>
        <w:rPr>
          <w:rFonts w:ascii="Arial" w:hAnsi="Arial" w:eastAsia="Arial" w:cs="Arial"/>
          <w:i/>
          <w:iCs/>
          <w:sz w:val="22"/>
          <w:szCs w:val="22"/>
        </w:rPr>
        <w:t xml:space="preserve">, se </w:t>
      </w:r>
      <w:r>
        <w:rPr>
          <w:rFonts w:ascii="Arial" w:hAnsi="Arial" w:eastAsia="Arial" w:cs="Arial"/>
          <w:b/>
          <w:bCs/>
          <w:i/>
          <w:iCs/>
          <w:sz w:val="22"/>
          <w:szCs w:val="22"/>
          <w:u w:val="single"/>
        </w:rPr>
        <w:t>asoció al actor que lo ejecutó</w:t>
      </w:r>
      <w:r>
        <w:rPr>
          <w:rFonts w:ascii="Arial" w:hAnsi="Arial" w:eastAsia="Arial" w:cs="Arial"/>
          <w:i/>
          <w:iCs/>
          <w:sz w:val="22"/>
          <w:szCs w:val="22"/>
        </w:rPr>
        <w:t xml:space="preserve"> (Visitante, Lector o Administrador) y </w:t>
      </w:r>
      <w:r>
        <w:rPr>
          <w:rFonts w:ascii="Arial" w:hAnsi="Arial" w:eastAsia="Arial" w:cs="Arial"/>
          <w:b/>
          <w:bCs/>
          <w:i/>
          <w:iCs/>
          <w:sz w:val="22"/>
          <w:szCs w:val="22"/>
          <w:u w:val="single"/>
        </w:rPr>
        <w:t>se clasificó según su prioridad para el funcionamiento del sistema.</w:t>
      </w:r>
      <w:r>
        <w:rPr>
          <w:rFonts w:ascii="Arial" w:hAnsi="Arial" w:eastAsia="Arial" w:cs="Arial"/>
          <w:b/>
          <w:bCs/>
          <w:i/>
          <w:iCs/>
          <w:sz w:val="22"/>
          <w:szCs w:val="22"/>
          <w:u w:val="single"/>
        </w:rPr>
        <w:br w:type="textWrapping"/>
      </w:r>
      <w:r>
        <w:rPr>
          <w:rFonts w:ascii="Arial" w:hAnsi="Arial" w:eastAsia="Arial" w:cs="Arial"/>
          <w:b/>
          <w:bCs/>
          <w:i/>
          <w:iCs/>
          <w:sz w:val="22"/>
          <w:szCs w:val="22"/>
          <w:u w:val="single"/>
        </w:rPr>
        <w:br w:type="textWrapping"/>
      </w:r>
      <w:r>
        <w:rPr>
          <w:rFonts w:ascii="Arial" w:hAnsi="Arial" w:eastAsia="Arial" w:cs="Arial"/>
          <w:b/>
          <w:bCs/>
          <w:i/>
          <w:iCs/>
          <w:sz w:val="22"/>
          <w:szCs w:val="22"/>
          <w:u w:val="single"/>
        </w:rPr>
        <w:t>Visitante es quien navega sin iniciar sesión; Lector, el usuario autenticado con acceso de solo consulta; y Administrador, el que además realiza los mantenimientos</w:t>
      </w:r>
      <w:r>
        <w:rPr>
          <w:rFonts w:ascii="Arial" w:hAnsi="Arial" w:eastAsia="Arial" w:cs="Arial"/>
          <w:i/>
          <w:iCs/>
          <w:sz w:val="22"/>
          <w:szCs w:val="22"/>
        </w:rPr>
        <w:br w:type="textWrapping"/>
      </w:r>
    </w:p>
    <w:tbl>
      <w:tblPr>
        <w:tblStyle w:val="9"/>
        <w:tblW w:w="5000" w:type="pct"/>
        <w:tblInd w:w="0" w:type="dxa"/>
        <w:tblLayout w:type="fixed"/>
        <w:tblCellMar>
          <w:top w:w="0" w:type="dxa"/>
          <w:left w:w="0" w:type="dxa"/>
          <w:bottom w:w="0" w:type="dxa"/>
          <w:right w:w="0" w:type="dxa"/>
        </w:tblCellMar>
      </w:tblPr>
      <w:tblGrid>
        <w:gridCol w:w="2267"/>
        <w:gridCol w:w="2267"/>
        <w:gridCol w:w="2268"/>
        <w:gridCol w:w="2268"/>
      </w:tblGrid>
      <w:tr w14:paraId="002F5163">
        <w:tblPrEx>
          <w:tblCellMar>
            <w:top w:w="0" w:type="dxa"/>
            <w:left w:w="0" w:type="dxa"/>
            <w:bottom w:w="0" w:type="dxa"/>
            <w:right w:w="0" w:type="dxa"/>
          </w:tblCellMar>
        </w:tblPrEx>
        <w:tc>
          <w:tcPr>
            <w:tcW w:w="2267" w:type="dxa"/>
            <w:shd w:val="clear" w:color="auto" w:fill="C9211E"/>
          </w:tcPr>
          <w:p w14:paraId="49F04602">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Código</w:t>
            </w:r>
          </w:p>
        </w:tc>
        <w:tc>
          <w:tcPr>
            <w:tcW w:w="2267" w:type="dxa"/>
            <w:shd w:val="clear" w:color="auto" w:fill="C9211E"/>
          </w:tcPr>
          <w:p w14:paraId="21BAA8E0">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Requerimiento funcional</w:t>
            </w:r>
          </w:p>
        </w:tc>
        <w:tc>
          <w:tcPr>
            <w:tcW w:w="2268" w:type="dxa"/>
            <w:shd w:val="clear" w:color="auto" w:fill="C9211E"/>
          </w:tcPr>
          <w:p w14:paraId="10ED4D4E">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Actor</w:t>
            </w:r>
          </w:p>
        </w:tc>
        <w:tc>
          <w:tcPr>
            <w:tcW w:w="2268" w:type="dxa"/>
            <w:shd w:val="clear" w:color="auto" w:fill="C9211E"/>
          </w:tcPr>
          <w:p w14:paraId="7ABB5817">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Prioridad</w:t>
            </w:r>
          </w:p>
        </w:tc>
      </w:tr>
      <w:tr w14:paraId="4CED1134">
        <w:tblPrEx>
          <w:tblCellMar>
            <w:top w:w="0" w:type="dxa"/>
            <w:left w:w="0" w:type="dxa"/>
            <w:bottom w:w="0" w:type="dxa"/>
            <w:right w:w="0" w:type="dxa"/>
          </w:tblCellMar>
        </w:tblPrEx>
        <w:tc>
          <w:tcPr>
            <w:tcW w:w="2267" w:type="dxa"/>
          </w:tcPr>
          <w:p w14:paraId="3251ED27">
            <w:pPr>
              <w:spacing w:before="0" w:line="360" w:lineRule="auto"/>
              <w:jc w:val="center"/>
              <w:rPr>
                <w:rFonts w:ascii="Arial" w:hAnsi="Arial" w:eastAsia="Arial" w:cs="Arial"/>
                <w:i/>
                <w:iCs/>
                <w:sz w:val="22"/>
                <w:szCs w:val="22"/>
              </w:rPr>
            </w:pPr>
            <w:r>
              <w:rPr>
                <w:rFonts w:ascii="Arial" w:hAnsi="Arial" w:eastAsia="Arial" w:cs="Arial"/>
                <w:i/>
                <w:iCs/>
                <w:sz w:val="22"/>
                <w:szCs w:val="22"/>
              </w:rPr>
              <w:t>RF-01</w:t>
            </w:r>
          </w:p>
        </w:tc>
        <w:tc>
          <w:tcPr>
            <w:tcW w:w="2267" w:type="dxa"/>
          </w:tcPr>
          <w:p w14:paraId="0C03AEC4">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iniciar sesión con usuario y contraseña, con opción de cancelar y volver al inicio.</w:t>
            </w:r>
          </w:p>
        </w:tc>
        <w:tc>
          <w:tcPr>
            <w:tcW w:w="2268" w:type="dxa"/>
          </w:tcPr>
          <w:p w14:paraId="04543C8B">
            <w:pPr>
              <w:spacing w:before="0" w:line="360" w:lineRule="auto"/>
              <w:jc w:val="center"/>
              <w:rPr>
                <w:rFonts w:ascii="Arial" w:hAnsi="Arial" w:eastAsia="Arial" w:cs="Arial"/>
                <w:i/>
                <w:iCs/>
                <w:sz w:val="22"/>
                <w:szCs w:val="22"/>
              </w:rPr>
            </w:pPr>
            <w:r>
              <w:rPr>
                <w:rFonts w:ascii="Arial" w:hAnsi="Arial" w:eastAsia="Arial" w:cs="Arial"/>
                <w:i/>
                <w:iCs/>
                <w:sz w:val="22"/>
                <w:szCs w:val="22"/>
              </w:rPr>
              <w:t>Visitante</w:t>
            </w:r>
          </w:p>
        </w:tc>
        <w:tc>
          <w:tcPr>
            <w:tcW w:w="2268" w:type="dxa"/>
          </w:tcPr>
          <w:p w14:paraId="2EA361D6">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6C5C6822">
        <w:tblPrEx>
          <w:tblCellMar>
            <w:top w:w="0" w:type="dxa"/>
            <w:left w:w="0" w:type="dxa"/>
            <w:bottom w:w="0" w:type="dxa"/>
            <w:right w:w="0" w:type="dxa"/>
          </w:tblCellMar>
        </w:tblPrEx>
        <w:tc>
          <w:tcPr>
            <w:tcW w:w="2267" w:type="dxa"/>
          </w:tcPr>
          <w:p w14:paraId="3DB9D627">
            <w:pPr>
              <w:spacing w:before="0" w:line="360" w:lineRule="auto"/>
              <w:jc w:val="center"/>
              <w:rPr>
                <w:rFonts w:ascii="Arial" w:hAnsi="Arial" w:eastAsia="Arial" w:cs="Arial"/>
                <w:i/>
                <w:iCs/>
                <w:sz w:val="22"/>
                <w:szCs w:val="22"/>
              </w:rPr>
            </w:pPr>
            <w:r>
              <w:rPr>
                <w:rFonts w:ascii="Arial" w:hAnsi="Arial" w:eastAsia="Arial" w:cs="Arial"/>
                <w:i/>
                <w:iCs/>
                <w:sz w:val="22"/>
                <w:szCs w:val="22"/>
              </w:rPr>
              <w:t>RF-02</w:t>
            </w:r>
          </w:p>
        </w:tc>
        <w:tc>
          <w:tcPr>
            <w:tcW w:w="2267" w:type="dxa"/>
          </w:tcPr>
          <w:p w14:paraId="1D595CFA">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cerrar sesión y volver a la página de inicio.</w:t>
            </w:r>
          </w:p>
        </w:tc>
        <w:tc>
          <w:tcPr>
            <w:tcW w:w="2268" w:type="dxa"/>
          </w:tcPr>
          <w:p w14:paraId="0850AF40">
            <w:pPr>
              <w:spacing w:before="0" w:line="360" w:lineRule="auto"/>
              <w:jc w:val="center"/>
              <w:rPr>
                <w:rFonts w:ascii="Arial" w:hAnsi="Arial" w:eastAsia="Arial" w:cs="Arial"/>
                <w:i/>
                <w:iCs/>
                <w:sz w:val="22"/>
                <w:szCs w:val="22"/>
              </w:rPr>
            </w:pPr>
            <w:r>
              <w:rPr>
                <w:rFonts w:ascii="Arial" w:hAnsi="Arial" w:eastAsia="Arial" w:cs="Arial"/>
                <w:i/>
                <w:iCs/>
                <w:sz w:val="22"/>
                <w:szCs w:val="22"/>
              </w:rPr>
              <w:t>Lector / Administrador</w:t>
            </w:r>
          </w:p>
        </w:tc>
        <w:tc>
          <w:tcPr>
            <w:tcW w:w="2268" w:type="dxa"/>
          </w:tcPr>
          <w:p w14:paraId="1A5FE838">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5F9E353C">
        <w:tblPrEx>
          <w:tblCellMar>
            <w:top w:w="0" w:type="dxa"/>
            <w:left w:w="0" w:type="dxa"/>
            <w:bottom w:w="0" w:type="dxa"/>
            <w:right w:w="0" w:type="dxa"/>
          </w:tblCellMar>
        </w:tblPrEx>
        <w:tc>
          <w:tcPr>
            <w:tcW w:w="2267" w:type="dxa"/>
          </w:tcPr>
          <w:p w14:paraId="3013DE9B">
            <w:pPr>
              <w:spacing w:before="0" w:line="360" w:lineRule="auto"/>
              <w:jc w:val="center"/>
              <w:rPr>
                <w:rFonts w:ascii="Arial" w:hAnsi="Arial" w:eastAsia="Arial" w:cs="Arial"/>
                <w:i/>
                <w:iCs/>
                <w:sz w:val="22"/>
                <w:szCs w:val="22"/>
              </w:rPr>
            </w:pPr>
            <w:r>
              <w:rPr>
                <w:rFonts w:ascii="Arial" w:hAnsi="Arial" w:eastAsia="Arial" w:cs="Arial"/>
                <w:i/>
                <w:iCs/>
                <w:sz w:val="22"/>
                <w:szCs w:val="22"/>
              </w:rPr>
              <w:t>RF-03</w:t>
            </w:r>
          </w:p>
        </w:tc>
        <w:tc>
          <w:tcPr>
            <w:tcW w:w="2267" w:type="dxa"/>
          </w:tcPr>
          <w:p w14:paraId="054FBCB3">
            <w:pPr>
              <w:spacing w:before="0" w:line="360" w:lineRule="auto"/>
              <w:jc w:val="center"/>
            </w:pPr>
            <w:r>
              <w:rPr>
                <w:rFonts w:ascii="Arial" w:hAnsi="Arial" w:eastAsia="Arial" w:cs="Arial"/>
                <w:i/>
                <w:iCs/>
                <w:sz w:val="22"/>
                <w:szCs w:val="22"/>
              </w:rPr>
              <w:t>El sistema restringe los mantenimientos al rol Administrador y oculta los botones de registrar, editar y eliminar a quienes no tienen ese rol.</w:t>
            </w:r>
          </w:p>
        </w:tc>
        <w:tc>
          <w:tcPr>
            <w:tcW w:w="2268" w:type="dxa"/>
          </w:tcPr>
          <w:p w14:paraId="5F06D114">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238FD2FF">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17CB6B74">
        <w:tblPrEx>
          <w:tblCellMar>
            <w:top w:w="0" w:type="dxa"/>
            <w:left w:w="0" w:type="dxa"/>
            <w:bottom w:w="0" w:type="dxa"/>
            <w:right w:w="0" w:type="dxa"/>
          </w:tblCellMar>
        </w:tblPrEx>
        <w:tc>
          <w:tcPr>
            <w:tcW w:w="2267" w:type="dxa"/>
          </w:tcPr>
          <w:p w14:paraId="536D2C44">
            <w:pPr>
              <w:spacing w:before="0" w:line="360" w:lineRule="auto"/>
              <w:jc w:val="center"/>
              <w:rPr>
                <w:rFonts w:ascii="Arial" w:hAnsi="Arial" w:eastAsia="Arial" w:cs="Arial"/>
                <w:i/>
                <w:iCs/>
                <w:sz w:val="22"/>
                <w:szCs w:val="22"/>
              </w:rPr>
            </w:pPr>
            <w:r>
              <w:rPr>
                <w:rFonts w:ascii="Arial" w:hAnsi="Arial" w:eastAsia="Arial" w:cs="Arial"/>
                <w:i/>
                <w:iCs/>
                <w:sz w:val="22"/>
                <w:szCs w:val="22"/>
              </w:rPr>
              <w:t>RF-04</w:t>
            </w:r>
          </w:p>
        </w:tc>
        <w:tc>
          <w:tcPr>
            <w:tcW w:w="2267" w:type="dxa"/>
          </w:tcPr>
          <w:p w14:paraId="1E481501">
            <w:pPr>
              <w:spacing w:before="0" w:line="360" w:lineRule="auto"/>
              <w:jc w:val="center"/>
              <w:rPr>
                <w:rFonts w:ascii="Arial" w:hAnsi="Arial" w:eastAsia="Arial" w:cs="Arial"/>
                <w:i/>
                <w:iCs/>
                <w:sz w:val="22"/>
                <w:szCs w:val="22"/>
              </w:rPr>
            </w:pPr>
            <w:r>
              <w:rPr>
                <w:rFonts w:ascii="Arial" w:hAnsi="Arial" w:eastAsia="Arial" w:cs="Arial"/>
                <w:i/>
                <w:iCs/>
                <w:sz w:val="22"/>
                <w:szCs w:val="22"/>
              </w:rPr>
              <w:t>El sistema lista las bandas con sus datos principales.</w:t>
            </w:r>
          </w:p>
        </w:tc>
        <w:tc>
          <w:tcPr>
            <w:tcW w:w="2268" w:type="dxa"/>
          </w:tcPr>
          <w:p w14:paraId="4E5A9B35">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050123EA">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267ED2B7">
        <w:tblPrEx>
          <w:tblCellMar>
            <w:top w:w="0" w:type="dxa"/>
            <w:left w:w="0" w:type="dxa"/>
            <w:bottom w:w="0" w:type="dxa"/>
            <w:right w:w="0" w:type="dxa"/>
          </w:tblCellMar>
        </w:tblPrEx>
        <w:tc>
          <w:tcPr>
            <w:tcW w:w="2267" w:type="dxa"/>
          </w:tcPr>
          <w:p w14:paraId="71E5F164">
            <w:pPr>
              <w:spacing w:before="0" w:line="360" w:lineRule="auto"/>
              <w:jc w:val="center"/>
              <w:rPr>
                <w:rFonts w:ascii="Arial" w:hAnsi="Arial" w:eastAsia="Arial" w:cs="Arial"/>
                <w:i/>
                <w:iCs/>
                <w:sz w:val="22"/>
                <w:szCs w:val="22"/>
              </w:rPr>
            </w:pPr>
            <w:r>
              <w:rPr>
                <w:rFonts w:ascii="Arial" w:hAnsi="Arial" w:eastAsia="Arial" w:cs="Arial"/>
                <w:i/>
                <w:iCs/>
                <w:sz w:val="22"/>
                <w:szCs w:val="22"/>
              </w:rPr>
              <w:t>RF-05</w:t>
            </w:r>
          </w:p>
        </w:tc>
        <w:tc>
          <w:tcPr>
            <w:tcW w:w="2267" w:type="dxa"/>
          </w:tcPr>
          <w:p w14:paraId="1D6A88A2">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buscar bandas por nombre, país o género.</w:t>
            </w:r>
          </w:p>
        </w:tc>
        <w:tc>
          <w:tcPr>
            <w:tcW w:w="2268" w:type="dxa"/>
          </w:tcPr>
          <w:p w14:paraId="1B0879B5">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F31D9D7">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4118AA1F">
        <w:tblPrEx>
          <w:tblCellMar>
            <w:top w:w="0" w:type="dxa"/>
            <w:left w:w="0" w:type="dxa"/>
            <w:bottom w:w="0" w:type="dxa"/>
            <w:right w:w="0" w:type="dxa"/>
          </w:tblCellMar>
        </w:tblPrEx>
        <w:tc>
          <w:tcPr>
            <w:tcW w:w="2267" w:type="dxa"/>
          </w:tcPr>
          <w:p w14:paraId="6A668680">
            <w:pPr>
              <w:spacing w:before="0" w:line="360" w:lineRule="auto"/>
              <w:jc w:val="center"/>
              <w:rPr>
                <w:rFonts w:ascii="Arial" w:hAnsi="Arial" w:eastAsia="Arial" w:cs="Arial"/>
                <w:i/>
                <w:iCs/>
                <w:sz w:val="22"/>
                <w:szCs w:val="22"/>
              </w:rPr>
            </w:pPr>
            <w:r>
              <w:rPr>
                <w:rFonts w:ascii="Arial" w:hAnsi="Arial" w:eastAsia="Arial" w:cs="Arial"/>
                <w:i/>
                <w:iCs/>
                <w:sz w:val="22"/>
                <w:szCs w:val="22"/>
              </w:rPr>
              <w:t>RF-06</w:t>
            </w:r>
          </w:p>
        </w:tc>
        <w:tc>
          <w:tcPr>
            <w:tcW w:w="2267" w:type="dxa"/>
          </w:tcPr>
          <w:p w14:paraId="7A42DC66">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el detalle de una banda con sus datos, su biografía y su discografía (álbumes con año, tipo y rating), con opción de volver al catálogo.</w:t>
            </w:r>
          </w:p>
        </w:tc>
        <w:tc>
          <w:tcPr>
            <w:tcW w:w="2268" w:type="dxa"/>
          </w:tcPr>
          <w:p w14:paraId="720E3794">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67712CB">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1FFF9DA7">
        <w:tblPrEx>
          <w:tblCellMar>
            <w:top w:w="0" w:type="dxa"/>
            <w:left w:w="0" w:type="dxa"/>
            <w:bottom w:w="0" w:type="dxa"/>
            <w:right w:w="0" w:type="dxa"/>
          </w:tblCellMar>
        </w:tblPrEx>
        <w:tc>
          <w:tcPr>
            <w:tcW w:w="2267" w:type="dxa"/>
          </w:tcPr>
          <w:p w14:paraId="6A433FD3">
            <w:pPr>
              <w:spacing w:before="0" w:line="360" w:lineRule="auto"/>
              <w:jc w:val="center"/>
              <w:rPr>
                <w:rFonts w:ascii="Arial" w:hAnsi="Arial" w:eastAsia="Arial" w:cs="Arial"/>
                <w:i/>
                <w:iCs/>
                <w:sz w:val="22"/>
                <w:szCs w:val="22"/>
              </w:rPr>
            </w:pPr>
            <w:r>
              <w:rPr>
                <w:rFonts w:ascii="Arial" w:hAnsi="Arial" w:eastAsia="Arial" w:cs="Arial"/>
                <w:i/>
                <w:iCs/>
                <w:sz w:val="22"/>
                <w:szCs w:val="22"/>
              </w:rPr>
              <w:t>RF-07</w:t>
            </w:r>
          </w:p>
        </w:tc>
        <w:tc>
          <w:tcPr>
            <w:tcW w:w="2267" w:type="dxa"/>
          </w:tcPr>
          <w:p w14:paraId="30F47651">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registrar, editar y eliminar bandas.</w:t>
            </w:r>
          </w:p>
        </w:tc>
        <w:tc>
          <w:tcPr>
            <w:tcW w:w="2268" w:type="dxa"/>
          </w:tcPr>
          <w:p w14:paraId="2D6BD426">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1CB67DAA">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07A1FA4B">
        <w:tblPrEx>
          <w:tblCellMar>
            <w:top w:w="0" w:type="dxa"/>
            <w:left w:w="0" w:type="dxa"/>
            <w:bottom w:w="0" w:type="dxa"/>
            <w:right w:w="0" w:type="dxa"/>
          </w:tblCellMar>
        </w:tblPrEx>
        <w:tc>
          <w:tcPr>
            <w:tcW w:w="2267" w:type="dxa"/>
          </w:tcPr>
          <w:p w14:paraId="2C4FE0AB">
            <w:pPr>
              <w:spacing w:before="0" w:line="360" w:lineRule="auto"/>
              <w:jc w:val="center"/>
              <w:rPr>
                <w:rFonts w:ascii="Arial" w:hAnsi="Arial" w:eastAsia="Arial" w:cs="Arial"/>
                <w:i/>
                <w:iCs/>
                <w:sz w:val="22"/>
                <w:szCs w:val="22"/>
              </w:rPr>
            </w:pPr>
            <w:r>
              <w:rPr>
                <w:rFonts w:ascii="Arial" w:hAnsi="Arial" w:eastAsia="Arial" w:cs="Arial"/>
                <w:i/>
                <w:iCs/>
                <w:sz w:val="22"/>
                <w:szCs w:val="22"/>
              </w:rPr>
              <w:t>RF-08</w:t>
            </w:r>
          </w:p>
        </w:tc>
        <w:tc>
          <w:tcPr>
            <w:tcW w:w="2267" w:type="dxa"/>
          </w:tcPr>
          <w:p w14:paraId="0F6AC12A">
            <w:pPr>
              <w:spacing w:before="0" w:line="360" w:lineRule="auto"/>
              <w:jc w:val="center"/>
              <w:rPr>
                <w:rFonts w:ascii="Arial" w:hAnsi="Arial" w:eastAsia="Arial" w:cs="Arial"/>
                <w:i/>
                <w:iCs/>
                <w:sz w:val="22"/>
                <w:szCs w:val="22"/>
              </w:rPr>
            </w:pPr>
            <w:r>
              <w:rPr>
                <w:rFonts w:ascii="Arial" w:hAnsi="Arial" w:eastAsia="Arial" w:cs="Arial"/>
                <w:i/>
                <w:iCs/>
                <w:sz w:val="22"/>
                <w:szCs w:val="22"/>
              </w:rPr>
              <w:t>El sistema lista álbumes y permite buscarlos por título, tipo o banda.</w:t>
            </w:r>
          </w:p>
        </w:tc>
        <w:tc>
          <w:tcPr>
            <w:tcW w:w="2268" w:type="dxa"/>
          </w:tcPr>
          <w:p w14:paraId="0D810ED9">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B236337">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46D4B2F2">
        <w:tblPrEx>
          <w:tblCellMar>
            <w:top w:w="0" w:type="dxa"/>
            <w:left w:w="0" w:type="dxa"/>
            <w:bottom w:w="0" w:type="dxa"/>
            <w:right w:w="0" w:type="dxa"/>
          </w:tblCellMar>
        </w:tblPrEx>
        <w:tc>
          <w:tcPr>
            <w:tcW w:w="2267" w:type="dxa"/>
          </w:tcPr>
          <w:p w14:paraId="6C0BC365">
            <w:pPr>
              <w:spacing w:before="0" w:line="360" w:lineRule="auto"/>
              <w:jc w:val="center"/>
              <w:rPr>
                <w:rFonts w:ascii="Arial" w:hAnsi="Arial" w:eastAsia="Arial" w:cs="Arial"/>
                <w:i/>
                <w:iCs/>
                <w:sz w:val="22"/>
                <w:szCs w:val="22"/>
              </w:rPr>
            </w:pPr>
            <w:r>
              <w:rPr>
                <w:rFonts w:ascii="Arial" w:hAnsi="Arial" w:eastAsia="Arial" w:cs="Arial"/>
                <w:i/>
                <w:iCs/>
                <w:sz w:val="22"/>
                <w:szCs w:val="22"/>
              </w:rPr>
              <w:t>RF-09</w:t>
            </w:r>
          </w:p>
        </w:tc>
        <w:tc>
          <w:tcPr>
            <w:tcW w:w="2267" w:type="dxa"/>
          </w:tcPr>
          <w:p w14:paraId="1A53E3B8">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el detalle de un álbum, con acceso a su banda y opción de volver.</w:t>
            </w:r>
          </w:p>
        </w:tc>
        <w:tc>
          <w:tcPr>
            <w:tcW w:w="2268" w:type="dxa"/>
          </w:tcPr>
          <w:p w14:paraId="1F53BE39">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6AB542E8">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12F71E36">
        <w:tblPrEx>
          <w:tblCellMar>
            <w:top w:w="0" w:type="dxa"/>
            <w:left w:w="0" w:type="dxa"/>
            <w:bottom w:w="0" w:type="dxa"/>
            <w:right w:w="0" w:type="dxa"/>
          </w:tblCellMar>
        </w:tblPrEx>
        <w:tc>
          <w:tcPr>
            <w:tcW w:w="2267" w:type="dxa"/>
          </w:tcPr>
          <w:p w14:paraId="68E1C0A2">
            <w:pPr>
              <w:spacing w:before="0" w:line="360" w:lineRule="auto"/>
              <w:jc w:val="center"/>
              <w:rPr>
                <w:rFonts w:ascii="Arial" w:hAnsi="Arial" w:eastAsia="Arial" w:cs="Arial"/>
                <w:i/>
                <w:iCs/>
                <w:sz w:val="22"/>
                <w:szCs w:val="22"/>
              </w:rPr>
            </w:pPr>
            <w:r>
              <w:rPr>
                <w:rFonts w:ascii="Arial" w:hAnsi="Arial" w:eastAsia="Arial" w:cs="Arial"/>
                <w:i/>
                <w:iCs/>
                <w:sz w:val="22"/>
                <w:szCs w:val="22"/>
              </w:rPr>
              <w:t>RF-10</w:t>
            </w:r>
          </w:p>
        </w:tc>
        <w:tc>
          <w:tcPr>
            <w:tcW w:w="2267" w:type="dxa"/>
          </w:tcPr>
          <w:p w14:paraId="37A7F512">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registrar, editar y eliminar álbumes asociados a una banda.</w:t>
            </w:r>
          </w:p>
        </w:tc>
        <w:tc>
          <w:tcPr>
            <w:tcW w:w="2268" w:type="dxa"/>
          </w:tcPr>
          <w:p w14:paraId="417194CC">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3D66271B">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037194C1">
        <w:tblPrEx>
          <w:tblCellMar>
            <w:top w:w="0" w:type="dxa"/>
            <w:left w:w="0" w:type="dxa"/>
            <w:bottom w:w="0" w:type="dxa"/>
            <w:right w:w="0" w:type="dxa"/>
          </w:tblCellMar>
        </w:tblPrEx>
        <w:tc>
          <w:tcPr>
            <w:tcW w:w="2267" w:type="dxa"/>
          </w:tcPr>
          <w:p w14:paraId="2D4ECA92">
            <w:pPr>
              <w:spacing w:before="0" w:line="360" w:lineRule="auto"/>
              <w:jc w:val="center"/>
              <w:rPr>
                <w:rFonts w:ascii="Arial" w:hAnsi="Arial" w:eastAsia="Arial" w:cs="Arial"/>
                <w:i/>
                <w:iCs/>
                <w:sz w:val="22"/>
                <w:szCs w:val="22"/>
              </w:rPr>
            </w:pPr>
            <w:r>
              <w:rPr>
                <w:rFonts w:ascii="Arial" w:hAnsi="Arial" w:eastAsia="Arial" w:cs="Arial"/>
                <w:i/>
                <w:iCs/>
                <w:sz w:val="22"/>
                <w:szCs w:val="22"/>
              </w:rPr>
              <w:t>RF-11</w:t>
            </w:r>
          </w:p>
        </w:tc>
        <w:tc>
          <w:tcPr>
            <w:tcW w:w="2267" w:type="dxa"/>
          </w:tcPr>
          <w:p w14:paraId="42BE0B6C">
            <w:pPr>
              <w:spacing w:before="0" w:line="360" w:lineRule="auto"/>
              <w:jc w:val="center"/>
              <w:rPr>
                <w:rFonts w:ascii="Arial" w:hAnsi="Arial" w:eastAsia="Arial" w:cs="Arial"/>
                <w:i/>
                <w:iCs/>
                <w:sz w:val="22"/>
                <w:szCs w:val="22"/>
              </w:rPr>
            </w:pPr>
            <w:r>
              <w:rPr>
                <w:rFonts w:ascii="Arial" w:hAnsi="Arial" w:eastAsia="Arial" w:cs="Arial"/>
                <w:i/>
                <w:iCs/>
                <w:sz w:val="22"/>
                <w:szCs w:val="22"/>
              </w:rPr>
              <w:t>El sistema lista las canciones registradas.</w:t>
            </w:r>
          </w:p>
        </w:tc>
        <w:tc>
          <w:tcPr>
            <w:tcW w:w="2268" w:type="dxa"/>
          </w:tcPr>
          <w:p w14:paraId="0FC8F38C">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B33F603">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6CA49F1B">
        <w:tblPrEx>
          <w:tblCellMar>
            <w:top w:w="0" w:type="dxa"/>
            <w:left w:w="0" w:type="dxa"/>
            <w:bottom w:w="0" w:type="dxa"/>
            <w:right w:w="0" w:type="dxa"/>
          </w:tblCellMar>
        </w:tblPrEx>
        <w:tc>
          <w:tcPr>
            <w:tcW w:w="2267" w:type="dxa"/>
          </w:tcPr>
          <w:p w14:paraId="3764646A">
            <w:pPr>
              <w:spacing w:before="0" w:line="360" w:lineRule="auto"/>
              <w:jc w:val="center"/>
              <w:rPr>
                <w:rFonts w:ascii="Arial" w:hAnsi="Arial" w:eastAsia="Arial" w:cs="Arial"/>
                <w:i/>
                <w:iCs/>
                <w:sz w:val="22"/>
                <w:szCs w:val="22"/>
              </w:rPr>
            </w:pPr>
            <w:r>
              <w:rPr>
                <w:rFonts w:ascii="Arial" w:hAnsi="Arial" w:eastAsia="Arial" w:cs="Arial"/>
                <w:i/>
                <w:iCs/>
                <w:sz w:val="22"/>
                <w:szCs w:val="22"/>
              </w:rPr>
              <w:t>RF-12</w:t>
            </w:r>
          </w:p>
        </w:tc>
        <w:tc>
          <w:tcPr>
            <w:tcW w:w="2267" w:type="dxa"/>
          </w:tcPr>
          <w:p w14:paraId="216D081B">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registrar, editar y eliminar canciones asociadas a un álbum.</w:t>
            </w:r>
          </w:p>
        </w:tc>
        <w:tc>
          <w:tcPr>
            <w:tcW w:w="2268" w:type="dxa"/>
          </w:tcPr>
          <w:p w14:paraId="6EDCC63A">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26AD97C8">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49E7A21D">
        <w:tblPrEx>
          <w:tblCellMar>
            <w:top w:w="0" w:type="dxa"/>
            <w:left w:w="0" w:type="dxa"/>
            <w:bottom w:w="0" w:type="dxa"/>
            <w:right w:w="0" w:type="dxa"/>
          </w:tblCellMar>
        </w:tblPrEx>
        <w:tc>
          <w:tcPr>
            <w:tcW w:w="2267" w:type="dxa"/>
          </w:tcPr>
          <w:p w14:paraId="0278CBA5">
            <w:pPr>
              <w:spacing w:before="0" w:line="360" w:lineRule="auto"/>
              <w:jc w:val="center"/>
              <w:rPr>
                <w:rFonts w:ascii="Arial" w:hAnsi="Arial" w:eastAsia="Arial" w:cs="Arial"/>
                <w:i/>
                <w:iCs/>
                <w:sz w:val="22"/>
                <w:szCs w:val="22"/>
              </w:rPr>
            </w:pPr>
            <w:r>
              <w:rPr>
                <w:rFonts w:ascii="Arial" w:hAnsi="Arial" w:eastAsia="Arial" w:cs="Arial"/>
                <w:i/>
                <w:iCs/>
                <w:sz w:val="22"/>
                <w:szCs w:val="22"/>
              </w:rPr>
              <w:t>RF-13</w:t>
            </w:r>
          </w:p>
        </w:tc>
        <w:tc>
          <w:tcPr>
            <w:tcW w:w="2267" w:type="dxa"/>
          </w:tcPr>
          <w:p w14:paraId="6F291DBB">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registrar un álbum con sus canciones (hasta 5 por formulario) en una sola operación transaccional.</w:t>
            </w:r>
          </w:p>
        </w:tc>
        <w:tc>
          <w:tcPr>
            <w:tcW w:w="2268" w:type="dxa"/>
          </w:tcPr>
          <w:p w14:paraId="17666FE5">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4FDF7065">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68743AEA">
        <w:tblPrEx>
          <w:tblCellMar>
            <w:top w:w="0" w:type="dxa"/>
            <w:left w:w="0" w:type="dxa"/>
            <w:bottom w:w="0" w:type="dxa"/>
            <w:right w:w="0" w:type="dxa"/>
          </w:tblCellMar>
        </w:tblPrEx>
        <w:tc>
          <w:tcPr>
            <w:tcW w:w="2267" w:type="dxa"/>
          </w:tcPr>
          <w:p w14:paraId="5643210E">
            <w:pPr>
              <w:spacing w:before="0" w:line="360" w:lineRule="auto"/>
              <w:jc w:val="center"/>
              <w:rPr>
                <w:rFonts w:ascii="Arial" w:hAnsi="Arial" w:eastAsia="Arial" w:cs="Arial"/>
                <w:i/>
                <w:iCs/>
                <w:sz w:val="22"/>
                <w:szCs w:val="22"/>
              </w:rPr>
            </w:pPr>
            <w:r>
              <w:rPr>
                <w:rFonts w:ascii="Arial" w:hAnsi="Arial" w:eastAsia="Arial" w:cs="Arial"/>
                <w:i/>
                <w:iCs/>
                <w:sz w:val="22"/>
                <w:szCs w:val="22"/>
              </w:rPr>
              <w:t>RF-14</w:t>
            </w:r>
          </w:p>
        </w:tc>
        <w:tc>
          <w:tcPr>
            <w:tcW w:w="2267" w:type="dxa"/>
          </w:tcPr>
          <w:p w14:paraId="6857ECDA">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en la página de inicio las bandas y los álbumes destacados.</w:t>
            </w:r>
          </w:p>
        </w:tc>
        <w:tc>
          <w:tcPr>
            <w:tcW w:w="2268" w:type="dxa"/>
          </w:tcPr>
          <w:p w14:paraId="10264E13">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88DF171">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754CD2C3">
        <w:tblPrEx>
          <w:tblCellMar>
            <w:top w:w="0" w:type="dxa"/>
            <w:left w:w="0" w:type="dxa"/>
            <w:bottom w:w="0" w:type="dxa"/>
            <w:right w:w="0" w:type="dxa"/>
          </w:tblCellMar>
        </w:tblPrEx>
        <w:tc>
          <w:tcPr>
            <w:tcW w:w="2267" w:type="dxa"/>
          </w:tcPr>
          <w:p w14:paraId="4E050C0F">
            <w:pPr>
              <w:spacing w:before="0" w:line="360" w:lineRule="auto"/>
              <w:jc w:val="center"/>
              <w:rPr>
                <w:rFonts w:ascii="Arial" w:hAnsi="Arial" w:eastAsia="Arial" w:cs="Arial"/>
                <w:i/>
                <w:iCs/>
                <w:sz w:val="22"/>
                <w:szCs w:val="22"/>
              </w:rPr>
            </w:pPr>
            <w:r>
              <w:rPr>
                <w:rFonts w:ascii="Arial" w:hAnsi="Arial" w:eastAsia="Arial" w:cs="Arial"/>
                <w:i/>
                <w:iCs/>
                <w:sz w:val="22"/>
                <w:szCs w:val="22"/>
              </w:rPr>
              <w:t>RF-15</w:t>
            </w:r>
          </w:p>
        </w:tc>
        <w:tc>
          <w:tcPr>
            <w:tcW w:w="2267" w:type="dxa"/>
          </w:tcPr>
          <w:p w14:paraId="32AC6840">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indicadores generales: total de bandas, álbumes, países y géneros.</w:t>
            </w:r>
          </w:p>
        </w:tc>
        <w:tc>
          <w:tcPr>
            <w:tcW w:w="2268" w:type="dxa"/>
          </w:tcPr>
          <w:p w14:paraId="1B28400F">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722E4CFF">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0D9AC616">
        <w:tblPrEx>
          <w:tblCellMar>
            <w:top w:w="0" w:type="dxa"/>
            <w:left w:w="0" w:type="dxa"/>
            <w:bottom w:w="0" w:type="dxa"/>
            <w:right w:w="0" w:type="dxa"/>
          </w:tblCellMar>
        </w:tblPrEx>
        <w:tc>
          <w:tcPr>
            <w:tcW w:w="2267" w:type="dxa"/>
          </w:tcPr>
          <w:p w14:paraId="1F3E740F">
            <w:pPr>
              <w:spacing w:before="0" w:line="360" w:lineRule="auto"/>
              <w:jc w:val="center"/>
              <w:rPr>
                <w:rFonts w:ascii="Arial" w:hAnsi="Arial" w:eastAsia="Arial" w:cs="Arial"/>
                <w:i/>
                <w:iCs/>
                <w:sz w:val="22"/>
                <w:szCs w:val="22"/>
              </w:rPr>
            </w:pPr>
            <w:r>
              <w:rPr>
                <w:rFonts w:ascii="Arial" w:hAnsi="Arial" w:eastAsia="Arial" w:cs="Arial"/>
                <w:i/>
                <w:iCs/>
                <w:sz w:val="22"/>
                <w:szCs w:val="22"/>
              </w:rPr>
              <w:t>RF-16</w:t>
            </w:r>
          </w:p>
        </w:tc>
        <w:tc>
          <w:tcPr>
            <w:tcW w:w="2267" w:type="dxa"/>
          </w:tcPr>
          <w:p w14:paraId="39F7289C">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estadísticas por banda: cantidad de álbumes y rating promedio.</w:t>
            </w:r>
          </w:p>
        </w:tc>
        <w:tc>
          <w:tcPr>
            <w:tcW w:w="2268" w:type="dxa"/>
          </w:tcPr>
          <w:p w14:paraId="59DDB53F">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97F2427">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7ED3DFA1">
        <w:tblPrEx>
          <w:tblCellMar>
            <w:top w:w="0" w:type="dxa"/>
            <w:left w:w="0" w:type="dxa"/>
            <w:bottom w:w="0" w:type="dxa"/>
            <w:right w:w="0" w:type="dxa"/>
          </w:tblCellMar>
        </w:tblPrEx>
        <w:tc>
          <w:tcPr>
            <w:tcW w:w="2267" w:type="dxa"/>
          </w:tcPr>
          <w:p w14:paraId="05ADEC46">
            <w:pPr>
              <w:spacing w:before="0" w:line="360" w:lineRule="auto"/>
              <w:jc w:val="center"/>
              <w:rPr>
                <w:rFonts w:ascii="Arial" w:hAnsi="Arial" w:eastAsia="Arial" w:cs="Arial"/>
                <w:i/>
                <w:iCs/>
                <w:sz w:val="22"/>
                <w:szCs w:val="22"/>
              </w:rPr>
            </w:pPr>
            <w:r>
              <w:rPr>
                <w:rFonts w:ascii="Arial" w:hAnsi="Arial" w:eastAsia="Arial" w:cs="Arial"/>
                <w:i/>
                <w:iCs/>
                <w:sz w:val="22"/>
                <w:szCs w:val="22"/>
              </w:rPr>
              <w:t>RF-17</w:t>
            </w:r>
          </w:p>
        </w:tc>
        <w:tc>
          <w:tcPr>
            <w:tcW w:w="2267" w:type="dxa"/>
          </w:tcPr>
          <w:p w14:paraId="7C4DE855">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la página "Acerca de" con la información del proyecto.</w:t>
            </w:r>
          </w:p>
        </w:tc>
        <w:tc>
          <w:tcPr>
            <w:tcW w:w="2268" w:type="dxa"/>
          </w:tcPr>
          <w:p w14:paraId="53D6F9D7">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793B9BC5">
            <w:pPr>
              <w:spacing w:before="0" w:line="360" w:lineRule="auto"/>
              <w:jc w:val="center"/>
              <w:rPr>
                <w:rFonts w:ascii="Arial" w:hAnsi="Arial" w:eastAsia="Arial" w:cs="Arial"/>
                <w:i/>
                <w:iCs/>
                <w:sz w:val="22"/>
                <w:szCs w:val="22"/>
              </w:rPr>
            </w:pPr>
            <w:r>
              <w:rPr>
                <w:rFonts w:ascii="Arial" w:hAnsi="Arial" w:eastAsia="Arial" w:cs="Arial"/>
                <w:i/>
                <w:iCs/>
                <w:sz w:val="22"/>
                <w:szCs w:val="22"/>
              </w:rPr>
              <w:t>Baja</w:t>
            </w:r>
          </w:p>
        </w:tc>
      </w:tr>
      <w:tr w14:paraId="7FD6D104">
        <w:tblPrEx>
          <w:tblCellMar>
            <w:top w:w="0" w:type="dxa"/>
            <w:left w:w="0" w:type="dxa"/>
            <w:bottom w:w="0" w:type="dxa"/>
            <w:right w:w="0" w:type="dxa"/>
          </w:tblCellMar>
        </w:tblPrEx>
        <w:tc>
          <w:tcPr>
            <w:tcW w:w="2267" w:type="dxa"/>
          </w:tcPr>
          <w:p w14:paraId="2137287D">
            <w:pPr>
              <w:spacing w:before="0" w:line="360" w:lineRule="auto"/>
              <w:jc w:val="center"/>
              <w:rPr>
                <w:rFonts w:ascii="Arial" w:hAnsi="Arial" w:eastAsia="Arial" w:cs="Arial"/>
                <w:i/>
                <w:iCs/>
                <w:sz w:val="22"/>
                <w:szCs w:val="22"/>
              </w:rPr>
            </w:pPr>
            <w:r>
              <w:rPr>
                <w:rFonts w:ascii="Arial" w:hAnsi="Arial" w:eastAsia="Arial" w:cs="Arial"/>
                <w:i/>
                <w:iCs/>
                <w:sz w:val="22"/>
                <w:szCs w:val="22"/>
              </w:rPr>
              <w:t>RF-18</w:t>
            </w:r>
          </w:p>
        </w:tc>
        <w:tc>
          <w:tcPr>
            <w:tcW w:w="2267" w:type="dxa"/>
          </w:tcPr>
          <w:p w14:paraId="5C1906C5">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un menú de navegación (Inicio, Bandas, Álbumes, Canciones, Acerca de) que cambia según la sesión: "Iniciar sesión" sin sesión y "Salir (usuario)" con sesión.</w:t>
            </w:r>
          </w:p>
        </w:tc>
        <w:tc>
          <w:tcPr>
            <w:tcW w:w="2268" w:type="dxa"/>
          </w:tcPr>
          <w:p w14:paraId="472598B8">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0860ACEE">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bl>
    <w:p w14:paraId="6F1D8D3F">
      <w:pPr>
        <w:spacing w:before="0" w:line="360" w:lineRule="auto"/>
        <w:rPr>
          <w:rFonts w:ascii="Arial" w:hAnsi="Arial" w:eastAsia="Arial" w:cs="Arial"/>
          <w:i/>
          <w:iCs/>
          <w:sz w:val="22"/>
          <w:szCs w:val="22"/>
        </w:rPr>
      </w:pPr>
    </w:p>
    <w:p w14:paraId="5BC0A165">
      <w:pPr>
        <w:spacing w:before="0" w:line="360" w:lineRule="auto"/>
        <w:ind w:firstLine="720"/>
        <w:jc w:val="both"/>
        <w:rPr>
          <w:rFonts w:ascii="Arial" w:hAnsi="Arial" w:eastAsia="Arial" w:cs="Arial"/>
          <w:sz w:val="22"/>
          <w:szCs w:val="22"/>
        </w:rPr>
      </w:pPr>
      <w:r>
        <w:rPr>
          <w:rFonts w:ascii="Arial" w:hAnsi="Arial" w:eastAsia="Arial" w:cs="Arial"/>
          <w:sz w:val="22"/>
          <w:szCs w:val="22"/>
        </w:rPr>
        <w:t xml:space="preserve">En la tabla anterior se observa que el sistema cubrió </w:t>
      </w:r>
      <w:r>
        <w:rPr>
          <w:rFonts w:ascii="Arial" w:hAnsi="Arial" w:eastAsia="Arial" w:cs="Arial"/>
          <w:b/>
          <w:bCs/>
          <w:sz w:val="22"/>
          <w:szCs w:val="22"/>
          <w:u w:val="single"/>
        </w:rPr>
        <w:t>18 requerimientos funcionales.</w:t>
      </w:r>
      <w:r>
        <w:rPr>
          <w:rFonts w:ascii="Arial" w:hAnsi="Arial" w:eastAsia="Arial" w:cs="Arial"/>
          <w:sz w:val="22"/>
          <w:szCs w:val="22"/>
        </w:rPr>
        <w:t xml:space="preserve"> De ellos, </w:t>
      </w:r>
      <w:r>
        <w:rPr>
          <w:rFonts w:ascii="Arial" w:hAnsi="Arial" w:eastAsia="Arial" w:cs="Arial"/>
          <w:b/>
          <w:bCs/>
          <w:i/>
          <w:iCs/>
          <w:sz w:val="22"/>
          <w:szCs w:val="22"/>
          <w:u w:val="single"/>
        </w:rPr>
        <w:t>12 estuvieron disponibles sin sesión iniciada</w:t>
      </w:r>
      <w:r>
        <w:rPr>
          <w:rFonts w:ascii="Arial" w:hAnsi="Arial" w:eastAsia="Arial" w:cs="Arial"/>
          <w:i/>
          <w:iCs/>
          <w:sz w:val="22"/>
          <w:szCs w:val="22"/>
          <w:u w:val="single"/>
        </w:rPr>
        <w:t>:</w:t>
      </w:r>
      <w:r>
        <w:rPr>
          <w:rFonts w:ascii="Arial" w:hAnsi="Arial" w:eastAsia="Arial" w:cs="Arial"/>
          <w:sz w:val="22"/>
          <w:szCs w:val="22"/>
        </w:rPr>
        <w:t xml:space="preserve"> 11 de consulta, abiertos a los tres actores, y el inicio de sesión, que ejecutó el Visitante. </w:t>
      </w:r>
      <w:r>
        <w:rPr>
          <w:rFonts w:ascii="Arial" w:hAnsi="Arial" w:eastAsia="Arial" w:cs="Arial"/>
          <w:b/>
          <w:bCs/>
          <w:sz w:val="22"/>
          <w:szCs w:val="22"/>
        </w:rPr>
        <w:t>Uno requirió una sesión activa (cerrar sesión) y 5 se reservaron al Administrador (control de acceso; registro, edición y eliminación de bandas, álbumes y canciones; y el registro transaccional de un álbum con sus canciones)</w:t>
      </w:r>
      <w:r>
        <w:rPr>
          <w:rFonts w:ascii="Arial" w:hAnsi="Arial" w:eastAsia="Arial" w:cs="Arial"/>
          <w:sz w:val="22"/>
          <w:szCs w:val="22"/>
        </w:rPr>
        <w:t xml:space="preserve">. Esta distribución evidencia que </w:t>
      </w:r>
      <w:r>
        <w:rPr>
          <w:rFonts w:ascii="Arial" w:hAnsi="Arial" w:eastAsia="Arial" w:cs="Arial"/>
          <w:b/>
          <w:bCs/>
          <w:sz w:val="22"/>
          <w:szCs w:val="22"/>
          <w:u w:val="single"/>
        </w:rPr>
        <w:t>la consulta del catálogo fue abierta y que las operaciones que modifican la información quedaron restringidas por rol</w:t>
      </w:r>
      <w:r>
        <w:rPr>
          <w:rFonts w:ascii="Arial" w:hAnsi="Arial" w:eastAsia="Arial" w:cs="Arial"/>
          <w:sz w:val="22"/>
          <w:szCs w:val="22"/>
        </w:rPr>
        <w:t>. Respecto a la prioridad, 10 requerimientos fueron de prioridad alta, 7 media y 1 baja, y se concentraron en la autenticación, los mantenimientos y las consultas principales.</w:t>
      </w:r>
    </w:p>
    <w:p w14:paraId="07FC951C">
      <w:pPr>
        <w:spacing w:before="0" w:line="360" w:lineRule="auto"/>
        <w:ind w:firstLine="720"/>
        <w:jc w:val="both"/>
        <w:rPr>
          <w:rFonts w:ascii="Arial" w:hAnsi="Arial" w:eastAsia="Arial" w:cs="Arial"/>
          <w:sz w:val="22"/>
          <w:szCs w:val="22"/>
        </w:rPr>
      </w:pPr>
    </w:p>
    <w:p w14:paraId="7FF0F87C">
      <w:pPr>
        <w:pStyle w:val="31"/>
        <w:numPr>
          <w:ilvl w:val="0"/>
          <w:numId w:val="3"/>
        </w:numPr>
        <w:spacing w:before="0" w:line="360" w:lineRule="auto"/>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t>Requerimientos no funcionales</w:t>
      </w:r>
    </w:p>
    <w:p w14:paraId="5A79986B">
      <w:pPr>
        <w:spacing w:before="0" w:line="360" w:lineRule="auto"/>
        <w:ind w:firstLine="720"/>
        <w:jc w:val="both"/>
        <w:rPr>
          <w:rFonts w:ascii="Arial" w:hAnsi="Arial" w:eastAsia="Arial" w:cs="Arial"/>
          <w:sz w:val="22"/>
          <w:szCs w:val="22"/>
        </w:rPr>
      </w:pPr>
    </w:p>
    <w:p w14:paraId="05D925F4">
      <w:pPr>
        <w:spacing w:before="0" w:line="360" w:lineRule="auto"/>
        <w:ind w:firstLine="720"/>
        <w:jc w:val="both"/>
        <w:rPr>
          <w:rFonts w:ascii="Arial" w:hAnsi="Arial" w:eastAsia="Arial" w:cs="Arial"/>
          <w:sz w:val="22"/>
          <w:szCs w:val="22"/>
        </w:rPr>
      </w:pPr>
      <w:r>
        <w:rPr>
          <w:rFonts w:ascii="Arial" w:hAnsi="Arial" w:eastAsia="Arial" w:cs="Arial"/>
          <w:sz w:val="22"/>
          <w:szCs w:val="22"/>
        </w:rPr>
        <w:t xml:space="preserve">En la Tabla se detallan los requerimientos no funcionales de </w:t>
      </w:r>
      <w:r>
        <w:rPr>
          <w:rFonts w:ascii="Arial" w:hAnsi="Arial" w:eastAsia="Arial" w:cs="Arial"/>
          <w:color w:val="FF0000"/>
          <w:sz w:val="22"/>
          <w:szCs w:val="22"/>
        </w:rPr>
        <w:t>Melodic Vault</w:t>
      </w:r>
      <w:r>
        <w:rPr>
          <w:rFonts w:ascii="Arial" w:hAnsi="Arial" w:eastAsia="Arial" w:cs="Arial"/>
          <w:sz w:val="22"/>
          <w:szCs w:val="22"/>
        </w:rPr>
        <w:t>, o sea, las características que condicionaron el funcionamiento más allá de sus funciones.</w:t>
      </w:r>
      <w:r>
        <w:rPr>
          <w:rFonts w:ascii="Arial" w:hAnsi="Arial" w:eastAsia="Arial" w:cs="Arial"/>
          <w:sz w:val="22"/>
          <w:szCs w:val="22"/>
        </w:rPr>
        <w:br w:type="textWrapping"/>
      </w:r>
      <w:r>
        <w:rPr>
          <w:rFonts w:ascii="Arial" w:hAnsi="Arial" w:eastAsia="Arial" w:cs="Arial"/>
          <w:sz w:val="22"/>
          <w:szCs w:val="22"/>
        </w:rPr>
        <w:br w:type="textWrapping"/>
      </w:r>
      <w:r>
        <w:rPr>
          <w:rFonts w:ascii="Arial" w:hAnsi="Arial" w:eastAsia="Arial" w:cs="Arial"/>
          <w:sz w:val="22"/>
          <w:szCs w:val="22"/>
        </w:rPr>
        <w:t xml:space="preserve"> Cada requerimiento se identificó con un código y se agrupó por categoría: seguridad, integridad, usabilidad, mantenibilidad y portabilidad.</w:t>
      </w:r>
    </w:p>
    <w:tbl>
      <w:tblPr>
        <w:tblStyle w:val="9"/>
        <w:tblW w:w="5000" w:type="pct"/>
        <w:tblInd w:w="0" w:type="dxa"/>
        <w:tblLayout w:type="fixed"/>
        <w:tblCellMar>
          <w:top w:w="0" w:type="dxa"/>
          <w:left w:w="0" w:type="dxa"/>
          <w:bottom w:w="0" w:type="dxa"/>
          <w:right w:w="0" w:type="dxa"/>
        </w:tblCellMar>
      </w:tblPr>
      <w:tblGrid>
        <w:gridCol w:w="3023"/>
        <w:gridCol w:w="3023"/>
        <w:gridCol w:w="3024"/>
      </w:tblGrid>
      <w:tr w14:paraId="64536880">
        <w:tblPrEx>
          <w:tblCellMar>
            <w:top w:w="0" w:type="dxa"/>
            <w:left w:w="0" w:type="dxa"/>
            <w:bottom w:w="0" w:type="dxa"/>
            <w:right w:w="0" w:type="dxa"/>
          </w:tblCellMar>
        </w:tblPrEx>
        <w:tc>
          <w:tcPr>
            <w:tcW w:w="3023" w:type="dxa"/>
            <w:shd w:val="clear" w:color="auto" w:fill="C9211E"/>
          </w:tcPr>
          <w:p w14:paraId="7691B663">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Código</w:t>
            </w:r>
          </w:p>
        </w:tc>
        <w:tc>
          <w:tcPr>
            <w:tcW w:w="3023" w:type="dxa"/>
            <w:shd w:val="clear" w:color="auto" w:fill="C9211E"/>
          </w:tcPr>
          <w:p w14:paraId="4F0EEF5F">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Categoría</w:t>
            </w:r>
          </w:p>
        </w:tc>
        <w:tc>
          <w:tcPr>
            <w:tcW w:w="3024" w:type="dxa"/>
            <w:shd w:val="clear" w:color="auto" w:fill="C9211E"/>
          </w:tcPr>
          <w:p w14:paraId="0B01EFA6">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Requerimiento no funcional</w:t>
            </w:r>
          </w:p>
        </w:tc>
      </w:tr>
      <w:tr w14:paraId="2C390978">
        <w:tblPrEx>
          <w:tblCellMar>
            <w:top w:w="0" w:type="dxa"/>
            <w:left w:w="0" w:type="dxa"/>
            <w:bottom w:w="0" w:type="dxa"/>
            <w:right w:w="0" w:type="dxa"/>
          </w:tblCellMar>
        </w:tblPrEx>
        <w:tc>
          <w:tcPr>
            <w:tcW w:w="3023" w:type="dxa"/>
          </w:tcPr>
          <w:p w14:paraId="6EDCF55A">
            <w:pPr>
              <w:spacing w:before="0" w:line="360" w:lineRule="auto"/>
              <w:jc w:val="center"/>
              <w:rPr>
                <w:rFonts w:ascii="Arial" w:hAnsi="Arial" w:eastAsia="Arial" w:cs="Arial"/>
                <w:sz w:val="22"/>
                <w:szCs w:val="22"/>
              </w:rPr>
            </w:pPr>
            <w:r>
              <w:rPr>
                <w:rFonts w:ascii="Arial" w:hAnsi="Arial" w:eastAsia="Arial" w:cs="Arial"/>
                <w:sz w:val="22"/>
                <w:szCs w:val="22"/>
              </w:rPr>
              <w:t>RNF-01</w:t>
            </w:r>
          </w:p>
        </w:tc>
        <w:tc>
          <w:tcPr>
            <w:tcW w:w="3023" w:type="dxa"/>
          </w:tcPr>
          <w:p w14:paraId="2DBD6B64">
            <w:pPr>
              <w:spacing w:before="0" w:line="360" w:lineRule="auto"/>
              <w:jc w:val="center"/>
              <w:rPr>
                <w:rFonts w:ascii="Arial" w:hAnsi="Arial" w:eastAsia="Arial" w:cs="Arial"/>
                <w:sz w:val="22"/>
                <w:szCs w:val="22"/>
              </w:rPr>
            </w:pPr>
            <w:r>
              <w:rPr>
                <w:rFonts w:ascii="Arial" w:hAnsi="Arial" w:eastAsia="Arial" w:cs="Arial"/>
                <w:sz w:val="22"/>
                <w:szCs w:val="22"/>
              </w:rPr>
              <w:t>Seguridad</w:t>
            </w:r>
          </w:p>
        </w:tc>
        <w:tc>
          <w:tcPr>
            <w:tcW w:w="3024" w:type="dxa"/>
          </w:tcPr>
          <w:p w14:paraId="56CDB22B">
            <w:pPr>
              <w:spacing w:before="0" w:line="360" w:lineRule="auto"/>
              <w:jc w:val="center"/>
              <w:rPr>
                <w:rFonts w:ascii="Arial" w:hAnsi="Arial" w:eastAsia="Arial" w:cs="Arial"/>
                <w:sz w:val="22"/>
                <w:szCs w:val="22"/>
              </w:rPr>
            </w:pPr>
            <w:r>
              <w:rPr>
                <w:rFonts w:ascii="Arial" w:hAnsi="Arial" w:eastAsia="Arial" w:cs="Arial"/>
                <w:sz w:val="22"/>
                <w:szCs w:val="22"/>
              </w:rPr>
              <w:t>Las contraseñas se almacenaron con hash BCrypt, nunca en texto plano.</w:t>
            </w:r>
          </w:p>
        </w:tc>
      </w:tr>
      <w:tr w14:paraId="0917CD8F">
        <w:tblPrEx>
          <w:tblCellMar>
            <w:top w:w="0" w:type="dxa"/>
            <w:left w:w="0" w:type="dxa"/>
            <w:bottom w:w="0" w:type="dxa"/>
            <w:right w:w="0" w:type="dxa"/>
          </w:tblCellMar>
        </w:tblPrEx>
        <w:tc>
          <w:tcPr>
            <w:tcW w:w="3023" w:type="dxa"/>
          </w:tcPr>
          <w:p w14:paraId="232CFF03">
            <w:pPr>
              <w:spacing w:before="0" w:line="360" w:lineRule="auto"/>
              <w:jc w:val="center"/>
              <w:rPr>
                <w:rFonts w:ascii="Arial" w:hAnsi="Arial" w:eastAsia="Arial" w:cs="Arial"/>
                <w:sz w:val="22"/>
                <w:szCs w:val="22"/>
              </w:rPr>
            </w:pPr>
            <w:r>
              <w:rPr>
                <w:rFonts w:ascii="Arial" w:hAnsi="Arial" w:eastAsia="Arial" w:cs="Arial"/>
                <w:sz w:val="22"/>
                <w:szCs w:val="22"/>
              </w:rPr>
              <w:t>RNF-02</w:t>
            </w:r>
          </w:p>
        </w:tc>
        <w:tc>
          <w:tcPr>
            <w:tcW w:w="3023" w:type="dxa"/>
          </w:tcPr>
          <w:p w14:paraId="103FD555">
            <w:pPr>
              <w:spacing w:before="0" w:line="360" w:lineRule="auto"/>
              <w:jc w:val="center"/>
              <w:rPr>
                <w:rFonts w:ascii="Arial" w:hAnsi="Arial" w:eastAsia="Arial" w:cs="Arial"/>
                <w:sz w:val="22"/>
                <w:szCs w:val="22"/>
              </w:rPr>
            </w:pPr>
            <w:r>
              <w:rPr>
                <w:rFonts w:ascii="Arial" w:hAnsi="Arial" w:eastAsia="Arial" w:cs="Arial"/>
                <w:sz w:val="22"/>
                <w:szCs w:val="22"/>
              </w:rPr>
              <w:t>Seguridad</w:t>
            </w:r>
          </w:p>
        </w:tc>
        <w:tc>
          <w:tcPr>
            <w:tcW w:w="3024" w:type="dxa"/>
          </w:tcPr>
          <w:p w14:paraId="7BE7DD0A">
            <w:pPr>
              <w:spacing w:before="0" w:line="360" w:lineRule="auto"/>
              <w:jc w:val="center"/>
              <w:rPr>
                <w:rFonts w:ascii="Arial" w:hAnsi="Arial" w:eastAsia="Arial" w:cs="Arial"/>
                <w:sz w:val="22"/>
                <w:szCs w:val="22"/>
              </w:rPr>
            </w:pPr>
            <w:r>
              <w:rPr>
                <w:rFonts w:ascii="Arial" w:hAnsi="Arial" w:eastAsia="Arial" w:cs="Arial"/>
                <w:sz w:val="22"/>
                <w:szCs w:val="22"/>
              </w:rPr>
              <w:t>El acceso a las rutas de mantenimiento se controló por roles con Spring Security.</w:t>
            </w:r>
          </w:p>
        </w:tc>
      </w:tr>
      <w:tr w14:paraId="5C80BFCD">
        <w:tblPrEx>
          <w:tblCellMar>
            <w:top w:w="0" w:type="dxa"/>
            <w:left w:w="0" w:type="dxa"/>
            <w:bottom w:w="0" w:type="dxa"/>
            <w:right w:w="0" w:type="dxa"/>
          </w:tblCellMar>
        </w:tblPrEx>
        <w:tc>
          <w:tcPr>
            <w:tcW w:w="3023" w:type="dxa"/>
          </w:tcPr>
          <w:p w14:paraId="7135A36A">
            <w:pPr>
              <w:spacing w:before="0" w:line="360" w:lineRule="auto"/>
              <w:jc w:val="center"/>
              <w:rPr>
                <w:rFonts w:ascii="Arial" w:hAnsi="Arial" w:eastAsia="Arial" w:cs="Arial"/>
                <w:sz w:val="22"/>
                <w:szCs w:val="22"/>
              </w:rPr>
            </w:pPr>
            <w:r>
              <w:rPr>
                <w:rFonts w:ascii="Arial" w:hAnsi="Arial" w:eastAsia="Arial" w:cs="Arial"/>
                <w:sz w:val="22"/>
                <w:szCs w:val="22"/>
              </w:rPr>
              <w:t>RNF-03</w:t>
            </w:r>
          </w:p>
        </w:tc>
        <w:tc>
          <w:tcPr>
            <w:tcW w:w="3023" w:type="dxa"/>
          </w:tcPr>
          <w:p w14:paraId="31CB09C0">
            <w:pPr>
              <w:spacing w:before="0" w:line="360" w:lineRule="auto"/>
              <w:jc w:val="center"/>
              <w:rPr>
                <w:rFonts w:ascii="Arial" w:hAnsi="Arial" w:eastAsia="Arial" w:cs="Arial"/>
                <w:sz w:val="22"/>
                <w:szCs w:val="22"/>
              </w:rPr>
            </w:pPr>
            <w:r>
              <w:rPr>
                <w:rFonts w:ascii="Arial" w:hAnsi="Arial" w:eastAsia="Arial" w:cs="Arial"/>
                <w:sz w:val="22"/>
                <w:szCs w:val="22"/>
              </w:rPr>
              <w:t>Integridad</w:t>
            </w:r>
          </w:p>
        </w:tc>
        <w:tc>
          <w:tcPr>
            <w:tcW w:w="3024" w:type="dxa"/>
          </w:tcPr>
          <w:p w14:paraId="5541E87C">
            <w:pPr>
              <w:spacing w:before="0" w:line="360" w:lineRule="auto"/>
              <w:jc w:val="center"/>
              <w:rPr>
                <w:rFonts w:ascii="Arial" w:hAnsi="Arial" w:eastAsia="Arial" w:cs="Arial"/>
                <w:sz w:val="22"/>
                <w:szCs w:val="22"/>
              </w:rPr>
            </w:pPr>
            <w:r>
              <w:rPr>
                <w:rFonts w:ascii="Arial" w:hAnsi="Arial" w:eastAsia="Arial" w:cs="Arial"/>
                <w:sz w:val="22"/>
                <w:szCs w:val="22"/>
              </w:rPr>
              <w:t>Las operaciones sobre varias tablas se ejecutaron en una transacción, con rollback si alguna de ellas fallaba.</w:t>
            </w:r>
          </w:p>
        </w:tc>
      </w:tr>
      <w:tr w14:paraId="19A30FEF">
        <w:tblPrEx>
          <w:tblCellMar>
            <w:top w:w="0" w:type="dxa"/>
            <w:left w:w="0" w:type="dxa"/>
            <w:bottom w:w="0" w:type="dxa"/>
            <w:right w:w="0" w:type="dxa"/>
          </w:tblCellMar>
        </w:tblPrEx>
        <w:tc>
          <w:tcPr>
            <w:tcW w:w="3023" w:type="dxa"/>
          </w:tcPr>
          <w:p w14:paraId="524B04BF">
            <w:pPr>
              <w:spacing w:before="0" w:line="360" w:lineRule="auto"/>
              <w:jc w:val="center"/>
              <w:rPr>
                <w:rFonts w:ascii="Arial" w:hAnsi="Arial" w:eastAsia="Arial" w:cs="Arial"/>
                <w:sz w:val="22"/>
                <w:szCs w:val="22"/>
              </w:rPr>
            </w:pPr>
            <w:r>
              <w:rPr>
                <w:rFonts w:ascii="Arial" w:hAnsi="Arial" w:eastAsia="Arial" w:cs="Arial"/>
                <w:sz w:val="22"/>
                <w:szCs w:val="22"/>
              </w:rPr>
              <w:t>RNF-04</w:t>
            </w:r>
          </w:p>
        </w:tc>
        <w:tc>
          <w:tcPr>
            <w:tcW w:w="3023" w:type="dxa"/>
          </w:tcPr>
          <w:p w14:paraId="2301F518">
            <w:pPr>
              <w:spacing w:before="0" w:line="360" w:lineRule="auto"/>
              <w:jc w:val="center"/>
              <w:rPr>
                <w:rFonts w:ascii="Arial" w:hAnsi="Arial" w:eastAsia="Arial" w:cs="Arial"/>
                <w:sz w:val="22"/>
                <w:szCs w:val="22"/>
              </w:rPr>
            </w:pPr>
            <w:r>
              <w:rPr>
                <w:rFonts w:ascii="Arial" w:hAnsi="Arial" w:eastAsia="Arial" w:cs="Arial"/>
                <w:sz w:val="22"/>
                <w:szCs w:val="22"/>
              </w:rPr>
              <w:t>Integridad</w:t>
            </w:r>
          </w:p>
        </w:tc>
        <w:tc>
          <w:tcPr>
            <w:tcW w:w="3024" w:type="dxa"/>
          </w:tcPr>
          <w:p w14:paraId="1D246E2A">
            <w:pPr>
              <w:spacing w:before="0" w:line="360" w:lineRule="auto"/>
              <w:jc w:val="center"/>
              <w:rPr>
                <w:rFonts w:ascii="Arial" w:hAnsi="Arial" w:eastAsia="Arial" w:cs="Arial"/>
                <w:sz w:val="22"/>
                <w:szCs w:val="22"/>
              </w:rPr>
            </w:pPr>
            <w:r>
              <w:rPr>
                <w:rFonts w:ascii="Arial" w:hAnsi="Arial" w:eastAsia="Arial" w:cs="Arial"/>
                <w:sz w:val="22"/>
                <w:szCs w:val="22"/>
              </w:rPr>
              <w:t>Los formularios validaron campos obligatorios, longitudes y el rango del rating (0 a 10), con mensajes claros.</w:t>
            </w:r>
          </w:p>
        </w:tc>
      </w:tr>
      <w:tr w14:paraId="1A672321">
        <w:tblPrEx>
          <w:tblCellMar>
            <w:top w:w="0" w:type="dxa"/>
            <w:left w:w="0" w:type="dxa"/>
            <w:bottom w:w="0" w:type="dxa"/>
            <w:right w:w="0" w:type="dxa"/>
          </w:tblCellMar>
        </w:tblPrEx>
        <w:tc>
          <w:tcPr>
            <w:tcW w:w="3023" w:type="dxa"/>
          </w:tcPr>
          <w:p w14:paraId="1FA71307">
            <w:pPr>
              <w:spacing w:before="0" w:line="360" w:lineRule="auto"/>
              <w:jc w:val="center"/>
              <w:rPr>
                <w:rFonts w:ascii="Arial" w:hAnsi="Arial" w:eastAsia="Arial" w:cs="Arial"/>
                <w:sz w:val="22"/>
                <w:szCs w:val="22"/>
              </w:rPr>
            </w:pPr>
            <w:r>
              <w:rPr>
                <w:rFonts w:ascii="Arial" w:hAnsi="Arial" w:eastAsia="Arial" w:cs="Arial"/>
                <w:sz w:val="22"/>
                <w:szCs w:val="22"/>
              </w:rPr>
              <w:t>RNF-05</w:t>
            </w:r>
          </w:p>
        </w:tc>
        <w:tc>
          <w:tcPr>
            <w:tcW w:w="3023" w:type="dxa"/>
          </w:tcPr>
          <w:p w14:paraId="6791A6CB">
            <w:pPr>
              <w:spacing w:before="0" w:line="360" w:lineRule="auto"/>
              <w:jc w:val="center"/>
              <w:rPr>
                <w:rFonts w:ascii="Arial" w:hAnsi="Arial" w:eastAsia="Arial" w:cs="Arial"/>
                <w:sz w:val="22"/>
                <w:szCs w:val="22"/>
              </w:rPr>
            </w:pPr>
            <w:r>
              <w:rPr>
                <w:rFonts w:ascii="Arial" w:hAnsi="Arial" w:eastAsia="Arial" w:cs="Arial"/>
                <w:sz w:val="22"/>
                <w:szCs w:val="22"/>
              </w:rPr>
              <w:t>Integridad</w:t>
            </w:r>
          </w:p>
        </w:tc>
        <w:tc>
          <w:tcPr>
            <w:tcW w:w="3024" w:type="dxa"/>
          </w:tcPr>
          <w:p w14:paraId="59B89CE0">
            <w:pPr>
              <w:spacing w:before="0" w:line="360" w:lineRule="auto"/>
              <w:jc w:val="center"/>
              <w:rPr>
                <w:rFonts w:ascii="Arial" w:hAnsi="Arial" w:eastAsia="Arial" w:cs="Arial"/>
                <w:sz w:val="22"/>
                <w:szCs w:val="22"/>
              </w:rPr>
            </w:pPr>
            <w:r>
              <w:rPr>
                <w:rFonts w:ascii="Arial" w:hAnsi="Arial" w:eastAsia="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14:paraId="711B3E45">
        <w:tblPrEx>
          <w:tblCellMar>
            <w:top w:w="0" w:type="dxa"/>
            <w:left w:w="0" w:type="dxa"/>
            <w:bottom w:w="0" w:type="dxa"/>
            <w:right w:w="0" w:type="dxa"/>
          </w:tblCellMar>
        </w:tblPrEx>
        <w:tc>
          <w:tcPr>
            <w:tcW w:w="3023" w:type="dxa"/>
          </w:tcPr>
          <w:p w14:paraId="01BB7618">
            <w:pPr>
              <w:spacing w:before="0" w:line="360" w:lineRule="auto"/>
              <w:jc w:val="center"/>
              <w:rPr>
                <w:rFonts w:ascii="Arial" w:hAnsi="Arial" w:eastAsia="Arial" w:cs="Arial"/>
                <w:sz w:val="22"/>
                <w:szCs w:val="22"/>
              </w:rPr>
            </w:pPr>
            <w:r>
              <w:rPr>
                <w:rFonts w:ascii="Arial" w:hAnsi="Arial" w:eastAsia="Arial" w:cs="Arial"/>
                <w:sz w:val="22"/>
                <w:szCs w:val="22"/>
              </w:rPr>
              <w:t>RNF-06</w:t>
            </w:r>
          </w:p>
        </w:tc>
        <w:tc>
          <w:tcPr>
            <w:tcW w:w="3023" w:type="dxa"/>
          </w:tcPr>
          <w:p w14:paraId="0FAE26AD">
            <w:pPr>
              <w:spacing w:before="0" w:line="360" w:lineRule="auto"/>
              <w:jc w:val="center"/>
              <w:rPr>
                <w:rFonts w:ascii="Arial" w:hAnsi="Arial" w:eastAsia="Arial" w:cs="Arial"/>
                <w:sz w:val="22"/>
                <w:szCs w:val="22"/>
              </w:rPr>
            </w:pPr>
            <w:r>
              <w:rPr>
                <w:rFonts w:ascii="Arial" w:hAnsi="Arial" w:eastAsia="Arial" w:cs="Arial"/>
                <w:sz w:val="22"/>
                <w:szCs w:val="22"/>
              </w:rPr>
              <w:t>Usabilidad</w:t>
            </w:r>
          </w:p>
        </w:tc>
        <w:tc>
          <w:tcPr>
            <w:tcW w:w="3024" w:type="dxa"/>
          </w:tcPr>
          <w:p w14:paraId="270E77EB">
            <w:pPr>
              <w:spacing w:before="0" w:line="360" w:lineRule="auto"/>
              <w:jc w:val="center"/>
              <w:rPr>
                <w:rFonts w:ascii="Arial" w:hAnsi="Arial" w:eastAsia="Arial" w:cs="Arial"/>
                <w:sz w:val="22"/>
                <w:szCs w:val="22"/>
              </w:rPr>
            </w:pPr>
            <w:r>
              <w:rPr>
                <w:rFonts w:ascii="Arial" w:hAnsi="Arial" w:eastAsia="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14:paraId="542AC626">
        <w:tblPrEx>
          <w:tblCellMar>
            <w:top w:w="0" w:type="dxa"/>
            <w:left w:w="0" w:type="dxa"/>
            <w:bottom w:w="0" w:type="dxa"/>
            <w:right w:w="0" w:type="dxa"/>
          </w:tblCellMar>
        </w:tblPrEx>
        <w:tc>
          <w:tcPr>
            <w:tcW w:w="3023" w:type="dxa"/>
          </w:tcPr>
          <w:p w14:paraId="3D30DD58">
            <w:pPr>
              <w:spacing w:before="0" w:line="360" w:lineRule="auto"/>
              <w:jc w:val="center"/>
              <w:rPr>
                <w:rFonts w:ascii="Arial" w:hAnsi="Arial" w:eastAsia="Arial" w:cs="Arial"/>
                <w:sz w:val="22"/>
                <w:szCs w:val="22"/>
              </w:rPr>
            </w:pPr>
            <w:r>
              <w:rPr>
                <w:rFonts w:ascii="Arial" w:hAnsi="Arial" w:eastAsia="Arial" w:cs="Arial"/>
                <w:sz w:val="22"/>
                <w:szCs w:val="22"/>
              </w:rPr>
              <w:t>RNF-07</w:t>
            </w:r>
          </w:p>
        </w:tc>
        <w:tc>
          <w:tcPr>
            <w:tcW w:w="3023" w:type="dxa"/>
          </w:tcPr>
          <w:p w14:paraId="16A8519D">
            <w:pPr>
              <w:spacing w:before="0" w:line="360" w:lineRule="auto"/>
              <w:jc w:val="center"/>
              <w:rPr>
                <w:rFonts w:ascii="Arial" w:hAnsi="Arial" w:eastAsia="Arial" w:cs="Arial"/>
                <w:sz w:val="22"/>
                <w:szCs w:val="22"/>
              </w:rPr>
            </w:pPr>
            <w:r>
              <w:rPr>
                <w:rFonts w:ascii="Arial" w:hAnsi="Arial" w:eastAsia="Arial" w:cs="Arial"/>
                <w:sz w:val="22"/>
                <w:szCs w:val="22"/>
              </w:rPr>
              <w:t>Mantenibilidad</w:t>
            </w:r>
          </w:p>
        </w:tc>
        <w:tc>
          <w:tcPr>
            <w:tcW w:w="3024" w:type="dxa"/>
          </w:tcPr>
          <w:p w14:paraId="524FA2F1">
            <w:pPr>
              <w:spacing w:before="0" w:line="360" w:lineRule="auto"/>
              <w:jc w:val="center"/>
              <w:rPr>
                <w:rFonts w:ascii="Arial" w:hAnsi="Arial" w:eastAsia="Arial" w:cs="Arial"/>
                <w:sz w:val="22"/>
                <w:szCs w:val="22"/>
              </w:rPr>
            </w:pPr>
            <w:r>
              <w:rPr>
                <w:rFonts w:ascii="Arial" w:hAnsi="Arial" w:eastAsia="Arial" w:cs="Arial"/>
                <w:sz w:val="22"/>
                <w:szCs w:val="22"/>
              </w:rPr>
              <w:t>La aplicación siguió una arquitectura MVC por capas (controller, service, repository y modelo) en paquetes separados.</w:t>
            </w:r>
          </w:p>
        </w:tc>
      </w:tr>
      <w:tr w14:paraId="6DCA4BFD">
        <w:tblPrEx>
          <w:tblCellMar>
            <w:top w:w="0" w:type="dxa"/>
            <w:left w:w="0" w:type="dxa"/>
            <w:bottom w:w="0" w:type="dxa"/>
            <w:right w:w="0" w:type="dxa"/>
          </w:tblCellMar>
        </w:tblPrEx>
        <w:tc>
          <w:tcPr>
            <w:tcW w:w="3023" w:type="dxa"/>
          </w:tcPr>
          <w:p w14:paraId="08008E67">
            <w:pPr>
              <w:spacing w:before="0" w:line="360" w:lineRule="auto"/>
              <w:jc w:val="center"/>
              <w:rPr>
                <w:rFonts w:ascii="Arial" w:hAnsi="Arial" w:eastAsia="Arial" w:cs="Arial"/>
                <w:sz w:val="22"/>
                <w:szCs w:val="22"/>
              </w:rPr>
            </w:pPr>
            <w:r>
              <w:rPr>
                <w:rFonts w:ascii="Arial" w:hAnsi="Arial" w:eastAsia="Arial" w:cs="Arial"/>
                <w:sz w:val="22"/>
                <w:szCs w:val="22"/>
              </w:rPr>
              <w:t>RNF-08</w:t>
            </w:r>
          </w:p>
        </w:tc>
        <w:tc>
          <w:tcPr>
            <w:tcW w:w="3023" w:type="dxa"/>
          </w:tcPr>
          <w:p w14:paraId="1863BCCB">
            <w:pPr>
              <w:spacing w:before="0" w:line="360" w:lineRule="auto"/>
              <w:jc w:val="center"/>
              <w:rPr>
                <w:rFonts w:ascii="Arial" w:hAnsi="Arial" w:eastAsia="Arial" w:cs="Arial"/>
                <w:sz w:val="22"/>
                <w:szCs w:val="22"/>
              </w:rPr>
            </w:pPr>
            <w:r>
              <w:rPr>
                <w:rFonts w:ascii="Arial" w:hAnsi="Arial" w:eastAsia="Arial" w:cs="Arial"/>
                <w:sz w:val="22"/>
                <w:szCs w:val="22"/>
              </w:rPr>
              <w:t>Portabilidad</w:t>
            </w:r>
          </w:p>
        </w:tc>
        <w:tc>
          <w:tcPr>
            <w:tcW w:w="3024" w:type="dxa"/>
          </w:tcPr>
          <w:p w14:paraId="454E7423">
            <w:pPr>
              <w:spacing w:before="0" w:line="360" w:lineRule="auto"/>
              <w:jc w:val="center"/>
              <w:rPr>
                <w:rFonts w:ascii="Arial" w:hAnsi="Arial" w:eastAsia="Arial" w:cs="Arial"/>
                <w:sz w:val="22"/>
                <w:szCs w:val="22"/>
              </w:rPr>
            </w:pPr>
            <w:r>
              <w:rPr>
                <w:rFonts w:ascii="Arial" w:hAnsi="Arial" w:eastAsia="Arial" w:cs="Arial"/>
                <w:sz w:val="22"/>
                <w:szCs w:val="22"/>
              </w:rPr>
              <w:t>La aplicación se construyó y empaquetó con Maven y pudo ejecutarse en cualquier equipo con JDK, MySQL y conexión a internet (los estilos se cargaron desde un CDN).</w:t>
            </w:r>
          </w:p>
        </w:tc>
      </w:tr>
    </w:tbl>
    <w:p w14:paraId="04D20A9F">
      <w:pPr>
        <w:spacing w:before="0" w:line="360" w:lineRule="auto"/>
        <w:ind w:firstLine="720"/>
        <w:jc w:val="both"/>
        <w:rPr>
          <w:rFonts w:ascii="Arial" w:hAnsi="Arial" w:eastAsia="Arial" w:cs="Arial"/>
          <w:sz w:val="22"/>
          <w:szCs w:val="22"/>
        </w:rPr>
      </w:pPr>
    </w:p>
    <w:p w14:paraId="08EE23D9">
      <w:pPr>
        <w:spacing w:before="0" w:line="360" w:lineRule="auto"/>
        <w:ind w:firstLine="720"/>
        <w:jc w:val="both"/>
        <w:rPr>
          <w:rFonts w:ascii="Arial" w:hAnsi="Arial" w:eastAsia="Arial" w:cs="Arial"/>
          <w:sz w:val="22"/>
          <w:szCs w:val="22"/>
        </w:rPr>
      </w:pPr>
      <w:r>
        <w:rPr>
          <w:rFonts w:ascii="Arial" w:hAnsi="Arial" w:eastAsia="Arial" w:cs="Arial"/>
          <w:sz w:val="22"/>
          <w:szCs w:val="22"/>
        </w:rPr>
        <w:t xml:space="preserve">En la tabla anterior podemos ver que el sistema contempló </w:t>
      </w:r>
      <w:r>
        <w:rPr>
          <w:rFonts w:ascii="Arial" w:hAnsi="Arial" w:eastAsia="Arial" w:cs="Arial"/>
          <w:b/>
          <w:bCs/>
          <w:i/>
          <w:iCs/>
          <w:sz w:val="22"/>
          <w:szCs w:val="22"/>
          <w:u w:val="single"/>
        </w:rPr>
        <w:t>8 requerimientos no funcionales.</w:t>
      </w:r>
      <w:r>
        <w:rPr>
          <w:rFonts w:ascii="Arial" w:hAnsi="Arial" w:eastAsia="Arial" w:cs="Arial"/>
          <w:sz w:val="22"/>
          <w:szCs w:val="22"/>
        </w:rPr>
        <w:t xml:space="preserve"> </w:t>
      </w:r>
      <w:r>
        <w:rPr>
          <w:rFonts w:ascii="Arial" w:hAnsi="Arial" w:eastAsia="Arial" w:cs="Arial"/>
          <w:b/>
          <w:bCs/>
          <w:sz w:val="22"/>
          <w:szCs w:val="22"/>
        </w:rPr>
        <w:t>Cinco se relacionan con la seguridad y la integridad de la información</w:t>
      </w:r>
      <w:r>
        <w:rPr>
          <w:rFonts w:ascii="Arial" w:hAnsi="Arial" w:eastAsia="Arial" w:cs="Arial"/>
          <w:sz w:val="22"/>
          <w:szCs w:val="22"/>
        </w:rPr>
        <w:t xml:space="preserve">: almacenamiento de contraseñas con hash BCrypt, control de acceso por roles, transacciones con rollback, validación de los datos ingresados y restricción de unicidad de pistas por álbum. </w:t>
      </w:r>
      <w:r>
        <w:rPr>
          <w:rFonts w:ascii="Arial" w:hAnsi="Arial" w:eastAsia="Arial" w:cs="Arial"/>
          <w:b/>
          <w:bCs/>
          <w:sz w:val="22"/>
          <w:szCs w:val="22"/>
        </w:rPr>
        <w:t>Los tres restantes abarcaron la usabilidad,</w:t>
      </w:r>
      <w:r>
        <w:rPr>
          <w:rFonts w:ascii="Arial" w:hAnsi="Arial" w:eastAsia="Arial" w:cs="Arial"/>
          <w:sz w:val="22"/>
          <w:szCs w:val="22"/>
        </w:rPr>
        <w:t xml:space="preserve"> mediante una interfaz con Bootstrap y mensajes de confirmación o error; </w:t>
      </w:r>
      <w:r>
        <w:rPr>
          <w:rFonts w:ascii="Arial" w:hAnsi="Arial" w:eastAsia="Arial" w:cs="Arial"/>
          <w:b/>
          <w:bCs/>
          <w:sz w:val="22"/>
          <w:szCs w:val="22"/>
        </w:rPr>
        <w:t>la mantenibilidad</w:t>
      </w:r>
      <w:r>
        <w:rPr>
          <w:rFonts w:ascii="Arial" w:hAnsi="Arial" w:eastAsia="Arial" w:cs="Arial"/>
          <w:sz w:val="22"/>
          <w:szCs w:val="22"/>
        </w:rPr>
        <w:t xml:space="preserve">, mediante una arquitectura MVC por capas en paquetes separados; </w:t>
      </w:r>
      <w:r>
        <w:rPr>
          <w:rFonts w:ascii="Arial" w:hAnsi="Arial" w:eastAsia="Arial" w:cs="Arial"/>
          <w:b/>
          <w:bCs/>
          <w:sz w:val="22"/>
          <w:szCs w:val="22"/>
        </w:rPr>
        <w:t>y la portabilidad</w:t>
      </w:r>
      <w:r>
        <w:rPr>
          <w:rFonts w:ascii="Arial" w:hAnsi="Arial" w:eastAsia="Arial" w:cs="Arial"/>
          <w:sz w:val="22"/>
          <w:szCs w:val="22"/>
        </w:rPr>
        <w:t>, mediante la construcción con Maven. Esto evidencia que el diseño priorizó proteger la información del catálogo y mantener una estructura ordenada que facilite su ampliación.</w:t>
      </w:r>
    </w:p>
    <w:p w14:paraId="32E1E425">
      <w:pPr>
        <w:spacing w:before="0" w:line="360" w:lineRule="auto"/>
        <w:ind w:firstLine="720"/>
        <w:jc w:val="both"/>
        <w:rPr>
          <w:rFonts w:ascii="Arial" w:hAnsi="Arial" w:eastAsia="Arial" w:cs="Arial"/>
          <w:sz w:val="22"/>
          <w:szCs w:val="22"/>
        </w:rPr>
      </w:pPr>
    </w:p>
    <w:p w14:paraId="1EFA2EA5">
      <w:pPr>
        <w:spacing w:before="0" w:line="360" w:lineRule="auto"/>
        <w:ind w:firstLine="720"/>
        <w:jc w:val="both"/>
        <w:rPr>
          <w:rFonts w:ascii="Arial" w:hAnsi="Arial" w:eastAsia="Arial" w:cs="Arial"/>
          <w:sz w:val="22"/>
          <w:szCs w:val="22"/>
        </w:rPr>
      </w:pPr>
    </w:p>
    <w:p w14:paraId="7EDC2330">
      <w:pPr>
        <w:spacing w:before="0" w:line="360" w:lineRule="auto"/>
        <w:ind w:firstLine="720"/>
        <w:jc w:val="both"/>
        <w:rPr>
          <w:rFonts w:ascii="Arial" w:hAnsi="Arial" w:eastAsia="Arial" w:cs="Arial"/>
          <w:sz w:val="22"/>
          <w:szCs w:val="22"/>
        </w:rPr>
      </w:pPr>
    </w:p>
    <w:p w14:paraId="5E3EF1EE">
      <w:pPr>
        <w:spacing w:before="0" w:line="360" w:lineRule="auto"/>
        <w:ind w:firstLine="720"/>
        <w:jc w:val="both"/>
        <w:rPr>
          <w:rFonts w:ascii="Arial" w:hAnsi="Arial" w:eastAsia="Arial" w:cs="Arial"/>
          <w:sz w:val="22"/>
          <w:szCs w:val="22"/>
        </w:rPr>
      </w:pPr>
    </w:p>
    <w:p w14:paraId="2FD41D4A">
      <w:pPr>
        <w:spacing w:before="0" w:line="360" w:lineRule="auto"/>
        <w:ind w:firstLine="720"/>
        <w:jc w:val="both"/>
        <w:rPr>
          <w:rFonts w:ascii="Arial" w:hAnsi="Arial" w:eastAsia="Arial" w:cs="Arial"/>
          <w:sz w:val="22"/>
          <w:szCs w:val="22"/>
        </w:rPr>
      </w:pPr>
    </w:p>
    <w:p w14:paraId="777473F3">
      <w:pPr>
        <w:pStyle w:val="31"/>
        <w:numPr>
          <w:ilvl w:val="0"/>
          <w:numId w:val="3"/>
        </w:numPr>
        <w:spacing w:before="0" w:line="360" w:lineRule="auto"/>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t>Diagrama general de casos de uso.</w:t>
      </w:r>
    </w:p>
    <w:p w14:paraId="499129D6">
      <w:pPr>
        <w:spacing w:before="0" w:line="360" w:lineRule="auto"/>
        <w:ind w:firstLine="720"/>
        <w:jc w:val="both"/>
        <w:rPr>
          <w:rFonts w:ascii="Arial" w:hAnsi="Arial" w:eastAsia="Arial" w:cs="Arial"/>
          <w:sz w:val="22"/>
          <w:szCs w:val="22"/>
        </w:rPr>
      </w:pPr>
      <w:r>
        <w:drawing>
          <wp:inline distT="0" distB="0" distL="0" distR="0">
            <wp:extent cx="4184015" cy="3648075"/>
            <wp:effectExtent l="0" t="0" r="0" b="0"/>
            <wp:docPr id="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pic:cNvPicPr>
                      <a:picLocks noChangeAspect="1" noChangeArrowheads="1"/>
                    </pic:cNvPicPr>
                  </pic:nvPicPr>
                  <pic:blipFill>
                    <a:blip r:embed="rId62"/>
                    <a:stretch>
                      <a:fillRect/>
                    </a:stretch>
                  </pic:blipFill>
                  <pic:spPr>
                    <a:xfrm>
                      <a:off x="0" y="0"/>
                      <a:ext cx="4184015" cy="3648075"/>
                    </a:xfrm>
                    <a:prstGeom prst="rect">
                      <a:avLst/>
                    </a:prstGeom>
                    <a:noFill/>
                  </pic:spPr>
                </pic:pic>
              </a:graphicData>
            </a:graphic>
          </wp:inline>
        </w:drawing>
      </w:r>
    </w:p>
    <w:p w14:paraId="60FEDA9F">
      <w:pPr>
        <w:spacing w:before="0" w:line="360" w:lineRule="auto"/>
        <w:ind w:firstLine="720"/>
        <w:jc w:val="both"/>
        <w:rPr>
          <w:rFonts w:ascii="Arial" w:hAnsi="Arial" w:eastAsia="Arial" w:cs="Arial"/>
          <w:sz w:val="22"/>
          <w:szCs w:val="22"/>
        </w:rPr>
      </w:pPr>
      <w:r>
        <w:rPr>
          <w:rFonts w:ascii="Arial" w:hAnsi="Arial" w:eastAsia="Arial" w:cs="Arial"/>
          <w:sz w:val="22"/>
          <w:szCs w:val="22"/>
        </w:rPr>
        <w:t>INTERPRETACION</w:t>
      </w:r>
    </w:p>
    <w:p w14:paraId="3E0D9BAD">
      <w:pPr>
        <w:spacing w:before="0" w:line="360" w:lineRule="auto"/>
        <w:ind w:firstLine="720"/>
        <w:jc w:val="both"/>
        <w:rPr>
          <w:rFonts w:hint="default" w:ascii="Arial" w:hAnsi="Arial" w:eastAsia="Arial" w:cs="Arial"/>
          <w:sz w:val="22"/>
          <w:szCs w:val="22"/>
          <w:lang w:val="es-PE"/>
        </w:rPr>
      </w:pPr>
      <w:r>
        <w:rPr>
          <w:rFonts w:ascii="Arial" w:hAnsi="Arial" w:eastAsia="Arial" w:cs="Arial"/>
          <w:i/>
          <w:iCs/>
          <w:sz w:val="22"/>
          <w:szCs w:val="22"/>
        </w:rPr>
        <w:t>Re</w:t>
      </w:r>
      <w:r>
        <w:rPr>
          <w:rFonts w:hint="default" w:ascii="Arial" w:hAnsi="Arial" w:eastAsia="Arial" w:cs="Arial"/>
          <w:i/>
          <w:iCs/>
          <w:sz w:val="22"/>
          <w:szCs w:val="22"/>
          <w:lang w:val="es-PE"/>
        </w:rPr>
        <w:t>glas de negocio</w:t>
      </w:r>
    </w:p>
    <w:tbl>
      <w:tblPr>
        <w:tblStyle w:val="40"/>
        <w:tblW w:w="6037" w:type="dxa"/>
        <w:tblInd w:w="0" w:type="dxa"/>
        <w:tblLayout w:type="fixed"/>
        <w:tblCellMar>
          <w:top w:w="0" w:type="dxa"/>
          <w:left w:w="70" w:type="dxa"/>
          <w:bottom w:w="0" w:type="dxa"/>
          <w:right w:w="70" w:type="dxa"/>
        </w:tblCellMar>
      </w:tblPr>
      <w:tblGrid>
        <w:gridCol w:w="1023"/>
        <w:gridCol w:w="5014"/>
      </w:tblGrid>
      <w:tr w14:paraId="3E752FDC">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243A99EF">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Código</w:t>
            </w:r>
          </w:p>
        </w:tc>
        <w:tc>
          <w:tcPr>
            <w:tcW w:w="5014" w:type="dxa"/>
            <w:tcBorders>
              <w:top w:val="nil"/>
              <w:left w:val="nil"/>
              <w:bottom w:val="nil"/>
              <w:right w:val="nil"/>
            </w:tcBorders>
            <w:vAlign w:val="center"/>
          </w:tcPr>
          <w:p w14:paraId="40808CA9">
            <w:pPr>
              <w:spacing w:before="0" w:after="0" w:line="360" w:lineRule="auto"/>
              <w:jc w:val="center"/>
              <w:rPr>
                <w:rFonts w:hint="default" w:ascii="Arial" w:hAnsi="Arial" w:eastAsia="Arial" w:cs="Arial"/>
                <w:b/>
                <w:bCs/>
                <w:color w:val="000000"/>
                <w:sz w:val="22"/>
                <w:szCs w:val="22"/>
                <w:lang w:val="es-PE"/>
              </w:rPr>
            </w:pPr>
            <w:r>
              <w:rPr>
                <w:rFonts w:hint="default" w:ascii="Arial" w:hAnsi="Arial" w:eastAsia="Arial" w:cs="Arial"/>
                <w:b/>
                <w:bCs/>
                <w:color w:val="000000"/>
                <w:sz w:val="22"/>
                <w:szCs w:val="22"/>
                <w:lang w:val="es-PE"/>
              </w:rPr>
              <w:t>Regla de negocio</w:t>
            </w:r>
          </w:p>
        </w:tc>
      </w:tr>
      <w:tr w14:paraId="2D2D68D2">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161CF1B0">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RN-01</w:t>
            </w:r>
          </w:p>
        </w:tc>
        <w:tc>
          <w:tcPr>
            <w:tcW w:w="5014" w:type="dxa"/>
            <w:tcBorders>
              <w:top w:val="nil"/>
              <w:left w:val="nil"/>
              <w:bottom w:val="nil"/>
              <w:right w:val="nil"/>
            </w:tcBorders>
            <w:vAlign w:val="center"/>
          </w:tcPr>
          <w:p w14:paraId="333991B9">
            <w:pPr>
              <w:spacing w:before="0" w:after="0" w:line="360" w:lineRule="auto"/>
              <w:jc w:val="center"/>
              <w:rPr>
                <w:rFonts w:ascii="Arial" w:hAnsi="Arial" w:eastAsia="Arial" w:cs="Arial"/>
                <w:color w:val="000000"/>
                <w:sz w:val="22"/>
                <w:szCs w:val="22"/>
              </w:rPr>
            </w:pPr>
            <w:r>
              <w:rPr>
                <w:rFonts w:hint="default" w:ascii="Arial" w:hAnsi="Arial" w:eastAsia="Arial" w:cs="Arial"/>
                <w:color w:val="000000"/>
                <w:sz w:val="22"/>
                <w:szCs w:val="22"/>
              </w:rPr>
              <w:t>Las operaciones de registro, edición y eliminación de información requieren permisos de Administrador.</w:t>
            </w:r>
          </w:p>
        </w:tc>
      </w:tr>
      <w:tr w14:paraId="6AE427A0">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04FADD44">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RN-02</w:t>
            </w:r>
          </w:p>
        </w:tc>
        <w:tc>
          <w:tcPr>
            <w:tcW w:w="5014" w:type="dxa"/>
            <w:tcBorders>
              <w:top w:val="nil"/>
              <w:left w:val="nil"/>
              <w:bottom w:val="nil"/>
              <w:right w:val="nil"/>
            </w:tcBorders>
            <w:vAlign w:val="center"/>
          </w:tcPr>
          <w:p w14:paraId="4DEA5873">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nombre de usuario debe ser único.</w:t>
            </w:r>
          </w:p>
        </w:tc>
      </w:tr>
      <w:tr w14:paraId="0C6E4618">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4A0EAF46">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RN-03</w:t>
            </w:r>
          </w:p>
        </w:tc>
        <w:tc>
          <w:tcPr>
            <w:tcW w:w="5014" w:type="dxa"/>
            <w:tcBorders>
              <w:top w:val="nil"/>
              <w:left w:val="nil"/>
              <w:bottom w:val="nil"/>
              <w:right w:val="nil"/>
            </w:tcBorders>
            <w:vAlign w:val="center"/>
          </w:tcPr>
          <w:p w14:paraId="48305F9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Una banda debe tener nombre, país, género, año de formación y estado.</w:t>
            </w:r>
          </w:p>
        </w:tc>
      </w:tr>
      <w:tr w14:paraId="157EED28">
        <w:tblPrEx>
          <w:tblCellMar>
            <w:top w:w="0" w:type="dxa"/>
            <w:left w:w="70" w:type="dxa"/>
            <w:bottom w:w="0" w:type="dxa"/>
            <w:right w:w="70" w:type="dxa"/>
          </w:tblCellMar>
        </w:tblPrEx>
        <w:trPr>
          <w:trHeight w:val="1154" w:hRule="atLeast"/>
        </w:trPr>
        <w:tc>
          <w:tcPr>
            <w:tcW w:w="1023" w:type="dxa"/>
            <w:tcBorders>
              <w:top w:val="nil"/>
              <w:left w:val="nil"/>
              <w:bottom w:val="nil"/>
              <w:right w:val="nil"/>
            </w:tcBorders>
            <w:vAlign w:val="center"/>
          </w:tcPr>
          <w:p w14:paraId="4B00C55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RN-04</w:t>
            </w:r>
          </w:p>
        </w:tc>
        <w:tc>
          <w:tcPr>
            <w:tcW w:w="5014" w:type="dxa"/>
            <w:tcBorders>
              <w:top w:val="nil"/>
              <w:left w:val="nil"/>
              <w:bottom w:val="nil"/>
              <w:right w:val="nil"/>
            </w:tcBorders>
            <w:vAlign w:val="center"/>
          </w:tcPr>
          <w:p w14:paraId="63E2A25A">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nombre de una banda no puede superar los 80 caracteres.</w:t>
            </w:r>
          </w:p>
        </w:tc>
      </w:tr>
      <w:tr w14:paraId="142F69F3">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7A8ABD8C">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RN-05</w:t>
            </w:r>
          </w:p>
        </w:tc>
        <w:tc>
          <w:tcPr>
            <w:tcW w:w="5014" w:type="dxa"/>
            <w:tcBorders>
              <w:top w:val="nil"/>
              <w:left w:val="nil"/>
              <w:bottom w:val="nil"/>
              <w:right w:val="nil"/>
            </w:tcBorders>
            <w:vAlign w:val="center"/>
          </w:tcPr>
          <w:p w14:paraId="133C981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país y género de una banda no pueden superar los 60 caracteres.</w:t>
            </w:r>
          </w:p>
        </w:tc>
      </w:tr>
      <w:tr w14:paraId="150CD297">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6F94E3D9">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RN-06</w:t>
            </w:r>
          </w:p>
        </w:tc>
        <w:tc>
          <w:tcPr>
            <w:tcW w:w="5014" w:type="dxa"/>
            <w:tcBorders>
              <w:top w:val="nil"/>
              <w:left w:val="nil"/>
              <w:bottom w:val="nil"/>
              <w:right w:val="nil"/>
            </w:tcBorders>
            <w:vAlign w:val="center"/>
          </w:tcPr>
          <w:p w14:paraId="5BB5E40B">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La descripción de una banda no puede superar los 500 caracteres.</w:t>
            </w:r>
          </w:p>
        </w:tc>
      </w:tr>
      <w:tr w14:paraId="54149C52">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07690568">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RN-07</w:t>
            </w:r>
          </w:p>
        </w:tc>
        <w:tc>
          <w:tcPr>
            <w:tcW w:w="5014" w:type="dxa"/>
            <w:tcBorders>
              <w:top w:val="nil"/>
              <w:left w:val="nil"/>
              <w:bottom w:val="nil"/>
              <w:right w:val="nil"/>
            </w:tcBorders>
            <w:vAlign w:val="center"/>
          </w:tcPr>
          <w:p w14:paraId="3F7D7891">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Una banda puede estar asociada a múltiples álbumes.</w:t>
            </w:r>
          </w:p>
        </w:tc>
      </w:tr>
      <w:tr w14:paraId="17F86EF8">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7EF08F1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RN-08</w:t>
            </w:r>
          </w:p>
        </w:tc>
        <w:tc>
          <w:tcPr>
            <w:tcW w:w="5014" w:type="dxa"/>
            <w:tcBorders>
              <w:top w:val="nil"/>
              <w:left w:val="nil"/>
              <w:bottom w:val="nil"/>
              <w:right w:val="nil"/>
            </w:tcBorders>
            <w:vAlign w:val="center"/>
          </w:tcPr>
          <w:p w14:paraId="3E132D6B">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Un álbum debe tener titulo, año y tipo.</w:t>
            </w:r>
          </w:p>
        </w:tc>
      </w:tr>
      <w:tr w14:paraId="6545845F">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2080D64C">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RN-09</w:t>
            </w:r>
          </w:p>
        </w:tc>
        <w:tc>
          <w:tcPr>
            <w:tcW w:w="5014" w:type="dxa"/>
            <w:tcBorders>
              <w:top w:val="nil"/>
              <w:left w:val="nil"/>
              <w:bottom w:val="nil"/>
              <w:right w:val="nil"/>
            </w:tcBorders>
            <w:vAlign w:val="center"/>
          </w:tcPr>
          <w:p w14:paraId="6C84CC9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titulo de un álbum no puede superar los 100 caracteres.</w:t>
            </w:r>
          </w:p>
        </w:tc>
      </w:tr>
      <w:tr w14:paraId="73E062E5">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4E6FE479">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RN-10</w:t>
            </w:r>
          </w:p>
        </w:tc>
        <w:tc>
          <w:tcPr>
            <w:tcW w:w="5014" w:type="dxa"/>
            <w:tcBorders>
              <w:top w:val="nil"/>
              <w:left w:val="nil"/>
              <w:bottom w:val="nil"/>
              <w:right w:val="nil"/>
            </w:tcBorders>
            <w:vAlign w:val="center"/>
          </w:tcPr>
          <w:p w14:paraId="7285C58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La valoración de un álbum debe estar entre 0 y 10.</w:t>
            </w:r>
          </w:p>
        </w:tc>
      </w:tr>
      <w:tr w14:paraId="65A6FED3">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659E1EB6">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RN-11</w:t>
            </w:r>
          </w:p>
        </w:tc>
        <w:tc>
          <w:tcPr>
            <w:tcW w:w="5014" w:type="dxa"/>
            <w:tcBorders>
              <w:top w:val="nil"/>
              <w:left w:val="nil"/>
              <w:bottom w:val="nil"/>
              <w:right w:val="nil"/>
            </w:tcBorders>
            <w:vAlign w:val="center"/>
          </w:tcPr>
          <w:p w14:paraId="6AECC7F3">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Todo álbum debe estar asociado obligatoriamente a una banda.</w:t>
            </w:r>
          </w:p>
        </w:tc>
      </w:tr>
      <w:tr w14:paraId="43FEAF55">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355D728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RN-12</w:t>
            </w:r>
          </w:p>
        </w:tc>
        <w:tc>
          <w:tcPr>
            <w:tcW w:w="5014" w:type="dxa"/>
            <w:tcBorders>
              <w:top w:val="nil"/>
              <w:left w:val="nil"/>
              <w:bottom w:val="nil"/>
              <w:right w:val="nil"/>
            </w:tcBorders>
            <w:vAlign w:val="center"/>
          </w:tcPr>
          <w:p w14:paraId="2713BB9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Una canción debe tener titulo y numero de pista.</w:t>
            </w:r>
          </w:p>
        </w:tc>
      </w:tr>
      <w:tr w14:paraId="5F835267">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5F94BDB8">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RN-13 </w:t>
            </w:r>
          </w:p>
        </w:tc>
        <w:tc>
          <w:tcPr>
            <w:tcW w:w="5014" w:type="dxa"/>
            <w:tcBorders>
              <w:top w:val="nil"/>
              <w:left w:val="nil"/>
              <w:bottom w:val="nil"/>
              <w:right w:val="nil"/>
            </w:tcBorders>
            <w:vAlign w:val="center"/>
          </w:tcPr>
          <w:p w14:paraId="40706F2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Toda canción debe estar asociada obligatoriamente a un álbum.</w:t>
            </w:r>
          </w:p>
        </w:tc>
      </w:tr>
      <w:tr w14:paraId="391096C3">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7832316F">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RN-14 </w:t>
            </w:r>
          </w:p>
        </w:tc>
        <w:tc>
          <w:tcPr>
            <w:tcW w:w="5014" w:type="dxa"/>
            <w:tcBorders>
              <w:top w:val="nil"/>
              <w:left w:val="nil"/>
              <w:bottom w:val="nil"/>
              <w:right w:val="nil"/>
            </w:tcBorders>
            <w:vAlign w:val="center"/>
          </w:tcPr>
          <w:p w14:paraId="2E935B14">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numero de pista debe ser igual o mayor que 1.</w:t>
            </w:r>
          </w:p>
        </w:tc>
      </w:tr>
      <w:tr w14:paraId="481889DD">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1370542A">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RN-15 </w:t>
            </w:r>
          </w:p>
        </w:tc>
        <w:tc>
          <w:tcPr>
            <w:tcW w:w="5014" w:type="dxa"/>
            <w:tcBorders>
              <w:top w:val="nil"/>
              <w:left w:val="nil"/>
              <w:bottom w:val="nil"/>
              <w:right w:val="nil"/>
            </w:tcBorders>
            <w:vAlign w:val="center"/>
          </w:tcPr>
          <w:p w14:paraId="1D2E7AB7">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La duración de una canción no puede ser negativa.</w:t>
            </w:r>
          </w:p>
        </w:tc>
      </w:tr>
      <w:tr w14:paraId="083D0A74">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4869E991">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RN-16 </w:t>
            </w:r>
          </w:p>
        </w:tc>
        <w:tc>
          <w:tcPr>
            <w:tcW w:w="5014" w:type="dxa"/>
            <w:tcBorders>
              <w:top w:val="nil"/>
              <w:left w:val="nil"/>
              <w:bottom w:val="nil"/>
              <w:right w:val="nil"/>
            </w:tcBorders>
            <w:vAlign w:val="center"/>
          </w:tcPr>
          <w:p w14:paraId="2F2ABD09">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registro completo de un álbum requiere al menos una canción válida.</w:t>
            </w:r>
          </w:p>
        </w:tc>
      </w:tr>
      <w:tr w14:paraId="77F327B0">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534EA6EB">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RN-17 </w:t>
            </w:r>
          </w:p>
        </w:tc>
        <w:tc>
          <w:tcPr>
            <w:tcW w:w="5014" w:type="dxa"/>
            <w:tcBorders>
              <w:top w:val="nil"/>
              <w:left w:val="nil"/>
              <w:bottom w:val="nil"/>
              <w:right w:val="nil"/>
            </w:tcBorders>
            <w:vAlign w:val="center"/>
          </w:tcPr>
          <w:p w14:paraId="43BE8F3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Las filas de canciones sin titulo se ignoran durante el registro completo del álbum.</w:t>
            </w:r>
          </w:p>
        </w:tc>
      </w:tr>
      <w:tr w14:paraId="525126FC">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350D978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RN-18 </w:t>
            </w:r>
          </w:p>
        </w:tc>
        <w:tc>
          <w:tcPr>
            <w:tcW w:w="5014" w:type="dxa"/>
            <w:tcBorders>
              <w:top w:val="nil"/>
              <w:left w:val="nil"/>
              <w:bottom w:val="nil"/>
              <w:right w:val="nil"/>
            </w:tcBorders>
            <w:vAlign w:val="center"/>
          </w:tcPr>
          <w:p w14:paraId="1751323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Si una canción no tiene numero de pista, el sistema puede asignarlo automáticamente durante el registro completo.</w:t>
            </w:r>
          </w:p>
        </w:tc>
      </w:tr>
      <w:tr w14:paraId="40F14274">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25B6F7CB">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RN-19 </w:t>
            </w:r>
          </w:p>
        </w:tc>
        <w:tc>
          <w:tcPr>
            <w:tcW w:w="5014" w:type="dxa"/>
            <w:tcBorders>
              <w:top w:val="nil"/>
              <w:left w:val="nil"/>
              <w:bottom w:val="nil"/>
              <w:right w:val="nil"/>
            </w:tcBorders>
            <w:vAlign w:val="center"/>
          </w:tcPr>
          <w:p w14:paraId="48829276">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Durante el registro completo, un numero de pista menor o igual a 0 invalida la operación.</w:t>
            </w:r>
          </w:p>
        </w:tc>
      </w:tr>
    </w:tbl>
    <w:p w14:paraId="7F2E0DEB">
      <w:pPr>
        <w:spacing w:before="0" w:line="360" w:lineRule="auto"/>
        <w:ind w:firstLine="720"/>
        <w:jc w:val="both"/>
        <w:rPr>
          <w:rFonts w:ascii="Arial" w:hAnsi="Arial" w:eastAsia="Arial" w:cs="Arial"/>
          <w:sz w:val="22"/>
          <w:szCs w:val="22"/>
        </w:rPr>
      </w:pPr>
    </w:p>
    <w:p w14:paraId="5EEAC036">
      <w:pPr>
        <w:spacing w:before="0" w:line="360" w:lineRule="auto"/>
        <w:jc w:val="both"/>
      </w:pPr>
    </w:p>
    <w:p w14:paraId="42F0B5D5">
      <w:pPr>
        <w:spacing w:line="360" w:lineRule="auto"/>
        <w:jc w:val="both"/>
      </w:pPr>
      <w:r>
        <w:rPr>
          <w:rFonts w:ascii="Arial" w:hAnsi="Arial" w:eastAsia="Arial" w:cs="Arial"/>
          <w:b/>
          <w:bCs/>
        </w:rPr>
        <w:t>Especificaciones de Caso de Uso :</w:t>
      </w:r>
    </w:p>
    <w:p w14:paraId="277C7356">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1 - Iniciar sesión</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0"/>
        <w:gridCol w:w="6316"/>
      </w:tblGrid>
      <w:tr w14:paraId="6580A7A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6C61849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74290A65">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584736E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3AD496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79E4C42F">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1</w:t>
            </w:r>
          </w:p>
        </w:tc>
      </w:tr>
      <w:tr w14:paraId="3169432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F11670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19AA32B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Iniciar sesión</w:t>
            </w:r>
          </w:p>
        </w:tc>
      </w:tr>
      <w:tr w14:paraId="116717C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E429F8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4CEF3F9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Administrador/Usuario</w:t>
            </w:r>
          </w:p>
        </w:tc>
      </w:tr>
      <w:tr w14:paraId="7AFAD2E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B085FF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4B579BA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al usuario ingresar al sistema MelodicVault mediante sus credenciales de acceso. El sistema valida el nombre de usuario y contraseña, si son correctos, permite acceder a las funcionalidades correspondientes al rol que tenga.</w:t>
            </w:r>
          </w:p>
        </w:tc>
      </w:tr>
      <w:tr w14:paraId="4DEB3E4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3797FC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6726933B">
            <w:pPr>
              <w:numPr>
                <w:ilvl w:val="0"/>
                <w:numId w:val="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estar registrado en el sistema.</w:t>
            </w:r>
          </w:p>
          <w:p w14:paraId="050E9A39">
            <w:pPr>
              <w:numPr>
                <w:ilvl w:val="0"/>
                <w:numId w:val="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contar con un nombre de usuario y contraseña válidos.</w:t>
            </w:r>
          </w:p>
          <w:p w14:paraId="39C0E04E">
            <w:pPr>
              <w:numPr>
                <w:ilvl w:val="0"/>
                <w:numId w:val="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encontrarse disponible.</w:t>
            </w:r>
          </w:p>
        </w:tc>
      </w:tr>
      <w:tr w14:paraId="58903BC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4C0658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2FCFABFC">
            <w:pPr>
              <w:numPr>
                <w:ilvl w:val="0"/>
                <w:numId w:val="5"/>
              </w:num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El</w:t>
            </w:r>
            <w:r>
              <w:rPr>
                <w:rFonts w:hint="default" w:ascii="Arial" w:hAnsi="Arial" w:eastAsia="Arial" w:cs="Arial"/>
                <w:sz w:val="20"/>
                <w:szCs w:val="20"/>
                <w:lang w:val="es-PE" w:eastAsia="en-US"/>
              </w:rPr>
              <w:t xml:space="preserve"> usuario ingresa a la opción “Iniciar sesión”.</w:t>
            </w:r>
          </w:p>
          <w:p w14:paraId="207FC76B">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formulario de acceso.</w:t>
            </w:r>
          </w:p>
          <w:p w14:paraId="0B5F5ACD">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ingresa su nombre de usuario y contraseña</w:t>
            </w:r>
          </w:p>
          <w:p w14:paraId="0F5447F8">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presiona el botón para iniciar sesión.</w:t>
            </w:r>
          </w:p>
          <w:p w14:paraId="2FD88F48">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las credenciales ingresadas.</w:t>
            </w:r>
          </w:p>
          <w:p w14:paraId="539C60E0">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identifica el rol asociado al usuario.</w:t>
            </w:r>
          </w:p>
          <w:p w14:paraId="1228A1C5">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permite el acceso a las funcionalidades correspondientes.</w:t>
            </w:r>
          </w:p>
          <w:p w14:paraId="722E5819">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redirige al usuario a la pagina principal.</w:t>
            </w:r>
          </w:p>
        </w:tc>
      </w:tr>
      <w:tr w14:paraId="603E3F4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051D20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4DF2373F">
            <w:pPr>
              <w:spacing w:before="60" w:after="60" w:line="240" w:lineRule="auto"/>
              <w:rPr>
                <w:rFonts w:ascii="Arial" w:hAnsi="Arial" w:eastAsia="Arial" w:cs="Arial"/>
                <w:sz w:val="20"/>
                <w:szCs w:val="20"/>
                <w:lang w:eastAsia="en-US"/>
              </w:rPr>
            </w:pPr>
            <w:r>
              <w:rPr>
                <w:rFonts w:ascii="Arial" w:hAnsi="Arial" w:eastAsia="Arial" w:cs="Arial"/>
                <w:sz w:val="20"/>
                <w:szCs w:val="20"/>
                <w:lang w:eastAsia="en-US"/>
              </w:rPr>
              <w:t xml:space="preserve">FA-1 </w:t>
            </w:r>
            <w:r>
              <w:rPr>
                <w:rFonts w:hint="default" w:ascii="Arial" w:hAnsi="Arial" w:eastAsia="Arial" w:cs="Arial"/>
                <w:sz w:val="20"/>
                <w:szCs w:val="20"/>
                <w:lang w:val="es-PE" w:eastAsia="en-US"/>
              </w:rPr>
              <w:t>Credenciales incorrectas:si el nombre de usuario y contraseña son incorrectos, el sistema rechaza el acceso y muestra un mensaje de error</w:t>
            </w:r>
            <w:r>
              <w:rPr>
                <w:rFonts w:ascii="Arial" w:hAnsi="Arial" w:eastAsia="Arial" w:cs="Arial"/>
                <w:sz w:val="20"/>
                <w:szCs w:val="20"/>
                <w:lang w:eastAsia="en-US"/>
              </w:rPr>
              <w:t>.</w:t>
            </w:r>
            <w:r>
              <w:rPr>
                <w:rFonts w:eastAsiaTheme="minorHAnsi" w:cstheme="minorBidi"/>
                <w:lang w:eastAsia="en-US"/>
              </w:rPr>
              <w:br w:type="textWrapping"/>
            </w:r>
            <w:r>
              <w:rPr>
                <w:rFonts w:ascii="Arial" w:hAnsi="Arial" w:eastAsia="Arial" w:cs="Arial"/>
                <w:sz w:val="20"/>
                <w:szCs w:val="20"/>
                <w:lang w:eastAsia="en-US"/>
              </w:rPr>
              <w:t xml:space="preserve">FA-2 </w:t>
            </w:r>
            <w:r>
              <w:rPr>
                <w:rFonts w:hint="default" w:ascii="Arial" w:hAnsi="Arial" w:eastAsia="Arial" w:cs="Arial"/>
                <w:sz w:val="20"/>
                <w:szCs w:val="20"/>
                <w:lang w:val="es-PE" w:eastAsia="en-US"/>
              </w:rPr>
              <w:t>Usuario no registrado: si el nombre de usuario no existe, el sistema no permite el acceso.</w:t>
            </w:r>
          </w:p>
        </w:tc>
      </w:tr>
      <w:tr w14:paraId="7288F6C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F0E8D5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7C520B5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queda autenticado correctamente y puede acceder a las funcionalidades permitidas según su rol.</w:t>
            </w:r>
          </w:p>
        </w:tc>
      </w:tr>
      <w:tr w14:paraId="1FC81DC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0B70B7F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7E4E600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Las operaciones de registro, edición y eliminación requieren permisos de Administrador.</w:t>
            </w:r>
          </w:p>
          <w:p w14:paraId="1D34B65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RN-02: El nombre de usuario debe ser único en el sistema.</w:t>
            </w:r>
          </w:p>
        </w:tc>
      </w:tr>
    </w:tbl>
    <w:p w14:paraId="5B2B3EB9">
      <w:pPr>
        <w:spacing w:before="0" w:line="360" w:lineRule="auto"/>
        <w:ind w:left="1440"/>
        <w:jc w:val="both"/>
        <w:rPr>
          <w:rFonts w:ascii="Arial" w:hAnsi="Arial" w:eastAsia="Arial" w:cs="Arial"/>
          <w:color w:val="000000" w:themeColor="text1"/>
          <w:sz w:val="22"/>
          <w:szCs w:val="22"/>
        </w:rPr>
      </w:pPr>
    </w:p>
    <w:p w14:paraId="27BFF491">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2 - Consultar bandas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6"/>
        <w:gridCol w:w="6310"/>
      </w:tblGrid>
      <w:tr w14:paraId="1EBB5FB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726523A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1C3C6171">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285CE22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8DD0AB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16039927">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2</w:t>
            </w:r>
          </w:p>
        </w:tc>
      </w:tr>
      <w:tr w14:paraId="1A04758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F5AB28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5634CE6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Consultar bandas</w:t>
            </w:r>
          </w:p>
        </w:tc>
      </w:tr>
      <w:tr w14:paraId="28800D4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A5436F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797ECE1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Usuario</w:t>
            </w:r>
          </w:p>
        </w:tc>
      </w:tr>
      <w:tr w14:paraId="0A453C8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BDA564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00712F8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consultar las bandas registradas en MelodicVault y visualizar su información.</w:t>
            </w:r>
          </w:p>
        </w:tc>
      </w:tr>
      <w:tr w14:paraId="5CD7DEB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23C5D19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75560AD8">
            <w:pPr>
              <w:numPr>
                <w:ilvl w:val="0"/>
                <w:numId w:val="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estar disponible.</w:t>
            </w:r>
          </w:p>
          <w:p w14:paraId="279E3F9F">
            <w:pPr>
              <w:numPr>
                <w:ilvl w:val="0"/>
                <w:numId w:val="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Deben existir bandas registradas para mostrar la información.</w:t>
            </w:r>
          </w:p>
        </w:tc>
      </w:tr>
      <w:tr w14:paraId="1A3AF29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5B7D40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6F08D6F2">
            <w:pPr>
              <w:numPr>
                <w:ilvl w:val="0"/>
                <w:numId w:val="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selecciona la opción “bandas”.</w:t>
            </w:r>
          </w:p>
          <w:p w14:paraId="2723BF36">
            <w:pPr>
              <w:numPr>
                <w:ilvl w:val="0"/>
                <w:numId w:val="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las bandas registradas.</w:t>
            </w:r>
          </w:p>
          <w:p w14:paraId="15A7D0B8">
            <w:pPr>
              <w:numPr>
                <w:ilvl w:val="0"/>
                <w:numId w:val="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ingresar un criterio de búsqueda.</w:t>
            </w:r>
          </w:p>
          <w:p w14:paraId="212E04B6">
            <w:pPr>
              <w:numPr>
                <w:ilvl w:val="0"/>
                <w:numId w:val="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procesa la búsqueda.</w:t>
            </w:r>
          </w:p>
          <w:p w14:paraId="49281AEB">
            <w:pPr>
              <w:numPr>
                <w:ilvl w:val="0"/>
                <w:numId w:val="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las bandas que coinciden con el criterio.</w:t>
            </w:r>
          </w:p>
          <w:p w14:paraId="1DE89BC8">
            <w:pPr>
              <w:numPr>
                <w:ilvl w:val="0"/>
                <w:numId w:val="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seleccionar una banda para consultar su detalle.</w:t>
            </w:r>
          </w:p>
        </w:tc>
      </w:tr>
      <w:tr w14:paraId="6EF15E2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8D7DF6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475E1F19">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 xml:space="preserve">FA-1 </w:t>
            </w:r>
            <w:r>
              <w:rPr>
                <w:rFonts w:hint="default" w:ascii="Arial" w:hAnsi="Arial" w:eastAsia="Arial" w:cs="Arial"/>
                <w:sz w:val="20"/>
                <w:szCs w:val="20"/>
                <w:lang w:val="es-PE" w:eastAsia="en-US"/>
              </w:rPr>
              <w:t>Sin resultados: si no existen bandas que coincidan con el criterio de búsqueda, el sistema muestra un mensaje indicando que no se encontraron resultados.</w:t>
            </w:r>
          </w:p>
        </w:tc>
      </w:tr>
      <w:tr w14:paraId="6873A70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94D503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01F781C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 la información de las bandas registradas.</w:t>
            </w:r>
          </w:p>
        </w:tc>
      </w:tr>
      <w:tr w14:paraId="08901D9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5033DCB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4794EB7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RN-03: Los datos principales de una banda son obligatorios.</w:t>
            </w:r>
          </w:p>
          <w:p w14:paraId="430303B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RN-04: El nombre de una banda no puede superar los 80 caracteres.</w:t>
            </w:r>
          </w:p>
          <w:p w14:paraId="48271D2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RN-05: El país y género no pueden superar los 60 caracteres.</w:t>
            </w:r>
          </w:p>
        </w:tc>
      </w:tr>
    </w:tbl>
    <w:p w14:paraId="6A4319A9">
      <w:pPr>
        <w:spacing w:before="0" w:line="360" w:lineRule="auto"/>
        <w:ind w:firstLine="720"/>
        <w:jc w:val="both"/>
        <w:rPr>
          <w:rFonts w:ascii="Arial" w:hAnsi="Arial" w:eastAsia="Arial" w:cs="Arial"/>
          <w:sz w:val="22"/>
          <w:szCs w:val="22"/>
        </w:rPr>
      </w:pPr>
    </w:p>
    <w:p w14:paraId="621667E8">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3 - Gestionar bandas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4"/>
        <w:gridCol w:w="6312"/>
      </w:tblGrid>
      <w:tr w14:paraId="0E90E61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65356C1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00342DC3">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5933E28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D3E184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77341C6D">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3</w:t>
            </w:r>
          </w:p>
        </w:tc>
      </w:tr>
      <w:tr w14:paraId="7762B51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70C3C9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585C4D7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Gestionar bandas</w:t>
            </w:r>
          </w:p>
        </w:tc>
      </w:tr>
      <w:tr w14:paraId="74E61F9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98F2DD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393A522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266B7C5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9030ED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3D9CE91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registrar, consultar, editar y eliminar bandas del sistema.</w:t>
            </w:r>
          </w:p>
        </w:tc>
      </w:tr>
      <w:tr w14:paraId="501984C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291DA34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02ED8755">
            <w:pPr>
              <w:numPr>
                <w:ilvl w:val="0"/>
                <w:numId w:val="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haber iniciado sesión.</w:t>
            </w:r>
          </w:p>
          <w:p w14:paraId="19F91803">
            <w:pPr>
              <w:numPr>
                <w:ilvl w:val="0"/>
                <w:numId w:val="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contar con permisos de Administrador.</w:t>
            </w:r>
          </w:p>
        </w:tc>
      </w:tr>
      <w:tr w14:paraId="42E893F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DB6F90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6AFEC9DB">
            <w:pPr>
              <w:numPr>
                <w:ilvl w:val="0"/>
                <w:numId w:val="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modulo de bandas.</w:t>
            </w:r>
          </w:p>
          <w:p w14:paraId="22864BA0">
            <w:pPr>
              <w:numPr>
                <w:ilvl w:val="0"/>
                <w:numId w:val="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las bandas registradas.</w:t>
            </w:r>
          </w:p>
          <w:p w14:paraId="4A4ADD10">
            <w:pPr>
              <w:numPr>
                <w:ilvl w:val="0"/>
                <w:numId w:val="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registrar, editar o eliminar.</w:t>
            </w:r>
          </w:p>
          <w:p w14:paraId="4F8CF579">
            <w:pPr>
              <w:numPr>
                <w:ilvl w:val="0"/>
                <w:numId w:val="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Para registrar o editar, ingresa los datos solicitados.</w:t>
            </w:r>
          </w:p>
          <w:p w14:paraId="1201568F">
            <w:pPr>
              <w:numPr>
                <w:ilvl w:val="0"/>
                <w:numId w:val="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la información.</w:t>
            </w:r>
          </w:p>
          <w:p w14:paraId="56FB8265">
            <w:pPr>
              <w:numPr>
                <w:ilvl w:val="0"/>
                <w:numId w:val="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guarda los cambios realizados.</w:t>
            </w:r>
          </w:p>
          <w:p w14:paraId="618EC719">
            <w:pPr>
              <w:numPr>
                <w:ilvl w:val="0"/>
                <w:numId w:val="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actualiza la información mostrada.</w:t>
            </w:r>
          </w:p>
        </w:tc>
      </w:tr>
      <w:tr w14:paraId="07DB43C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CC8CFF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5D29589E">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 xml:space="preserve">FA-1 </w:t>
            </w:r>
            <w:r>
              <w:rPr>
                <w:rFonts w:hint="default" w:ascii="Arial" w:hAnsi="Arial" w:eastAsia="Arial" w:cs="Arial"/>
                <w:sz w:val="20"/>
                <w:szCs w:val="20"/>
                <w:lang w:val="es-PE" w:eastAsia="en-US"/>
              </w:rPr>
              <w:t>Datos inválidos: si faltan datos obligatorios o superan los limites establecidos, el sistema muestra los errores de validación.</w:t>
            </w:r>
          </w:p>
          <w:p w14:paraId="5EA58DF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FA-2 Sin permisos: si el usuario no tiene rol de Administrador, no puede realizar operaciones de mantenimiento.</w:t>
            </w:r>
          </w:p>
        </w:tc>
      </w:tr>
      <w:tr w14:paraId="01F334F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775334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253DCE9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banda queda registrada, actualizada o eliminada correctamente según la operación realizada.</w:t>
            </w:r>
          </w:p>
        </w:tc>
      </w:tr>
      <w:tr w14:paraId="1CFFF3D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4D686F7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35A87AE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realizar operaciones de mantenimiento.</w:t>
            </w:r>
          </w:p>
          <w:p w14:paraId="5CC9548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RN-03: Nombre, país, género, año de formación y estado son obligatorios.</w:t>
            </w:r>
          </w:p>
          <w:p w14:paraId="77B7E1B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RN-04: El nombre no puede superar 80 caracteres.</w:t>
            </w:r>
          </w:p>
          <w:p w14:paraId="1C55591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RN-05: Dais y género no pueden superar 60 caracteres.</w:t>
            </w:r>
          </w:p>
          <w:p w14:paraId="2266938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RN-06: La descripción no puede superar 500 caracteres.</w:t>
            </w:r>
          </w:p>
        </w:tc>
      </w:tr>
    </w:tbl>
    <w:p w14:paraId="37173111">
      <w:pPr>
        <w:spacing w:before="0" w:line="360" w:lineRule="auto"/>
        <w:ind w:firstLine="720"/>
        <w:jc w:val="both"/>
        <w:rPr>
          <w:rFonts w:ascii="Arial" w:hAnsi="Arial" w:eastAsia="Arial" w:cs="Arial"/>
          <w:sz w:val="22"/>
          <w:szCs w:val="22"/>
        </w:rPr>
      </w:pPr>
    </w:p>
    <w:p w14:paraId="17EED661">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4 - Consultar álbumes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6"/>
        <w:gridCol w:w="6310"/>
      </w:tblGrid>
      <w:tr w14:paraId="5C1E840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19FD214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6662C595">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2F548AC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B1BEAB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1DD37215">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4</w:t>
            </w:r>
          </w:p>
        </w:tc>
      </w:tr>
      <w:tr w14:paraId="005D7A6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51CC8A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5A5DF41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Consultar Álbumes</w:t>
            </w:r>
          </w:p>
        </w:tc>
      </w:tr>
      <w:tr w14:paraId="2DB5FAF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E91632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206B24B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Usuario</w:t>
            </w:r>
          </w:p>
        </w:tc>
      </w:tr>
      <w:tr w14:paraId="612F51C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967A58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48D93C0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consultar los álbumes registrados y visualizar su información y banda asociada.</w:t>
            </w:r>
          </w:p>
        </w:tc>
      </w:tr>
      <w:tr w14:paraId="6529EA2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31B56F0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5E82A4B5">
            <w:pPr>
              <w:numPr>
                <w:ilvl w:val="0"/>
                <w:numId w:val="1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estar disponible</w:t>
            </w:r>
          </w:p>
        </w:tc>
      </w:tr>
      <w:tr w14:paraId="3C8BD0A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82CDBF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165E44FD">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selecciona la opción “Álbumes”.</w:t>
            </w:r>
          </w:p>
          <w:p w14:paraId="5112E85C">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los álbumes registrados.</w:t>
            </w:r>
          </w:p>
          <w:p w14:paraId="441602CD">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ingresar un criterio de búsqueda.</w:t>
            </w:r>
          </w:p>
          <w:p w14:paraId="133C7D43">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procesa la búsqueda.</w:t>
            </w:r>
          </w:p>
          <w:p w14:paraId="73DEC010">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los resultados encontrados.</w:t>
            </w:r>
          </w:p>
          <w:p w14:paraId="2CA80216">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seleccionar un álbum para consultar su detalle.</w:t>
            </w:r>
          </w:p>
        </w:tc>
      </w:tr>
      <w:tr w14:paraId="244D982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F3F4A4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7C5B00F7">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 xml:space="preserve">FA-1 </w:t>
            </w:r>
            <w:r>
              <w:rPr>
                <w:rFonts w:hint="default" w:ascii="Arial" w:hAnsi="Arial" w:eastAsia="Arial" w:cs="Arial"/>
                <w:sz w:val="20"/>
                <w:szCs w:val="20"/>
                <w:lang w:val="es-PE" w:eastAsia="en-US"/>
              </w:rPr>
              <w:t>Sin resultados: si no existen álbumes que coincidan con la búsqueda, el sistema muestra un mensaje informativo.</w:t>
            </w:r>
          </w:p>
        </w:tc>
      </w:tr>
      <w:tr w14:paraId="7AAF93D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886B9F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450DF22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visualizar la información disponible de los álbumes.</w:t>
            </w:r>
          </w:p>
        </w:tc>
      </w:tr>
      <w:tr w14:paraId="3561DB7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5BA39DB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12B6F12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RN-08: El titulo, año y tipo son obligatorios.</w:t>
            </w:r>
          </w:p>
          <w:p w14:paraId="7871E6F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RN-09: El titulo no puede superar 100 caracteres.</w:t>
            </w:r>
          </w:p>
          <w:p w14:paraId="41DF126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RN-10: El rating debe estar entre 0 y 10.</w:t>
            </w:r>
          </w:p>
          <w:p w14:paraId="1D65753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RN-11: Todo álbum debe estar asociado a una banda.</w:t>
            </w:r>
          </w:p>
        </w:tc>
      </w:tr>
    </w:tbl>
    <w:p w14:paraId="5930BF79">
      <w:pPr>
        <w:spacing w:before="0" w:line="360" w:lineRule="auto"/>
        <w:ind w:firstLine="720"/>
        <w:jc w:val="both"/>
        <w:rPr>
          <w:rFonts w:ascii="Arial" w:hAnsi="Arial" w:eastAsia="Arial" w:cs="Arial"/>
          <w:sz w:val="22"/>
          <w:szCs w:val="22"/>
        </w:rPr>
      </w:pPr>
    </w:p>
    <w:p w14:paraId="2CC64855">
      <w:pPr>
        <w:spacing w:before="0" w:line="360" w:lineRule="auto"/>
        <w:ind w:left="720"/>
        <w:jc w:val="both"/>
        <w:rPr>
          <w:rFonts w:hint="default" w:ascii="Arial" w:hAnsi="Arial" w:eastAsia="Arial" w:cs="Arial"/>
          <w:b/>
          <w:bCs/>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5 - Gestionar álbumes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4"/>
        <w:gridCol w:w="6312"/>
      </w:tblGrid>
      <w:tr w14:paraId="2902CFA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05A3FAD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1925D4FC">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33907D9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172667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40E69A50">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5</w:t>
            </w:r>
          </w:p>
        </w:tc>
      </w:tr>
      <w:tr w14:paraId="3C716F7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310D64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332150F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Gestionar albumes</w:t>
            </w:r>
          </w:p>
        </w:tc>
      </w:tr>
      <w:tr w14:paraId="721501C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D5CD03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740D4B4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7F6E27B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19DF1F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63B38AFA">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registrar, consultar, editar y eliminar álbumes asociados a una banda.</w:t>
            </w:r>
          </w:p>
        </w:tc>
      </w:tr>
      <w:tr w14:paraId="6C86738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15982F0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7FC71289">
            <w:pPr>
              <w:numPr>
                <w:ilvl w:val="0"/>
                <w:numId w:val="12"/>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5C424F06">
            <w:pPr>
              <w:numPr>
                <w:ilvl w:val="0"/>
                <w:numId w:val="12"/>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existir una banda registrada.</w:t>
            </w:r>
          </w:p>
        </w:tc>
      </w:tr>
      <w:tr w14:paraId="58890DA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CA6CB4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190869DD">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el modulo de álbumes.</w:t>
            </w:r>
          </w:p>
          <w:p w14:paraId="0EA27C6B">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los álbumes registrados.</w:t>
            </w:r>
          </w:p>
          <w:p w14:paraId="1E8C6E3C">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una operación.</w:t>
            </w:r>
          </w:p>
          <w:p w14:paraId="6C1A1E2D">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Ingresa o modifica los datos de álbum.</w:t>
            </w:r>
          </w:p>
          <w:p w14:paraId="7C1CEB88">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la información.</w:t>
            </w:r>
          </w:p>
          <w:p w14:paraId="7EE2EAB4">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verifica la banda asociada.</w:t>
            </w:r>
          </w:p>
          <w:p w14:paraId="37A187B0">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guarda los cambios.</w:t>
            </w:r>
          </w:p>
          <w:p w14:paraId="2FD19760">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actualiza la lista de álbumes.</w:t>
            </w:r>
          </w:p>
        </w:tc>
      </w:tr>
      <w:tr w14:paraId="19B56EF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1595" w:hRule="atLeast"/>
        </w:trPr>
        <w:tc>
          <w:tcPr>
            <w:tcW w:w="2295" w:type="dxa"/>
            <w:tcBorders>
              <w:left w:val="single" w:color="FFFFFF" w:themeColor="background1" w:sz="4" w:space="0"/>
            </w:tcBorders>
            <w:shd w:val="clear" w:color="auto" w:fill="4F81BD" w:themeFill="accent1"/>
          </w:tcPr>
          <w:p w14:paraId="608957C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76E3BCF4">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 xml:space="preserve">FA-1 </w:t>
            </w:r>
            <w:r>
              <w:rPr>
                <w:rFonts w:hint="default" w:ascii="Arial" w:hAnsi="Arial" w:eastAsia="Arial" w:cs="Arial"/>
                <w:sz w:val="20"/>
                <w:szCs w:val="20"/>
                <w:lang w:val="es-PE" w:eastAsia="en-US"/>
              </w:rPr>
              <w:t>Datos inválidos: El sistema muestra los errores de validación.</w:t>
            </w:r>
          </w:p>
          <w:p w14:paraId="40CC684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FA-2 Rating fuera de rango: si el rating es menor que 0 o mayor que 10, el sistema rechaza el registro.</w:t>
            </w:r>
          </w:p>
          <w:p w14:paraId="3F3DF19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FA-3 Banda no seleccionada: el sistema no permite registrar el álbum sin una banda asociada.</w:t>
            </w:r>
          </w:p>
          <w:p w14:paraId="74C0D91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FA-4 Sin permisos: un usuario sin permisos de administrador no puede realizar operaciones de mantenimiento.</w:t>
            </w:r>
          </w:p>
        </w:tc>
      </w:tr>
      <w:tr w14:paraId="377413B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CC17BC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06C3FCF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álbum queda registrado, actualizado o eliminado correctamente.</w:t>
            </w:r>
          </w:p>
        </w:tc>
      </w:tr>
      <w:tr w14:paraId="0666E2A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574BB24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585C774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realizar operaciones de mantenimiento.</w:t>
            </w:r>
          </w:p>
          <w:p w14:paraId="77E11FE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RN-08: Titulo, año y tipo son obligatorios.</w:t>
            </w:r>
          </w:p>
          <w:p w14:paraId="2F99818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RN-10: El rating debe encontrarse entre 0 y 10.</w:t>
            </w:r>
          </w:p>
          <w:p w14:paraId="1C7EC90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RN-11: Todo álbum debe estar asociado a una banda,</w:t>
            </w:r>
          </w:p>
        </w:tc>
      </w:tr>
    </w:tbl>
    <w:p w14:paraId="36BA53CE">
      <w:pPr>
        <w:spacing w:before="0" w:line="360" w:lineRule="auto"/>
        <w:ind w:left="720"/>
        <w:jc w:val="both"/>
        <w:rPr>
          <w:rFonts w:hint="default" w:ascii="Arial" w:hAnsi="Arial" w:eastAsia="Arial" w:cs="Arial"/>
          <w:b/>
          <w:bCs/>
          <w:color w:val="000000" w:themeColor="text1"/>
          <w:sz w:val="22"/>
          <w:szCs w:val="22"/>
          <w:lang w:val="es-PE"/>
        </w:rPr>
      </w:pPr>
    </w:p>
    <w:p w14:paraId="6529E4D7">
      <w:pPr>
        <w:spacing w:before="0" w:line="360" w:lineRule="auto"/>
        <w:ind w:left="720"/>
        <w:jc w:val="both"/>
        <w:rPr>
          <w:rFonts w:hint="default" w:ascii="Arial" w:hAnsi="Arial" w:eastAsia="Arial" w:cs="Arial"/>
          <w:b/>
          <w:bCs/>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6 - Gestionar canciones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5"/>
        <w:gridCol w:w="6311"/>
      </w:tblGrid>
      <w:tr w14:paraId="73F425C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0A7CC6C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345E9EA4">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5AA817D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24C2C6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0CEE032B">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6</w:t>
            </w:r>
          </w:p>
        </w:tc>
      </w:tr>
      <w:tr w14:paraId="60E23D4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1AB32F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00B93A4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Gestionar canciones</w:t>
            </w:r>
          </w:p>
        </w:tc>
      </w:tr>
      <w:tr w14:paraId="70A36AB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513C91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7286CBEA">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3DC6385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67E068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210193D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registrar, consultar, editar y eliminar canciones asociadas a los álbumes del sistema.</w:t>
            </w:r>
          </w:p>
        </w:tc>
      </w:tr>
      <w:tr w14:paraId="4BC7A48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0DEAB04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20FA9CB2">
            <w:pPr>
              <w:numPr>
                <w:ilvl w:val="0"/>
                <w:numId w:val="1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16EE85E6">
            <w:pPr>
              <w:numPr>
                <w:ilvl w:val="0"/>
                <w:numId w:val="1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existir un album registrado.</w:t>
            </w:r>
          </w:p>
        </w:tc>
      </w:tr>
      <w:tr w14:paraId="376F9BA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2CA835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327D3B3A">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modulo de canciones.</w:t>
            </w:r>
          </w:p>
          <w:p w14:paraId="546A8753">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las canciones registradas.</w:t>
            </w:r>
          </w:p>
          <w:p w14:paraId="2D490D30">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una operación.</w:t>
            </w:r>
          </w:p>
          <w:p w14:paraId="16F8B76A">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Ingresa los datos de la canción.</w:t>
            </w:r>
          </w:p>
          <w:p w14:paraId="67E1A0AF">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el titulo, numero de pista y duración.</w:t>
            </w:r>
          </w:p>
          <w:p w14:paraId="1059B6EB">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verifica el álbum asociado.</w:t>
            </w:r>
          </w:p>
          <w:p w14:paraId="17374462">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guarda la información.</w:t>
            </w:r>
          </w:p>
          <w:p w14:paraId="657229DC">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actualiza la lista.</w:t>
            </w:r>
          </w:p>
        </w:tc>
      </w:tr>
      <w:tr w14:paraId="20FD27D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1595" w:hRule="atLeast"/>
        </w:trPr>
        <w:tc>
          <w:tcPr>
            <w:tcW w:w="2295" w:type="dxa"/>
            <w:tcBorders>
              <w:left w:val="single" w:color="FFFFFF" w:themeColor="background1" w:sz="4" w:space="0"/>
            </w:tcBorders>
            <w:shd w:val="clear" w:color="auto" w:fill="4F81BD" w:themeFill="accent1"/>
          </w:tcPr>
          <w:p w14:paraId="489EA08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1B503F27">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 xml:space="preserve">FA-1 </w:t>
            </w:r>
            <w:r>
              <w:rPr>
                <w:rFonts w:hint="default" w:ascii="Arial" w:hAnsi="Arial" w:eastAsia="Arial" w:cs="Arial"/>
                <w:sz w:val="20"/>
                <w:szCs w:val="20"/>
                <w:lang w:val="es-PE" w:eastAsia="en-US"/>
              </w:rPr>
              <w:t>Datos obligatorios: si falta el titulo o numero de pista, el sistema muestra un error.</w:t>
            </w:r>
          </w:p>
          <w:p w14:paraId="7CE02E1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FA-2 Numero de pista invalido: si el numero de pista es menor que 1, el sistema rechaza el registro.</w:t>
            </w:r>
          </w:p>
          <w:p w14:paraId="4665858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FA-3 Duración invalida: si la duración es negativa, el sistema rechaza el registro.</w:t>
            </w:r>
          </w:p>
          <w:p w14:paraId="37F5507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FA-4 Sin permisos: un usuario sin permisos de Administrador no puede modificar la información.</w:t>
            </w:r>
          </w:p>
        </w:tc>
      </w:tr>
      <w:tr w14:paraId="3217710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E823A5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1BC6066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canción queda registrada, actualizada o eliminada correctamente.</w:t>
            </w:r>
          </w:p>
        </w:tc>
      </w:tr>
      <w:tr w14:paraId="3AFC546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511D566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4C96FA2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RN-12: El titulo y numero de pista son obligatorios.</w:t>
            </w:r>
          </w:p>
          <w:p w14:paraId="3C15969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RN-13: Toda canción debe estar asociada a un álbum.</w:t>
            </w:r>
          </w:p>
          <w:p w14:paraId="5538DA8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RN-14: El numero de pista debe ser mayor o igual a 1.</w:t>
            </w:r>
          </w:p>
          <w:p w14:paraId="42BED38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RN-15: La duración no puede ser negativa.</w:t>
            </w:r>
          </w:p>
        </w:tc>
      </w:tr>
    </w:tbl>
    <w:p w14:paraId="3AF215E9">
      <w:pPr>
        <w:spacing w:before="0" w:line="360" w:lineRule="auto"/>
        <w:ind w:left="720"/>
        <w:jc w:val="both"/>
        <w:rPr>
          <w:rFonts w:hint="default" w:ascii="Arial" w:hAnsi="Arial" w:eastAsia="Arial" w:cs="Arial"/>
          <w:b/>
          <w:bCs/>
          <w:color w:val="000000" w:themeColor="text1"/>
          <w:sz w:val="22"/>
          <w:szCs w:val="22"/>
          <w:lang w:val="es-PE"/>
        </w:rPr>
      </w:pPr>
    </w:p>
    <w:p w14:paraId="6A2932E9">
      <w:pPr>
        <w:spacing w:before="0" w:line="360" w:lineRule="auto"/>
        <w:ind w:left="720"/>
        <w:jc w:val="both"/>
        <w:rPr>
          <w:rFonts w:hint="default" w:ascii="Arial" w:hAnsi="Arial" w:eastAsia="Arial" w:cs="Arial"/>
          <w:b/>
          <w:bCs/>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7 - Registrar álbum con canciones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3"/>
        <w:gridCol w:w="6313"/>
      </w:tblGrid>
      <w:tr w14:paraId="02A4EFC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261E8C9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44B69AD3">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5BDD45A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33DF6D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31988D72">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7</w:t>
            </w:r>
          </w:p>
        </w:tc>
      </w:tr>
      <w:tr w14:paraId="79F6296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90A042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118CCB9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Registrar álbum con canciones</w:t>
            </w:r>
          </w:p>
        </w:tc>
      </w:tr>
      <w:tr w14:paraId="712DDC6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AC85BB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612944E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2E2BF76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AB9A10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40EDA11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registrar un álbum junto con sus canciones en una sola operación transaccional.</w:t>
            </w:r>
          </w:p>
        </w:tc>
      </w:tr>
      <w:tr w14:paraId="24A4046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2701793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10B7B492">
            <w:pPr>
              <w:numPr>
                <w:ilvl w:val="0"/>
                <w:numId w:val="1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33F0E614">
            <w:pPr>
              <w:numPr>
                <w:ilvl w:val="0"/>
                <w:numId w:val="1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existir una banda registrada.</w:t>
            </w:r>
          </w:p>
          <w:p w14:paraId="31802ED9">
            <w:pPr>
              <w:numPr>
                <w:ilvl w:val="0"/>
                <w:numId w:val="1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formulario debe contener al menos una canción valida.</w:t>
            </w:r>
          </w:p>
        </w:tc>
      </w:tr>
      <w:tr w14:paraId="5848C59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5A45B7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4D06DF40">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“Registrar álbum completo”.</w:t>
            </w:r>
          </w:p>
          <w:p w14:paraId="662F75F6">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formulario.</w:t>
            </w:r>
          </w:p>
          <w:p w14:paraId="0E85A086">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una banda.</w:t>
            </w:r>
          </w:p>
          <w:p w14:paraId="242B06DD">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Ingresa los datos del álbum.</w:t>
            </w:r>
          </w:p>
          <w:p w14:paraId="6B5474C4">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Ingresa las canciones.</w:t>
            </w:r>
          </w:p>
          <w:p w14:paraId="74F4E906">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los datos del álbum.</w:t>
            </w:r>
          </w:p>
          <w:p w14:paraId="03973C22">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las canciones.</w:t>
            </w:r>
          </w:p>
          <w:p w14:paraId="15E438CD">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ignora las filas de canciones sin titulo.</w:t>
            </w:r>
          </w:p>
          <w:p w14:paraId="5671B473">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Si una canción no tiene numero de pista, el sistema puede asignarle automáticamente el siguiente numero.</w:t>
            </w:r>
          </w:p>
          <w:p w14:paraId="1D4B7643">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verifica que exista al menos una canción valida.</w:t>
            </w:r>
          </w:p>
          <w:p w14:paraId="22BD457E">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registra el álbum y las canciones mediante una transacción.</w:t>
            </w:r>
          </w:p>
          <w:p w14:paraId="17705ABC">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mensaje de confirmación.</w:t>
            </w:r>
          </w:p>
        </w:tc>
      </w:tr>
      <w:tr w14:paraId="431F054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1595" w:hRule="atLeast"/>
        </w:trPr>
        <w:tc>
          <w:tcPr>
            <w:tcW w:w="2295" w:type="dxa"/>
            <w:tcBorders>
              <w:left w:val="single" w:color="FFFFFF" w:themeColor="background1" w:sz="4" w:space="0"/>
            </w:tcBorders>
            <w:shd w:val="clear" w:color="auto" w:fill="4F81BD" w:themeFill="accent1"/>
          </w:tcPr>
          <w:p w14:paraId="28661CB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48C1DE59">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 xml:space="preserve">FA-1 </w:t>
            </w:r>
            <w:r>
              <w:rPr>
                <w:rFonts w:hint="default" w:ascii="Arial" w:hAnsi="Arial" w:eastAsia="Arial" w:cs="Arial"/>
                <w:sz w:val="20"/>
                <w:szCs w:val="20"/>
                <w:lang w:val="es-PE" w:eastAsia="en-US"/>
              </w:rPr>
              <w:t>Datos del álbum inválidos: el sistema rechaza el registro y muestra los errores.</w:t>
            </w:r>
          </w:p>
          <w:p w14:paraId="22A9E79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FA-2 Sin canciones: si no existe ninguna canción valida, el sistema no permite completar el registro.</w:t>
            </w:r>
          </w:p>
          <w:p w14:paraId="775A586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FA-3 Número de pista invalido: si una canción tiene un numero menor o igual a 0, el sistema rechaza el registro.</w:t>
            </w:r>
          </w:p>
          <w:p w14:paraId="395031DB">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FA-4 Error transaccional: si ocurre un error durante el registro, la operación se revierte para evitar información incompleta.</w:t>
            </w:r>
          </w:p>
        </w:tc>
      </w:tr>
      <w:tr w14:paraId="5D2673F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316B84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6FD0E91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álbum y sus canciones quedan registrados correctamente en el sistema.</w:t>
            </w:r>
          </w:p>
        </w:tc>
      </w:tr>
      <w:tr w14:paraId="7872D42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26C156D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2F689F6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RN-16: El registro completo debe contener al menos una canción valida.</w:t>
            </w:r>
          </w:p>
          <w:p w14:paraId="34A75CD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RN-17: Las filas sin título pueden ser ignoradas.</w:t>
            </w:r>
          </w:p>
          <w:p w14:paraId="5EF8E30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RN-18: El sistema puede asignar automáticamente un numero de pista cuando no se proporciona.</w:t>
            </w:r>
          </w:p>
          <w:p w14:paraId="0B9C9ECA">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RN-19: No se permite registrar una cancion con numero de pista menor o igual a 0.</w:t>
            </w:r>
          </w:p>
        </w:tc>
      </w:tr>
    </w:tbl>
    <w:p w14:paraId="6027C499">
      <w:pPr>
        <w:spacing w:before="0" w:line="360" w:lineRule="auto"/>
        <w:ind w:left="720"/>
        <w:jc w:val="both"/>
        <w:rPr>
          <w:rFonts w:ascii="Arial" w:hAnsi="Arial" w:eastAsia="Arial" w:cs="Arial"/>
          <w:b/>
          <w:bCs/>
          <w:color w:val="000000" w:themeColor="text1"/>
          <w:sz w:val="22"/>
          <w:szCs w:val="22"/>
        </w:rPr>
      </w:pPr>
    </w:p>
    <w:p w14:paraId="4E121EA7">
      <w:pPr>
        <w:spacing w:before="0" w:line="360" w:lineRule="auto"/>
        <w:ind w:left="720"/>
        <w:jc w:val="both"/>
        <w:rPr>
          <w:rFonts w:hint="default" w:ascii="Arial" w:hAnsi="Arial" w:eastAsia="Arial" w:cs="Arial"/>
          <w:b/>
          <w:bCs/>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8 - Generar reporte de detalle de bandas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5"/>
        <w:gridCol w:w="6311"/>
      </w:tblGrid>
      <w:tr w14:paraId="62F7FD9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2CE7F43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4A202218">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5F63FF9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B922EA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42CD0EF1">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8</w:t>
            </w:r>
          </w:p>
        </w:tc>
      </w:tr>
      <w:tr w14:paraId="157E207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9B2787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1EAA81F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Generrar reporte de detalle de bandas</w:t>
            </w:r>
          </w:p>
        </w:tc>
      </w:tr>
      <w:tr w14:paraId="25709ED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1EB19C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1868884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3ED60FA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D183CE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669C905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generar un reporte con información detallada de las bandas registradas en MelodicVault.</w:t>
            </w:r>
          </w:p>
        </w:tc>
      </w:tr>
      <w:tr w14:paraId="2D7E36C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3846AF2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48BD4CF2">
            <w:pPr>
              <w:numPr>
                <w:ilvl w:val="0"/>
                <w:numId w:val="1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18CF921F">
            <w:pPr>
              <w:numPr>
                <w:ilvl w:val="0"/>
                <w:numId w:val="1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Deben existir bandas registradas.</w:t>
            </w:r>
          </w:p>
          <w:p w14:paraId="018D1ED0">
            <w:pPr>
              <w:numPr>
                <w:ilvl w:val="0"/>
                <w:numId w:val="1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funcionalidad de generación de reportes debe encontrase disponible.</w:t>
            </w:r>
          </w:p>
        </w:tc>
      </w:tr>
      <w:tr w14:paraId="354DFFB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A7FE07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6C0725B2">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el reporte de bandas.</w:t>
            </w:r>
          </w:p>
          <w:p w14:paraId="27CFA843">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consulta la información registrada.</w:t>
            </w:r>
          </w:p>
          <w:p w14:paraId="6D43E6E9">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procesa los datos.</w:t>
            </w:r>
          </w:p>
          <w:p w14:paraId="00F661B4">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genera el reporte.</w:t>
            </w:r>
          </w:p>
          <w:p w14:paraId="13305293">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resultado del reporte.</w:t>
            </w:r>
          </w:p>
        </w:tc>
      </w:tr>
      <w:tr w14:paraId="5F65C1E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1167" w:hRule="atLeast"/>
        </w:trPr>
        <w:tc>
          <w:tcPr>
            <w:tcW w:w="2295" w:type="dxa"/>
            <w:tcBorders>
              <w:left w:val="single" w:color="FFFFFF" w:themeColor="background1" w:sz="4" w:space="0"/>
            </w:tcBorders>
            <w:shd w:val="clear" w:color="auto" w:fill="4F81BD" w:themeFill="accent1"/>
          </w:tcPr>
          <w:p w14:paraId="71F4DF7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40EED2C7">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FA-1</w:t>
            </w:r>
            <w:r>
              <w:rPr>
                <w:rFonts w:hint="default" w:ascii="Arial" w:hAnsi="Arial" w:eastAsia="Arial" w:cs="Arial"/>
                <w:sz w:val="20"/>
                <w:szCs w:val="20"/>
                <w:lang w:val="es-PE" w:eastAsia="en-US"/>
              </w:rPr>
              <w:t xml:space="preserve"> Sin registros: si no existen bandas registradas, elsistema informa que no hay informacion disponible.</w:t>
            </w:r>
          </w:p>
          <w:p w14:paraId="02208FB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FA-2 Error de generación: si ocurre un error, el sistema informa que no fue posible generar el reporte.</w:t>
            </w:r>
          </w:p>
        </w:tc>
      </w:tr>
      <w:tr w14:paraId="116B92C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7ADDA09">
            <w:pPr>
              <w:spacing w:before="60" w:after="60" w:line="240" w:lineRule="auto"/>
              <w:rPr>
                <w:rFonts w:hint="default" w:ascii="Arial" w:hAnsi="Arial" w:eastAsia="Arial" w:cs="Arial"/>
                <w:b w:val="0"/>
                <w:bCs w:val="0"/>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Postcondiciones</w:t>
            </w:r>
          </w:p>
        </w:tc>
        <w:tc>
          <w:tcPr>
            <w:tcW w:w="6750" w:type="dxa"/>
            <w:shd w:val="clear" w:color="auto" w:fill="DBE5F1" w:themeFill="accent1" w:themeFillTint="33"/>
          </w:tcPr>
          <w:p w14:paraId="5296D40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obtiene el reporte con el detalle de las bandas.</w:t>
            </w:r>
          </w:p>
        </w:tc>
      </w:tr>
      <w:tr w14:paraId="5141629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599DFE9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005871F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El acceso a la generación de reportes requiere permisos de Administrador.</w:t>
            </w:r>
          </w:p>
        </w:tc>
      </w:tr>
    </w:tbl>
    <w:p w14:paraId="7CAEC1CE">
      <w:pPr>
        <w:spacing w:before="0" w:line="360" w:lineRule="auto"/>
        <w:ind w:left="720"/>
        <w:jc w:val="both"/>
        <w:rPr>
          <w:rFonts w:ascii="Arial" w:hAnsi="Arial" w:eastAsia="Arial" w:cs="Arial"/>
          <w:b/>
          <w:bCs/>
          <w:color w:val="000000" w:themeColor="text1"/>
          <w:sz w:val="22"/>
          <w:szCs w:val="22"/>
        </w:rPr>
      </w:pPr>
    </w:p>
    <w:p w14:paraId="011F346A">
      <w:pPr>
        <w:spacing w:before="0" w:line="360" w:lineRule="auto"/>
        <w:ind w:left="720"/>
        <w:jc w:val="both"/>
        <w:rPr>
          <w:rFonts w:hint="default" w:ascii="Arial" w:hAnsi="Arial" w:eastAsia="Arial" w:cs="Arial"/>
          <w:b/>
          <w:bCs/>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9 - Generar reporte de detalle de álbumes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5"/>
        <w:gridCol w:w="6311"/>
      </w:tblGrid>
      <w:tr w14:paraId="0ABBC1F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1881C68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23A9BA3B">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2C1CB08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20D0F2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6BCC61B6">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9</w:t>
            </w:r>
          </w:p>
        </w:tc>
      </w:tr>
      <w:tr w14:paraId="7B9F349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E4182C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6EE6860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Generrar reporte de detalle de álbumes</w:t>
            </w:r>
          </w:p>
        </w:tc>
      </w:tr>
      <w:tr w14:paraId="6B802D3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720A90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4A78CF3A">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6C95960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4BD2B9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74680DA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generar un reporte con información detallada de las álbumes registrados en MelodicVault.</w:t>
            </w:r>
          </w:p>
        </w:tc>
      </w:tr>
      <w:tr w14:paraId="0AF6D8F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4C9C011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66FAC605">
            <w:pPr>
              <w:numPr>
                <w:ilvl w:val="0"/>
                <w:numId w:val="2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1926158E">
            <w:pPr>
              <w:numPr>
                <w:ilvl w:val="0"/>
                <w:numId w:val="2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Deben existir álbumes registrados.</w:t>
            </w:r>
          </w:p>
          <w:p w14:paraId="2F8F63AC">
            <w:pPr>
              <w:numPr>
                <w:ilvl w:val="0"/>
                <w:numId w:val="2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funcionalidad de generación de reportes debe encontrase disponible.</w:t>
            </w:r>
          </w:p>
        </w:tc>
      </w:tr>
      <w:tr w14:paraId="0DAC6C9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73E4DF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7E294F8F">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el reporte de álbumes.</w:t>
            </w:r>
          </w:p>
          <w:p w14:paraId="6D8AB8C9">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consulta la información registrada.</w:t>
            </w:r>
          </w:p>
          <w:p w14:paraId="2BCFF2C4">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procesa los datos.</w:t>
            </w:r>
          </w:p>
          <w:p w14:paraId="05C9804F">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genera el reporte.</w:t>
            </w:r>
          </w:p>
          <w:p w14:paraId="5B025F3A">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resultado del reporte.</w:t>
            </w:r>
          </w:p>
        </w:tc>
      </w:tr>
      <w:tr w14:paraId="03CC1B4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1167" w:hRule="atLeast"/>
        </w:trPr>
        <w:tc>
          <w:tcPr>
            <w:tcW w:w="2295" w:type="dxa"/>
            <w:tcBorders>
              <w:left w:val="single" w:color="FFFFFF" w:themeColor="background1" w:sz="4" w:space="0"/>
            </w:tcBorders>
            <w:shd w:val="clear" w:color="auto" w:fill="4F81BD" w:themeFill="accent1"/>
          </w:tcPr>
          <w:p w14:paraId="5EDC964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338E0AA9">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FA-1</w:t>
            </w:r>
            <w:r>
              <w:rPr>
                <w:rFonts w:hint="default" w:ascii="Arial" w:hAnsi="Arial" w:eastAsia="Arial" w:cs="Arial"/>
                <w:sz w:val="20"/>
                <w:szCs w:val="20"/>
                <w:lang w:val="es-PE" w:eastAsia="en-US"/>
              </w:rPr>
              <w:t xml:space="preserve"> Sin registros: si no existen álbumes registrados, el sistema informa que no hay información disponible.</w:t>
            </w:r>
          </w:p>
          <w:p w14:paraId="5BC1DBC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FA-2 Error de generación: si ocurre un error, el sistema informa que no fue posible generar el reporte.</w:t>
            </w:r>
          </w:p>
        </w:tc>
      </w:tr>
      <w:tr w14:paraId="76072CC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72968E7">
            <w:pPr>
              <w:spacing w:before="60" w:after="60" w:line="240" w:lineRule="auto"/>
              <w:rPr>
                <w:rFonts w:hint="default" w:ascii="Arial" w:hAnsi="Arial" w:eastAsia="Arial" w:cs="Arial"/>
                <w:b w:val="0"/>
                <w:bCs w:val="0"/>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Postcondiciones</w:t>
            </w:r>
          </w:p>
        </w:tc>
        <w:tc>
          <w:tcPr>
            <w:tcW w:w="6750" w:type="dxa"/>
            <w:shd w:val="clear" w:color="auto" w:fill="DBE5F1" w:themeFill="accent1" w:themeFillTint="33"/>
          </w:tcPr>
          <w:p w14:paraId="0D472E7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obtiene el reporte con el detalle de los álbumes.</w:t>
            </w:r>
          </w:p>
        </w:tc>
      </w:tr>
      <w:tr w14:paraId="3184885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4732EEE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1658A9E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El acceso a la generación de reportes requiere permisos de Administrador.</w:t>
            </w:r>
          </w:p>
        </w:tc>
      </w:tr>
    </w:tbl>
    <w:p w14:paraId="164245AC">
      <w:pPr>
        <w:spacing w:before="0" w:line="360" w:lineRule="auto"/>
        <w:ind w:left="1440"/>
        <w:jc w:val="both"/>
        <w:rPr>
          <w:rFonts w:ascii="Arial" w:hAnsi="Arial" w:eastAsia="Arial" w:cs="Arial"/>
          <w:color w:val="000000" w:themeColor="text1"/>
          <w:sz w:val="22"/>
          <w:szCs w:val="22"/>
        </w:rPr>
      </w:pPr>
    </w:p>
    <w:p w14:paraId="339435C8">
      <w:pPr>
        <w:spacing w:before="0" w:line="360" w:lineRule="auto"/>
        <w:ind w:firstLine="720"/>
        <w:jc w:val="both"/>
        <w:rPr>
          <w:rFonts w:ascii="Arial" w:hAnsi="Arial" w:eastAsia="Arial" w:cs="Arial"/>
          <w:sz w:val="22"/>
          <w:szCs w:val="22"/>
        </w:rPr>
      </w:pPr>
      <w:bookmarkStart w:id="40" w:name="_GoBack"/>
      <w:bookmarkEnd w:id="40"/>
    </w:p>
    <w:p w14:paraId="57DFF5F9">
      <w:pPr>
        <w:spacing w:before="0" w:line="360" w:lineRule="auto"/>
        <w:ind w:firstLine="720"/>
        <w:jc w:val="both"/>
        <w:rPr>
          <w:rFonts w:ascii="Arial" w:hAnsi="Arial" w:eastAsia="Arial" w:cs="Arial"/>
          <w:sz w:val="22"/>
          <w:szCs w:val="22"/>
        </w:rPr>
      </w:pPr>
    </w:p>
    <w:p w14:paraId="45EC33C3">
      <w:pPr>
        <w:spacing w:before="0" w:line="360" w:lineRule="auto"/>
        <w:ind w:firstLine="720"/>
        <w:jc w:val="both"/>
        <w:rPr>
          <w:rFonts w:ascii="Arial" w:hAnsi="Arial" w:eastAsia="Arial" w:cs="Arial"/>
          <w:sz w:val="22"/>
          <w:szCs w:val="22"/>
        </w:rPr>
      </w:pPr>
    </w:p>
    <w:p w14:paraId="118AA5AC">
      <w:pPr>
        <w:spacing w:before="0" w:line="360" w:lineRule="auto"/>
        <w:ind w:firstLine="720"/>
        <w:jc w:val="both"/>
        <w:rPr>
          <w:rFonts w:ascii="Arial" w:hAnsi="Arial" w:eastAsia="Arial" w:cs="Arial"/>
          <w:sz w:val="22"/>
          <w:szCs w:val="22"/>
        </w:rPr>
      </w:pPr>
    </w:p>
    <w:p w14:paraId="0F026532">
      <w:pPr>
        <w:pStyle w:val="3"/>
        <w:spacing w:before="0"/>
        <w:ind w:left="0" w:firstLine="0"/>
        <w:rPr>
          <w:rFonts w:ascii="Arial" w:hAnsi="Arial" w:eastAsia="Arial" w:cs="Arial"/>
          <w:b/>
          <w:bCs/>
          <w:color w:val="000000"/>
          <w:sz w:val="22"/>
          <w:szCs w:val="22"/>
        </w:rPr>
      </w:pPr>
      <w:bookmarkStart w:id="21" w:name="_heading=h.plh2q9fpegf1"/>
      <w:bookmarkEnd w:id="21"/>
      <w:r>
        <w:rPr>
          <w:rFonts w:ascii="Arial" w:hAnsi="Arial" w:eastAsia="Arial" w:cs="Arial"/>
          <w:b/>
          <w:bCs/>
          <w:color w:val="000000"/>
          <w:sz w:val="22"/>
          <w:szCs w:val="22"/>
        </w:rPr>
        <w:t>7.3 Diseño de base de datos y persistencia JPA</w:t>
      </w:r>
    </w:p>
    <w:p w14:paraId="69F0DAFF">
      <w:pPr>
        <w:spacing w:before="0" w:line="360" w:lineRule="auto"/>
        <w:jc w:val="both"/>
        <w:rPr>
          <w:rFonts w:ascii="Arial" w:hAnsi="Arial" w:eastAsia="Arial" w:cs="Arial"/>
          <w:sz w:val="22"/>
          <w:szCs w:val="22"/>
        </w:rPr>
      </w:pPr>
      <w:r>
        <w:rPr>
          <w:rFonts w:ascii="Arial" w:hAnsi="Arial" w:eastAsia="Arial" w:cs="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14:paraId="580E4C71">
      <w:pPr>
        <w:spacing w:before="0" w:line="360" w:lineRule="auto"/>
        <w:jc w:val="both"/>
        <w:rPr>
          <w:rFonts w:ascii="Arial" w:hAnsi="Arial" w:eastAsia="Arial" w:cs="Arial"/>
          <w:sz w:val="22"/>
          <w:szCs w:val="22"/>
        </w:rPr>
      </w:pPr>
      <w:r>
        <w:rPr>
          <w:rFonts w:ascii="Arial" w:hAnsi="Arial" w:eastAsia="Arial" w:cs="Arial"/>
          <w:sz w:val="22"/>
          <w:szCs w:val="22"/>
        </w:rPr>
        <w:t>Asimismo, la incorporación de autenticación y autorización requiere entidades destinadas a representar usuarios y roles del sistema.</w:t>
      </w:r>
    </w:p>
    <w:p w14:paraId="379762CB">
      <w:pPr>
        <w:spacing w:before="0" w:line="360" w:lineRule="auto"/>
        <w:jc w:val="both"/>
        <w:rPr>
          <w:rFonts w:ascii="Arial" w:hAnsi="Arial" w:eastAsia="Arial" w:cs="Arial"/>
          <w:sz w:val="22"/>
          <w:szCs w:val="22"/>
        </w:rPr>
      </w:pPr>
      <w:r>
        <w:rPr>
          <w:rFonts w:ascii="Arial" w:hAnsi="Arial" w:eastAsia="Arial" w:cs="Arial"/>
          <w:sz w:val="22"/>
          <w:szCs w:val="22"/>
        </w:rPr>
        <w:t>Las principales entidades consideradas son:</w:t>
      </w:r>
    </w:p>
    <w:p w14:paraId="45B5D41F">
      <w:pPr>
        <w:spacing w:before="0" w:line="360" w:lineRule="auto"/>
        <w:ind w:firstLine="720"/>
        <w:jc w:val="both"/>
        <w:rPr>
          <w:rFonts w:ascii="Arial" w:hAnsi="Arial" w:eastAsia="Arial" w:cs="Arial"/>
          <w:sz w:val="22"/>
          <w:szCs w:val="22"/>
        </w:rPr>
      </w:pPr>
      <w:r>
        <w:rPr>
          <w:rFonts w:ascii="Arial" w:hAnsi="Arial" w:eastAsia="Arial" w:cs="Arial"/>
          <w:b/>
          <w:bCs/>
          <w:sz w:val="22"/>
          <w:szCs w:val="22"/>
        </w:rPr>
        <w:t>Banda</w:t>
      </w:r>
      <w:r>
        <w:rPr>
          <w:rFonts w:ascii="Arial" w:hAnsi="Arial" w:eastAsia="Arial" w:cs="Arial"/>
          <w:sz w:val="22"/>
          <w:szCs w:val="22"/>
        </w:rPr>
        <w:t>: representa los grupos o artistas registrados dentro del catálogo.</w:t>
      </w:r>
    </w:p>
    <w:p w14:paraId="6B9782F3">
      <w:pPr>
        <w:spacing w:before="0" w:line="360" w:lineRule="auto"/>
        <w:ind w:firstLine="720"/>
        <w:jc w:val="both"/>
        <w:rPr>
          <w:rFonts w:ascii="Arial" w:hAnsi="Arial" w:eastAsia="Arial" w:cs="Arial"/>
          <w:sz w:val="22"/>
          <w:szCs w:val="22"/>
        </w:rPr>
      </w:pPr>
      <w:r>
        <w:rPr>
          <w:rFonts w:ascii="Arial" w:hAnsi="Arial" w:eastAsia="Arial" w:cs="Arial"/>
          <w:b/>
          <w:bCs/>
          <w:sz w:val="22"/>
          <w:szCs w:val="22"/>
        </w:rPr>
        <w:t>Álbum</w:t>
      </w:r>
      <w:r>
        <w:rPr>
          <w:rFonts w:ascii="Arial" w:hAnsi="Arial" w:eastAsia="Arial" w:cs="Arial"/>
          <w:sz w:val="22"/>
          <w:szCs w:val="22"/>
        </w:rPr>
        <w:t>: representa las producciones discográficas asociadas a una banda.</w:t>
      </w:r>
    </w:p>
    <w:p w14:paraId="2E878E61">
      <w:pPr>
        <w:spacing w:before="0" w:line="360" w:lineRule="auto"/>
        <w:ind w:firstLine="720"/>
        <w:jc w:val="both"/>
        <w:rPr>
          <w:rFonts w:ascii="Arial" w:hAnsi="Arial" w:eastAsia="Arial" w:cs="Arial"/>
          <w:sz w:val="22"/>
          <w:szCs w:val="22"/>
        </w:rPr>
      </w:pPr>
      <w:r>
        <w:rPr>
          <w:rFonts w:ascii="Arial" w:hAnsi="Arial" w:eastAsia="Arial" w:cs="Arial"/>
          <w:b/>
          <w:bCs/>
          <w:sz w:val="22"/>
          <w:szCs w:val="22"/>
        </w:rPr>
        <w:t>Género</w:t>
      </w:r>
      <w:r>
        <w:rPr>
          <w:rFonts w:ascii="Arial" w:hAnsi="Arial" w:eastAsia="Arial" w:cs="Arial"/>
          <w:sz w:val="22"/>
          <w:szCs w:val="22"/>
        </w:rPr>
        <w:t>: representa la clasificación musical utilizada para organizar el catálogo.</w:t>
      </w:r>
    </w:p>
    <w:p w14:paraId="216DDA82">
      <w:pPr>
        <w:spacing w:before="0" w:line="360" w:lineRule="auto"/>
        <w:ind w:firstLine="720"/>
        <w:jc w:val="both"/>
        <w:rPr>
          <w:rFonts w:ascii="Arial" w:hAnsi="Arial" w:eastAsia="Arial" w:cs="Arial"/>
          <w:sz w:val="22"/>
          <w:szCs w:val="22"/>
        </w:rPr>
      </w:pPr>
      <w:r>
        <w:rPr>
          <w:rFonts w:ascii="Arial" w:hAnsi="Arial" w:eastAsia="Arial" w:cs="Arial"/>
          <w:b/>
          <w:bCs/>
          <w:sz w:val="22"/>
          <w:szCs w:val="22"/>
        </w:rPr>
        <w:t>Usuario</w:t>
      </w:r>
      <w:r>
        <w:rPr>
          <w:rFonts w:ascii="Arial" w:hAnsi="Arial" w:eastAsia="Arial" w:cs="Arial"/>
          <w:sz w:val="22"/>
          <w:szCs w:val="22"/>
        </w:rPr>
        <w:t>: almacena la información necesaria para identificar a las personas autorizadas a utilizar el sistema.</w:t>
      </w:r>
    </w:p>
    <w:p w14:paraId="0E647AB5">
      <w:pPr>
        <w:spacing w:before="0" w:line="360" w:lineRule="auto"/>
        <w:ind w:firstLine="720"/>
        <w:jc w:val="both"/>
        <w:rPr>
          <w:rFonts w:ascii="Arial" w:hAnsi="Arial" w:eastAsia="Arial" w:cs="Arial"/>
          <w:sz w:val="22"/>
          <w:szCs w:val="22"/>
        </w:rPr>
      </w:pPr>
      <w:r>
        <w:rPr>
          <w:rFonts w:ascii="Arial" w:hAnsi="Arial" w:eastAsia="Arial" w:cs="Arial"/>
          <w:b/>
          <w:bCs/>
          <w:sz w:val="22"/>
          <w:szCs w:val="22"/>
        </w:rPr>
        <w:t>Rol</w:t>
      </w:r>
      <w:r>
        <w:rPr>
          <w:rFonts w:ascii="Arial" w:hAnsi="Arial" w:eastAsia="Arial" w:cs="Arial"/>
          <w:sz w:val="22"/>
          <w:szCs w:val="22"/>
        </w:rPr>
        <w:t>: determina los permisos o nivel de acceso correspondiente a los usuarios.</w:t>
      </w:r>
    </w:p>
    <w:p w14:paraId="3FC41E30">
      <w:pPr>
        <w:spacing w:before="0" w:line="360" w:lineRule="auto"/>
        <w:jc w:val="both"/>
        <w:rPr>
          <w:rFonts w:ascii="Arial" w:hAnsi="Arial" w:eastAsia="Arial" w:cs="Arial"/>
          <w:sz w:val="22"/>
          <w:szCs w:val="22"/>
        </w:rPr>
      </w:pPr>
      <w:r>
        <w:rPr>
          <w:rFonts w:ascii="Arial" w:hAnsi="Arial" w:eastAsia="Arial" w:cs="Arial"/>
          <w:sz w:val="22"/>
          <w:szCs w:val="22"/>
        </w:rPr>
        <w:t>La relación principal existente en el catálogo corresponde a Banda 1 Álbum, debido a que una banda puede registrar múltiples álbumes, mientras que cada álbum se encuentra asociado a una banda.</w:t>
      </w:r>
    </w:p>
    <w:p w14:paraId="61C6E643">
      <w:pPr>
        <w:spacing w:before="0" w:line="360" w:lineRule="auto"/>
        <w:jc w:val="both"/>
        <w:rPr>
          <w:rFonts w:ascii="Arial" w:hAnsi="Arial" w:eastAsia="Arial" w:cs="Arial"/>
          <w:sz w:val="22"/>
          <w:szCs w:val="22"/>
        </w:rPr>
      </w:pPr>
      <w:r>
        <w:rPr>
          <w:rFonts w:ascii="Arial" w:hAnsi="Arial" w:eastAsia="Arial" w:cs="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14:paraId="267C757A">
      <w:pPr>
        <w:spacing w:before="0" w:line="360" w:lineRule="auto"/>
        <w:jc w:val="both"/>
        <w:rPr>
          <w:rFonts w:ascii="Arial" w:hAnsi="Arial" w:eastAsia="Arial" w:cs="Arial"/>
          <w:sz w:val="22"/>
          <w:szCs w:val="22"/>
        </w:rPr>
      </w:pPr>
      <w:r>
        <w:rPr>
          <w:rFonts w:ascii="Arial" w:hAnsi="Arial" w:eastAsia="Arial" w:cs="Arial"/>
          <w:sz w:val="22"/>
          <w:szCs w:val="22"/>
        </w:rPr>
        <w:t>Entre las principales anotaciones utilizadas se encuentran:</w:t>
      </w:r>
    </w:p>
    <w:p w14:paraId="0FB39AB2">
      <w:pPr>
        <w:spacing w:before="0" w:line="360" w:lineRule="auto"/>
        <w:jc w:val="both"/>
        <w:rPr>
          <w:rFonts w:ascii="Arial" w:hAnsi="Arial" w:eastAsia="Arial" w:cs="Arial"/>
          <w:sz w:val="22"/>
          <w:szCs w:val="22"/>
        </w:rPr>
      </w:pPr>
      <w:r>
        <w:rPr>
          <w:rFonts w:ascii="Arial" w:hAnsi="Arial" w:eastAsia="Arial" w:cs="Arial"/>
          <w:sz w:val="22"/>
          <w:szCs w:val="22"/>
        </w:rPr>
        <w:t>@Entity, para identificar una clase persistente.</w:t>
      </w:r>
    </w:p>
    <w:p w14:paraId="78425C2D">
      <w:pPr>
        <w:spacing w:before="0" w:line="360" w:lineRule="auto"/>
        <w:jc w:val="both"/>
        <w:rPr>
          <w:rFonts w:ascii="Arial" w:hAnsi="Arial" w:eastAsia="Arial" w:cs="Arial"/>
          <w:sz w:val="22"/>
          <w:szCs w:val="22"/>
        </w:rPr>
      </w:pPr>
      <w:r>
        <w:rPr>
          <w:rFonts w:ascii="Arial" w:hAnsi="Arial" w:eastAsia="Arial" w:cs="Arial"/>
          <w:sz w:val="22"/>
          <w:szCs w:val="22"/>
        </w:rPr>
        <w:t>@Table, para especificar la tabla asociada.</w:t>
      </w:r>
    </w:p>
    <w:p w14:paraId="24D72F6C">
      <w:pPr>
        <w:spacing w:before="0" w:line="360" w:lineRule="auto"/>
        <w:jc w:val="both"/>
        <w:rPr>
          <w:rFonts w:ascii="Arial" w:hAnsi="Arial" w:eastAsia="Arial" w:cs="Arial"/>
          <w:sz w:val="22"/>
          <w:szCs w:val="22"/>
        </w:rPr>
      </w:pPr>
      <w:r>
        <w:rPr>
          <w:rFonts w:ascii="Arial" w:hAnsi="Arial" w:eastAsia="Arial" w:cs="Arial"/>
          <w:sz w:val="22"/>
          <w:szCs w:val="22"/>
        </w:rPr>
        <w:t>@Id, para identificar la clave primaria.</w:t>
      </w:r>
    </w:p>
    <w:p w14:paraId="6E430C7C">
      <w:pPr>
        <w:spacing w:before="0" w:line="360" w:lineRule="auto"/>
        <w:jc w:val="both"/>
        <w:rPr>
          <w:rFonts w:ascii="Arial" w:hAnsi="Arial" w:eastAsia="Arial" w:cs="Arial"/>
          <w:sz w:val="22"/>
          <w:szCs w:val="22"/>
        </w:rPr>
      </w:pPr>
      <w:r>
        <w:rPr>
          <w:rFonts w:ascii="Arial" w:hAnsi="Arial" w:eastAsia="Arial" w:cs="Arial"/>
          <w:sz w:val="22"/>
          <w:szCs w:val="22"/>
        </w:rPr>
        <w:t>@GeneratedValue, para establecer la generación del identificador.</w:t>
      </w:r>
    </w:p>
    <w:p w14:paraId="1D42F17A">
      <w:pPr>
        <w:spacing w:before="0" w:line="360" w:lineRule="auto"/>
        <w:jc w:val="both"/>
        <w:rPr>
          <w:rFonts w:ascii="Arial" w:hAnsi="Arial" w:eastAsia="Arial" w:cs="Arial"/>
          <w:sz w:val="22"/>
          <w:szCs w:val="22"/>
        </w:rPr>
      </w:pPr>
      <w:r>
        <w:rPr>
          <w:rFonts w:ascii="Arial" w:hAnsi="Arial" w:eastAsia="Arial" w:cs="Arial"/>
          <w:sz w:val="22"/>
          <w:szCs w:val="22"/>
        </w:rPr>
        <w:t>@Column, para configurar las columnas asociadas a los atributos.</w:t>
      </w:r>
    </w:p>
    <w:p w14:paraId="2C3695AF">
      <w:pPr>
        <w:spacing w:before="0" w:line="360" w:lineRule="auto"/>
        <w:jc w:val="both"/>
        <w:rPr>
          <w:rFonts w:ascii="Arial" w:hAnsi="Arial" w:eastAsia="Arial" w:cs="Arial"/>
          <w:sz w:val="22"/>
          <w:szCs w:val="22"/>
        </w:rPr>
      </w:pPr>
      <w:r>
        <w:rPr>
          <w:rFonts w:ascii="Arial" w:hAnsi="Arial" w:eastAsia="Arial" w:cs="Arial"/>
          <w:sz w:val="22"/>
          <w:szCs w:val="22"/>
        </w:rPr>
        <w:t>@OneToMany y @ManyToOne, para representar la relación existente entre bandas y álbumes.</w:t>
      </w:r>
    </w:p>
    <w:p w14:paraId="4519358A">
      <w:pPr>
        <w:spacing w:before="0" w:line="360" w:lineRule="auto"/>
        <w:jc w:val="both"/>
        <w:rPr>
          <w:rFonts w:ascii="Arial" w:hAnsi="Arial" w:eastAsia="Arial" w:cs="Arial"/>
          <w:sz w:val="22"/>
          <w:szCs w:val="22"/>
        </w:rPr>
      </w:pPr>
      <w:r>
        <w:rPr>
          <w:rFonts w:ascii="Arial" w:hAnsi="Arial" w:eastAsia="Arial" w:cs="Arial"/>
          <w:sz w:val="22"/>
          <w:szCs w:val="22"/>
        </w:rPr>
        <w:t>El acceso a la información se realiza mediante repositorios basados en JpaRepository, permitiendo ejecutar operaciones CRUD y consultas sin necesidad de implementar manualmente todas las instrucciones SQL correspondientes.</w:t>
      </w:r>
    </w:p>
    <w:p w14:paraId="7327B63D">
      <w:pPr>
        <w:spacing w:before="0" w:line="360" w:lineRule="auto"/>
        <w:jc w:val="both"/>
        <w:rPr>
          <w:rFonts w:ascii="Arial" w:hAnsi="Arial" w:eastAsia="Arial" w:cs="Arial"/>
          <w:i/>
          <w:iCs/>
          <w:sz w:val="22"/>
          <w:szCs w:val="22"/>
        </w:rPr>
      </w:pPr>
      <w:r>
        <w:rPr>
          <w:rFonts w:ascii="Arial" w:hAnsi="Arial" w:eastAsia="Arial" w:cs="Arial"/>
          <w:b/>
          <w:bCs/>
          <w:color w:val="FFFFFF"/>
          <w:sz w:val="22"/>
          <w:szCs w:val="22"/>
        </w:rPr>
        <w:br w:type="textWrapping"/>
      </w:r>
      <w:r>
        <w:rPr>
          <w:rFonts w:ascii="Arial" w:hAnsi="Arial" w:eastAsia="Arial" w:cs="Arial"/>
          <w:i/>
          <w:iCs/>
          <w:sz w:val="22"/>
          <w:szCs w:val="22"/>
        </w:rPr>
        <w:t>Diccionario de datos de la tabla banda</w:t>
      </w:r>
    </w:p>
    <w:tbl>
      <w:tblPr>
        <w:tblStyle w:val="9"/>
        <w:tblW w:w="9072" w:type="dxa"/>
        <w:tblInd w:w="108" w:type="dxa"/>
        <w:tblLayout w:type="fixed"/>
        <w:tblCellMar>
          <w:top w:w="0" w:type="dxa"/>
          <w:left w:w="108" w:type="dxa"/>
          <w:bottom w:w="0" w:type="dxa"/>
          <w:right w:w="108" w:type="dxa"/>
        </w:tblCellMar>
      </w:tblPr>
      <w:tblGrid>
        <w:gridCol w:w="1560"/>
        <w:gridCol w:w="1733"/>
        <w:gridCol w:w="1291"/>
        <w:gridCol w:w="4488"/>
      </w:tblGrid>
      <w:tr w14:paraId="4F2888EA">
        <w:tblPrEx>
          <w:tblCellMar>
            <w:top w:w="0" w:type="dxa"/>
            <w:left w:w="108" w:type="dxa"/>
            <w:bottom w:w="0" w:type="dxa"/>
            <w:right w:w="108" w:type="dxa"/>
          </w:tblCellMar>
        </w:tblPrEx>
        <w:trPr>
          <w:trHeight w:val="288" w:hRule="atLeast"/>
        </w:trPr>
        <w:tc>
          <w:tcPr>
            <w:tcW w:w="1560" w:type="dxa"/>
            <w:vAlign w:val="center"/>
          </w:tcPr>
          <w:p w14:paraId="55872A76">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Campo</w:t>
            </w:r>
          </w:p>
        </w:tc>
        <w:tc>
          <w:tcPr>
            <w:tcW w:w="1733" w:type="dxa"/>
            <w:vAlign w:val="center"/>
          </w:tcPr>
          <w:p w14:paraId="3D74C4B6">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Tipo de dato</w:t>
            </w:r>
          </w:p>
        </w:tc>
        <w:tc>
          <w:tcPr>
            <w:tcW w:w="1291" w:type="dxa"/>
            <w:vAlign w:val="center"/>
          </w:tcPr>
          <w:p w14:paraId="43AB5DC6">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Clave</w:t>
            </w:r>
          </w:p>
        </w:tc>
        <w:tc>
          <w:tcPr>
            <w:tcW w:w="4488" w:type="dxa"/>
            <w:vAlign w:val="center"/>
          </w:tcPr>
          <w:p w14:paraId="20393EBC">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Descripción</w:t>
            </w:r>
          </w:p>
        </w:tc>
      </w:tr>
      <w:tr w14:paraId="666C286E">
        <w:tblPrEx>
          <w:tblCellMar>
            <w:top w:w="0" w:type="dxa"/>
            <w:left w:w="108" w:type="dxa"/>
            <w:bottom w:w="0" w:type="dxa"/>
            <w:right w:w="108" w:type="dxa"/>
          </w:tblCellMar>
        </w:tblPrEx>
        <w:trPr>
          <w:trHeight w:val="288" w:hRule="atLeast"/>
        </w:trPr>
        <w:tc>
          <w:tcPr>
            <w:tcW w:w="1560" w:type="dxa"/>
            <w:vAlign w:val="center"/>
          </w:tcPr>
          <w:p w14:paraId="611951F2">
            <w:pPr>
              <w:spacing w:before="0" w:after="0" w:line="360" w:lineRule="auto"/>
              <w:jc w:val="center"/>
              <w:rPr>
                <w:rFonts w:ascii="Arial" w:hAnsi="Arial" w:eastAsia="Arial" w:cs="Arial"/>
                <w:color w:val="000000"/>
                <w:sz w:val="20"/>
                <w:szCs w:val="20"/>
              </w:rPr>
            </w:pPr>
            <w:r>
              <w:rPr>
                <w:rFonts w:ascii="Arial" w:hAnsi="Arial" w:eastAsia="Arial" w:cs="Arial"/>
                <w:sz w:val="20"/>
                <w:szCs w:val="20"/>
              </w:rPr>
              <w:t>id_banda</w:t>
            </w:r>
          </w:p>
        </w:tc>
        <w:tc>
          <w:tcPr>
            <w:tcW w:w="1733" w:type="dxa"/>
            <w:vAlign w:val="center"/>
          </w:tcPr>
          <w:p w14:paraId="2369A20F">
            <w:pPr>
              <w:spacing w:before="0" w:after="0" w:line="360" w:lineRule="auto"/>
              <w:jc w:val="center"/>
              <w:rPr>
                <w:rFonts w:ascii="Arial" w:hAnsi="Arial" w:eastAsia="Arial" w:cs="Arial"/>
                <w:color w:val="000000"/>
                <w:sz w:val="20"/>
                <w:szCs w:val="20"/>
              </w:rPr>
            </w:pPr>
            <w:r>
              <w:rPr>
                <w:rFonts w:ascii="Arial" w:hAnsi="Arial" w:eastAsia="Arial" w:cs="Arial"/>
                <w:sz w:val="20"/>
                <w:szCs w:val="20"/>
              </w:rPr>
              <w:t>INT</w:t>
            </w:r>
          </w:p>
        </w:tc>
        <w:tc>
          <w:tcPr>
            <w:tcW w:w="1291" w:type="dxa"/>
            <w:vAlign w:val="center"/>
          </w:tcPr>
          <w:p w14:paraId="267AD791">
            <w:pPr>
              <w:spacing w:before="0" w:after="0" w:line="360" w:lineRule="auto"/>
              <w:jc w:val="center"/>
              <w:rPr>
                <w:rFonts w:ascii="Arial" w:hAnsi="Arial" w:eastAsia="Arial" w:cs="Arial"/>
                <w:color w:val="000000"/>
                <w:sz w:val="20"/>
                <w:szCs w:val="20"/>
              </w:rPr>
            </w:pPr>
            <w:r>
              <w:rPr>
                <w:rFonts w:ascii="Arial" w:hAnsi="Arial" w:eastAsia="Arial" w:cs="Arial"/>
                <w:sz w:val="20"/>
                <w:szCs w:val="20"/>
              </w:rPr>
              <w:t>PK</w:t>
            </w:r>
          </w:p>
        </w:tc>
        <w:tc>
          <w:tcPr>
            <w:tcW w:w="4488" w:type="dxa"/>
            <w:vAlign w:val="center"/>
          </w:tcPr>
          <w:p w14:paraId="51AC9F68">
            <w:pPr>
              <w:spacing w:before="0" w:after="0" w:line="360" w:lineRule="auto"/>
              <w:jc w:val="center"/>
              <w:rPr>
                <w:rFonts w:ascii="Arial" w:hAnsi="Arial" w:eastAsia="Arial" w:cs="Arial"/>
                <w:color w:val="000000"/>
                <w:sz w:val="20"/>
                <w:szCs w:val="20"/>
              </w:rPr>
            </w:pPr>
            <w:r>
              <w:rPr>
                <w:rFonts w:ascii="Arial" w:hAnsi="Arial" w:eastAsia="Arial" w:cs="Arial"/>
                <w:sz w:val="20"/>
                <w:szCs w:val="20"/>
              </w:rPr>
              <w:t>Identificador único de la banda.</w:t>
            </w:r>
          </w:p>
        </w:tc>
      </w:tr>
      <w:tr w14:paraId="75720AED">
        <w:tblPrEx>
          <w:tblCellMar>
            <w:top w:w="0" w:type="dxa"/>
            <w:left w:w="108" w:type="dxa"/>
            <w:bottom w:w="0" w:type="dxa"/>
            <w:right w:w="108" w:type="dxa"/>
          </w:tblCellMar>
        </w:tblPrEx>
        <w:trPr>
          <w:trHeight w:val="288" w:hRule="atLeast"/>
        </w:trPr>
        <w:tc>
          <w:tcPr>
            <w:tcW w:w="1560" w:type="dxa"/>
            <w:vAlign w:val="center"/>
          </w:tcPr>
          <w:p w14:paraId="5E57E105">
            <w:pPr>
              <w:spacing w:before="0" w:after="0" w:line="360" w:lineRule="auto"/>
              <w:jc w:val="center"/>
              <w:rPr>
                <w:rFonts w:ascii="Arial" w:hAnsi="Arial" w:eastAsia="Arial" w:cs="Arial"/>
                <w:color w:val="000000"/>
                <w:sz w:val="20"/>
                <w:szCs w:val="20"/>
              </w:rPr>
            </w:pPr>
            <w:r>
              <w:rPr>
                <w:rFonts w:ascii="Arial" w:hAnsi="Arial" w:eastAsia="Arial" w:cs="Arial"/>
                <w:sz w:val="20"/>
                <w:szCs w:val="20"/>
              </w:rPr>
              <w:t>nombre</w:t>
            </w:r>
          </w:p>
        </w:tc>
        <w:tc>
          <w:tcPr>
            <w:tcW w:w="1733" w:type="dxa"/>
            <w:vAlign w:val="center"/>
          </w:tcPr>
          <w:p w14:paraId="6C606D95">
            <w:pPr>
              <w:spacing w:before="0" w:after="0" w:line="360" w:lineRule="auto"/>
              <w:jc w:val="center"/>
              <w:rPr>
                <w:rFonts w:ascii="Arial" w:hAnsi="Arial" w:eastAsia="Arial" w:cs="Arial"/>
                <w:color w:val="000000"/>
                <w:sz w:val="20"/>
                <w:szCs w:val="20"/>
              </w:rPr>
            </w:pPr>
            <w:r>
              <w:rPr>
                <w:rFonts w:ascii="Arial" w:hAnsi="Arial" w:eastAsia="Arial" w:cs="Arial"/>
                <w:sz w:val="20"/>
                <w:szCs w:val="20"/>
              </w:rPr>
              <w:t>VARCHAR(80)</w:t>
            </w:r>
          </w:p>
        </w:tc>
        <w:tc>
          <w:tcPr>
            <w:tcW w:w="1291" w:type="dxa"/>
            <w:vAlign w:val="center"/>
          </w:tcPr>
          <w:p w14:paraId="4A58D521">
            <w:pPr>
              <w:spacing w:before="0" w:after="0" w:line="360" w:lineRule="auto"/>
              <w:jc w:val="center"/>
              <w:rPr>
                <w:rFonts w:ascii="Arial" w:hAnsi="Arial" w:eastAsia="Arial" w:cs="Arial"/>
                <w:color w:val="000000"/>
                <w:sz w:val="20"/>
                <w:szCs w:val="20"/>
              </w:rPr>
            </w:pPr>
          </w:p>
        </w:tc>
        <w:tc>
          <w:tcPr>
            <w:tcW w:w="4488" w:type="dxa"/>
            <w:vAlign w:val="center"/>
          </w:tcPr>
          <w:p w14:paraId="4CF53153">
            <w:pPr>
              <w:spacing w:before="0" w:after="0" w:line="360" w:lineRule="auto"/>
              <w:jc w:val="center"/>
              <w:rPr>
                <w:rFonts w:ascii="Arial" w:hAnsi="Arial" w:eastAsia="Arial" w:cs="Arial"/>
                <w:color w:val="000000"/>
                <w:sz w:val="20"/>
                <w:szCs w:val="20"/>
              </w:rPr>
            </w:pPr>
            <w:r>
              <w:rPr>
                <w:rFonts w:ascii="Arial" w:hAnsi="Arial" w:eastAsia="Arial" w:cs="Arial"/>
                <w:sz w:val="20"/>
                <w:szCs w:val="20"/>
              </w:rPr>
              <w:t>Nombre de la banda o artista.</w:t>
            </w:r>
          </w:p>
        </w:tc>
      </w:tr>
      <w:tr w14:paraId="7A7E026A">
        <w:tblPrEx>
          <w:tblCellMar>
            <w:top w:w="0" w:type="dxa"/>
            <w:left w:w="108" w:type="dxa"/>
            <w:bottom w:w="0" w:type="dxa"/>
            <w:right w:w="108" w:type="dxa"/>
          </w:tblCellMar>
        </w:tblPrEx>
        <w:trPr>
          <w:trHeight w:val="288" w:hRule="atLeast"/>
        </w:trPr>
        <w:tc>
          <w:tcPr>
            <w:tcW w:w="1560" w:type="dxa"/>
            <w:vAlign w:val="center"/>
          </w:tcPr>
          <w:p w14:paraId="331A14C5">
            <w:pPr>
              <w:spacing w:before="0" w:after="0" w:line="360" w:lineRule="auto"/>
              <w:jc w:val="center"/>
              <w:rPr>
                <w:rFonts w:ascii="Arial" w:hAnsi="Arial" w:eastAsia="Arial" w:cs="Arial"/>
                <w:color w:val="000000"/>
                <w:sz w:val="20"/>
                <w:szCs w:val="20"/>
              </w:rPr>
            </w:pPr>
            <w:r>
              <w:rPr>
                <w:rFonts w:ascii="Arial" w:hAnsi="Arial" w:eastAsia="Arial" w:cs="Arial"/>
                <w:sz w:val="20"/>
                <w:szCs w:val="20"/>
              </w:rPr>
              <w:t>pais</w:t>
            </w:r>
          </w:p>
        </w:tc>
        <w:tc>
          <w:tcPr>
            <w:tcW w:w="1733" w:type="dxa"/>
            <w:vAlign w:val="center"/>
          </w:tcPr>
          <w:p w14:paraId="0A9B87FC">
            <w:pPr>
              <w:spacing w:before="0" w:after="0" w:line="360" w:lineRule="auto"/>
              <w:jc w:val="center"/>
              <w:rPr>
                <w:rFonts w:ascii="Arial" w:hAnsi="Arial" w:eastAsia="Arial" w:cs="Arial"/>
                <w:color w:val="000000"/>
                <w:sz w:val="20"/>
                <w:szCs w:val="20"/>
              </w:rPr>
            </w:pPr>
            <w:r>
              <w:rPr>
                <w:rFonts w:ascii="Arial" w:hAnsi="Arial" w:eastAsia="Arial" w:cs="Arial"/>
                <w:sz w:val="20"/>
                <w:szCs w:val="20"/>
              </w:rPr>
              <w:t>VARCHAR(60)</w:t>
            </w:r>
          </w:p>
        </w:tc>
        <w:tc>
          <w:tcPr>
            <w:tcW w:w="1291" w:type="dxa"/>
            <w:vAlign w:val="center"/>
          </w:tcPr>
          <w:p w14:paraId="0BBC8DCA">
            <w:pPr>
              <w:spacing w:before="0" w:after="0" w:line="360" w:lineRule="auto"/>
              <w:jc w:val="center"/>
              <w:rPr>
                <w:rFonts w:ascii="Arial" w:hAnsi="Arial" w:eastAsia="Arial" w:cs="Arial"/>
                <w:color w:val="000000"/>
                <w:sz w:val="20"/>
                <w:szCs w:val="20"/>
              </w:rPr>
            </w:pPr>
          </w:p>
        </w:tc>
        <w:tc>
          <w:tcPr>
            <w:tcW w:w="4488" w:type="dxa"/>
            <w:vAlign w:val="center"/>
          </w:tcPr>
          <w:p w14:paraId="5B983D8C">
            <w:pPr>
              <w:spacing w:before="0" w:after="0" w:line="360" w:lineRule="auto"/>
              <w:jc w:val="center"/>
              <w:rPr>
                <w:rFonts w:ascii="Arial" w:hAnsi="Arial" w:eastAsia="Arial" w:cs="Arial"/>
                <w:color w:val="000000"/>
                <w:sz w:val="20"/>
                <w:szCs w:val="20"/>
              </w:rPr>
            </w:pPr>
            <w:r>
              <w:rPr>
                <w:rFonts w:ascii="Arial" w:hAnsi="Arial" w:eastAsia="Arial" w:cs="Arial"/>
                <w:sz w:val="20"/>
                <w:szCs w:val="20"/>
              </w:rPr>
              <w:t>País de procedencia.</w:t>
            </w:r>
          </w:p>
        </w:tc>
      </w:tr>
      <w:tr w14:paraId="01700F1B">
        <w:tblPrEx>
          <w:tblCellMar>
            <w:top w:w="0" w:type="dxa"/>
            <w:left w:w="108" w:type="dxa"/>
            <w:bottom w:w="0" w:type="dxa"/>
            <w:right w:w="108" w:type="dxa"/>
          </w:tblCellMar>
        </w:tblPrEx>
        <w:trPr>
          <w:trHeight w:val="288" w:hRule="atLeast"/>
        </w:trPr>
        <w:tc>
          <w:tcPr>
            <w:tcW w:w="1560" w:type="dxa"/>
            <w:vAlign w:val="center"/>
          </w:tcPr>
          <w:p w14:paraId="4F2FA58D">
            <w:pPr>
              <w:spacing w:before="0" w:after="0" w:line="360" w:lineRule="auto"/>
              <w:jc w:val="center"/>
              <w:rPr>
                <w:rFonts w:ascii="Arial" w:hAnsi="Arial" w:eastAsia="Arial" w:cs="Arial"/>
                <w:sz w:val="20"/>
                <w:szCs w:val="20"/>
              </w:rPr>
            </w:pPr>
            <w:r>
              <w:rPr>
                <w:rFonts w:ascii="Arial" w:hAnsi="Arial" w:eastAsia="Arial" w:cs="Arial"/>
                <w:sz w:val="20"/>
                <w:szCs w:val="20"/>
              </w:rPr>
              <w:t>genero</w:t>
            </w:r>
          </w:p>
        </w:tc>
        <w:tc>
          <w:tcPr>
            <w:tcW w:w="1733" w:type="dxa"/>
            <w:vAlign w:val="center"/>
          </w:tcPr>
          <w:p w14:paraId="71EEF49A">
            <w:pPr>
              <w:spacing w:before="0" w:after="0" w:line="360" w:lineRule="auto"/>
              <w:jc w:val="center"/>
              <w:rPr>
                <w:rFonts w:ascii="Arial" w:hAnsi="Arial" w:eastAsia="Arial" w:cs="Arial"/>
                <w:sz w:val="20"/>
                <w:szCs w:val="20"/>
              </w:rPr>
            </w:pPr>
            <w:r>
              <w:rPr>
                <w:rFonts w:ascii="Arial" w:hAnsi="Arial" w:eastAsia="Arial" w:cs="Arial"/>
                <w:sz w:val="20"/>
                <w:szCs w:val="20"/>
              </w:rPr>
              <w:t>VARCHAR(60)</w:t>
            </w:r>
          </w:p>
        </w:tc>
        <w:tc>
          <w:tcPr>
            <w:tcW w:w="1291" w:type="dxa"/>
            <w:vAlign w:val="center"/>
          </w:tcPr>
          <w:p w14:paraId="772AA4BD">
            <w:pPr>
              <w:spacing w:before="0" w:after="0" w:line="360" w:lineRule="auto"/>
              <w:jc w:val="center"/>
              <w:rPr>
                <w:rFonts w:ascii="Arial" w:hAnsi="Arial" w:eastAsia="Arial" w:cs="Arial"/>
                <w:color w:val="000000"/>
                <w:sz w:val="20"/>
                <w:szCs w:val="20"/>
              </w:rPr>
            </w:pPr>
          </w:p>
        </w:tc>
        <w:tc>
          <w:tcPr>
            <w:tcW w:w="4488" w:type="dxa"/>
            <w:vAlign w:val="center"/>
          </w:tcPr>
          <w:p w14:paraId="39FEDCF9">
            <w:pPr>
              <w:spacing w:before="0" w:after="0" w:line="360" w:lineRule="auto"/>
              <w:jc w:val="center"/>
              <w:rPr>
                <w:rFonts w:ascii="Arial" w:hAnsi="Arial" w:eastAsia="Arial" w:cs="Arial"/>
                <w:sz w:val="20"/>
                <w:szCs w:val="20"/>
              </w:rPr>
            </w:pPr>
            <w:r>
              <w:rPr>
                <w:rFonts w:ascii="Arial" w:hAnsi="Arial" w:eastAsia="Arial" w:cs="Arial"/>
                <w:sz w:val="20"/>
                <w:szCs w:val="20"/>
              </w:rPr>
              <w:t>Género musical registrado en la versión inicial.</w:t>
            </w:r>
          </w:p>
        </w:tc>
      </w:tr>
      <w:tr w14:paraId="37E77B7D">
        <w:tblPrEx>
          <w:tblCellMar>
            <w:top w:w="0" w:type="dxa"/>
            <w:left w:w="108" w:type="dxa"/>
            <w:bottom w:w="0" w:type="dxa"/>
            <w:right w:w="108" w:type="dxa"/>
          </w:tblCellMar>
        </w:tblPrEx>
        <w:trPr>
          <w:trHeight w:val="288" w:hRule="atLeast"/>
        </w:trPr>
        <w:tc>
          <w:tcPr>
            <w:tcW w:w="1560" w:type="dxa"/>
            <w:vAlign w:val="center"/>
          </w:tcPr>
          <w:p w14:paraId="43003FB2">
            <w:pPr>
              <w:spacing w:before="0" w:after="0" w:line="360" w:lineRule="auto"/>
              <w:jc w:val="center"/>
              <w:rPr>
                <w:rFonts w:ascii="Arial" w:hAnsi="Arial" w:eastAsia="Arial" w:cs="Arial"/>
                <w:sz w:val="20"/>
                <w:szCs w:val="20"/>
              </w:rPr>
            </w:pPr>
            <w:r>
              <w:rPr>
                <w:rFonts w:ascii="Arial" w:hAnsi="Arial" w:eastAsia="Arial" w:cs="Arial"/>
                <w:sz w:val="20"/>
                <w:szCs w:val="20"/>
              </w:rPr>
              <w:t>anio_formacion</w:t>
            </w:r>
          </w:p>
        </w:tc>
        <w:tc>
          <w:tcPr>
            <w:tcW w:w="1733" w:type="dxa"/>
            <w:vAlign w:val="center"/>
          </w:tcPr>
          <w:p w14:paraId="7B98750A">
            <w:pPr>
              <w:spacing w:before="0" w:after="0" w:line="360" w:lineRule="auto"/>
              <w:jc w:val="center"/>
              <w:rPr>
                <w:rFonts w:ascii="Arial" w:hAnsi="Arial" w:eastAsia="Arial" w:cs="Arial"/>
                <w:sz w:val="20"/>
                <w:szCs w:val="20"/>
              </w:rPr>
            </w:pPr>
            <w:r>
              <w:rPr>
                <w:rFonts w:ascii="Arial" w:hAnsi="Arial" w:eastAsia="Arial" w:cs="Arial"/>
                <w:sz w:val="20"/>
                <w:szCs w:val="20"/>
              </w:rPr>
              <w:t>INT</w:t>
            </w:r>
          </w:p>
        </w:tc>
        <w:tc>
          <w:tcPr>
            <w:tcW w:w="1291" w:type="dxa"/>
            <w:vAlign w:val="center"/>
          </w:tcPr>
          <w:p w14:paraId="22CF0316">
            <w:pPr>
              <w:spacing w:before="0" w:after="0" w:line="360" w:lineRule="auto"/>
              <w:jc w:val="center"/>
              <w:rPr>
                <w:rFonts w:ascii="Arial" w:hAnsi="Arial" w:eastAsia="Arial" w:cs="Arial"/>
                <w:color w:val="000000"/>
                <w:sz w:val="20"/>
                <w:szCs w:val="20"/>
              </w:rPr>
            </w:pPr>
          </w:p>
        </w:tc>
        <w:tc>
          <w:tcPr>
            <w:tcW w:w="4488" w:type="dxa"/>
            <w:vAlign w:val="center"/>
          </w:tcPr>
          <w:p w14:paraId="7AB61F9B">
            <w:pPr>
              <w:spacing w:before="0" w:after="0" w:line="360" w:lineRule="auto"/>
              <w:jc w:val="center"/>
              <w:rPr>
                <w:rFonts w:ascii="Arial" w:hAnsi="Arial" w:eastAsia="Arial" w:cs="Arial"/>
                <w:sz w:val="20"/>
                <w:szCs w:val="20"/>
              </w:rPr>
            </w:pPr>
            <w:r>
              <w:rPr>
                <w:rFonts w:ascii="Arial" w:hAnsi="Arial" w:eastAsia="Arial" w:cs="Arial"/>
                <w:sz w:val="20"/>
                <w:szCs w:val="20"/>
              </w:rPr>
              <w:t>Año de formación de la banda.</w:t>
            </w:r>
          </w:p>
        </w:tc>
      </w:tr>
      <w:tr w14:paraId="0E184CD0">
        <w:tblPrEx>
          <w:tblCellMar>
            <w:top w:w="0" w:type="dxa"/>
            <w:left w:w="108" w:type="dxa"/>
            <w:bottom w:w="0" w:type="dxa"/>
            <w:right w:w="108" w:type="dxa"/>
          </w:tblCellMar>
        </w:tblPrEx>
        <w:trPr>
          <w:trHeight w:val="288" w:hRule="atLeast"/>
        </w:trPr>
        <w:tc>
          <w:tcPr>
            <w:tcW w:w="1560" w:type="dxa"/>
            <w:vAlign w:val="center"/>
          </w:tcPr>
          <w:p w14:paraId="46793FC1">
            <w:pPr>
              <w:spacing w:before="0" w:after="0" w:line="360" w:lineRule="auto"/>
              <w:jc w:val="center"/>
              <w:rPr>
                <w:rFonts w:ascii="Arial" w:hAnsi="Arial" w:eastAsia="Arial" w:cs="Arial"/>
                <w:sz w:val="20"/>
                <w:szCs w:val="20"/>
              </w:rPr>
            </w:pPr>
            <w:r>
              <w:rPr>
                <w:rFonts w:ascii="Arial" w:hAnsi="Arial" w:eastAsia="Arial" w:cs="Arial"/>
                <w:sz w:val="20"/>
                <w:szCs w:val="20"/>
              </w:rPr>
              <w:t>descripcion</w:t>
            </w:r>
          </w:p>
        </w:tc>
        <w:tc>
          <w:tcPr>
            <w:tcW w:w="1733" w:type="dxa"/>
            <w:vAlign w:val="center"/>
          </w:tcPr>
          <w:p w14:paraId="348FA4AF">
            <w:pPr>
              <w:spacing w:before="0" w:after="0" w:line="360" w:lineRule="auto"/>
              <w:jc w:val="center"/>
              <w:rPr>
                <w:rFonts w:ascii="Arial" w:hAnsi="Arial" w:eastAsia="Arial" w:cs="Arial"/>
                <w:sz w:val="20"/>
                <w:szCs w:val="20"/>
              </w:rPr>
            </w:pPr>
            <w:r>
              <w:rPr>
                <w:rFonts w:ascii="Arial" w:hAnsi="Arial" w:eastAsia="Arial" w:cs="Arial"/>
                <w:sz w:val="20"/>
                <w:szCs w:val="20"/>
              </w:rPr>
              <w:t>VARCHAR</w:t>
            </w:r>
          </w:p>
        </w:tc>
        <w:tc>
          <w:tcPr>
            <w:tcW w:w="1291" w:type="dxa"/>
            <w:vAlign w:val="center"/>
          </w:tcPr>
          <w:p w14:paraId="05AD91B0">
            <w:pPr>
              <w:spacing w:before="0" w:after="0" w:line="360" w:lineRule="auto"/>
              <w:jc w:val="center"/>
              <w:rPr>
                <w:rFonts w:ascii="Arial" w:hAnsi="Arial" w:eastAsia="Arial" w:cs="Arial"/>
                <w:color w:val="000000"/>
                <w:sz w:val="20"/>
                <w:szCs w:val="20"/>
              </w:rPr>
            </w:pPr>
          </w:p>
        </w:tc>
        <w:tc>
          <w:tcPr>
            <w:tcW w:w="4488" w:type="dxa"/>
            <w:vAlign w:val="center"/>
          </w:tcPr>
          <w:p w14:paraId="6EBAC4AE">
            <w:pPr>
              <w:spacing w:before="0" w:after="0" w:line="360" w:lineRule="auto"/>
              <w:jc w:val="center"/>
              <w:rPr>
                <w:rFonts w:ascii="Arial" w:hAnsi="Arial" w:eastAsia="Arial" w:cs="Arial"/>
                <w:sz w:val="20"/>
                <w:szCs w:val="20"/>
              </w:rPr>
            </w:pPr>
            <w:r>
              <w:rPr>
                <w:rFonts w:ascii="Arial" w:hAnsi="Arial" w:eastAsia="Arial" w:cs="Arial"/>
                <w:sz w:val="20"/>
                <w:szCs w:val="20"/>
              </w:rPr>
              <w:t>Información descriptiva de la banda.</w:t>
            </w:r>
          </w:p>
        </w:tc>
      </w:tr>
      <w:tr w14:paraId="15B792C6">
        <w:tblPrEx>
          <w:tblCellMar>
            <w:top w:w="0" w:type="dxa"/>
            <w:left w:w="108" w:type="dxa"/>
            <w:bottom w:w="0" w:type="dxa"/>
            <w:right w:w="108" w:type="dxa"/>
          </w:tblCellMar>
        </w:tblPrEx>
        <w:trPr>
          <w:trHeight w:val="288" w:hRule="atLeast"/>
        </w:trPr>
        <w:tc>
          <w:tcPr>
            <w:tcW w:w="1560" w:type="dxa"/>
            <w:vAlign w:val="center"/>
          </w:tcPr>
          <w:p w14:paraId="554775F1">
            <w:pPr>
              <w:spacing w:before="0" w:after="0" w:line="360" w:lineRule="auto"/>
              <w:jc w:val="center"/>
              <w:rPr>
                <w:rFonts w:ascii="Arial" w:hAnsi="Arial" w:eastAsia="Arial" w:cs="Arial"/>
                <w:sz w:val="20"/>
                <w:szCs w:val="20"/>
              </w:rPr>
            </w:pPr>
            <w:r>
              <w:rPr>
                <w:rFonts w:ascii="Arial" w:hAnsi="Arial" w:eastAsia="Arial" w:cs="Arial"/>
                <w:sz w:val="20"/>
                <w:szCs w:val="20"/>
              </w:rPr>
              <w:t>imagen_url</w:t>
            </w:r>
          </w:p>
        </w:tc>
        <w:tc>
          <w:tcPr>
            <w:tcW w:w="1733" w:type="dxa"/>
            <w:vAlign w:val="center"/>
          </w:tcPr>
          <w:p w14:paraId="3184891A">
            <w:pPr>
              <w:spacing w:before="0" w:after="0" w:line="360" w:lineRule="auto"/>
              <w:jc w:val="center"/>
              <w:rPr>
                <w:rFonts w:ascii="Arial" w:hAnsi="Arial" w:eastAsia="Arial" w:cs="Arial"/>
                <w:sz w:val="20"/>
                <w:szCs w:val="20"/>
              </w:rPr>
            </w:pPr>
            <w:r>
              <w:rPr>
                <w:rFonts w:ascii="Arial" w:hAnsi="Arial" w:eastAsia="Arial" w:cs="Arial"/>
                <w:sz w:val="20"/>
                <w:szCs w:val="20"/>
              </w:rPr>
              <w:t>VARCHAR</w:t>
            </w:r>
          </w:p>
        </w:tc>
        <w:tc>
          <w:tcPr>
            <w:tcW w:w="1291" w:type="dxa"/>
            <w:vAlign w:val="center"/>
          </w:tcPr>
          <w:p w14:paraId="448C6929">
            <w:pPr>
              <w:spacing w:before="0" w:after="0" w:line="360" w:lineRule="auto"/>
              <w:jc w:val="center"/>
              <w:rPr>
                <w:rFonts w:ascii="Arial" w:hAnsi="Arial" w:eastAsia="Arial" w:cs="Arial"/>
                <w:color w:val="000000"/>
                <w:sz w:val="20"/>
                <w:szCs w:val="20"/>
              </w:rPr>
            </w:pPr>
          </w:p>
        </w:tc>
        <w:tc>
          <w:tcPr>
            <w:tcW w:w="4488" w:type="dxa"/>
            <w:vAlign w:val="center"/>
          </w:tcPr>
          <w:p w14:paraId="59AB2502">
            <w:pPr>
              <w:spacing w:before="0" w:after="0" w:line="360" w:lineRule="auto"/>
              <w:jc w:val="center"/>
              <w:rPr>
                <w:rFonts w:ascii="Arial" w:hAnsi="Arial" w:eastAsia="Arial" w:cs="Arial"/>
                <w:sz w:val="20"/>
                <w:szCs w:val="20"/>
              </w:rPr>
            </w:pPr>
            <w:r>
              <w:rPr>
                <w:rFonts w:ascii="Arial" w:hAnsi="Arial" w:eastAsia="Arial" w:cs="Arial"/>
                <w:sz w:val="20"/>
                <w:szCs w:val="20"/>
              </w:rPr>
              <w:t>Dirección del recurso gráfico asociado.</w:t>
            </w:r>
          </w:p>
        </w:tc>
      </w:tr>
      <w:tr w14:paraId="079F083C">
        <w:tblPrEx>
          <w:tblCellMar>
            <w:top w:w="0" w:type="dxa"/>
            <w:left w:w="108" w:type="dxa"/>
            <w:bottom w:w="0" w:type="dxa"/>
            <w:right w:w="108" w:type="dxa"/>
          </w:tblCellMar>
        </w:tblPrEx>
        <w:trPr>
          <w:trHeight w:val="288" w:hRule="atLeast"/>
        </w:trPr>
        <w:tc>
          <w:tcPr>
            <w:tcW w:w="1560" w:type="dxa"/>
            <w:vAlign w:val="center"/>
          </w:tcPr>
          <w:p w14:paraId="3E866FA0">
            <w:pPr>
              <w:spacing w:before="0" w:after="0" w:line="360" w:lineRule="auto"/>
              <w:jc w:val="center"/>
              <w:rPr>
                <w:rFonts w:ascii="Arial" w:hAnsi="Arial" w:eastAsia="Arial" w:cs="Arial"/>
                <w:sz w:val="20"/>
                <w:szCs w:val="20"/>
              </w:rPr>
            </w:pPr>
            <w:r>
              <w:rPr>
                <w:rFonts w:ascii="Arial" w:hAnsi="Arial" w:eastAsia="Arial" w:cs="Arial"/>
                <w:sz w:val="20"/>
                <w:szCs w:val="20"/>
              </w:rPr>
              <w:t>estado</w:t>
            </w:r>
          </w:p>
        </w:tc>
        <w:tc>
          <w:tcPr>
            <w:tcW w:w="1733" w:type="dxa"/>
            <w:vAlign w:val="center"/>
          </w:tcPr>
          <w:p w14:paraId="467521B8">
            <w:pPr>
              <w:spacing w:before="0" w:after="0" w:line="360" w:lineRule="auto"/>
              <w:jc w:val="center"/>
              <w:rPr>
                <w:rFonts w:ascii="Arial" w:hAnsi="Arial" w:eastAsia="Arial" w:cs="Arial"/>
                <w:sz w:val="20"/>
                <w:szCs w:val="20"/>
              </w:rPr>
            </w:pPr>
            <w:r>
              <w:rPr>
                <w:rFonts w:ascii="Arial" w:hAnsi="Arial" w:eastAsia="Arial" w:cs="Arial"/>
                <w:sz w:val="20"/>
                <w:szCs w:val="20"/>
              </w:rPr>
              <w:t>VARCHAR</w:t>
            </w:r>
          </w:p>
        </w:tc>
        <w:tc>
          <w:tcPr>
            <w:tcW w:w="1291" w:type="dxa"/>
            <w:vAlign w:val="center"/>
          </w:tcPr>
          <w:p w14:paraId="169B6C75">
            <w:pPr>
              <w:spacing w:before="0" w:after="0" w:line="360" w:lineRule="auto"/>
              <w:jc w:val="center"/>
              <w:rPr>
                <w:rFonts w:ascii="Arial" w:hAnsi="Arial" w:eastAsia="Arial" w:cs="Arial"/>
                <w:color w:val="000000"/>
                <w:sz w:val="20"/>
                <w:szCs w:val="20"/>
              </w:rPr>
            </w:pPr>
          </w:p>
        </w:tc>
        <w:tc>
          <w:tcPr>
            <w:tcW w:w="4488" w:type="dxa"/>
            <w:vAlign w:val="center"/>
          </w:tcPr>
          <w:p w14:paraId="639C8B76">
            <w:pPr>
              <w:spacing w:before="0" w:after="0" w:line="360" w:lineRule="auto"/>
              <w:jc w:val="center"/>
              <w:rPr>
                <w:rFonts w:ascii="Arial" w:hAnsi="Arial" w:eastAsia="Arial" w:cs="Arial"/>
                <w:sz w:val="20"/>
                <w:szCs w:val="20"/>
              </w:rPr>
            </w:pPr>
            <w:r>
              <w:rPr>
                <w:rFonts w:ascii="Arial" w:hAnsi="Arial" w:eastAsia="Arial" w:cs="Arial"/>
                <w:sz w:val="20"/>
                <w:szCs w:val="20"/>
              </w:rPr>
              <w:t>Estado del registro dentro del catálogo.</w:t>
            </w:r>
          </w:p>
        </w:tc>
      </w:tr>
      <w:tr w14:paraId="6210D7EA">
        <w:tblPrEx>
          <w:tblCellMar>
            <w:top w:w="0" w:type="dxa"/>
            <w:left w:w="108" w:type="dxa"/>
            <w:bottom w:w="0" w:type="dxa"/>
            <w:right w:w="108" w:type="dxa"/>
          </w:tblCellMar>
        </w:tblPrEx>
        <w:trPr>
          <w:trHeight w:val="288" w:hRule="atLeast"/>
        </w:trPr>
        <w:tc>
          <w:tcPr>
            <w:tcW w:w="1560" w:type="dxa"/>
            <w:vAlign w:val="center"/>
          </w:tcPr>
          <w:p w14:paraId="7B0B9B84">
            <w:pPr>
              <w:spacing w:before="0" w:after="0" w:line="360" w:lineRule="auto"/>
              <w:jc w:val="center"/>
              <w:rPr>
                <w:rFonts w:ascii="Arial" w:hAnsi="Arial" w:eastAsia="Arial" w:cs="Arial"/>
                <w:color w:val="000000"/>
                <w:sz w:val="20"/>
                <w:szCs w:val="20"/>
              </w:rPr>
            </w:pPr>
            <w:r>
              <w:rPr>
                <w:rFonts w:ascii="Arial" w:hAnsi="Arial" w:eastAsia="Arial" w:cs="Arial"/>
                <w:sz w:val="20"/>
                <w:szCs w:val="20"/>
              </w:rPr>
              <w:t>id_banda</w:t>
            </w:r>
          </w:p>
        </w:tc>
        <w:tc>
          <w:tcPr>
            <w:tcW w:w="1733" w:type="dxa"/>
            <w:vAlign w:val="center"/>
          </w:tcPr>
          <w:p w14:paraId="075A203A">
            <w:pPr>
              <w:spacing w:before="0" w:after="0" w:line="360" w:lineRule="auto"/>
              <w:jc w:val="center"/>
              <w:rPr>
                <w:rFonts w:ascii="Arial" w:hAnsi="Arial" w:eastAsia="Arial" w:cs="Arial"/>
                <w:color w:val="000000"/>
                <w:sz w:val="20"/>
                <w:szCs w:val="20"/>
              </w:rPr>
            </w:pPr>
            <w:r>
              <w:rPr>
                <w:rFonts w:ascii="Arial" w:hAnsi="Arial" w:eastAsia="Arial" w:cs="Arial"/>
                <w:sz w:val="20"/>
                <w:szCs w:val="20"/>
              </w:rPr>
              <w:t>INT</w:t>
            </w:r>
          </w:p>
        </w:tc>
        <w:tc>
          <w:tcPr>
            <w:tcW w:w="1291" w:type="dxa"/>
            <w:vAlign w:val="center"/>
          </w:tcPr>
          <w:p w14:paraId="2792FB8E">
            <w:pPr>
              <w:spacing w:before="0" w:after="0" w:line="360" w:lineRule="auto"/>
              <w:jc w:val="center"/>
              <w:rPr>
                <w:rFonts w:ascii="Arial" w:hAnsi="Arial" w:eastAsia="Arial" w:cs="Arial"/>
                <w:color w:val="000000"/>
                <w:sz w:val="20"/>
                <w:szCs w:val="20"/>
              </w:rPr>
            </w:pPr>
            <w:r>
              <w:rPr>
                <w:rFonts w:ascii="Arial" w:hAnsi="Arial" w:eastAsia="Arial" w:cs="Arial"/>
                <w:sz w:val="20"/>
                <w:szCs w:val="20"/>
              </w:rPr>
              <w:t>PK</w:t>
            </w:r>
          </w:p>
        </w:tc>
        <w:tc>
          <w:tcPr>
            <w:tcW w:w="4488" w:type="dxa"/>
            <w:vAlign w:val="center"/>
          </w:tcPr>
          <w:p w14:paraId="4CC9500D">
            <w:pPr>
              <w:spacing w:before="0" w:after="0" w:line="360" w:lineRule="auto"/>
              <w:jc w:val="center"/>
              <w:rPr>
                <w:rFonts w:ascii="Arial" w:hAnsi="Arial" w:eastAsia="Arial" w:cs="Arial"/>
                <w:color w:val="000000"/>
                <w:sz w:val="20"/>
                <w:szCs w:val="20"/>
              </w:rPr>
            </w:pPr>
            <w:r>
              <w:rPr>
                <w:rFonts w:ascii="Arial" w:hAnsi="Arial" w:eastAsia="Arial" w:cs="Arial"/>
                <w:sz w:val="20"/>
                <w:szCs w:val="20"/>
              </w:rPr>
              <w:t>Identificador único de la banda.</w:t>
            </w:r>
          </w:p>
        </w:tc>
      </w:tr>
    </w:tbl>
    <w:p w14:paraId="3B381A01">
      <w:pPr>
        <w:spacing w:before="0" w:line="360" w:lineRule="auto"/>
        <w:ind w:firstLine="720"/>
        <w:jc w:val="both"/>
        <w:rPr>
          <w:rFonts w:ascii="Arial" w:hAnsi="Arial" w:eastAsia="Arial" w:cs="Arial"/>
          <w:sz w:val="22"/>
          <w:szCs w:val="22"/>
        </w:rPr>
      </w:pPr>
    </w:p>
    <w:p w14:paraId="724A64B6">
      <w:pPr>
        <w:spacing w:before="0" w:line="360" w:lineRule="auto"/>
        <w:ind w:firstLine="720"/>
        <w:jc w:val="both"/>
        <w:rPr>
          <w:rFonts w:ascii="Arial" w:hAnsi="Arial" w:eastAsia="Arial" w:cs="Arial"/>
          <w:sz w:val="22"/>
          <w:szCs w:val="22"/>
        </w:rPr>
      </w:pPr>
    </w:p>
    <w:p w14:paraId="2B069DD8">
      <w:pPr>
        <w:spacing w:before="0" w:line="360" w:lineRule="auto"/>
        <w:ind w:firstLine="720"/>
        <w:jc w:val="both"/>
        <w:rPr>
          <w:rFonts w:ascii="Arial" w:hAnsi="Arial" w:eastAsia="Arial" w:cs="Arial"/>
          <w:sz w:val="22"/>
          <w:szCs w:val="22"/>
        </w:rPr>
      </w:pPr>
      <w:r>
        <w:drawing>
          <wp:inline distT="0" distB="0" distL="0" distR="0">
            <wp:extent cx="4850130" cy="6146165"/>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63"/>
                    <a:stretch>
                      <a:fillRect/>
                    </a:stretch>
                  </pic:blipFill>
                  <pic:spPr>
                    <a:xfrm>
                      <a:off x="0" y="0"/>
                      <a:ext cx="4850130" cy="6146165"/>
                    </a:xfrm>
                    <a:prstGeom prst="rect">
                      <a:avLst/>
                    </a:prstGeom>
                    <a:noFill/>
                  </pic:spPr>
                </pic:pic>
              </a:graphicData>
            </a:graphic>
          </wp:inline>
        </w:drawing>
      </w:r>
    </w:p>
    <w:p w14:paraId="37E22789">
      <w:pPr>
        <w:spacing w:before="0" w:line="360" w:lineRule="auto"/>
        <w:ind w:firstLine="720"/>
        <w:jc w:val="both"/>
        <w:rPr>
          <w:rFonts w:ascii="Arial" w:hAnsi="Arial" w:eastAsia="Arial" w:cs="Arial"/>
          <w:sz w:val="22"/>
          <w:szCs w:val="22"/>
        </w:rPr>
      </w:pPr>
    </w:p>
    <w:p w14:paraId="7A1371DB">
      <w:pPr>
        <w:spacing w:before="0" w:line="360" w:lineRule="auto"/>
        <w:ind w:firstLine="720"/>
        <w:jc w:val="both"/>
        <w:rPr>
          <w:rFonts w:ascii="Arial" w:hAnsi="Arial" w:eastAsia="Arial" w:cs="Arial"/>
          <w:sz w:val="22"/>
          <w:szCs w:val="22"/>
        </w:rPr>
      </w:pPr>
      <w:r>
        <w:drawing>
          <wp:inline distT="0" distB="0" distL="0" distR="0">
            <wp:extent cx="5759450" cy="295148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64"/>
                    <a:stretch>
                      <a:fillRect/>
                    </a:stretch>
                  </pic:blipFill>
                  <pic:spPr>
                    <a:xfrm>
                      <a:off x="0" y="0"/>
                      <a:ext cx="5759450" cy="2951480"/>
                    </a:xfrm>
                    <a:prstGeom prst="rect">
                      <a:avLst/>
                    </a:prstGeom>
                    <a:noFill/>
                  </pic:spPr>
                </pic:pic>
              </a:graphicData>
            </a:graphic>
          </wp:inline>
        </w:drawing>
      </w:r>
    </w:p>
    <w:p w14:paraId="5703DC83">
      <w:pPr>
        <w:spacing w:before="0" w:line="360" w:lineRule="auto"/>
        <w:ind w:firstLine="720"/>
        <w:jc w:val="both"/>
        <w:rPr>
          <w:rFonts w:ascii="Arial" w:hAnsi="Arial" w:eastAsia="Arial" w:cs="Arial"/>
          <w:sz w:val="22"/>
          <w:szCs w:val="22"/>
        </w:rPr>
      </w:pPr>
    </w:p>
    <w:p w14:paraId="4A2F7477">
      <w:pPr>
        <w:spacing w:before="0" w:line="360" w:lineRule="auto"/>
        <w:ind w:firstLine="720"/>
        <w:jc w:val="both"/>
        <w:rPr>
          <w:rFonts w:ascii="Arial" w:hAnsi="Arial" w:eastAsia="Arial" w:cs="Arial"/>
          <w:sz w:val="22"/>
          <w:szCs w:val="22"/>
        </w:rPr>
      </w:pPr>
    </w:p>
    <w:p w14:paraId="1993E222">
      <w:pPr>
        <w:spacing w:before="0" w:line="360" w:lineRule="auto"/>
        <w:ind w:firstLine="720"/>
        <w:jc w:val="both"/>
        <w:rPr>
          <w:rFonts w:ascii="Arial" w:hAnsi="Arial" w:eastAsia="Arial" w:cs="Arial"/>
          <w:sz w:val="22"/>
          <w:szCs w:val="22"/>
        </w:rPr>
      </w:pPr>
    </w:p>
    <w:p w14:paraId="5956F137">
      <w:pPr>
        <w:spacing w:before="0" w:line="360" w:lineRule="auto"/>
        <w:ind w:firstLine="720"/>
        <w:jc w:val="both"/>
        <w:rPr>
          <w:rFonts w:ascii="Arial" w:hAnsi="Arial" w:eastAsia="Arial" w:cs="Arial"/>
          <w:sz w:val="22"/>
          <w:szCs w:val="22"/>
        </w:rPr>
      </w:pPr>
    </w:p>
    <w:p w14:paraId="7770B407">
      <w:pPr>
        <w:spacing w:before="0" w:line="360" w:lineRule="auto"/>
        <w:ind w:firstLine="720"/>
        <w:jc w:val="both"/>
        <w:rPr>
          <w:rFonts w:ascii="Arial" w:hAnsi="Arial" w:eastAsia="Arial" w:cs="Arial"/>
          <w:sz w:val="22"/>
          <w:szCs w:val="22"/>
        </w:rPr>
      </w:pPr>
    </w:p>
    <w:p w14:paraId="39B763B5">
      <w:pPr>
        <w:pStyle w:val="3"/>
        <w:spacing w:before="0"/>
        <w:ind w:left="0" w:firstLine="0"/>
        <w:rPr>
          <w:rFonts w:ascii="Arial" w:hAnsi="Arial" w:eastAsia="Arial" w:cs="Arial"/>
          <w:b/>
          <w:bCs/>
          <w:color w:val="000000"/>
          <w:sz w:val="22"/>
          <w:szCs w:val="22"/>
        </w:rPr>
      </w:pPr>
      <w:bookmarkStart w:id="22" w:name="_heading=h.14700ra0n5z"/>
      <w:bookmarkEnd w:id="22"/>
      <w:r>
        <w:rPr>
          <w:rFonts w:ascii="Arial" w:hAnsi="Arial" w:eastAsia="Arial" w:cs="Arial"/>
          <w:b/>
          <w:bCs/>
          <w:color w:val="000000"/>
          <w:sz w:val="22"/>
          <w:szCs w:val="22"/>
        </w:rPr>
        <w:t>7.4 Configuración del proyecto con Maven</w:t>
      </w:r>
    </w:p>
    <w:p w14:paraId="4B78F7A3">
      <w:pPr>
        <w:spacing w:before="0" w:line="360" w:lineRule="auto"/>
        <w:jc w:val="both"/>
        <w:rPr>
          <w:rFonts w:ascii="Arial" w:hAnsi="Arial" w:eastAsia="Arial" w:cs="Arial"/>
          <w:sz w:val="22"/>
          <w:szCs w:val="22"/>
        </w:rPr>
      </w:pPr>
      <w:r>
        <w:rPr>
          <w:rFonts w:ascii="Arial" w:hAnsi="Arial" w:eastAsia="Arial" w:cs="Arial"/>
          <w:sz w:val="22"/>
          <w:szCs w:val="22"/>
        </w:rPr>
        <w:t>Melodic Vault fue configurado como un proyecto Java basado en Maven, herramienta utilizada para administrar las dependencias, estructura y proceso de construcción de la aplicación.</w:t>
      </w:r>
    </w:p>
    <w:p w14:paraId="7AC0FCBB">
      <w:pPr>
        <w:spacing w:before="0" w:line="360" w:lineRule="auto"/>
        <w:jc w:val="both"/>
        <w:rPr>
          <w:rFonts w:ascii="Arial" w:hAnsi="Arial" w:eastAsia="Arial" w:cs="Arial"/>
          <w:sz w:val="22"/>
          <w:szCs w:val="22"/>
        </w:rPr>
      </w:pPr>
      <w:r>
        <w:rPr>
          <w:rFonts w:ascii="Arial" w:hAnsi="Arial" w:eastAsia="Arial" w:cs="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14:paraId="58AC8DF0">
      <w:pPr>
        <w:spacing w:before="0" w:line="360" w:lineRule="auto"/>
        <w:jc w:val="both"/>
        <w:rPr>
          <w:rFonts w:ascii="Arial" w:hAnsi="Arial" w:eastAsia="Arial" w:cs="Arial"/>
          <w:sz w:val="22"/>
          <w:szCs w:val="22"/>
        </w:rPr>
      </w:pPr>
      <w:r>
        <w:rPr>
          <w:rFonts w:ascii="Arial" w:hAnsi="Arial" w:eastAsia="Arial" w:cs="Arial"/>
          <w:sz w:val="22"/>
          <w:szCs w:val="22"/>
        </w:rPr>
        <w:drawing>
          <wp:anchor distT="0" distB="0" distL="0" distR="0" simplePos="0" relativeHeight="251659264" behindDoc="0" locked="0" layoutInCell="1" allowOverlap="1">
            <wp:simplePos x="0" y="0"/>
            <wp:positionH relativeFrom="column">
              <wp:posOffset>0</wp:posOffset>
            </wp:positionH>
            <wp:positionV relativeFrom="paragraph">
              <wp:posOffset>-635</wp:posOffset>
            </wp:positionV>
            <wp:extent cx="5746750" cy="3229610"/>
            <wp:effectExtent l="0" t="0" r="0" b="0"/>
            <wp:wrapNone/>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65"/>
                    <a:stretch>
                      <a:fillRect/>
                    </a:stretch>
                  </pic:blipFill>
                  <pic:spPr>
                    <a:xfrm>
                      <a:off x="0" y="0"/>
                      <a:ext cx="5746750" cy="3229610"/>
                    </a:xfrm>
                    <a:prstGeom prst="rect">
                      <a:avLst/>
                    </a:prstGeom>
                    <a:noFill/>
                  </pic:spPr>
                </pic:pic>
              </a:graphicData>
            </a:graphic>
          </wp:anchor>
        </w:drawing>
      </w:r>
    </w:p>
    <w:p w14:paraId="6ECE21B4">
      <w:pPr>
        <w:spacing w:before="0" w:line="360" w:lineRule="auto"/>
        <w:jc w:val="both"/>
        <w:rPr>
          <w:rFonts w:ascii="Arial" w:hAnsi="Arial" w:eastAsia="Arial" w:cs="Arial"/>
          <w:sz w:val="22"/>
          <w:szCs w:val="22"/>
        </w:rPr>
      </w:pPr>
    </w:p>
    <w:p w14:paraId="74EFD758">
      <w:pPr>
        <w:spacing w:before="0" w:line="360" w:lineRule="auto"/>
        <w:jc w:val="both"/>
        <w:rPr>
          <w:rFonts w:ascii="Arial" w:hAnsi="Arial" w:eastAsia="Arial" w:cs="Arial"/>
          <w:b/>
          <w:bCs/>
          <w:sz w:val="22"/>
          <w:szCs w:val="22"/>
        </w:rPr>
      </w:pPr>
      <w:r>
        <w:rPr>
          <w:rFonts w:ascii="Arial" w:hAnsi="Arial" w:eastAsia="Arial" w:cs="Arial"/>
          <w:b/>
          <w:bCs/>
          <w:sz w:val="22"/>
          <w:szCs w:val="22"/>
        </w:rPr>
        <w:t>Estructura del proyecto</w:t>
      </w:r>
    </w:p>
    <w:p w14:paraId="30254CF8">
      <w:pPr>
        <w:numPr>
          <w:ilvl w:val="0"/>
          <w:numId w:val="2"/>
        </w:numPr>
        <w:spacing w:before="0" w:after="0" w:line="360" w:lineRule="auto"/>
        <w:jc w:val="both"/>
        <w:rPr>
          <w:color w:val="000000"/>
          <w:sz w:val="22"/>
          <w:szCs w:val="22"/>
        </w:rPr>
      </w:pPr>
      <w:r>
        <w:rPr>
          <w:rFonts w:ascii="Arial" w:hAnsi="Arial" w:eastAsia="Arial" w:cs="Arial"/>
          <w:color w:val="000000"/>
          <w:sz w:val="22"/>
          <w:szCs w:val="22"/>
        </w:rPr>
        <w:t>La aplicación mantiene una estructura organizada de acuerdo con las convenciones utilizadas por Maven y Spring Boot.</w:t>
      </w:r>
    </w:p>
    <w:p w14:paraId="2206A5A1">
      <w:pPr>
        <w:numPr>
          <w:ilvl w:val="0"/>
          <w:numId w:val="2"/>
        </w:numPr>
        <w:spacing w:before="0" w:after="0" w:line="360" w:lineRule="auto"/>
        <w:jc w:val="both"/>
        <w:rPr>
          <w:color w:val="000000"/>
          <w:sz w:val="22"/>
          <w:szCs w:val="22"/>
        </w:rPr>
      </w:pPr>
      <w:r>
        <w:rPr>
          <w:rFonts w:ascii="Arial" w:hAnsi="Arial" w:eastAsia="Arial" w:cs="Arial"/>
          <w:color w:val="000000"/>
          <w:sz w:val="22"/>
          <w:szCs w:val="22"/>
        </w:rPr>
        <w:t>Dentro de src/main/java se encuentra el código fuente Java organizado en paquetes correspondientes a entidades, controladores, servicios y repositorios.</w:t>
      </w:r>
    </w:p>
    <w:p w14:paraId="740CDBAA">
      <w:pPr>
        <w:numPr>
          <w:ilvl w:val="0"/>
          <w:numId w:val="2"/>
        </w:numPr>
        <w:spacing w:before="0" w:after="0" w:line="360" w:lineRule="auto"/>
        <w:jc w:val="both"/>
        <w:rPr>
          <w:color w:val="000000"/>
          <w:sz w:val="22"/>
          <w:szCs w:val="22"/>
        </w:rPr>
      </w:pPr>
      <w:r>
        <w:rPr>
          <w:rFonts w:ascii="Arial" w:hAnsi="Arial" w:eastAsia="Arial" w:cs="Arial"/>
          <w:color w:val="000000"/>
          <w:sz w:val="22"/>
          <w:szCs w:val="22"/>
        </w:rPr>
        <w:t>Dentro de src/main/resources se encuentran los recursos utilizados por la aplicación, incluyendo las vistas Thymeleaf, archivos CSS y el archivo de configuración application.properties.</w:t>
      </w:r>
    </w:p>
    <w:p w14:paraId="2C540238">
      <w:pPr>
        <w:numPr>
          <w:ilvl w:val="0"/>
          <w:numId w:val="2"/>
        </w:numPr>
        <w:spacing w:before="0" w:after="0" w:line="360" w:lineRule="auto"/>
        <w:jc w:val="both"/>
        <w:rPr>
          <w:color w:val="000000"/>
          <w:sz w:val="22"/>
          <w:szCs w:val="22"/>
        </w:rPr>
      </w:pPr>
      <w:r>
        <w:rPr>
          <w:rFonts w:ascii="Arial" w:hAnsi="Arial" w:eastAsia="Arial" w:cs="Arial"/>
          <w:color w:val="000000"/>
          <w:sz w:val="22"/>
          <w:szCs w:val="22"/>
        </w:rPr>
        <w:t>La carpeta src/test/java se encuentra destinada a las pruebas de la aplicación, mientras que el archivo pom.xml contiene la configuración Maven.</w:t>
      </w:r>
    </w:p>
    <w:p w14:paraId="2DE5E2C1">
      <w:pPr>
        <w:numPr>
          <w:ilvl w:val="0"/>
          <w:numId w:val="2"/>
        </w:numPr>
        <w:spacing w:before="0" w:line="360" w:lineRule="auto"/>
        <w:jc w:val="both"/>
        <w:rPr>
          <w:color w:val="000000"/>
          <w:sz w:val="22"/>
          <w:szCs w:val="22"/>
        </w:rPr>
      </w:pPr>
      <w:r>
        <w:rPr>
          <w:rFonts w:ascii="Arial" w:hAnsi="Arial" w:eastAsia="Arial" w:cs="Arial"/>
          <w:color w:val="000000"/>
          <w:sz w:val="22"/>
          <w:szCs w:val="22"/>
        </w:rPr>
        <w:t>Como evidencia se incorporará una captura del árbol completo del proyecto desde IntelliJ IDEA.</w:t>
      </w:r>
    </w:p>
    <w:p w14:paraId="6738D9BB">
      <w:pPr>
        <w:spacing w:before="0" w:line="360" w:lineRule="auto"/>
        <w:jc w:val="both"/>
        <w:rPr>
          <w:rFonts w:ascii="Arial" w:hAnsi="Arial" w:eastAsia="Arial" w:cs="Arial"/>
          <w:b/>
          <w:bCs/>
          <w:sz w:val="22"/>
          <w:szCs w:val="22"/>
        </w:rPr>
      </w:pPr>
      <w:r>
        <w:rPr>
          <w:rFonts w:ascii="Arial" w:hAnsi="Arial" w:eastAsia="Arial" w:cs="Arial"/>
          <w:b/>
          <w:bCs/>
          <w:sz w:val="22"/>
          <w:szCs w:val="22"/>
        </w:rPr>
        <w:t>Dependencias principales</w:t>
      </w:r>
    </w:p>
    <w:p w14:paraId="0B05D00D">
      <w:pPr>
        <w:spacing w:before="0" w:line="360" w:lineRule="auto"/>
        <w:jc w:val="both"/>
        <w:rPr>
          <w:rFonts w:ascii="Arial" w:hAnsi="Arial" w:eastAsia="Arial" w:cs="Arial"/>
          <w:sz w:val="22"/>
          <w:szCs w:val="22"/>
        </w:rPr>
      </w:pPr>
      <w:r>
        <w:rPr>
          <w:rFonts w:ascii="Arial" w:hAnsi="Arial" w:eastAsia="Arial" w:cs="Arial"/>
          <w:sz w:val="22"/>
          <w:szCs w:val="22"/>
        </w:rPr>
        <w:t>Las principales dependencias utilizadas en Melodic Vault corresponden a:</w:t>
      </w:r>
    </w:p>
    <w:p w14:paraId="790B3286">
      <w:pPr>
        <w:numPr>
          <w:ilvl w:val="0"/>
          <w:numId w:val="2"/>
        </w:numPr>
        <w:spacing w:before="0" w:after="0" w:line="360" w:lineRule="auto"/>
        <w:jc w:val="both"/>
        <w:rPr>
          <w:color w:val="000000"/>
          <w:sz w:val="22"/>
          <w:szCs w:val="22"/>
        </w:rPr>
      </w:pPr>
      <w:r>
        <w:rPr>
          <w:rFonts w:ascii="Arial" w:hAnsi="Arial" w:eastAsia="Arial" w:cs="Arial"/>
          <w:color w:val="000000"/>
          <w:sz w:val="22"/>
          <w:szCs w:val="22"/>
        </w:rPr>
        <w:t>Spring Boot Starter Web: proporciona los componentes necesarios para desarrollar la aplicación web y procesar solicitudes HTTP mediante Spring MVC.</w:t>
      </w:r>
    </w:p>
    <w:p w14:paraId="3D9E3A89">
      <w:pPr>
        <w:numPr>
          <w:ilvl w:val="0"/>
          <w:numId w:val="2"/>
        </w:numPr>
        <w:spacing w:before="0" w:after="0" w:line="360" w:lineRule="auto"/>
        <w:jc w:val="both"/>
        <w:rPr>
          <w:color w:val="000000"/>
          <w:sz w:val="22"/>
          <w:szCs w:val="22"/>
        </w:rPr>
      </w:pPr>
      <w:r>
        <w:rPr>
          <w:rFonts w:ascii="Arial" w:hAnsi="Arial" w:eastAsia="Arial" w:cs="Arial"/>
          <w:color w:val="000000"/>
          <w:sz w:val="22"/>
          <w:szCs w:val="22"/>
        </w:rPr>
        <w:t>Spring Boot Starter Thymeleaf: permite integrar Thymeleaf como motor de plantillas para generar contenido HTML dinámico.</w:t>
      </w:r>
    </w:p>
    <w:p w14:paraId="7A387D59">
      <w:pPr>
        <w:numPr>
          <w:ilvl w:val="0"/>
          <w:numId w:val="2"/>
        </w:numPr>
        <w:spacing w:before="0" w:after="0" w:line="360" w:lineRule="auto"/>
        <w:jc w:val="both"/>
        <w:rPr>
          <w:color w:val="000000"/>
          <w:sz w:val="22"/>
          <w:szCs w:val="22"/>
        </w:rPr>
      </w:pPr>
      <w:r>
        <w:rPr>
          <w:rFonts w:ascii="Arial" w:hAnsi="Arial" w:eastAsia="Arial" w:cs="Arial"/>
          <w:color w:val="000000"/>
          <w:sz w:val="22"/>
          <w:szCs w:val="22"/>
        </w:rPr>
        <w:t>Spring Boot Starter Data JPA: proporciona integración con JPA y facilita la implementación de repositorios y operaciones de persistencia.</w:t>
      </w:r>
    </w:p>
    <w:p w14:paraId="642DA888">
      <w:pPr>
        <w:numPr>
          <w:ilvl w:val="0"/>
          <w:numId w:val="2"/>
        </w:numPr>
        <w:spacing w:before="0" w:after="0" w:line="360" w:lineRule="auto"/>
        <w:jc w:val="both"/>
        <w:rPr>
          <w:color w:val="000000"/>
          <w:sz w:val="22"/>
          <w:szCs w:val="22"/>
        </w:rPr>
      </w:pPr>
      <w:r>
        <w:rPr>
          <w:rFonts w:ascii="Arial" w:hAnsi="Arial" w:eastAsia="Arial" w:cs="Arial"/>
          <w:color w:val="000000"/>
          <w:sz w:val="22"/>
          <w:szCs w:val="22"/>
        </w:rPr>
        <w:t>MySQL Connector/J: permite establecer la comunicación entre la aplicación Java y la base de datos MySQL.</w:t>
      </w:r>
    </w:p>
    <w:p w14:paraId="46A74425">
      <w:pPr>
        <w:numPr>
          <w:ilvl w:val="0"/>
          <w:numId w:val="2"/>
        </w:numPr>
        <w:spacing w:before="0" w:line="360" w:lineRule="auto"/>
        <w:jc w:val="both"/>
        <w:rPr>
          <w:color w:val="000000"/>
          <w:sz w:val="22"/>
          <w:szCs w:val="22"/>
        </w:rPr>
      </w:pPr>
      <w:r>
        <w:rPr>
          <w:rFonts w:ascii="Arial" w:hAnsi="Arial" w:eastAsia="Arial" w:cs="Arial"/>
          <w:color w:val="000000"/>
          <w:sz w:val="22"/>
          <w:szCs w:val="22"/>
        </w:rPr>
        <w:t>Spring Boot Starter Validation: permite implementar validaciones sobre los datos ingresados mediante formularios y entidades.</w:t>
      </w:r>
    </w:p>
    <w:p w14:paraId="19EE1802">
      <w:pPr>
        <w:spacing w:before="0" w:line="360" w:lineRule="auto"/>
        <w:jc w:val="both"/>
        <w:rPr>
          <w:color w:val="000000"/>
          <w:sz w:val="22"/>
          <w:szCs w:val="22"/>
        </w:rPr>
      </w:pPr>
      <w:r>
        <w:drawing>
          <wp:inline distT="0" distB="0" distL="0" distR="0">
            <wp:extent cx="5759450" cy="3715385"/>
            <wp:effectExtent l="0" t="0" r="0" b="0"/>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66"/>
                    <a:stretch>
                      <a:fillRect/>
                    </a:stretch>
                  </pic:blipFill>
                  <pic:spPr>
                    <a:xfrm>
                      <a:off x="0" y="0"/>
                      <a:ext cx="5759450" cy="3715385"/>
                    </a:xfrm>
                    <a:prstGeom prst="rect">
                      <a:avLst/>
                    </a:prstGeom>
                    <a:noFill/>
                  </pic:spPr>
                </pic:pic>
              </a:graphicData>
            </a:graphic>
          </wp:inline>
        </w:drawing>
      </w:r>
    </w:p>
    <w:p w14:paraId="5E1BD306">
      <w:pPr>
        <w:spacing w:before="0" w:line="360" w:lineRule="auto"/>
        <w:jc w:val="both"/>
        <w:rPr>
          <w:rFonts w:ascii="Arial" w:hAnsi="Arial" w:eastAsia="Arial" w:cs="Arial"/>
          <w:sz w:val="22"/>
          <w:szCs w:val="22"/>
        </w:rPr>
      </w:pPr>
      <w:r>
        <w:rPr>
          <w:rFonts w:ascii="Arial" w:hAnsi="Arial" w:eastAsia="Arial" w:cs="Arial"/>
          <w:sz w:val="22"/>
          <w:szCs w:val="22"/>
        </w:rPr>
        <w:t>Las dependencias adicionales correspondientes a seguridad, reportes y demás componentes serán incorporadas de acuerdo con los módulos implementados en la versión final.</w:t>
      </w:r>
    </w:p>
    <w:p w14:paraId="6C7B8643">
      <w:pPr>
        <w:spacing w:before="0" w:line="360" w:lineRule="auto"/>
        <w:jc w:val="both"/>
        <w:rPr>
          <w:rFonts w:ascii="Arial" w:hAnsi="Arial" w:eastAsia="Arial" w:cs="Arial"/>
          <w:sz w:val="22"/>
          <w:szCs w:val="22"/>
        </w:rPr>
      </w:pPr>
      <w:r>
        <w:rPr>
          <w:rFonts w:ascii="Arial" w:hAnsi="Arial" w:eastAsia="Arial" w:cs="Arial"/>
          <w:sz w:val="22"/>
          <w:szCs w:val="22"/>
        </w:rPr>
        <w:t xml:space="preserve">Durante el desarrollo se </w:t>
      </w:r>
      <w:r>
        <w:rPr>
          <w:rFonts w:ascii="Arial" w:hAnsi="Arial" w:eastAsia="Arial" w:cs="Arial"/>
          <w:sz w:val="22"/>
          <w:szCs w:val="22"/>
          <w:highlight w:val="yellow"/>
        </w:rPr>
        <w:t>utilizarán</w:t>
      </w:r>
      <w:r>
        <w:rPr>
          <w:rFonts w:ascii="Arial" w:hAnsi="Arial" w:eastAsia="Arial" w:cs="Arial"/>
          <w:sz w:val="22"/>
          <w:szCs w:val="22"/>
        </w:rPr>
        <w:t xml:space="preserve"> diferentes fases del ciclo de vida de Maven para comprobar la correcta construcción de la aplicación.</w:t>
      </w:r>
    </w:p>
    <w:p w14:paraId="59DAA68F">
      <w:pPr>
        <w:numPr>
          <w:ilvl w:val="0"/>
          <w:numId w:val="2"/>
        </w:numPr>
        <w:spacing w:before="0" w:after="0" w:line="360" w:lineRule="auto"/>
        <w:jc w:val="both"/>
        <w:rPr>
          <w:color w:val="000000"/>
          <w:sz w:val="22"/>
          <w:szCs w:val="22"/>
        </w:rPr>
      </w:pPr>
      <w:r>
        <w:rPr>
          <w:rFonts w:ascii="Arial" w:hAnsi="Arial" w:eastAsia="Arial" w:cs="Arial"/>
          <w:color w:val="000000"/>
          <w:sz w:val="22"/>
          <w:szCs w:val="22"/>
        </w:rPr>
        <w:t>mvn compile permite compilar el código fuente del proyecto y verificar errores de compilación.</w:t>
      </w:r>
    </w:p>
    <w:p w14:paraId="34349D48">
      <w:pPr>
        <w:numPr>
          <w:ilvl w:val="0"/>
          <w:numId w:val="2"/>
        </w:numPr>
        <w:spacing w:before="0" w:after="0" w:line="360" w:lineRule="auto"/>
        <w:jc w:val="both"/>
        <w:rPr>
          <w:color w:val="000000"/>
          <w:sz w:val="22"/>
          <w:szCs w:val="22"/>
        </w:rPr>
      </w:pPr>
      <w:r>
        <w:drawing>
          <wp:inline distT="0" distB="0" distL="0" distR="0">
            <wp:extent cx="5759450" cy="3236595"/>
            <wp:effectExtent l="0" t="0" r="0" b="0"/>
            <wp:docPr id="1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pic:cNvPicPr>
                      <a:picLocks noChangeAspect="1" noChangeArrowheads="1"/>
                    </pic:cNvPicPr>
                  </pic:nvPicPr>
                  <pic:blipFill>
                    <a:blip r:embed="rId67"/>
                    <a:stretch>
                      <a:fillRect/>
                    </a:stretch>
                  </pic:blipFill>
                  <pic:spPr>
                    <a:xfrm>
                      <a:off x="0" y="0"/>
                      <a:ext cx="5759450" cy="3236595"/>
                    </a:xfrm>
                    <a:prstGeom prst="rect">
                      <a:avLst/>
                    </a:prstGeom>
                    <a:noFill/>
                  </pic:spPr>
                </pic:pic>
              </a:graphicData>
            </a:graphic>
          </wp:inline>
        </w:drawing>
      </w:r>
    </w:p>
    <w:p w14:paraId="6182AB1F">
      <w:pPr>
        <w:numPr>
          <w:ilvl w:val="0"/>
          <w:numId w:val="2"/>
        </w:numPr>
        <w:spacing w:before="0" w:after="0" w:line="360" w:lineRule="auto"/>
        <w:jc w:val="both"/>
        <w:rPr>
          <w:color w:val="000000"/>
          <w:sz w:val="22"/>
          <w:szCs w:val="22"/>
        </w:rPr>
      </w:pPr>
      <w:r>
        <w:rPr>
          <w:rFonts w:ascii="Arial" w:hAnsi="Arial" w:eastAsia="Arial" w:cs="Arial"/>
          <w:color w:val="000000"/>
          <w:sz w:val="22"/>
          <w:szCs w:val="22"/>
        </w:rPr>
        <w:t>mvn test ejecuta las pruebas configuradas en el proyecto.</w:t>
      </w:r>
    </w:p>
    <w:p w14:paraId="6CEBA78A">
      <w:pPr>
        <w:numPr>
          <w:ilvl w:val="0"/>
          <w:numId w:val="2"/>
        </w:numPr>
        <w:spacing w:before="0" w:after="0" w:line="360" w:lineRule="auto"/>
        <w:jc w:val="both"/>
        <w:rPr>
          <w:color w:val="000000"/>
          <w:sz w:val="22"/>
          <w:szCs w:val="22"/>
        </w:rPr>
      </w:pPr>
      <w:r>
        <w:rPr>
          <w:rFonts w:ascii="Arial" w:hAnsi="Arial" w:eastAsia="Arial" w:cs="Arial"/>
          <w:color w:val="000000"/>
          <w:sz w:val="22"/>
          <w:szCs w:val="22"/>
        </w:rPr>
        <w:t>mvn package compila, ejecuta las pruebas correspondientes y genera el artefacto distribuible de la aplicación, normalmente en formato .jar, dentro del directorio target.</w:t>
      </w:r>
    </w:p>
    <w:p w14:paraId="27874CD3">
      <w:pPr>
        <w:numPr>
          <w:ilvl w:val="0"/>
          <w:numId w:val="2"/>
        </w:numPr>
        <w:spacing w:before="0" w:after="0" w:line="360" w:lineRule="auto"/>
        <w:jc w:val="both"/>
        <w:rPr>
          <w:color w:val="000000"/>
          <w:sz w:val="22"/>
          <w:szCs w:val="22"/>
        </w:rPr>
      </w:pPr>
      <w:r>
        <w:drawing>
          <wp:inline distT="0" distB="0" distL="0" distR="0">
            <wp:extent cx="5759450" cy="3236595"/>
            <wp:effectExtent l="0" t="0" r="0" b="0"/>
            <wp:docPr id="13"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8"/>
                    <pic:cNvPicPr>
                      <a:picLocks noChangeAspect="1" noChangeArrowheads="1"/>
                    </pic:cNvPicPr>
                  </pic:nvPicPr>
                  <pic:blipFill>
                    <a:blip r:embed="rId68"/>
                    <a:stretch>
                      <a:fillRect/>
                    </a:stretch>
                  </pic:blipFill>
                  <pic:spPr>
                    <a:xfrm>
                      <a:off x="0" y="0"/>
                      <a:ext cx="5759450" cy="3236595"/>
                    </a:xfrm>
                    <a:prstGeom prst="rect">
                      <a:avLst/>
                    </a:prstGeom>
                    <a:noFill/>
                  </pic:spPr>
                </pic:pic>
              </a:graphicData>
            </a:graphic>
          </wp:inline>
        </w:drawing>
      </w:r>
    </w:p>
    <w:p w14:paraId="0C9AFF84">
      <w:pPr>
        <w:numPr>
          <w:ilvl w:val="0"/>
          <w:numId w:val="2"/>
        </w:numPr>
        <w:spacing w:before="0" w:line="360" w:lineRule="auto"/>
        <w:jc w:val="both"/>
        <w:rPr>
          <w:color w:val="000000"/>
          <w:sz w:val="22"/>
          <w:szCs w:val="22"/>
        </w:rPr>
      </w:pPr>
      <w:r>
        <w:rPr>
          <w:rFonts w:ascii="Arial" w:hAnsi="Arial" w:eastAsia="Arial" w:cs="Arial"/>
          <w:color w:val="000000"/>
          <w:sz w:val="22"/>
          <w:szCs w:val="22"/>
        </w:rPr>
        <w:t>mvn install realiza las fases anteriores e instala el artefacto generado dentro del repositorio Maven local, permitiendo su utilización como dependencia desde otros proyectos.</w:t>
      </w:r>
    </w:p>
    <w:p w14:paraId="31491BA8">
      <w:pPr>
        <w:spacing w:before="0" w:line="360" w:lineRule="auto"/>
        <w:jc w:val="both"/>
        <w:rPr>
          <w:rFonts w:ascii="Arial" w:hAnsi="Arial" w:eastAsia="Arial" w:cs="Arial"/>
          <w:sz w:val="22"/>
          <w:szCs w:val="22"/>
        </w:rPr>
      </w:pPr>
      <w:r>
        <w:rPr>
          <w:rFonts w:ascii="Arial" w:hAnsi="Arial" w:eastAsia="Arial" w:cs="Arial"/>
          <w:sz w:val="22"/>
          <w:szCs w:val="22"/>
        </w:rPr>
        <w:t>Como evidencia de esta sección se presentará el archivo pom.xml, la estructura Maven del proyecto, las dependencias utilizadas y una ejecución satisfactoria del proceso de construcción.</w:t>
      </w:r>
    </w:p>
    <w:p w14:paraId="5CB6D86B">
      <w:pPr>
        <w:spacing w:before="0" w:line="360" w:lineRule="auto"/>
        <w:ind w:firstLine="720"/>
        <w:jc w:val="both"/>
        <w:rPr>
          <w:rFonts w:ascii="Arial" w:hAnsi="Arial" w:eastAsia="Arial" w:cs="Arial"/>
          <w:i/>
          <w:iCs/>
          <w:sz w:val="22"/>
          <w:szCs w:val="22"/>
        </w:rPr>
      </w:pPr>
      <w:r>
        <w:rPr>
          <w:rFonts w:ascii="Arial" w:hAnsi="Arial" w:eastAsia="Arial" w:cs="Arial"/>
          <w:b/>
          <w:bCs/>
          <w:color w:val="FFFFFF"/>
          <w:sz w:val="22"/>
          <w:szCs w:val="22"/>
        </w:rPr>
        <w:br w:type="textWrapping"/>
      </w:r>
      <w:r>
        <w:rPr>
          <w:rFonts w:ascii="Arial" w:hAnsi="Arial" w:eastAsia="Arial" w:cs="Arial"/>
          <w:i/>
          <w:iCs/>
          <w:sz w:val="22"/>
          <w:szCs w:val="22"/>
        </w:rPr>
        <w:t>Dependencias principales utilizadas en el proyecto</w:t>
      </w:r>
    </w:p>
    <w:tbl>
      <w:tblPr>
        <w:tblStyle w:val="9"/>
        <w:tblW w:w="9070" w:type="dxa"/>
        <w:tblInd w:w="108" w:type="dxa"/>
        <w:tblLayout w:type="fixed"/>
        <w:tblCellMar>
          <w:top w:w="0" w:type="dxa"/>
          <w:left w:w="108" w:type="dxa"/>
          <w:bottom w:w="0" w:type="dxa"/>
          <w:right w:w="108" w:type="dxa"/>
        </w:tblCellMar>
      </w:tblPr>
      <w:tblGrid>
        <w:gridCol w:w="3522"/>
        <w:gridCol w:w="5548"/>
      </w:tblGrid>
      <w:tr w14:paraId="27C547ED">
        <w:tblPrEx>
          <w:tblCellMar>
            <w:top w:w="0" w:type="dxa"/>
            <w:left w:w="108" w:type="dxa"/>
            <w:bottom w:w="0" w:type="dxa"/>
            <w:right w:w="108" w:type="dxa"/>
          </w:tblCellMar>
        </w:tblPrEx>
        <w:trPr>
          <w:trHeight w:val="288" w:hRule="atLeast"/>
        </w:trPr>
        <w:tc>
          <w:tcPr>
            <w:tcW w:w="3522" w:type="dxa"/>
            <w:vAlign w:val="center"/>
          </w:tcPr>
          <w:p w14:paraId="6D995949">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Dependencia</w:t>
            </w:r>
          </w:p>
        </w:tc>
        <w:tc>
          <w:tcPr>
            <w:tcW w:w="5548" w:type="dxa"/>
            <w:vAlign w:val="center"/>
          </w:tcPr>
          <w:p w14:paraId="2F032C3F">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Propósito dentro del proyecto</w:t>
            </w:r>
          </w:p>
        </w:tc>
      </w:tr>
      <w:tr w14:paraId="745BF079">
        <w:tblPrEx>
          <w:tblCellMar>
            <w:top w:w="0" w:type="dxa"/>
            <w:left w:w="108" w:type="dxa"/>
            <w:bottom w:w="0" w:type="dxa"/>
            <w:right w:w="108" w:type="dxa"/>
          </w:tblCellMar>
        </w:tblPrEx>
        <w:trPr>
          <w:trHeight w:val="288" w:hRule="atLeast"/>
        </w:trPr>
        <w:tc>
          <w:tcPr>
            <w:tcW w:w="3522" w:type="dxa"/>
            <w:vAlign w:val="center"/>
          </w:tcPr>
          <w:p w14:paraId="56651D2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Spring Web</w:t>
            </w:r>
          </w:p>
        </w:tc>
        <w:tc>
          <w:tcPr>
            <w:tcW w:w="5548" w:type="dxa"/>
            <w:vAlign w:val="center"/>
          </w:tcPr>
          <w:p w14:paraId="001D052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Permite desarrollar controladores y rutas web.</w:t>
            </w:r>
          </w:p>
        </w:tc>
      </w:tr>
      <w:tr w14:paraId="01A6D9ED">
        <w:tblPrEx>
          <w:tblCellMar>
            <w:top w:w="0" w:type="dxa"/>
            <w:left w:w="108" w:type="dxa"/>
            <w:bottom w:w="0" w:type="dxa"/>
            <w:right w:w="108" w:type="dxa"/>
          </w:tblCellMar>
        </w:tblPrEx>
        <w:trPr>
          <w:trHeight w:val="288" w:hRule="atLeast"/>
        </w:trPr>
        <w:tc>
          <w:tcPr>
            <w:tcW w:w="3522" w:type="dxa"/>
            <w:vAlign w:val="center"/>
          </w:tcPr>
          <w:p w14:paraId="0625587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Spring Data JPA</w:t>
            </w:r>
          </w:p>
        </w:tc>
        <w:tc>
          <w:tcPr>
            <w:tcW w:w="5548" w:type="dxa"/>
            <w:vAlign w:val="center"/>
          </w:tcPr>
          <w:p w14:paraId="61BF442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Facilita la persistencia de datos mediante repositorios.</w:t>
            </w:r>
          </w:p>
        </w:tc>
      </w:tr>
      <w:tr w14:paraId="77ED7EDB">
        <w:tblPrEx>
          <w:tblCellMar>
            <w:top w:w="0" w:type="dxa"/>
            <w:left w:w="108" w:type="dxa"/>
            <w:bottom w:w="0" w:type="dxa"/>
            <w:right w:w="108" w:type="dxa"/>
          </w:tblCellMar>
        </w:tblPrEx>
        <w:trPr>
          <w:trHeight w:val="288" w:hRule="atLeast"/>
        </w:trPr>
        <w:tc>
          <w:tcPr>
            <w:tcW w:w="3522" w:type="dxa"/>
            <w:vAlign w:val="center"/>
          </w:tcPr>
          <w:p w14:paraId="7903045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Hibernate</w:t>
            </w:r>
          </w:p>
        </w:tc>
        <w:tc>
          <w:tcPr>
            <w:tcW w:w="5548" w:type="dxa"/>
            <w:vAlign w:val="center"/>
          </w:tcPr>
          <w:p w14:paraId="03CA034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Implementa el mapeo objeto-relacional.</w:t>
            </w:r>
          </w:p>
        </w:tc>
      </w:tr>
      <w:tr w14:paraId="614C0CAF">
        <w:tblPrEx>
          <w:tblCellMar>
            <w:top w:w="0" w:type="dxa"/>
            <w:left w:w="108" w:type="dxa"/>
            <w:bottom w:w="0" w:type="dxa"/>
            <w:right w:w="108" w:type="dxa"/>
          </w:tblCellMar>
        </w:tblPrEx>
        <w:trPr>
          <w:trHeight w:val="288" w:hRule="atLeast"/>
        </w:trPr>
        <w:tc>
          <w:tcPr>
            <w:tcW w:w="3522" w:type="dxa"/>
            <w:vAlign w:val="center"/>
          </w:tcPr>
          <w:p w14:paraId="6D28884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MySQL</w:t>
            </w:r>
          </w:p>
        </w:tc>
        <w:tc>
          <w:tcPr>
            <w:tcW w:w="5548" w:type="dxa"/>
            <w:vAlign w:val="center"/>
          </w:tcPr>
          <w:p w14:paraId="46FFE04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Permite la conexión con la base de datos.</w:t>
            </w:r>
          </w:p>
        </w:tc>
      </w:tr>
      <w:tr w14:paraId="5D89DF1A">
        <w:tblPrEx>
          <w:tblCellMar>
            <w:top w:w="0" w:type="dxa"/>
            <w:left w:w="108" w:type="dxa"/>
            <w:bottom w:w="0" w:type="dxa"/>
            <w:right w:w="108" w:type="dxa"/>
          </w:tblCellMar>
        </w:tblPrEx>
        <w:trPr>
          <w:trHeight w:val="288" w:hRule="atLeast"/>
        </w:trPr>
        <w:tc>
          <w:tcPr>
            <w:tcW w:w="3522" w:type="dxa"/>
            <w:vAlign w:val="center"/>
          </w:tcPr>
          <w:p w14:paraId="3D8F904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Thymeleaf</w:t>
            </w:r>
          </w:p>
        </w:tc>
        <w:tc>
          <w:tcPr>
            <w:tcW w:w="5548" w:type="dxa"/>
            <w:vAlign w:val="center"/>
          </w:tcPr>
          <w:p w14:paraId="479FEE6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Permite desarrollar vistas HTML integradas con Spring.</w:t>
            </w:r>
          </w:p>
        </w:tc>
      </w:tr>
      <w:tr w14:paraId="7C60AE10">
        <w:tblPrEx>
          <w:tblCellMar>
            <w:top w:w="0" w:type="dxa"/>
            <w:left w:w="108" w:type="dxa"/>
            <w:bottom w:w="0" w:type="dxa"/>
            <w:right w:w="108" w:type="dxa"/>
          </w:tblCellMar>
        </w:tblPrEx>
        <w:trPr>
          <w:trHeight w:val="288" w:hRule="atLeast"/>
        </w:trPr>
        <w:tc>
          <w:tcPr>
            <w:tcW w:w="3522" w:type="dxa"/>
            <w:vAlign w:val="center"/>
          </w:tcPr>
          <w:p w14:paraId="0D40C1B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JasperReports</w:t>
            </w:r>
          </w:p>
        </w:tc>
        <w:tc>
          <w:tcPr>
            <w:tcW w:w="5548" w:type="dxa"/>
            <w:vAlign w:val="center"/>
          </w:tcPr>
          <w:p w14:paraId="08533D3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Permite generar reportes desde la aplicación.</w:t>
            </w:r>
          </w:p>
        </w:tc>
      </w:tr>
    </w:tbl>
    <w:p w14:paraId="24028D68">
      <w:pPr>
        <w:spacing w:before="0" w:line="360" w:lineRule="auto"/>
        <w:ind w:firstLine="720"/>
        <w:jc w:val="both"/>
        <w:rPr>
          <w:rFonts w:ascii="Arial" w:hAnsi="Arial" w:eastAsia="Arial" w:cs="Arial"/>
          <w:sz w:val="22"/>
          <w:szCs w:val="22"/>
        </w:rPr>
      </w:pPr>
    </w:p>
    <w:p w14:paraId="10F79059">
      <w:pPr>
        <w:spacing w:before="0" w:line="360" w:lineRule="auto"/>
        <w:ind w:firstLine="720"/>
        <w:jc w:val="both"/>
        <w:rPr>
          <w:rFonts w:ascii="Arial" w:hAnsi="Arial" w:eastAsia="Arial" w:cs="Arial"/>
          <w:sz w:val="22"/>
          <w:szCs w:val="22"/>
        </w:rPr>
      </w:pPr>
    </w:p>
    <w:p w14:paraId="04695757">
      <w:pPr>
        <w:pStyle w:val="3"/>
        <w:spacing w:before="0"/>
        <w:ind w:left="0" w:firstLine="0"/>
        <w:rPr>
          <w:color w:val="000000"/>
          <w:sz w:val="22"/>
          <w:szCs w:val="22"/>
        </w:rPr>
      </w:pPr>
      <w:bookmarkStart w:id="23" w:name="_heading=h.pu4uwc7tmvdg"/>
      <w:bookmarkEnd w:id="23"/>
      <w:r>
        <w:rPr>
          <w:rFonts w:ascii="Arial" w:hAnsi="Arial" w:eastAsia="Arial" w:cs="Arial"/>
          <w:b/>
          <w:bCs/>
          <w:color w:val="000000"/>
          <w:sz w:val="22"/>
          <w:szCs w:val="22"/>
        </w:rPr>
        <w:t>7.5 Control de versiones con Git y GitHub</w:t>
      </w:r>
    </w:p>
    <w:p w14:paraId="58485023">
      <w:pPr>
        <w:spacing w:before="0" w:line="360" w:lineRule="auto"/>
        <w:ind w:firstLine="720"/>
        <w:jc w:val="both"/>
        <w:rPr>
          <w:rFonts w:ascii="Arial" w:hAnsi="Arial" w:eastAsia="Arial" w:cs="Arial"/>
          <w:b/>
          <w:bCs/>
          <w:sz w:val="22"/>
          <w:szCs w:val="22"/>
        </w:rPr>
      </w:pPr>
    </w:p>
    <w:p w14:paraId="69373D02">
      <w:pPr>
        <w:spacing w:before="0" w:line="360" w:lineRule="auto"/>
        <w:ind w:firstLine="720"/>
        <w:jc w:val="both"/>
        <w:rPr>
          <w:rFonts w:ascii="Arial" w:hAnsi="Arial" w:eastAsia="Arial" w:cs="Arial"/>
          <w:b/>
          <w:bCs/>
          <w:sz w:val="22"/>
          <w:szCs w:val="22"/>
        </w:rPr>
      </w:pPr>
      <w:r>
        <w:rPr>
          <w:rFonts w:ascii="Arial" w:hAnsi="Arial" w:eastAsia="Arial" w:cs="Arial"/>
          <w:b/>
          <w:bCs/>
          <w:sz w:val="22"/>
          <w:szCs w:val="22"/>
        </w:rPr>
        <w:t>GIT INIT</w:t>
      </w:r>
    </w:p>
    <w:p w14:paraId="072C5DF5">
      <w:pPr>
        <w:spacing w:before="0" w:line="360" w:lineRule="auto"/>
        <w:ind w:firstLine="720"/>
        <w:jc w:val="both"/>
        <w:rPr>
          <w:rFonts w:ascii="Arial" w:hAnsi="Arial" w:eastAsia="Arial" w:cs="Arial"/>
          <w:sz w:val="22"/>
          <w:szCs w:val="22"/>
          <w:highlight w:val="yellow"/>
        </w:rPr>
      </w:pPr>
      <w:r>
        <w:drawing>
          <wp:inline distT="0" distB="0" distL="0" distR="0">
            <wp:extent cx="5759450" cy="1206500"/>
            <wp:effectExtent l="0" t="0" r="0" b="0"/>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69"/>
                    <a:stretch>
                      <a:fillRect/>
                    </a:stretch>
                  </pic:blipFill>
                  <pic:spPr>
                    <a:xfrm>
                      <a:off x="0" y="0"/>
                      <a:ext cx="5759450" cy="1206500"/>
                    </a:xfrm>
                    <a:prstGeom prst="rect">
                      <a:avLst/>
                    </a:prstGeom>
                    <a:noFill/>
                  </pic:spPr>
                </pic:pic>
              </a:graphicData>
            </a:graphic>
          </wp:inline>
        </w:drawing>
      </w:r>
    </w:p>
    <w:p w14:paraId="4C1D2684">
      <w:pPr>
        <w:spacing w:before="0" w:line="360" w:lineRule="auto"/>
        <w:ind w:firstLine="720"/>
        <w:jc w:val="both"/>
        <w:rPr>
          <w:rFonts w:ascii="Arial" w:hAnsi="Arial" w:eastAsia="Arial" w:cs="Arial"/>
          <w:b/>
          <w:bCs/>
          <w:sz w:val="22"/>
          <w:szCs w:val="22"/>
        </w:rPr>
      </w:pPr>
      <w:r>
        <w:rPr>
          <w:rFonts w:ascii="Arial" w:hAnsi="Arial" w:eastAsia="Arial" w:cs="Arial"/>
          <w:b/>
          <w:bCs/>
          <w:sz w:val="22"/>
          <w:szCs w:val="22"/>
        </w:rPr>
        <w:t>PRIMER GIT ADD</w:t>
      </w:r>
    </w:p>
    <w:p w14:paraId="155B7DBB">
      <w:pPr>
        <w:spacing w:before="0" w:line="360" w:lineRule="auto"/>
        <w:ind w:firstLine="720"/>
        <w:jc w:val="both"/>
        <w:rPr>
          <w:rFonts w:ascii="Arial" w:hAnsi="Arial" w:eastAsia="Arial" w:cs="Arial"/>
          <w:sz w:val="22"/>
          <w:szCs w:val="22"/>
          <w:highlight w:val="yellow"/>
        </w:rPr>
      </w:pPr>
      <w:r>
        <w:drawing>
          <wp:inline distT="0" distB="0" distL="0" distR="0">
            <wp:extent cx="5759450" cy="1689100"/>
            <wp:effectExtent l="0" t="0" r="0" b="0"/>
            <wp:docPr id="1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png"/>
                    <pic:cNvPicPr>
                      <a:picLocks noChangeAspect="1" noChangeArrowheads="1"/>
                    </pic:cNvPicPr>
                  </pic:nvPicPr>
                  <pic:blipFill>
                    <a:blip r:embed="rId70"/>
                    <a:stretch>
                      <a:fillRect/>
                    </a:stretch>
                  </pic:blipFill>
                  <pic:spPr>
                    <a:xfrm>
                      <a:off x="0" y="0"/>
                      <a:ext cx="5759450" cy="1689100"/>
                    </a:xfrm>
                    <a:prstGeom prst="rect">
                      <a:avLst/>
                    </a:prstGeom>
                    <a:noFill/>
                  </pic:spPr>
                </pic:pic>
              </a:graphicData>
            </a:graphic>
          </wp:inline>
        </w:drawing>
      </w:r>
    </w:p>
    <w:p w14:paraId="71F3385C">
      <w:pPr>
        <w:spacing w:before="0" w:line="360" w:lineRule="auto"/>
        <w:ind w:firstLine="720"/>
        <w:jc w:val="both"/>
        <w:rPr>
          <w:rFonts w:ascii="Arial" w:hAnsi="Arial" w:eastAsia="Arial" w:cs="Arial"/>
          <w:b/>
          <w:bCs/>
          <w:sz w:val="22"/>
          <w:szCs w:val="22"/>
        </w:rPr>
      </w:pPr>
      <w:r>
        <w:rPr>
          <w:rFonts w:ascii="Arial" w:hAnsi="Arial" w:eastAsia="Arial" w:cs="Arial"/>
          <w:b/>
          <w:bCs/>
          <w:sz w:val="22"/>
          <w:szCs w:val="22"/>
        </w:rPr>
        <w:t>PRIMER COMMIT</w:t>
      </w:r>
    </w:p>
    <w:p w14:paraId="1AC621ED">
      <w:pPr>
        <w:spacing w:before="0" w:line="360" w:lineRule="auto"/>
        <w:ind w:firstLine="720"/>
        <w:jc w:val="both"/>
        <w:rPr>
          <w:rFonts w:ascii="Arial" w:hAnsi="Arial" w:eastAsia="Arial" w:cs="Arial"/>
          <w:sz w:val="22"/>
          <w:szCs w:val="22"/>
          <w:highlight w:val="yellow"/>
        </w:rPr>
      </w:pPr>
      <w:r>
        <w:drawing>
          <wp:inline distT="0" distB="0" distL="0" distR="0">
            <wp:extent cx="5759450" cy="26162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71"/>
                    <a:stretch>
                      <a:fillRect/>
                    </a:stretch>
                  </pic:blipFill>
                  <pic:spPr>
                    <a:xfrm>
                      <a:off x="0" y="0"/>
                      <a:ext cx="5759450" cy="2616200"/>
                    </a:xfrm>
                    <a:prstGeom prst="rect">
                      <a:avLst/>
                    </a:prstGeom>
                    <a:noFill/>
                  </pic:spPr>
                </pic:pic>
              </a:graphicData>
            </a:graphic>
          </wp:inline>
        </w:drawing>
      </w:r>
    </w:p>
    <w:p w14:paraId="3E10485B">
      <w:pPr>
        <w:spacing w:before="0" w:line="360" w:lineRule="auto"/>
        <w:ind w:firstLine="720"/>
        <w:jc w:val="both"/>
        <w:rPr>
          <w:rFonts w:ascii="Arial" w:hAnsi="Arial" w:eastAsia="Arial" w:cs="Arial"/>
          <w:b/>
          <w:bCs/>
          <w:sz w:val="22"/>
          <w:szCs w:val="22"/>
        </w:rPr>
      </w:pPr>
      <w:r>
        <w:rPr>
          <w:rFonts w:ascii="Arial" w:hAnsi="Arial" w:eastAsia="Arial" w:cs="Arial"/>
          <w:b/>
          <w:bCs/>
          <w:sz w:val="22"/>
          <w:szCs w:val="22"/>
        </w:rPr>
        <w:t>CREACIÓN EN GITHUB Y PRIMER PUSH</w:t>
      </w:r>
    </w:p>
    <w:p w14:paraId="11B49AEF">
      <w:pPr>
        <w:spacing w:before="0" w:line="360" w:lineRule="auto"/>
        <w:ind w:firstLine="720"/>
        <w:jc w:val="both"/>
        <w:rPr>
          <w:rFonts w:ascii="Arial" w:hAnsi="Arial" w:eastAsia="Arial" w:cs="Arial"/>
          <w:sz w:val="22"/>
          <w:szCs w:val="22"/>
          <w:highlight w:val="yellow"/>
        </w:rPr>
      </w:pPr>
      <w:r>
        <w:drawing>
          <wp:inline distT="0" distB="0" distL="0" distR="0">
            <wp:extent cx="5759450" cy="52070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72"/>
                    <a:stretch>
                      <a:fillRect/>
                    </a:stretch>
                  </pic:blipFill>
                  <pic:spPr>
                    <a:xfrm>
                      <a:off x="0" y="0"/>
                      <a:ext cx="5759450" cy="520700"/>
                    </a:xfrm>
                    <a:prstGeom prst="rect">
                      <a:avLst/>
                    </a:prstGeom>
                    <a:noFill/>
                  </pic:spPr>
                </pic:pic>
              </a:graphicData>
            </a:graphic>
          </wp:inline>
        </w:drawing>
      </w:r>
      <w:r>
        <w:drawing>
          <wp:inline distT="0" distB="0" distL="0" distR="0">
            <wp:extent cx="5759450" cy="16891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73"/>
                    <a:stretch>
                      <a:fillRect/>
                    </a:stretch>
                  </pic:blipFill>
                  <pic:spPr>
                    <a:xfrm>
                      <a:off x="0" y="0"/>
                      <a:ext cx="5759450" cy="1689100"/>
                    </a:xfrm>
                    <a:prstGeom prst="rect">
                      <a:avLst/>
                    </a:prstGeom>
                    <a:noFill/>
                  </pic:spPr>
                </pic:pic>
              </a:graphicData>
            </a:graphic>
          </wp:inline>
        </w:drawing>
      </w:r>
    </w:p>
    <w:p w14:paraId="58A88E6D">
      <w:pPr>
        <w:spacing w:before="0" w:line="360" w:lineRule="auto"/>
        <w:ind w:firstLine="720"/>
        <w:jc w:val="both"/>
        <w:rPr>
          <w:rFonts w:ascii="Arial" w:hAnsi="Arial" w:eastAsia="Arial" w:cs="Arial"/>
          <w:sz w:val="22"/>
          <w:szCs w:val="22"/>
        </w:rPr>
      </w:pPr>
    </w:p>
    <w:p w14:paraId="556CD000">
      <w:pPr>
        <w:pStyle w:val="3"/>
        <w:numPr>
          <w:ilvl w:val="1"/>
          <w:numId w:val="22"/>
        </w:numPr>
        <w:spacing w:before="0"/>
        <w:rPr>
          <w:rFonts w:ascii="Arial" w:hAnsi="Arial" w:eastAsia="Arial" w:cs="Arial"/>
          <w:b/>
          <w:bCs/>
          <w:color w:val="000000"/>
          <w:sz w:val="22"/>
          <w:szCs w:val="22"/>
        </w:rPr>
      </w:pPr>
      <w:bookmarkStart w:id="24" w:name="_heading=h.ex1d12lq70ul"/>
      <w:bookmarkEnd w:id="24"/>
      <w:r>
        <w:rPr>
          <w:rFonts w:ascii="Arial" w:hAnsi="Arial" w:eastAsia="Arial" w:cs="Arial"/>
          <w:b/>
          <w:bCs/>
          <w:color w:val="000000"/>
          <w:sz w:val="22"/>
          <w:szCs w:val="22"/>
        </w:rPr>
        <w:t>Implementación web con Spring Boot, MVC, JPA e Hibernate</w:t>
      </w:r>
    </w:p>
    <w:p w14:paraId="4A747920">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14:paraId="71579464">
      <w:pPr>
        <w:spacing w:before="0" w:line="360" w:lineRule="auto"/>
        <w:ind w:left="1134" w:firstLine="709"/>
        <w:jc w:val="both"/>
        <w:rPr>
          <w:rFonts w:ascii="Arial" w:hAnsi="Arial" w:eastAsia="Arial" w:cs="Arial"/>
          <w:sz w:val="22"/>
          <w:szCs w:val="22"/>
        </w:rPr>
      </w:pPr>
      <w:r>
        <w:rPr>
          <w:rFonts w:ascii="Arial" w:hAnsi="Arial" w:eastAsia="Arial" w:cs="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14:paraId="47E4C361">
      <w:pPr>
        <w:pStyle w:val="4"/>
        <w:numPr>
          <w:ilvl w:val="2"/>
          <w:numId w:val="22"/>
        </w:numPr>
        <w:spacing w:before="0"/>
        <w:rPr>
          <w:rFonts w:ascii="Arial" w:hAnsi="Arial" w:eastAsia="Arial" w:cs="Arial"/>
          <w:b/>
          <w:bCs/>
          <w:color w:val="000000"/>
          <w:sz w:val="22"/>
          <w:szCs w:val="22"/>
        </w:rPr>
      </w:pPr>
      <w:bookmarkStart w:id="25" w:name="_heading=h.i6wwru3zv4eg"/>
      <w:bookmarkEnd w:id="25"/>
      <w:r>
        <w:rPr>
          <w:rFonts w:ascii="Arial" w:hAnsi="Arial" w:eastAsia="Arial" w:cs="Arial"/>
          <w:b/>
          <w:bCs/>
          <w:color w:val="000000"/>
          <w:sz w:val="22"/>
          <w:szCs w:val="22"/>
        </w:rPr>
        <w:t>Arquitectura del sistema</w:t>
      </w:r>
    </w:p>
    <w:p w14:paraId="2E282E3D">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explicar la arquitectura general de la aplicación web. Deben describir cómo se organizan las capas del sistema y cómo se aplica el patrón MVC dentro del proyecto.</w:t>
      </w:r>
    </w:p>
    <w:p w14:paraId="5682B75F">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6FC18FD9">
      <w:pPr>
        <w:spacing w:before="0" w:line="360" w:lineRule="auto"/>
        <w:ind w:left="1134" w:firstLine="709"/>
        <w:jc w:val="both"/>
        <w:rPr>
          <w:rFonts w:ascii="Arial" w:hAnsi="Arial" w:eastAsia="Arial" w:cs="Arial"/>
          <w:sz w:val="22"/>
          <w:szCs w:val="22"/>
        </w:rPr>
      </w:pPr>
    </w:p>
    <w:p w14:paraId="6FB87DF3">
      <w:pPr>
        <w:numPr>
          <w:ilvl w:val="1"/>
          <w:numId w:val="23"/>
        </w:numPr>
        <w:spacing w:before="0" w:after="0" w:line="360" w:lineRule="auto"/>
        <w:jc w:val="both"/>
        <w:rPr>
          <w:color w:val="000000"/>
          <w:sz w:val="22"/>
          <w:szCs w:val="22"/>
        </w:rPr>
      </w:pPr>
      <w:r>
        <w:rPr>
          <w:rFonts w:ascii="Arial" w:hAnsi="Arial" w:eastAsia="Arial" w:cs="Arial"/>
          <w:color w:val="000000"/>
          <w:sz w:val="22"/>
          <w:szCs w:val="22"/>
        </w:rPr>
        <w:t>Arquitectura de tres capas: presentación, lógica/controlador y persistencia/datos.</w:t>
      </w:r>
    </w:p>
    <w:p w14:paraId="13C4D8E1">
      <w:pPr>
        <w:numPr>
          <w:ilvl w:val="1"/>
          <w:numId w:val="23"/>
        </w:numPr>
        <w:spacing w:before="0" w:after="0" w:line="360" w:lineRule="auto"/>
        <w:jc w:val="both"/>
        <w:rPr>
          <w:color w:val="000000"/>
          <w:sz w:val="22"/>
          <w:szCs w:val="22"/>
        </w:rPr>
      </w:pPr>
      <w:r>
        <w:rPr>
          <w:rFonts w:ascii="Arial" w:hAnsi="Arial" w:eastAsia="Arial" w:cs="Arial"/>
          <w:color w:val="000000"/>
          <w:sz w:val="22"/>
          <w:szCs w:val="22"/>
        </w:rPr>
        <w:t>Aplicación del patrón MVC: Model, View y Controller.</w:t>
      </w:r>
    </w:p>
    <w:p w14:paraId="01C0DE1F">
      <w:pPr>
        <w:numPr>
          <w:ilvl w:val="1"/>
          <w:numId w:val="23"/>
        </w:numPr>
        <w:spacing w:before="0" w:after="0" w:line="360" w:lineRule="auto"/>
        <w:jc w:val="both"/>
        <w:rPr>
          <w:color w:val="000000"/>
          <w:sz w:val="22"/>
          <w:szCs w:val="22"/>
        </w:rPr>
      </w:pPr>
      <w:r>
        <w:rPr>
          <w:rFonts w:ascii="Arial" w:hAnsi="Arial" w:eastAsia="Arial" w:cs="Arial"/>
          <w:color w:val="000000"/>
          <w:sz w:val="22"/>
          <w:szCs w:val="22"/>
        </w:rPr>
        <w:t>Estructura de paquetes del proyecto.</w:t>
      </w:r>
    </w:p>
    <w:p w14:paraId="5F160F72">
      <w:pPr>
        <w:numPr>
          <w:ilvl w:val="1"/>
          <w:numId w:val="23"/>
        </w:numPr>
        <w:spacing w:before="0" w:after="0" w:line="360" w:lineRule="auto"/>
        <w:jc w:val="both"/>
        <w:rPr>
          <w:color w:val="000000"/>
          <w:sz w:val="22"/>
          <w:szCs w:val="22"/>
        </w:rPr>
      </w:pPr>
      <w:r>
        <w:rPr>
          <w:rFonts w:ascii="Arial" w:hAnsi="Arial" w:eastAsia="Arial" w:cs="Arial"/>
          <w:color w:val="000000"/>
          <w:sz w:val="22"/>
          <w:szCs w:val="22"/>
        </w:rPr>
        <w:t>Clases entidad.</w:t>
      </w:r>
    </w:p>
    <w:p w14:paraId="6C5B6D7E">
      <w:pPr>
        <w:numPr>
          <w:ilvl w:val="1"/>
          <w:numId w:val="23"/>
        </w:numPr>
        <w:spacing w:before="0" w:after="0" w:line="360" w:lineRule="auto"/>
        <w:jc w:val="both"/>
        <w:rPr>
          <w:color w:val="000000"/>
          <w:sz w:val="22"/>
          <w:szCs w:val="22"/>
        </w:rPr>
      </w:pPr>
      <w:r>
        <w:rPr>
          <w:rFonts w:ascii="Arial" w:hAnsi="Arial" w:eastAsia="Arial" w:cs="Arial"/>
          <w:color w:val="000000"/>
          <w:sz w:val="22"/>
          <w:szCs w:val="22"/>
        </w:rPr>
        <w:t>Interfaces repository.</w:t>
      </w:r>
    </w:p>
    <w:p w14:paraId="0A846CE5">
      <w:pPr>
        <w:numPr>
          <w:ilvl w:val="1"/>
          <w:numId w:val="23"/>
        </w:numPr>
        <w:spacing w:before="0" w:after="0" w:line="360" w:lineRule="auto"/>
        <w:jc w:val="both"/>
        <w:rPr>
          <w:color w:val="000000"/>
          <w:sz w:val="22"/>
          <w:szCs w:val="22"/>
        </w:rPr>
      </w:pPr>
      <w:r>
        <w:rPr>
          <w:rFonts w:ascii="Arial" w:hAnsi="Arial" w:eastAsia="Arial" w:cs="Arial"/>
          <w:color w:val="000000"/>
          <w:sz w:val="22"/>
          <w:szCs w:val="22"/>
        </w:rPr>
        <w:t>Controladores.</w:t>
      </w:r>
    </w:p>
    <w:p w14:paraId="155232E2">
      <w:pPr>
        <w:numPr>
          <w:ilvl w:val="1"/>
          <w:numId w:val="23"/>
        </w:numPr>
        <w:spacing w:before="0" w:after="0" w:line="360" w:lineRule="auto"/>
        <w:jc w:val="both"/>
        <w:rPr>
          <w:color w:val="000000"/>
          <w:sz w:val="22"/>
          <w:szCs w:val="22"/>
        </w:rPr>
      </w:pPr>
      <w:r>
        <w:rPr>
          <w:rFonts w:ascii="Arial" w:hAnsi="Arial" w:eastAsia="Arial" w:cs="Arial"/>
          <w:color w:val="000000"/>
          <w:sz w:val="22"/>
          <w:szCs w:val="22"/>
        </w:rPr>
        <w:t>Servicios, si fueron utilizados.</w:t>
      </w:r>
    </w:p>
    <w:p w14:paraId="0D76C998">
      <w:pPr>
        <w:numPr>
          <w:ilvl w:val="1"/>
          <w:numId w:val="23"/>
        </w:numPr>
        <w:spacing w:before="0" w:after="0" w:line="360" w:lineRule="auto"/>
        <w:jc w:val="both"/>
        <w:rPr>
          <w:color w:val="000000"/>
          <w:sz w:val="22"/>
          <w:szCs w:val="22"/>
        </w:rPr>
      </w:pPr>
      <w:r>
        <w:rPr>
          <w:rFonts w:ascii="Arial" w:hAnsi="Arial" w:eastAsia="Arial" w:cs="Arial"/>
          <w:color w:val="000000"/>
          <w:sz w:val="22"/>
          <w:szCs w:val="22"/>
        </w:rPr>
        <w:t>Vistas Thymeleaf o páginas HTML.</w:t>
      </w:r>
    </w:p>
    <w:p w14:paraId="21207641">
      <w:pPr>
        <w:numPr>
          <w:ilvl w:val="1"/>
          <w:numId w:val="23"/>
        </w:numPr>
        <w:spacing w:before="0" w:line="360" w:lineRule="auto"/>
        <w:jc w:val="both"/>
        <w:rPr>
          <w:color w:val="000000"/>
          <w:sz w:val="22"/>
          <w:szCs w:val="22"/>
        </w:rPr>
      </w:pPr>
      <w:r>
        <w:rPr>
          <w:rFonts w:ascii="Arial" w:hAnsi="Arial" w:eastAsia="Arial" w:cs="Arial"/>
          <w:color w:val="000000"/>
          <w:sz w:val="22"/>
          <w:szCs w:val="22"/>
        </w:rPr>
        <w:t>Archivo application.properties.</w:t>
      </w:r>
    </w:p>
    <w:p w14:paraId="756571A1">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4FC51B68">
      <w:pPr>
        <w:spacing w:before="0" w:line="360" w:lineRule="auto"/>
        <w:ind w:left="1134"/>
        <w:rPr>
          <w:rFonts w:ascii="Arial" w:hAnsi="Arial" w:eastAsia="Arial" w:cs="Arial"/>
          <w:i/>
          <w:iCs/>
          <w:sz w:val="22"/>
          <w:szCs w:val="22"/>
        </w:rPr>
      </w:pPr>
      <w:r>
        <w:rPr>
          <w:rFonts w:ascii="Arial" w:hAnsi="Arial" w:eastAsia="Arial" w:cs="Arial"/>
          <w:b/>
          <w:bCs/>
          <w:sz w:val="22"/>
          <w:szCs w:val="22"/>
        </w:rPr>
        <w:t>Tabla 7</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Componentes principales de la arquitectura del sistema</w:t>
      </w:r>
    </w:p>
    <w:tbl>
      <w:tblPr>
        <w:tblStyle w:val="9"/>
        <w:tblW w:w="7938" w:type="dxa"/>
        <w:tblInd w:w="1242" w:type="dxa"/>
        <w:tblLayout w:type="fixed"/>
        <w:tblCellMar>
          <w:top w:w="0" w:type="dxa"/>
          <w:left w:w="108" w:type="dxa"/>
          <w:bottom w:w="0" w:type="dxa"/>
          <w:right w:w="108" w:type="dxa"/>
        </w:tblCellMar>
      </w:tblPr>
      <w:tblGrid>
        <w:gridCol w:w="2232"/>
        <w:gridCol w:w="2129"/>
        <w:gridCol w:w="3577"/>
      </w:tblGrid>
      <w:tr w14:paraId="6E4FDD71">
        <w:tblPrEx>
          <w:tblCellMar>
            <w:top w:w="0" w:type="dxa"/>
            <w:left w:w="108" w:type="dxa"/>
            <w:bottom w:w="0" w:type="dxa"/>
            <w:right w:w="108" w:type="dxa"/>
          </w:tblCellMar>
        </w:tblPrEx>
        <w:trPr>
          <w:trHeight w:val="288" w:hRule="atLeast"/>
        </w:trPr>
        <w:tc>
          <w:tcPr>
            <w:tcW w:w="2232" w:type="dxa"/>
            <w:vAlign w:val="center"/>
          </w:tcPr>
          <w:p w14:paraId="57B9509A">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Componente</w:t>
            </w:r>
          </w:p>
        </w:tc>
        <w:tc>
          <w:tcPr>
            <w:tcW w:w="2129" w:type="dxa"/>
            <w:vAlign w:val="center"/>
          </w:tcPr>
          <w:p w14:paraId="7B560C64">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Ubicación en el proyecto</w:t>
            </w:r>
          </w:p>
        </w:tc>
        <w:tc>
          <w:tcPr>
            <w:tcW w:w="3577" w:type="dxa"/>
            <w:vAlign w:val="center"/>
          </w:tcPr>
          <w:p w14:paraId="2F266079">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Función</w:t>
            </w:r>
          </w:p>
        </w:tc>
      </w:tr>
      <w:tr w14:paraId="6248565C">
        <w:tblPrEx>
          <w:tblCellMar>
            <w:top w:w="0" w:type="dxa"/>
            <w:left w:w="108" w:type="dxa"/>
            <w:bottom w:w="0" w:type="dxa"/>
            <w:right w:w="108" w:type="dxa"/>
          </w:tblCellMar>
        </w:tblPrEx>
        <w:trPr>
          <w:trHeight w:val="288" w:hRule="atLeast"/>
        </w:trPr>
        <w:tc>
          <w:tcPr>
            <w:tcW w:w="2232" w:type="dxa"/>
            <w:vAlign w:val="center"/>
          </w:tcPr>
          <w:p w14:paraId="08EF2FF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Entity</w:t>
            </w:r>
          </w:p>
        </w:tc>
        <w:tc>
          <w:tcPr>
            <w:tcW w:w="2129" w:type="dxa"/>
            <w:vAlign w:val="center"/>
          </w:tcPr>
          <w:p w14:paraId="5B0ED5A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paquete model o entity</w:t>
            </w:r>
          </w:p>
        </w:tc>
        <w:tc>
          <w:tcPr>
            <w:tcW w:w="3577" w:type="dxa"/>
            <w:vAlign w:val="center"/>
          </w:tcPr>
          <w:p w14:paraId="6326CB0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Representa tablas de la base de datos.</w:t>
            </w:r>
          </w:p>
        </w:tc>
      </w:tr>
      <w:tr w14:paraId="659FDF45">
        <w:tblPrEx>
          <w:tblCellMar>
            <w:top w:w="0" w:type="dxa"/>
            <w:left w:w="108" w:type="dxa"/>
            <w:bottom w:w="0" w:type="dxa"/>
            <w:right w:w="108" w:type="dxa"/>
          </w:tblCellMar>
        </w:tblPrEx>
        <w:trPr>
          <w:trHeight w:val="288" w:hRule="atLeast"/>
        </w:trPr>
        <w:tc>
          <w:tcPr>
            <w:tcW w:w="2232" w:type="dxa"/>
            <w:vAlign w:val="center"/>
          </w:tcPr>
          <w:p w14:paraId="0C2600C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Repository</w:t>
            </w:r>
          </w:p>
        </w:tc>
        <w:tc>
          <w:tcPr>
            <w:tcW w:w="2129" w:type="dxa"/>
            <w:vAlign w:val="center"/>
          </w:tcPr>
          <w:p w14:paraId="28F9C29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paquete repository</w:t>
            </w:r>
          </w:p>
        </w:tc>
        <w:tc>
          <w:tcPr>
            <w:tcW w:w="3577" w:type="dxa"/>
            <w:vAlign w:val="center"/>
          </w:tcPr>
          <w:p w14:paraId="10AA057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Gestiona operaciones de persistencia.</w:t>
            </w:r>
          </w:p>
        </w:tc>
      </w:tr>
      <w:tr w14:paraId="56D6B587">
        <w:tblPrEx>
          <w:tblCellMar>
            <w:top w:w="0" w:type="dxa"/>
            <w:left w:w="108" w:type="dxa"/>
            <w:bottom w:w="0" w:type="dxa"/>
            <w:right w:w="108" w:type="dxa"/>
          </w:tblCellMar>
        </w:tblPrEx>
        <w:trPr>
          <w:trHeight w:val="288" w:hRule="atLeast"/>
        </w:trPr>
        <w:tc>
          <w:tcPr>
            <w:tcW w:w="2232" w:type="dxa"/>
            <w:vAlign w:val="center"/>
          </w:tcPr>
          <w:p w14:paraId="414559B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Controller</w:t>
            </w:r>
          </w:p>
        </w:tc>
        <w:tc>
          <w:tcPr>
            <w:tcW w:w="2129" w:type="dxa"/>
            <w:vAlign w:val="center"/>
          </w:tcPr>
          <w:p w14:paraId="1C90BBA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paquete controller</w:t>
            </w:r>
          </w:p>
        </w:tc>
        <w:tc>
          <w:tcPr>
            <w:tcW w:w="3577" w:type="dxa"/>
            <w:vAlign w:val="center"/>
          </w:tcPr>
          <w:p w14:paraId="777B78D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Atiende solicitudes web y coordina vistas.</w:t>
            </w:r>
          </w:p>
        </w:tc>
      </w:tr>
      <w:tr w14:paraId="40DA75CF">
        <w:tblPrEx>
          <w:tblCellMar>
            <w:top w:w="0" w:type="dxa"/>
            <w:left w:w="108" w:type="dxa"/>
            <w:bottom w:w="0" w:type="dxa"/>
            <w:right w:w="108" w:type="dxa"/>
          </w:tblCellMar>
        </w:tblPrEx>
        <w:trPr>
          <w:trHeight w:val="288" w:hRule="atLeast"/>
        </w:trPr>
        <w:tc>
          <w:tcPr>
            <w:tcW w:w="2232" w:type="dxa"/>
            <w:vAlign w:val="center"/>
          </w:tcPr>
          <w:p w14:paraId="05FEE08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View</w:t>
            </w:r>
          </w:p>
        </w:tc>
        <w:tc>
          <w:tcPr>
            <w:tcW w:w="2129" w:type="dxa"/>
            <w:vAlign w:val="center"/>
          </w:tcPr>
          <w:p w14:paraId="1DF83E6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carpeta templates</w:t>
            </w:r>
          </w:p>
        </w:tc>
        <w:tc>
          <w:tcPr>
            <w:tcW w:w="3577" w:type="dxa"/>
            <w:vAlign w:val="center"/>
          </w:tcPr>
          <w:p w14:paraId="577F11C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Presenta interfaces al usuario.</w:t>
            </w:r>
          </w:p>
        </w:tc>
      </w:tr>
      <w:tr w14:paraId="418A621A">
        <w:tblPrEx>
          <w:tblCellMar>
            <w:top w:w="0" w:type="dxa"/>
            <w:left w:w="108" w:type="dxa"/>
            <w:bottom w:w="0" w:type="dxa"/>
            <w:right w:w="108" w:type="dxa"/>
          </w:tblCellMar>
        </w:tblPrEx>
        <w:trPr>
          <w:trHeight w:val="288" w:hRule="atLeast"/>
        </w:trPr>
        <w:tc>
          <w:tcPr>
            <w:tcW w:w="2232" w:type="dxa"/>
            <w:vAlign w:val="center"/>
          </w:tcPr>
          <w:p w14:paraId="17E6509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application.properties</w:t>
            </w:r>
          </w:p>
        </w:tc>
        <w:tc>
          <w:tcPr>
            <w:tcW w:w="2129" w:type="dxa"/>
            <w:vAlign w:val="center"/>
          </w:tcPr>
          <w:p w14:paraId="79AF0BF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src/main/resources</w:t>
            </w:r>
          </w:p>
        </w:tc>
        <w:tc>
          <w:tcPr>
            <w:tcW w:w="3577" w:type="dxa"/>
            <w:vAlign w:val="center"/>
          </w:tcPr>
          <w:p w14:paraId="4B6A214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Configura conexión y parámetros del sistema.</w:t>
            </w:r>
          </w:p>
        </w:tc>
      </w:tr>
    </w:tbl>
    <w:p w14:paraId="74E24EB7">
      <w:pPr>
        <w:spacing w:line="360" w:lineRule="auto"/>
        <w:ind w:left="1134" w:firstLine="709"/>
        <w:jc w:val="both"/>
        <w:rPr>
          <w:rFonts w:ascii="Arial" w:hAnsi="Arial" w:eastAsia="Arial" w:cs="Arial"/>
          <w:sz w:val="22"/>
          <w:szCs w:val="22"/>
        </w:rPr>
      </w:pPr>
      <w:r>
        <w:rPr>
          <w:rFonts w:ascii="Arial" w:hAnsi="Arial" w:eastAsia="Arial" w:cs="Arial"/>
          <w:sz w:val="22"/>
          <w:szCs w:val="22"/>
          <w:highlight w:val="yellow"/>
        </w:rPr>
        <w:t>Guía al alumno: No basta con colocar una captura del proyecto. Deben explicar cómo se comunican las partes de la aplicación y cómo se evidencia el patrón MVC.</w:t>
      </w:r>
    </w:p>
    <w:p w14:paraId="28F2C96E">
      <w:pPr>
        <w:spacing w:before="0" w:line="360" w:lineRule="auto"/>
        <w:ind w:left="1134" w:firstLine="709"/>
        <w:jc w:val="both"/>
        <w:rPr>
          <w:rFonts w:ascii="Arial" w:hAnsi="Arial" w:eastAsia="Arial" w:cs="Arial"/>
          <w:sz w:val="22"/>
          <w:szCs w:val="22"/>
        </w:rPr>
      </w:pPr>
    </w:p>
    <w:p w14:paraId="052639B0">
      <w:pPr>
        <w:pStyle w:val="4"/>
        <w:numPr>
          <w:ilvl w:val="2"/>
          <w:numId w:val="22"/>
        </w:numPr>
        <w:spacing w:before="0"/>
        <w:rPr>
          <w:rFonts w:ascii="Arial" w:hAnsi="Arial" w:eastAsia="Arial" w:cs="Arial"/>
          <w:b/>
          <w:bCs/>
          <w:color w:val="000000"/>
          <w:sz w:val="22"/>
          <w:szCs w:val="22"/>
        </w:rPr>
      </w:pPr>
      <w:bookmarkStart w:id="26" w:name="_heading=h.fay1tkkevuqm"/>
      <w:bookmarkEnd w:id="26"/>
      <w:r>
        <w:rPr>
          <w:rFonts w:ascii="Arial" w:hAnsi="Arial" w:eastAsia="Arial" w:cs="Arial"/>
          <w:b/>
          <w:bCs/>
          <w:color w:val="000000"/>
          <w:sz w:val="22"/>
          <w:szCs w:val="22"/>
        </w:rPr>
        <w:t>Gestión de sesiones y roles</w:t>
      </w:r>
    </w:p>
    <w:p w14:paraId="267FB54F">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0C5B5D29">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2811AFFC">
      <w:pPr>
        <w:numPr>
          <w:ilvl w:val="1"/>
          <w:numId w:val="23"/>
        </w:numPr>
        <w:spacing w:before="0" w:after="0" w:line="360" w:lineRule="auto"/>
        <w:jc w:val="both"/>
        <w:rPr>
          <w:color w:val="000000"/>
          <w:sz w:val="22"/>
          <w:szCs w:val="22"/>
        </w:rPr>
      </w:pPr>
      <w:r>
        <w:rPr>
          <w:rFonts w:ascii="Arial" w:hAnsi="Arial" w:eastAsia="Arial" w:cs="Arial"/>
          <w:color w:val="000000"/>
          <w:sz w:val="22"/>
          <w:szCs w:val="22"/>
        </w:rPr>
        <w:t>Pantalla de inicio de sesión.</w:t>
      </w:r>
    </w:p>
    <w:p w14:paraId="499911F7">
      <w:pPr>
        <w:numPr>
          <w:ilvl w:val="1"/>
          <w:numId w:val="23"/>
        </w:numPr>
        <w:spacing w:before="0" w:after="0" w:line="360" w:lineRule="auto"/>
        <w:jc w:val="both"/>
        <w:rPr>
          <w:color w:val="000000"/>
          <w:sz w:val="22"/>
          <w:szCs w:val="22"/>
        </w:rPr>
      </w:pPr>
      <w:r>
        <w:rPr>
          <w:rFonts w:ascii="Arial" w:hAnsi="Arial" w:eastAsia="Arial" w:cs="Arial"/>
          <w:color w:val="000000"/>
          <w:sz w:val="22"/>
          <w:szCs w:val="22"/>
        </w:rPr>
        <w:t>Validación de usuario y contraseña.</w:t>
      </w:r>
    </w:p>
    <w:p w14:paraId="10530C25">
      <w:pPr>
        <w:numPr>
          <w:ilvl w:val="1"/>
          <w:numId w:val="23"/>
        </w:numPr>
        <w:spacing w:before="0" w:after="0" w:line="360" w:lineRule="auto"/>
        <w:jc w:val="both"/>
        <w:rPr>
          <w:color w:val="000000"/>
          <w:sz w:val="22"/>
          <w:szCs w:val="22"/>
        </w:rPr>
      </w:pPr>
      <w:r>
        <w:rPr>
          <w:rFonts w:ascii="Arial" w:hAnsi="Arial" w:eastAsia="Arial" w:cs="Arial"/>
          <w:color w:val="000000"/>
          <w:sz w:val="22"/>
          <w:szCs w:val="22"/>
        </w:rPr>
        <w:t>Cierre de sesión.</w:t>
      </w:r>
    </w:p>
    <w:p w14:paraId="5D05B1FE">
      <w:pPr>
        <w:numPr>
          <w:ilvl w:val="1"/>
          <w:numId w:val="23"/>
        </w:numPr>
        <w:spacing w:before="0" w:after="0" w:line="360" w:lineRule="auto"/>
        <w:jc w:val="both"/>
        <w:rPr>
          <w:color w:val="000000"/>
          <w:sz w:val="22"/>
          <w:szCs w:val="22"/>
        </w:rPr>
      </w:pPr>
      <w:r>
        <w:rPr>
          <w:rFonts w:ascii="Arial" w:hAnsi="Arial" w:eastAsia="Arial" w:cs="Arial"/>
          <w:color w:val="000000"/>
          <w:sz w:val="22"/>
          <w:szCs w:val="22"/>
        </w:rPr>
        <w:t>Roles definidos en el sistema.</w:t>
      </w:r>
    </w:p>
    <w:p w14:paraId="3E8A5336">
      <w:pPr>
        <w:numPr>
          <w:ilvl w:val="1"/>
          <w:numId w:val="23"/>
        </w:numPr>
        <w:spacing w:before="0" w:after="0" w:line="360" w:lineRule="auto"/>
        <w:jc w:val="both"/>
        <w:rPr>
          <w:color w:val="000000"/>
          <w:sz w:val="22"/>
          <w:szCs w:val="22"/>
        </w:rPr>
      </w:pPr>
      <w:r>
        <w:rPr>
          <w:rFonts w:ascii="Arial" w:hAnsi="Arial" w:eastAsia="Arial" w:cs="Arial"/>
          <w:color w:val="000000"/>
          <w:sz w:val="22"/>
          <w:szCs w:val="22"/>
        </w:rPr>
        <w:t>Restricción de acceso según rol.</w:t>
      </w:r>
    </w:p>
    <w:p w14:paraId="5BA714B5">
      <w:pPr>
        <w:numPr>
          <w:ilvl w:val="1"/>
          <w:numId w:val="23"/>
        </w:numPr>
        <w:spacing w:before="0" w:after="0" w:line="360" w:lineRule="auto"/>
        <w:jc w:val="both"/>
        <w:rPr>
          <w:color w:val="000000"/>
          <w:sz w:val="22"/>
          <w:szCs w:val="22"/>
        </w:rPr>
      </w:pPr>
      <w:r>
        <w:rPr>
          <w:rFonts w:ascii="Arial" w:hAnsi="Arial" w:eastAsia="Arial" w:cs="Arial"/>
          <w:color w:val="000000"/>
          <w:sz w:val="22"/>
          <w:szCs w:val="22"/>
        </w:rPr>
        <w:t>Usuarios de prueba.</w:t>
      </w:r>
    </w:p>
    <w:p w14:paraId="33D258A5">
      <w:pPr>
        <w:numPr>
          <w:ilvl w:val="1"/>
          <w:numId w:val="23"/>
        </w:numPr>
        <w:spacing w:before="0" w:line="360" w:lineRule="auto"/>
        <w:jc w:val="both"/>
        <w:rPr>
          <w:color w:val="000000"/>
          <w:sz w:val="22"/>
          <w:szCs w:val="22"/>
        </w:rPr>
      </w:pPr>
      <w:r>
        <w:rPr>
          <w:rFonts w:ascii="Arial" w:hAnsi="Arial" w:eastAsia="Arial" w:cs="Arial"/>
          <w:color w:val="000000"/>
          <w:sz w:val="22"/>
          <w:szCs w:val="22"/>
        </w:rPr>
        <w:t>Capturas de acceso correcto e incorrecto, si corresponde.</w:t>
      </w:r>
    </w:p>
    <w:p w14:paraId="279F7335">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2B1373C0">
      <w:pPr>
        <w:spacing w:before="0" w:line="360" w:lineRule="auto"/>
        <w:ind w:left="1134"/>
        <w:rPr>
          <w:rFonts w:ascii="Arial" w:hAnsi="Arial" w:eastAsia="Arial" w:cs="Arial"/>
          <w:i/>
          <w:iCs/>
          <w:sz w:val="22"/>
          <w:szCs w:val="22"/>
        </w:rPr>
      </w:pPr>
      <w:r>
        <w:rPr>
          <w:rFonts w:ascii="Arial" w:hAnsi="Arial" w:eastAsia="Arial" w:cs="Arial"/>
          <w:b/>
          <w:bCs/>
          <w:sz w:val="22"/>
          <w:szCs w:val="22"/>
        </w:rPr>
        <w:t>Tabla 8</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Roles del sistema</w:t>
      </w:r>
    </w:p>
    <w:tbl>
      <w:tblPr>
        <w:tblStyle w:val="9"/>
        <w:tblW w:w="7720" w:type="dxa"/>
        <w:tblInd w:w="1242" w:type="dxa"/>
        <w:tblLayout w:type="fixed"/>
        <w:tblCellMar>
          <w:top w:w="0" w:type="dxa"/>
          <w:left w:w="108" w:type="dxa"/>
          <w:bottom w:w="0" w:type="dxa"/>
          <w:right w:w="108" w:type="dxa"/>
        </w:tblCellMar>
      </w:tblPr>
      <w:tblGrid>
        <w:gridCol w:w="1496"/>
        <w:gridCol w:w="4984"/>
        <w:gridCol w:w="1240"/>
      </w:tblGrid>
      <w:tr w14:paraId="3DA183D9">
        <w:tblPrEx>
          <w:tblCellMar>
            <w:top w:w="0" w:type="dxa"/>
            <w:left w:w="108" w:type="dxa"/>
            <w:bottom w:w="0" w:type="dxa"/>
            <w:right w:w="108" w:type="dxa"/>
          </w:tblCellMar>
        </w:tblPrEx>
        <w:trPr>
          <w:trHeight w:val="288" w:hRule="atLeast"/>
        </w:trPr>
        <w:tc>
          <w:tcPr>
            <w:tcW w:w="1496" w:type="dxa"/>
            <w:vAlign w:val="center"/>
          </w:tcPr>
          <w:p w14:paraId="244C48C5">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Rol</w:t>
            </w:r>
          </w:p>
        </w:tc>
        <w:tc>
          <w:tcPr>
            <w:tcW w:w="4984" w:type="dxa"/>
            <w:vAlign w:val="center"/>
          </w:tcPr>
          <w:p w14:paraId="1D907400">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Permisos principales</w:t>
            </w:r>
          </w:p>
        </w:tc>
        <w:tc>
          <w:tcPr>
            <w:tcW w:w="1240" w:type="dxa"/>
            <w:vAlign w:val="center"/>
          </w:tcPr>
          <w:p w14:paraId="49BEF3F3">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Usuario de prueba</w:t>
            </w:r>
          </w:p>
        </w:tc>
      </w:tr>
      <w:tr w14:paraId="2FFE5966">
        <w:tblPrEx>
          <w:tblCellMar>
            <w:top w:w="0" w:type="dxa"/>
            <w:left w:w="108" w:type="dxa"/>
            <w:bottom w:w="0" w:type="dxa"/>
            <w:right w:w="108" w:type="dxa"/>
          </w:tblCellMar>
        </w:tblPrEx>
        <w:trPr>
          <w:trHeight w:val="288" w:hRule="atLeast"/>
        </w:trPr>
        <w:tc>
          <w:tcPr>
            <w:tcW w:w="1496" w:type="dxa"/>
            <w:vAlign w:val="center"/>
          </w:tcPr>
          <w:p w14:paraId="784BFC1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Administrador</w:t>
            </w:r>
          </w:p>
        </w:tc>
        <w:tc>
          <w:tcPr>
            <w:tcW w:w="4984" w:type="dxa"/>
            <w:vAlign w:val="center"/>
          </w:tcPr>
          <w:p w14:paraId="1613CE0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Gestiona usuarios, productos, reportes y configuración.</w:t>
            </w:r>
          </w:p>
        </w:tc>
        <w:tc>
          <w:tcPr>
            <w:tcW w:w="1240" w:type="dxa"/>
            <w:vAlign w:val="center"/>
          </w:tcPr>
          <w:p w14:paraId="10D3FF8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admin</w:t>
            </w:r>
          </w:p>
        </w:tc>
      </w:tr>
      <w:tr w14:paraId="423F7FFA">
        <w:tblPrEx>
          <w:tblCellMar>
            <w:top w:w="0" w:type="dxa"/>
            <w:left w:w="108" w:type="dxa"/>
            <w:bottom w:w="0" w:type="dxa"/>
            <w:right w:w="108" w:type="dxa"/>
          </w:tblCellMar>
        </w:tblPrEx>
        <w:trPr>
          <w:trHeight w:val="288" w:hRule="atLeast"/>
        </w:trPr>
        <w:tc>
          <w:tcPr>
            <w:tcW w:w="1496" w:type="dxa"/>
            <w:vAlign w:val="center"/>
          </w:tcPr>
          <w:p w14:paraId="4BB86DD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Vendedor</w:t>
            </w:r>
          </w:p>
        </w:tc>
        <w:tc>
          <w:tcPr>
            <w:tcW w:w="4984" w:type="dxa"/>
            <w:vAlign w:val="center"/>
          </w:tcPr>
          <w:p w14:paraId="7D5B2F3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 ventas y consulta productos.</w:t>
            </w:r>
          </w:p>
        </w:tc>
        <w:tc>
          <w:tcPr>
            <w:tcW w:w="1240" w:type="dxa"/>
            <w:vAlign w:val="center"/>
          </w:tcPr>
          <w:p w14:paraId="2E2E535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vendedor</w:t>
            </w:r>
          </w:p>
        </w:tc>
      </w:tr>
      <w:tr w14:paraId="58FE01DD">
        <w:tblPrEx>
          <w:tblCellMar>
            <w:top w:w="0" w:type="dxa"/>
            <w:left w:w="108" w:type="dxa"/>
            <w:bottom w:w="0" w:type="dxa"/>
            <w:right w:w="108" w:type="dxa"/>
          </w:tblCellMar>
        </w:tblPrEx>
        <w:trPr>
          <w:trHeight w:val="288" w:hRule="atLeast"/>
        </w:trPr>
        <w:tc>
          <w:tcPr>
            <w:tcW w:w="1496" w:type="dxa"/>
            <w:vAlign w:val="center"/>
          </w:tcPr>
          <w:p w14:paraId="191D781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Almacenero</w:t>
            </w:r>
          </w:p>
        </w:tc>
        <w:tc>
          <w:tcPr>
            <w:tcW w:w="4984" w:type="dxa"/>
            <w:vAlign w:val="center"/>
          </w:tcPr>
          <w:p w14:paraId="1A94847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Controla productos y stock.</w:t>
            </w:r>
          </w:p>
        </w:tc>
        <w:tc>
          <w:tcPr>
            <w:tcW w:w="1240" w:type="dxa"/>
            <w:vAlign w:val="center"/>
          </w:tcPr>
          <w:p w14:paraId="4EA9891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almacen</w:t>
            </w:r>
          </w:p>
        </w:tc>
      </w:tr>
    </w:tbl>
    <w:p w14:paraId="239A5D71">
      <w:pPr>
        <w:spacing w:line="360" w:lineRule="auto"/>
        <w:ind w:left="1134" w:firstLine="709"/>
        <w:jc w:val="both"/>
        <w:rPr>
          <w:rFonts w:ascii="Arial" w:hAnsi="Arial" w:eastAsia="Arial" w:cs="Arial"/>
          <w:sz w:val="22"/>
          <w:szCs w:val="22"/>
        </w:rPr>
      </w:pPr>
      <w:r>
        <w:rPr>
          <w:rFonts w:ascii="Arial" w:hAnsi="Arial" w:eastAsia="Arial" w:cs="Arial"/>
          <w:sz w:val="22"/>
          <w:szCs w:val="22"/>
          <w:highlight w:val="yellow"/>
        </w:rPr>
        <w:t>Guía al alumno: La gestión de roles debe demostrar que no todos los usuarios pueden acceder a las mismas funcionalidades.</w:t>
      </w:r>
    </w:p>
    <w:p w14:paraId="73FF8FF0">
      <w:pPr>
        <w:spacing w:before="0" w:line="360" w:lineRule="auto"/>
        <w:ind w:left="1134" w:firstLine="709"/>
        <w:jc w:val="both"/>
        <w:rPr>
          <w:rFonts w:ascii="Arial" w:hAnsi="Arial" w:eastAsia="Arial" w:cs="Arial"/>
          <w:sz w:val="22"/>
          <w:szCs w:val="22"/>
        </w:rPr>
      </w:pPr>
    </w:p>
    <w:p w14:paraId="2E41ECDD">
      <w:pPr>
        <w:pStyle w:val="4"/>
        <w:numPr>
          <w:ilvl w:val="2"/>
          <w:numId w:val="22"/>
        </w:numPr>
        <w:spacing w:before="0"/>
        <w:rPr>
          <w:rFonts w:ascii="Arial" w:hAnsi="Arial" w:eastAsia="Arial" w:cs="Arial"/>
          <w:b/>
          <w:bCs/>
          <w:color w:val="000000"/>
          <w:sz w:val="22"/>
          <w:szCs w:val="22"/>
        </w:rPr>
      </w:pPr>
      <w:bookmarkStart w:id="27" w:name="_heading=h.2ce7aey0j4dx"/>
      <w:bookmarkEnd w:id="27"/>
      <w:r>
        <w:rPr>
          <w:rFonts w:ascii="Arial" w:hAnsi="Arial" w:eastAsia="Arial" w:cs="Arial"/>
          <w:b/>
          <w:bCs/>
          <w:color w:val="000000"/>
          <w:sz w:val="22"/>
          <w:szCs w:val="22"/>
        </w:rPr>
        <w:t>Implementación de mantenimientos</w:t>
      </w:r>
    </w:p>
    <w:p w14:paraId="3228ABBC">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5D510FC8">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09D74640">
      <w:pPr>
        <w:numPr>
          <w:ilvl w:val="1"/>
          <w:numId w:val="23"/>
        </w:numPr>
        <w:spacing w:before="0" w:after="0" w:line="360" w:lineRule="auto"/>
        <w:jc w:val="both"/>
        <w:rPr>
          <w:color w:val="000000"/>
          <w:sz w:val="22"/>
          <w:szCs w:val="22"/>
        </w:rPr>
      </w:pPr>
      <w:r>
        <w:rPr>
          <w:rFonts w:ascii="Arial" w:hAnsi="Arial" w:eastAsia="Arial" w:cs="Arial"/>
          <w:color w:val="000000"/>
          <w:sz w:val="22"/>
          <w:szCs w:val="22"/>
        </w:rPr>
        <w:t>Mantenimiento 1.</w:t>
      </w:r>
    </w:p>
    <w:p w14:paraId="22AEA984">
      <w:pPr>
        <w:numPr>
          <w:ilvl w:val="1"/>
          <w:numId w:val="23"/>
        </w:numPr>
        <w:spacing w:before="0" w:after="0" w:line="360" w:lineRule="auto"/>
        <w:jc w:val="both"/>
        <w:rPr>
          <w:color w:val="000000"/>
          <w:sz w:val="22"/>
          <w:szCs w:val="22"/>
        </w:rPr>
      </w:pPr>
      <w:r>
        <w:rPr>
          <w:rFonts w:ascii="Arial" w:hAnsi="Arial" w:eastAsia="Arial" w:cs="Arial"/>
          <w:color w:val="000000"/>
          <w:sz w:val="22"/>
          <w:szCs w:val="22"/>
        </w:rPr>
        <w:t>Mantenimiento 2.</w:t>
      </w:r>
    </w:p>
    <w:p w14:paraId="21AA037F">
      <w:pPr>
        <w:numPr>
          <w:ilvl w:val="1"/>
          <w:numId w:val="23"/>
        </w:numPr>
        <w:spacing w:before="0" w:after="0" w:line="360" w:lineRule="auto"/>
        <w:jc w:val="both"/>
        <w:rPr>
          <w:color w:val="000000"/>
          <w:sz w:val="22"/>
          <w:szCs w:val="22"/>
        </w:rPr>
      </w:pPr>
      <w:r>
        <w:rPr>
          <w:rFonts w:ascii="Arial" w:hAnsi="Arial" w:eastAsia="Arial" w:cs="Arial"/>
          <w:color w:val="000000"/>
          <w:sz w:val="22"/>
          <w:szCs w:val="22"/>
        </w:rPr>
        <w:t>Mantenimiento 3.</w:t>
      </w:r>
    </w:p>
    <w:p w14:paraId="1254F11D">
      <w:pPr>
        <w:numPr>
          <w:ilvl w:val="1"/>
          <w:numId w:val="23"/>
        </w:numPr>
        <w:spacing w:before="0" w:after="0" w:line="360" w:lineRule="auto"/>
        <w:jc w:val="both"/>
        <w:rPr>
          <w:color w:val="000000"/>
          <w:sz w:val="22"/>
          <w:szCs w:val="22"/>
        </w:rPr>
      </w:pPr>
      <w:r>
        <w:rPr>
          <w:rFonts w:ascii="Arial" w:hAnsi="Arial" w:eastAsia="Arial" w:cs="Arial"/>
          <w:color w:val="000000"/>
          <w:sz w:val="22"/>
          <w:szCs w:val="22"/>
        </w:rPr>
        <w:t>Pantalla de listado.</w:t>
      </w:r>
    </w:p>
    <w:p w14:paraId="5FB28E12">
      <w:pPr>
        <w:numPr>
          <w:ilvl w:val="1"/>
          <w:numId w:val="23"/>
        </w:numPr>
        <w:spacing w:before="0" w:after="0" w:line="360" w:lineRule="auto"/>
        <w:jc w:val="both"/>
        <w:rPr>
          <w:color w:val="000000"/>
          <w:sz w:val="22"/>
          <w:szCs w:val="22"/>
        </w:rPr>
      </w:pPr>
      <w:r>
        <w:rPr>
          <w:rFonts w:ascii="Arial" w:hAnsi="Arial" w:eastAsia="Arial" w:cs="Arial"/>
          <w:color w:val="000000"/>
          <w:sz w:val="22"/>
          <w:szCs w:val="22"/>
        </w:rPr>
        <w:t>Pantalla de registro.</w:t>
      </w:r>
    </w:p>
    <w:p w14:paraId="60012CA4">
      <w:pPr>
        <w:numPr>
          <w:ilvl w:val="1"/>
          <w:numId w:val="23"/>
        </w:numPr>
        <w:spacing w:before="0" w:after="0" w:line="360" w:lineRule="auto"/>
        <w:jc w:val="both"/>
        <w:rPr>
          <w:color w:val="000000"/>
          <w:sz w:val="22"/>
          <w:szCs w:val="22"/>
        </w:rPr>
      </w:pPr>
      <w:r>
        <w:rPr>
          <w:rFonts w:ascii="Arial" w:hAnsi="Arial" w:eastAsia="Arial" w:cs="Arial"/>
          <w:color w:val="000000"/>
          <w:sz w:val="22"/>
          <w:szCs w:val="22"/>
        </w:rPr>
        <w:t>Pantalla de edición.</w:t>
      </w:r>
    </w:p>
    <w:p w14:paraId="281A8332">
      <w:pPr>
        <w:numPr>
          <w:ilvl w:val="1"/>
          <w:numId w:val="23"/>
        </w:numPr>
        <w:spacing w:before="0" w:after="0" w:line="360" w:lineRule="auto"/>
        <w:jc w:val="both"/>
        <w:rPr>
          <w:color w:val="000000"/>
          <w:sz w:val="22"/>
          <w:szCs w:val="22"/>
        </w:rPr>
      </w:pPr>
      <w:r>
        <w:rPr>
          <w:rFonts w:ascii="Arial" w:hAnsi="Arial" w:eastAsia="Arial" w:cs="Arial"/>
          <w:color w:val="000000"/>
          <w:sz w:val="22"/>
          <w:szCs w:val="22"/>
        </w:rPr>
        <w:t>Eliminación o cambio de estado.</w:t>
      </w:r>
    </w:p>
    <w:p w14:paraId="1C27D30F">
      <w:pPr>
        <w:numPr>
          <w:ilvl w:val="1"/>
          <w:numId w:val="23"/>
        </w:numPr>
        <w:spacing w:before="0" w:line="360" w:lineRule="auto"/>
        <w:jc w:val="both"/>
        <w:rPr>
          <w:color w:val="000000"/>
          <w:sz w:val="22"/>
          <w:szCs w:val="22"/>
        </w:rPr>
      </w:pPr>
      <w:r>
        <w:rPr>
          <w:rFonts w:ascii="Arial" w:hAnsi="Arial" w:eastAsia="Arial" w:cs="Arial"/>
          <w:color w:val="000000"/>
          <w:sz w:val="22"/>
          <w:szCs w:val="22"/>
        </w:rPr>
        <w:t>Evidencia del registro en base de datos.</w:t>
      </w:r>
    </w:p>
    <w:p w14:paraId="3ED89B46">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16C9A872">
      <w:pPr>
        <w:spacing w:before="0" w:line="360" w:lineRule="auto"/>
        <w:ind w:left="1134"/>
        <w:rPr>
          <w:rFonts w:ascii="Arial" w:hAnsi="Arial" w:eastAsia="Arial" w:cs="Arial"/>
          <w:i/>
          <w:iCs/>
          <w:sz w:val="22"/>
          <w:szCs w:val="22"/>
        </w:rPr>
      </w:pPr>
      <w:r>
        <w:rPr>
          <w:rFonts w:ascii="Arial" w:hAnsi="Arial" w:eastAsia="Arial" w:cs="Arial"/>
          <w:b/>
          <w:bCs/>
          <w:sz w:val="22"/>
          <w:szCs w:val="22"/>
        </w:rPr>
        <w:t>Tabla 9</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Mantenimientos implementados en el sistema</w:t>
      </w:r>
    </w:p>
    <w:tbl>
      <w:tblPr>
        <w:tblStyle w:val="9"/>
        <w:tblW w:w="8048" w:type="dxa"/>
        <w:tblInd w:w="1242" w:type="dxa"/>
        <w:tblLayout w:type="fixed"/>
        <w:tblCellMar>
          <w:top w:w="0" w:type="dxa"/>
          <w:left w:w="108" w:type="dxa"/>
          <w:bottom w:w="0" w:type="dxa"/>
          <w:right w:w="108" w:type="dxa"/>
        </w:tblCellMar>
      </w:tblPr>
      <w:tblGrid>
        <w:gridCol w:w="1693"/>
        <w:gridCol w:w="3988"/>
        <w:gridCol w:w="2367"/>
      </w:tblGrid>
      <w:tr w14:paraId="003335CF">
        <w:tblPrEx>
          <w:tblCellMar>
            <w:top w:w="0" w:type="dxa"/>
            <w:left w:w="108" w:type="dxa"/>
            <w:bottom w:w="0" w:type="dxa"/>
            <w:right w:w="108" w:type="dxa"/>
          </w:tblCellMar>
        </w:tblPrEx>
        <w:trPr>
          <w:trHeight w:val="288" w:hRule="atLeast"/>
        </w:trPr>
        <w:tc>
          <w:tcPr>
            <w:tcW w:w="1693" w:type="dxa"/>
            <w:vAlign w:val="center"/>
          </w:tcPr>
          <w:p w14:paraId="514FD2FD">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Mantenimiento</w:t>
            </w:r>
          </w:p>
        </w:tc>
        <w:tc>
          <w:tcPr>
            <w:tcW w:w="3988" w:type="dxa"/>
            <w:vAlign w:val="center"/>
          </w:tcPr>
          <w:p w14:paraId="7E5E08E0">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Funcionalidades implementadas</w:t>
            </w:r>
          </w:p>
        </w:tc>
        <w:tc>
          <w:tcPr>
            <w:tcW w:w="2367" w:type="dxa"/>
            <w:vAlign w:val="center"/>
          </w:tcPr>
          <w:p w14:paraId="788778D3">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Evidencia</w:t>
            </w:r>
          </w:p>
        </w:tc>
      </w:tr>
      <w:tr w14:paraId="5EBEA4C5">
        <w:tblPrEx>
          <w:tblCellMar>
            <w:top w:w="0" w:type="dxa"/>
            <w:left w:w="108" w:type="dxa"/>
            <w:bottom w:w="0" w:type="dxa"/>
            <w:right w:w="108" w:type="dxa"/>
          </w:tblCellMar>
        </w:tblPrEx>
        <w:trPr>
          <w:trHeight w:val="288" w:hRule="atLeast"/>
        </w:trPr>
        <w:tc>
          <w:tcPr>
            <w:tcW w:w="1693" w:type="dxa"/>
            <w:vAlign w:val="center"/>
          </w:tcPr>
          <w:p w14:paraId="47A4031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Productos</w:t>
            </w:r>
          </w:p>
        </w:tc>
        <w:tc>
          <w:tcPr>
            <w:tcW w:w="3988" w:type="dxa"/>
            <w:vAlign w:val="center"/>
          </w:tcPr>
          <w:p w14:paraId="7A18633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listar, editar y eliminar producto.</w:t>
            </w:r>
          </w:p>
        </w:tc>
        <w:tc>
          <w:tcPr>
            <w:tcW w:w="2367" w:type="dxa"/>
            <w:vAlign w:val="center"/>
          </w:tcPr>
          <w:p w14:paraId="14A37B5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pantalla y base de datos.</w:t>
            </w:r>
          </w:p>
        </w:tc>
      </w:tr>
      <w:tr w14:paraId="24FA2D51">
        <w:tblPrEx>
          <w:tblCellMar>
            <w:top w:w="0" w:type="dxa"/>
            <w:left w:w="108" w:type="dxa"/>
            <w:bottom w:w="0" w:type="dxa"/>
            <w:right w:w="108" w:type="dxa"/>
          </w:tblCellMar>
        </w:tblPrEx>
        <w:trPr>
          <w:trHeight w:val="288" w:hRule="atLeast"/>
        </w:trPr>
        <w:tc>
          <w:tcPr>
            <w:tcW w:w="1693" w:type="dxa"/>
            <w:vAlign w:val="center"/>
          </w:tcPr>
          <w:p w14:paraId="52C40B4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Clientes</w:t>
            </w:r>
          </w:p>
        </w:tc>
        <w:tc>
          <w:tcPr>
            <w:tcW w:w="3988" w:type="dxa"/>
            <w:vAlign w:val="center"/>
          </w:tcPr>
          <w:p w14:paraId="45F2A53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listar, editar y eliminar cliente.</w:t>
            </w:r>
          </w:p>
        </w:tc>
        <w:tc>
          <w:tcPr>
            <w:tcW w:w="2367" w:type="dxa"/>
            <w:vAlign w:val="center"/>
          </w:tcPr>
          <w:p w14:paraId="08B864A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pantalla y base de datos.</w:t>
            </w:r>
          </w:p>
        </w:tc>
      </w:tr>
      <w:tr w14:paraId="00A8B769">
        <w:tblPrEx>
          <w:tblCellMar>
            <w:top w:w="0" w:type="dxa"/>
            <w:left w:w="108" w:type="dxa"/>
            <w:bottom w:w="0" w:type="dxa"/>
            <w:right w:w="108" w:type="dxa"/>
          </w:tblCellMar>
        </w:tblPrEx>
        <w:trPr>
          <w:trHeight w:val="288" w:hRule="atLeast"/>
        </w:trPr>
        <w:tc>
          <w:tcPr>
            <w:tcW w:w="1693" w:type="dxa"/>
            <w:vAlign w:val="center"/>
          </w:tcPr>
          <w:p w14:paraId="2CA93D5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Proveedores</w:t>
            </w:r>
          </w:p>
        </w:tc>
        <w:tc>
          <w:tcPr>
            <w:tcW w:w="3988" w:type="dxa"/>
            <w:vAlign w:val="center"/>
          </w:tcPr>
          <w:p w14:paraId="73A20B7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listar, editar y eliminar proveedor.</w:t>
            </w:r>
          </w:p>
        </w:tc>
        <w:tc>
          <w:tcPr>
            <w:tcW w:w="2367" w:type="dxa"/>
            <w:vAlign w:val="center"/>
          </w:tcPr>
          <w:p w14:paraId="2A9DBEA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pantalla y base de datos.</w:t>
            </w:r>
          </w:p>
        </w:tc>
      </w:tr>
    </w:tbl>
    <w:p w14:paraId="6390F256">
      <w:pPr>
        <w:spacing w:line="360" w:lineRule="auto"/>
        <w:ind w:left="1134" w:firstLine="709"/>
        <w:jc w:val="both"/>
        <w:rPr>
          <w:rFonts w:ascii="Arial" w:hAnsi="Arial" w:eastAsia="Arial" w:cs="Arial"/>
          <w:sz w:val="22"/>
          <w:szCs w:val="22"/>
          <w:highlight w:val="yellow"/>
        </w:rPr>
      </w:pPr>
      <w:r>
        <w:rPr>
          <w:rFonts w:ascii="Arial" w:hAnsi="Arial" w:eastAsia="Arial" w:cs="Arial"/>
          <w:sz w:val="22"/>
          <w:szCs w:val="22"/>
          <w:highlight w:val="yellow"/>
        </w:rPr>
        <w:t>Guía al alumno: Cada mantenimiento debe mostrar funcionamiento real. No se considera mantenimiento completo si solo existe la interfaz y no guarda datos en la base de datos.</w:t>
      </w:r>
    </w:p>
    <w:p w14:paraId="4AADBA1D">
      <w:pPr>
        <w:spacing w:before="0" w:line="360" w:lineRule="auto"/>
        <w:ind w:left="1134" w:firstLine="709"/>
        <w:jc w:val="both"/>
        <w:rPr>
          <w:rFonts w:ascii="Arial" w:hAnsi="Arial" w:eastAsia="Arial" w:cs="Arial"/>
          <w:sz w:val="22"/>
          <w:szCs w:val="22"/>
        </w:rPr>
      </w:pPr>
    </w:p>
    <w:p w14:paraId="05C9CCEB">
      <w:pPr>
        <w:pStyle w:val="4"/>
        <w:numPr>
          <w:ilvl w:val="2"/>
          <w:numId w:val="22"/>
        </w:numPr>
        <w:spacing w:before="0"/>
        <w:rPr>
          <w:rFonts w:ascii="Arial" w:hAnsi="Arial" w:eastAsia="Arial" w:cs="Arial"/>
          <w:b/>
          <w:bCs/>
          <w:color w:val="000000"/>
          <w:sz w:val="22"/>
          <w:szCs w:val="22"/>
        </w:rPr>
      </w:pPr>
      <w:bookmarkStart w:id="28" w:name="_heading=h.4emr7s3awe4g"/>
      <w:bookmarkEnd w:id="28"/>
      <w:r>
        <w:rPr>
          <w:rFonts w:ascii="Arial" w:hAnsi="Arial" w:eastAsia="Arial" w:cs="Arial"/>
          <w:b/>
          <w:bCs/>
          <w:color w:val="000000"/>
          <w:sz w:val="22"/>
          <w:szCs w:val="22"/>
        </w:rPr>
        <w:t>Implementación de consultas</w:t>
      </w:r>
    </w:p>
    <w:p w14:paraId="29C719CE">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5635C3C9">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67A4C897">
      <w:pPr>
        <w:numPr>
          <w:ilvl w:val="1"/>
          <w:numId w:val="23"/>
        </w:numPr>
        <w:spacing w:before="0" w:after="0" w:line="360" w:lineRule="auto"/>
        <w:jc w:val="both"/>
        <w:rPr>
          <w:color w:val="000000"/>
          <w:sz w:val="22"/>
          <w:szCs w:val="22"/>
        </w:rPr>
      </w:pPr>
      <w:r>
        <w:rPr>
          <w:rFonts w:ascii="Arial" w:hAnsi="Arial" w:eastAsia="Arial" w:cs="Arial"/>
          <w:color w:val="000000"/>
          <w:sz w:val="22"/>
          <w:szCs w:val="22"/>
        </w:rPr>
        <w:t>Consulta 1.</w:t>
      </w:r>
    </w:p>
    <w:p w14:paraId="37B02924">
      <w:pPr>
        <w:numPr>
          <w:ilvl w:val="1"/>
          <w:numId w:val="23"/>
        </w:numPr>
        <w:spacing w:before="0" w:after="0" w:line="360" w:lineRule="auto"/>
        <w:jc w:val="both"/>
        <w:rPr>
          <w:color w:val="000000"/>
          <w:sz w:val="22"/>
          <w:szCs w:val="22"/>
        </w:rPr>
      </w:pPr>
      <w:r>
        <w:rPr>
          <w:rFonts w:ascii="Arial" w:hAnsi="Arial" w:eastAsia="Arial" w:cs="Arial"/>
          <w:color w:val="000000"/>
          <w:sz w:val="22"/>
          <w:szCs w:val="22"/>
        </w:rPr>
        <w:t>Consulta 2.</w:t>
      </w:r>
    </w:p>
    <w:p w14:paraId="7C270D36">
      <w:pPr>
        <w:numPr>
          <w:ilvl w:val="1"/>
          <w:numId w:val="23"/>
        </w:numPr>
        <w:spacing w:before="0" w:after="0" w:line="360" w:lineRule="auto"/>
        <w:jc w:val="both"/>
        <w:rPr>
          <w:color w:val="000000"/>
          <w:sz w:val="22"/>
          <w:szCs w:val="22"/>
        </w:rPr>
      </w:pPr>
      <w:r>
        <w:rPr>
          <w:rFonts w:ascii="Arial" w:hAnsi="Arial" w:eastAsia="Arial" w:cs="Arial"/>
          <w:color w:val="000000"/>
          <w:sz w:val="22"/>
          <w:szCs w:val="22"/>
        </w:rPr>
        <w:t>Objetivo de cada consulta.</w:t>
      </w:r>
    </w:p>
    <w:p w14:paraId="0132C73C">
      <w:pPr>
        <w:numPr>
          <w:ilvl w:val="1"/>
          <w:numId w:val="23"/>
        </w:numPr>
        <w:spacing w:before="0" w:after="0" w:line="360" w:lineRule="auto"/>
        <w:jc w:val="both"/>
        <w:rPr>
          <w:color w:val="000000"/>
          <w:sz w:val="22"/>
          <w:szCs w:val="22"/>
        </w:rPr>
      </w:pPr>
      <w:r>
        <w:rPr>
          <w:rFonts w:ascii="Arial" w:hAnsi="Arial" w:eastAsia="Arial" w:cs="Arial"/>
          <w:color w:val="000000"/>
          <w:sz w:val="22"/>
          <w:szCs w:val="22"/>
        </w:rPr>
        <w:t>Parámetros de búsqueda.</w:t>
      </w:r>
    </w:p>
    <w:p w14:paraId="1411EA98">
      <w:pPr>
        <w:numPr>
          <w:ilvl w:val="1"/>
          <w:numId w:val="23"/>
        </w:numPr>
        <w:spacing w:before="0" w:after="0" w:line="360" w:lineRule="auto"/>
        <w:jc w:val="both"/>
        <w:rPr>
          <w:color w:val="000000"/>
          <w:sz w:val="22"/>
          <w:szCs w:val="22"/>
        </w:rPr>
      </w:pPr>
      <w:r>
        <w:rPr>
          <w:rFonts w:ascii="Arial" w:hAnsi="Arial" w:eastAsia="Arial" w:cs="Arial"/>
          <w:color w:val="000000"/>
          <w:sz w:val="22"/>
          <w:szCs w:val="22"/>
        </w:rPr>
        <w:t>Resultado mostrado en pantalla.</w:t>
      </w:r>
    </w:p>
    <w:p w14:paraId="0E6179A1">
      <w:pPr>
        <w:numPr>
          <w:ilvl w:val="1"/>
          <w:numId w:val="23"/>
        </w:numPr>
        <w:spacing w:before="0" w:after="0" w:line="360" w:lineRule="auto"/>
        <w:jc w:val="both"/>
        <w:rPr>
          <w:color w:val="000000"/>
          <w:sz w:val="22"/>
          <w:szCs w:val="22"/>
        </w:rPr>
      </w:pPr>
      <w:r>
        <w:rPr>
          <w:rFonts w:ascii="Arial" w:hAnsi="Arial" w:eastAsia="Arial" w:cs="Arial"/>
          <w:color w:val="000000"/>
          <w:sz w:val="22"/>
          <w:szCs w:val="22"/>
        </w:rPr>
        <w:t>Método o consulta utilizada.</w:t>
      </w:r>
    </w:p>
    <w:p w14:paraId="4C83BB24">
      <w:pPr>
        <w:numPr>
          <w:ilvl w:val="1"/>
          <w:numId w:val="23"/>
        </w:numPr>
        <w:spacing w:before="0" w:line="360" w:lineRule="auto"/>
        <w:jc w:val="both"/>
        <w:rPr>
          <w:color w:val="000000"/>
          <w:sz w:val="22"/>
          <w:szCs w:val="22"/>
        </w:rPr>
      </w:pPr>
      <w:r>
        <w:rPr>
          <w:rFonts w:ascii="Arial" w:hAnsi="Arial" w:eastAsia="Arial" w:cs="Arial"/>
          <w:color w:val="000000"/>
          <w:sz w:val="22"/>
          <w:szCs w:val="22"/>
        </w:rPr>
        <w:t>Evidencia de funcionamiento.</w:t>
      </w:r>
    </w:p>
    <w:p w14:paraId="74AF2543">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7E3560F0">
      <w:pPr>
        <w:spacing w:before="0" w:line="360" w:lineRule="auto"/>
        <w:ind w:left="1134"/>
        <w:rPr>
          <w:rFonts w:ascii="Arial" w:hAnsi="Arial" w:eastAsia="Arial" w:cs="Arial"/>
          <w:i/>
          <w:iCs/>
          <w:sz w:val="22"/>
          <w:szCs w:val="22"/>
        </w:rPr>
      </w:pPr>
      <w:r>
        <w:rPr>
          <w:rFonts w:ascii="Arial" w:hAnsi="Arial" w:eastAsia="Arial" w:cs="Arial"/>
          <w:b/>
          <w:bCs/>
          <w:sz w:val="22"/>
          <w:szCs w:val="22"/>
        </w:rPr>
        <w:t>Tabla 10</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Consultas implementadas en el sistema</w:t>
      </w:r>
    </w:p>
    <w:tbl>
      <w:tblPr>
        <w:tblStyle w:val="9"/>
        <w:tblW w:w="7898" w:type="dxa"/>
        <w:tblInd w:w="1242" w:type="dxa"/>
        <w:tblLayout w:type="fixed"/>
        <w:tblCellMar>
          <w:top w:w="0" w:type="dxa"/>
          <w:left w:w="108" w:type="dxa"/>
          <w:bottom w:w="0" w:type="dxa"/>
          <w:right w:w="108" w:type="dxa"/>
        </w:tblCellMar>
      </w:tblPr>
      <w:tblGrid>
        <w:gridCol w:w="1705"/>
        <w:gridCol w:w="2548"/>
        <w:gridCol w:w="2551"/>
        <w:gridCol w:w="1094"/>
      </w:tblGrid>
      <w:tr w14:paraId="5C90F11A">
        <w:tblPrEx>
          <w:tblCellMar>
            <w:top w:w="0" w:type="dxa"/>
            <w:left w:w="108" w:type="dxa"/>
            <w:bottom w:w="0" w:type="dxa"/>
            <w:right w:w="108" w:type="dxa"/>
          </w:tblCellMar>
        </w:tblPrEx>
        <w:trPr>
          <w:trHeight w:val="288" w:hRule="atLeast"/>
        </w:trPr>
        <w:tc>
          <w:tcPr>
            <w:tcW w:w="1705" w:type="dxa"/>
            <w:vAlign w:val="center"/>
          </w:tcPr>
          <w:p w14:paraId="60D4E31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Consulta</w:t>
            </w:r>
          </w:p>
        </w:tc>
        <w:tc>
          <w:tcPr>
            <w:tcW w:w="2548" w:type="dxa"/>
            <w:vAlign w:val="center"/>
          </w:tcPr>
          <w:p w14:paraId="621854E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Criterio de búsqueda</w:t>
            </w:r>
          </w:p>
        </w:tc>
        <w:tc>
          <w:tcPr>
            <w:tcW w:w="2551" w:type="dxa"/>
            <w:vAlign w:val="center"/>
          </w:tcPr>
          <w:p w14:paraId="5A7DE53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Resultado esperado</w:t>
            </w:r>
          </w:p>
        </w:tc>
        <w:tc>
          <w:tcPr>
            <w:tcW w:w="1094" w:type="dxa"/>
            <w:vAlign w:val="center"/>
          </w:tcPr>
          <w:p w14:paraId="2ACEDA1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Evidencia</w:t>
            </w:r>
          </w:p>
        </w:tc>
      </w:tr>
      <w:tr w14:paraId="588B4056">
        <w:tblPrEx>
          <w:tblCellMar>
            <w:top w:w="0" w:type="dxa"/>
            <w:left w:w="108" w:type="dxa"/>
            <w:bottom w:w="0" w:type="dxa"/>
            <w:right w:w="108" w:type="dxa"/>
          </w:tblCellMar>
        </w:tblPrEx>
        <w:trPr>
          <w:trHeight w:val="288" w:hRule="atLeast"/>
        </w:trPr>
        <w:tc>
          <w:tcPr>
            <w:tcW w:w="1705" w:type="dxa"/>
            <w:vAlign w:val="center"/>
          </w:tcPr>
          <w:p w14:paraId="3F7E695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Consulta de stock</w:t>
            </w:r>
          </w:p>
        </w:tc>
        <w:tc>
          <w:tcPr>
            <w:tcW w:w="2548" w:type="dxa"/>
            <w:vAlign w:val="center"/>
          </w:tcPr>
          <w:p w14:paraId="6F9CAC0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Nombre, categoría o stock mínimo.</w:t>
            </w:r>
          </w:p>
        </w:tc>
        <w:tc>
          <w:tcPr>
            <w:tcW w:w="2551" w:type="dxa"/>
            <w:vAlign w:val="center"/>
          </w:tcPr>
          <w:p w14:paraId="687FD4C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Lista de productos disponibles.</w:t>
            </w:r>
          </w:p>
        </w:tc>
        <w:tc>
          <w:tcPr>
            <w:tcW w:w="1094" w:type="dxa"/>
            <w:vAlign w:val="center"/>
          </w:tcPr>
          <w:p w14:paraId="0B124FC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w:t>
            </w:r>
          </w:p>
        </w:tc>
      </w:tr>
      <w:tr w14:paraId="1BBB68B8">
        <w:tblPrEx>
          <w:tblCellMar>
            <w:top w:w="0" w:type="dxa"/>
            <w:left w:w="108" w:type="dxa"/>
            <w:bottom w:w="0" w:type="dxa"/>
            <w:right w:w="108" w:type="dxa"/>
          </w:tblCellMar>
        </w:tblPrEx>
        <w:trPr>
          <w:trHeight w:val="288" w:hRule="atLeast"/>
        </w:trPr>
        <w:tc>
          <w:tcPr>
            <w:tcW w:w="1705" w:type="dxa"/>
            <w:vAlign w:val="center"/>
          </w:tcPr>
          <w:p w14:paraId="7130022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Consulta de ventas</w:t>
            </w:r>
          </w:p>
        </w:tc>
        <w:tc>
          <w:tcPr>
            <w:tcW w:w="2548" w:type="dxa"/>
            <w:vAlign w:val="center"/>
          </w:tcPr>
          <w:p w14:paraId="59D0578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Rango de fechas o cliente.</w:t>
            </w:r>
          </w:p>
        </w:tc>
        <w:tc>
          <w:tcPr>
            <w:tcW w:w="2551" w:type="dxa"/>
            <w:vAlign w:val="center"/>
          </w:tcPr>
          <w:p w14:paraId="28B9E41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Lista de ventas registradas.</w:t>
            </w:r>
          </w:p>
        </w:tc>
        <w:tc>
          <w:tcPr>
            <w:tcW w:w="1094" w:type="dxa"/>
            <w:vAlign w:val="center"/>
          </w:tcPr>
          <w:p w14:paraId="7E6FA28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w:t>
            </w:r>
          </w:p>
        </w:tc>
      </w:tr>
    </w:tbl>
    <w:p w14:paraId="7FAD1390">
      <w:pPr>
        <w:spacing w:line="360" w:lineRule="auto"/>
        <w:ind w:left="1134" w:firstLine="709"/>
        <w:jc w:val="both"/>
        <w:rPr>
          <w:rFonts w:ascii="Arial" w:hAnsi="Arial" w:eastAsia="Arial" w:cs="Arial"/>
          <w:sz w:val="22"/>
          <w:szCs w:val="22"/>
          <w:highlight w:val="yellow"/>
        </w:rPr>
      </w:pPr>
      <w:r>
        <w:rPr>
          <w:rFonts w:ascii="Arial" w:hAnsi="Arial" w:eastAsia="Arial" w:cs="Arial"/>
          <w:sz w:val="22"/>
          <w:szCs w:val="22"/>
          <w:highlight w:val="yellow"/>
        </w:rPr>
        <w:t>Guía al alumno: Las consultas deben aportar información útil al usuario. No deben ser solo listados repetidos de los mantenimientos.</w:t>
      </w:r>
    </w:p>
    <w:p w14:paraId="2DD46869">
      <w:pPr>
        <w:spacing w:before="0" w:line="360" w:lineRule="auto"/>
        <w:ind w:left="1134" w:firstLine="709"/>
        <w:jc w:val="both"/>
        <w:rPr>
          <w:rFonts w:ascii="Arial" w:hAnsi="Arial" w:eastAsia="Arial" w:cs="Arial"/>
          <w:sz w:val="22"/>
          <w:szCs w:val="22"/>
        </w:rPr>
      </w:pPr>
    </w:p>
    <w:p w14:paraId="48B6499A">
      <w:pPr>
        <w:pStyle w:val="4"/>
        <w:numPr>
          <w:ilvl w:val="2"/>
          <w:numId w:val="22"/>
        </w:numPr>
        <w:spacing w:before="0"/>
        <w:rPr>
          <w:rFonts w:ascii="Arial" w:hAnsi="Arial" w:eastAsia="Arial" w:cs="Arial"/>
          <w:b/>
          <w:bCs/>
          <w:color w:val="000000"/>
          <w:sz w:val="22"/>
          <w:szCs w:val="22"/>
        </w:rPr>
      </w:pPr>
      <w:bookmarkStart w:id="29" w:name="_heading=h.vwqryxb2uurq"/>
      <w:bookmarkEnd w:id="29"/>
      <w:r>
        <w:rPr>
          <w:rFonts w:ascii="Arial" w:hAnsi="Arial" w:eastAsia="Arial" w:cs="Arial"/>
          <w:b/>
          <w:bCs/>
          <w:color w:val="000000"/>
          <w:sz w:val="22"/>
          <w:szCs w:val="22"/>
        </w:rPr>
        <w:t>Implementación del caso transaccional</w:t>
      </w:r>
    </w:p>
    <w:p w14:paraId="14328166">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709AE178">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00C8BA60">
      <w:pPr>
        <w:numPr>
          <w:ilvl w:val="1"/>
          <w:numId w:val="23"/>
        </w:numPr>
        <w:spacing w:before="0" w:after="0" w:line="360" w:lineRule="auto"/>
        <w:jc w:val="both"/>
        <w:rPr>
          <w:color w:val="000000"/>
          <w:sz w:val="22"/>
          <w:szCs w:val="22"/>
        </w:rPr>
      </w:pPr>
      <w:r>
        <w:rPr>
          <w:rFonts w:ascii="Arial" w:hAnsi="Arial" w:eastAsia="Arial" w:cs="Arial"/>
          <w:color w:val="000000"/>
          <w:sz w:val="22"/>
          <w:szCs w:val="22"/>
        </w:rPr>
        <w:t>Nombre del caso transaccional.</w:t>
      </w:r>
    </w:p>
    <w:p w14:paraId="2FA29911">
      <w:pPr>
        <w:numPr>
          <w:ilvl w:val="1"/>
          <w:numId w:val="23"/>
        </w:numPr>
        <w:spacing w:before="0" w:after="0" w:line="360" w:lineRule="auto"/>
        <w:jc w:val="both"/>
        <w:rPr>
          <w:color w:val="000000"/>
          <w:sz w:val="22"/>
          <w:szCs w:val="22"/>
        </w:rPr>
      </w:pPr>
      <w:r>
        <w:rPr>
          <w:rFonts w:ascii="Arial" w:hAnsi="Arial" w:eastAsia="Arial" w:cs="Arial"/>
          <w:color w:val="000000"/>
          <w:sz w:val="22"/>
          <w:szCs w:val="22"/>
        </w:rPr>
        <w:t>Descripción del proceso.</w:t>
      </w:r>
    </w:p>
    <w:p w14:paraId="0BD6F0C1">
      <w:pPr>
        <w:numPr>
          <w:ilvl w:val="1"/>
          <w:numId w:val="23"/>
        </w:numPr>
        <w:spacing w:before="0" w:after="0" w:line="360" w:lineRule="auto"/>
        <w:jc w:val="both"/>
        <w:rPr>
          <w:color w:val="000000"/>
          <w:sz w:val="22"/>
          <w:szCs w:val="22"/>
        </w:rPr>
      </w:pPr>
      <w:r>
        <w:rPr>
          <w:rFonts w:ascii="Arial" w:hAnsi="Arial" w:eastAsia="Arial" w:cs="Arial"/>
          <w:color w:val="000000"/>
          <w:sz w:val="22"/>
          <w:szCs w:val="22"/>
        </w:rPr>
        <w:t>Actores involucrados.</w:t>
      </w:r>
    </w:p>
    <w:p w14:paraId="4FDED758">
      <w:pPr>
        <w:numPr>
          <w:ilvl w:val="1"/>
          <w:numId w:val="23"/>
        </w:numPr>
        <w:spacing w:before="0" w:after="0" w:line="360" w:lineRule="auto"/>
        <w:jc w:val="both"/>
        <w:rPr>
          <w:color w:val="000000"/>
          <w:sz w:val="22"/>
          <w:szCs w:val="22"/>
        </w:rPr>
      </w:pPr>
      <w:r>
        <w:rPr>
          <w:rFonts w:ascii="Arial" w:hAnsi="Arial" w:eastAsia="Arial" w:cs="Arial"/>
          <w:color w:val="000000"/>
          <w:sz w:val="22"/>
          <w:szCs w:val="22"/>
        </w:rPr>
        <w:t>Tablas afectadas.</w:t>
      </w:r>
    </w:p>
    <w:p w14:paraId="32F82825">
      <w:pPr>
        <w:numPr>
          <w:ilvl w:val="1"/>
          <w:numId w:val="23"/>
        </w:numPr>
        <w:spacing w:before="0" w:after="0" w:line="360" w:lineRule="auto"/>
        <w:jc w:val="both"/>
        <w:rPr>
          <w:color w:val="000000"/>
          <w:sz w:val="22"/>
          <w:szCs w:val="22"/>
        </w:rPr>
      </w:pPr>
      <w:r>
        <w:rPr>
          <w:rFonts w:ascii="Arial" w:hAnsi="Arial" w:eastAsia="Arial" w:cs="Arial"/>
          <w:color w:val="000000"/>
          <w:sz w:val="22"/>
          <w:szCs w:val="22"/>
        </w:rPr>
        <w:t>Flujo de la transacción.</w:t>
      </w:r>
    </w:p>
    <w:p w14:paraId="7528D513">
      <w:pPr>
        <w:numPr>
          <w:ilvl w:val="1"/>
          <w:numId w:val="23"/>
        </w:numPr>
        <w:spacing w:before="0" w:after="0" w:line="360" w:lineRule="auto"/>
        <w:jc w:val="both"/>
        <w:rPr>
          <w:color w:val="000000"/>
          <w:sz w:val="22"/>
          <w:szCs w:val="22"/>
        </w:rPr>
      </w:pPr>
      <w:r>
        <w:rPr>
          <w:rFonts w:ascii="Arial" w:hAnsi="Arial" w:eastAsia="Arial" w:cs="Arial"/>
          <w:color w:val="000000"/>
          <w:sz w:val="22"/>
          <w:szCs w:val="22"/>
        </w:rPr>
        <w:t>Datos registrados.</w:t>
      </w:r>
    </w:p>
    <w:p w14:paraId="3A833E9A">
      <w:pPr>
        <w:numPr>
          <w:ilvl w:val="1"/>
          <w:numId w:val="23"/>
        </w:numPr>
        <w:spacing w:before="0" w:after="0" w:line="360" w:lineRule="auto"/>
        <w:jc w:val="both"/>
        <w:rPr>
          <w:color w:val="000000"/>
          <w:sz w:val="22"/>
          <w:szCs w:val="22"/>
        </w:rPr>
      </w:pPr>
      <w:r>
        <w:rPr>
          <w:rFonts w:ascii="Arial" w:hAnsi="Arial" w:eastAsia="Arial" w:cs="Arial"/>
          <w:color w:val="000000"/>
          <w:sz w:val="22"/>
          <w:szCs w:val="22"/>
        </w:rPr>
        <w:t>Datos actualizados.</w:t>
      </w:r>
    </w:p>
    <w:p w14:paraId="580567CB">
      <w:pPr>
        <w:numPr>
          <w:ilvl w:val="1"/>
          <w:numId w:val="23"/>
        </w:numPr>
        <w:spacing w:before="0" w:after="0" w:line="360" w:lineRule="auto"/>
        <w:jc w:val="both"/>
        <w:rPr>
          <w:color w:val="000000"/>
          <w:sz w:val="22"/>
          <w:szCs w:val="22"/>
        </w:rPr>
      </w:pPr>
      <w:r>
        <w:rPr>
          <w:rFonts w:ascii="Arial" w:hAnsi="Arial" w:eastAsia="Arial" w:cs="Arial"/>
          <w:color w:val="000000"/>
          <w:sz w:val="22"/>
          <w:szCs w:val="22"/>
        </w:rPr>
        <w:t>Evidencia de ejecución.</w:t>
      </w:r>
    </w:p>
    <w:p w14:paraId="626BCC62">
      <w:pPr>
        <w:numPr>
          <w:ilvl w:val="1"/>
          <w:numId w:val="23"/>
        </w:numPr>
        <w:spacing w:before="0" w:line="360" w:lineRule="auto"/>
        <w:jc w:val="both"/>
        <w:rPr>
          <w:color w:val="000000"/>
          <w:sz w:val="22"/>
          <w:szCs w:val="22"/>
        </w:rPr>
      </w:pPr>
      <w:r>
        <w:rPr>
          <w:rFonts w:ascii="Arial" w:hAnsi="Arial" w:eastAsia="Arial" w:cs="Arial"/>
          <w:color w:val="000000"/>
          <w:sz w:val="22"/>
          <w:szCs w:val="22"/>
        </w:rPr>
        <w:t>Evidencia en base de datos.</w:t>
      </w:r>
    </w:p>
    <w:p w14:paraId="5C8CAC2F">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Ejemplos de casos transaccionales válidos:</w:t>
      </w:r>
    </w:p>
    <w:p w14:paraId="1BB66616">
      <w:pPr>
        <w:numPr>
          <w:ilvl w:val="1"/>
          <w:numId w:val="23"/>
        </w:numPr>
        <w:spacing w:before="0" w:after="0" w:line="360" w:lineRule="auto"/>
        <w:jc w:val="both"/>
        <w:rPr>
          <w:color w:val="000000"/>
          <w:sz w:val="22"/>
          <w:szCs w:val="22"/>
        </w:rPr>
      </w:pPr>
      <w:r>
        <w:rPr>
          <w:rFonts w:ascii="Arial" w:hAnsi="Arial" w:eastAsia="Arial" w:cs="Arial"/>
          <w:color w:val="000000"/>
          <w:sz w:val="22"/>
          <w:szCs w:val="22"/>
        </w:rPr>
        <w:t>Registrar venta y detalle de venta.</w:t>
      </w:r>
    </w:p>
    <w:p w14:paraId="3F7719C2">
      <w:pPr>
        <w:numPr>
          <w:ilvl w:val="1"/>
          <w:numId w:val="23"/>
        </w:numPr>
        <w:spacing w:before="0" w:after="0" w:line="360" w:lineRule="auto"/>
        <w:jc w:val="both"/>
        <w:rPr>
          <w:color w:val="000000"/>
          <w:sz w:val="22"/>
          <w:szCs w:val="22"/>
        </w:rPr>
      </w:pPr>
      <w:r>
        <w:rPr>
          <w:rFonts w:ascii="Arial" w:hAnsi="Arial" w:eastAsia="Arial" w:cs="Arial"/>
          <w:color w:val="000000"/>
          <w:sz w:val="22"/>
          <w:szCs w:val="22"/>
        </w:rPr>
        <w:t>Registrar pedido y actualizar stock.</w:t>
      </w:r>
    </w:p>
    <w:p w14:paraId="5723F10E">
      <w:pPr>
        <w:numPr>
          <w:ilvl w:val="1"/>
          <w:numId w:val="23"/>
        </w:numPr>
        <w:spacing w:before="0" w:after="0" w:line="360" w:lineRule="auto"/>
        <w:jc w:val="both"/>
        <w:rPr>
          <w:color w:val="000000"/>
          <w:sz w:val="22"/>
          <w:szCs w:val="22"/>
        </w:rPr>
      </w:pPr>
      <w:r>
        <w:rPr>
          <w:rFonts w:ascii="Arial" w:hAnsi="Arial" w:eastAsia="Arial" w:cs="Arial"/>
          <w:color w:val="000000"/>
          <w:sz w:val="22"/>
          <w:szCs w:val="22"/>
        </w:rPr>
        <w:t>Registrar compra y detalle de compra.</w:t>
      </w:r>
    </w:p>
    <w:p w14:paraId="18E38E2A">
      <w:pPr>
        <w:numPr>
          <w:ilvl w:val="1"/>
          <w:numId w:val="23"/>
        </w:numPr>
        <w:spacing w:before="0" w:after="0" w:line="360" w:lineRule="auto"/>
        <w:jc w:val="both"/>
        <w:rPr>
          <w:color w:val="000000"/>
          <w:sz w:val="22"/>
          <w:szCs w:val="22"/>
        </w:rPr>
      </w:pPr>
      <w:r>
        <w:rPr>
          <w:rFonts w:ascii="Arial" w:hAnsi="Arial" w:eastAsia="Arial" w:cs="Arial"/>
          <w:color w:val="000000"/>
          <w:sz w:val="22"/>
          <w:szCs w:val="22"/>
        </w:rPr>
        <w:t>Registrar matrícula y cursos asociados.</w:t>
      </w:r>
    </w:p>
    <w:p w14:paraId="6CD1A032">
      <w:pPr>
        <w:numPr>
          <w:ilvl w:val="1"/>
          <w:numId w:val="23"/>
        </w:numPr>
        <w:spacing w:before="0" w:line="360" w:lineRule="auto"/>
        <w:jc w:val="both"/>
        <w:rPr>
          <w:color w:val="000000"/>
          <w:sz w:val="22"/>
          <w:szCs w:val="22"/>
        </w:rPr>
      </w:pPr>
      <w:r>
        <w:rPr>
          <w:rFonts w:ascii="Arial" w:hAnsi="Arial" w:eastAsia="Arial" w:cs="Arial"/>
          <w:color w:val="000000"/>
          <w:sz w:val="22"/>
          <w:szCs w:val="22"/>
        </w:rPr>
        <w:t>Registrar reserva y actualizar disponibilidad.</w:t>
      </w:r>
    </w:p>
    <w:p w14:paraId="40FB8E2F">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0D8A69D5">
      <w:pPr>
        <w:spacing w:before="0" w:line="360" w:lineRule="auto"/>
        <w:ind w:left="1134"/>
        <w:rPr>
          <w:rFonts w:ascii="Arial" w:hAnsi="Arial" w:eastAsia="Arial" w:cs="Arial"/>
          <w:i/>
          <w:iCs/>
          <w:sz w:val="22"/>
          <w:szCs w:val="22"/>
        </w:rPr>
      </w:pPr>
      <w:r>
        <w:rPr>
          <w:rFonts w:ascii="Arial" w:hAnsi="Arial" w:eastAsia="Arial" w:cs="Arial"/>
          <w:b/>
          <w:bCs/>
          <w:sz w:val="22"/>
          <w:szCs w:val="22"/>
        </w:rPr>
        <w:t>Tabla 11</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Caso transaccional implementado</w:t>
      </w:r>
    </w:p>
    <w:tbl>
      <w:tblPr>
        <w:tblStyle w:val="9"/>
        <w:tblW w:w="7985" w:type="dxa"/>
        <w:tblInd w:w="1242" w:type="dxa"/>
        <w:tblLayout w:type="fixed"/>
        <w:tblCellMar>
          <w:top w:w="0" w:type="dxa"/>
          <w:left w:w="108" w:type="dxa"/>
          <w:bottom w:w="0" w:type="dxa"/>
          <w:right w:w="108" w:type="dxa"/>
        </w:tblCellMar>
      </w:tblPr>
      <w:tblGrid>
        <w:gridCol w:w="2781"/>
        <w:gridCol w:w="5204"/>
      </w:tblGrid>
      <w:tr w14:paraId="20CF03F1">
        <w:tblPrEx>
          <w:tblCellMar>
            <w:top w:w="0" w:type="dxa"/>
            <w:left w:w="108" w:type="dxa"/>
            <w:bottom w:w="0" w:type="dxa"/>
            <w:right w:w="108" w:type="dxa"/>
          </w:tblCellMar>
        </w:tblPrEx>
        <w:trPr>
          <w:trHeight w:val="288" w:hRule="atLeast"/>
        </w:trPr>
        <w:tc>
          <w:tcPr>
            <w:tcW w:w="2781" w:type="dxa"/>
            <w:vAlign w:val="center"/>
          </w:tcPr>
          <w:p w14:paraId="120AD22B">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Elemento</w:t>
            </w:r>
          </w:p>
        </w:tc>
        <w:tc>
          <w:tcPr>
            <w:tcW w:w="5204" w:type="dxa"/>
            <w:vAlign w:val="center"/>
          </w:tcPr>
          <w:p w14:paraId="442D8187">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Descripción</w:t>
            </w:r>
          </w:p>
        </w:tc>
      </w:tr>
      <w:tr w14:paraId="374E05E2">
        <w:tblPrEx>
          <w:tblCellMar>
            <w:top w:w="0" w:type="dxa"/>
            <w:left w:w="108" w:type="dxa"/>
            <w:bottom w:w="0" w:type="dxa"/>
            <w:right w:w="108" w:type="dxa"/>
          </w:tblCellMar>
        </w:tblPrEx>
        <w:trPr>
          <w:trHeight w:val="288" w:hRule="atLeast"/>
        </w:trPr>
        <w:tc>
          <w:tcPr>
            <w:tcW w:w="2781" w:type="dxa"/>
            <w:vAlign w:val="center"/>
          </w:tcPr>
          <w:p w14:paraId="40D6FD9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Nombre de la transacción</w:t>
            </w:r>
          </w:p>
        </w:tc>
        <w:tc>
          <w:tcPr>
            <w:tcW w:w="5204" w:type="dxa"/>
            <w:vAlign w:val="center"/>
          </w:tcPr>
          <w:p w14:paraId="12CC00F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venta con detalle.</w:t>
            </w:r>
          </w:p>
        </w:tc>
      </w:tr>
      <w:tr w14:paraId="25832C8B">
        <w:tblPrEx>
          <w:tblCellMar>
            <w:top w:w="0" w:type="dxa"/>
            <w:left w:w="108" w:type="dxa"/>
            <w:bottom w:w="0" w:type="dxa"/>
            <w:right w:w="108" w:type="dxa"/>
          </w:tblCellMar>
        </w:tblPrEx>
        <w:trPr>
          <w:trHeight w:val="288" w:hRule="atLeast"/>
        </w:trPr>
        <w:tc>
          <w:tcPr>
            <w:tcW w:w="2781" w:type="dxa"/>
            <w:vAlign w:val="center"/>
          </w:tcPr>
          <w:p w14:paraId="4744762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Tablas involucradas</w:t>
            </w:r>
          </w:p>
        </w:tc>
        <w:tc>
          <w:tcPr>
            <w:tcW w:w="5204" w:type="dxa"/>
            <w:vAlign w:val="center"/>
          </w:tcPr>
          <w:p w14:paraId="2874D7A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Venta, detalle_venta, producto.</w:t>
            </w:r>
          </w:p>
        </w:tc>
      </w:tr>
      <w:tr w14:paraId="74EA1E99">
        <w:tblPrEx>
          <w:tblCellMar>
            <w:top w:w="0" w:type="dxa"/>
            <w:left w:w="108" w:type="dxa"/>
            <w:bottom w:w="0" w:type="dxa"/>
            <w:right w:w="108" w:type="dxa"/>
          </w:tblCellMar>
        </w:tblPrEx>
        <w:trPr>
          <w:trHeight w:val="288" w:hRule="atLeast"/>
        </w:trPr>
        <w:tc>
          <w:tcPr>
            <w:tcW w:w="2781" w:type="dxa"/>
            <w:vAlign w:val="center"/>
          </w:tcPr>
          <w:p w14:paraId="34508D6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Operación principal</w:t>
            </w:r>
          </w:p>
        </w:tc>
        <w:tc>
          <w:tcPr>
            <w:tcW w:w="5204" w:type="dxa"/>
            <w:vAlign w:val="center"/>
          </w:tcPr>
          <w:p w14:paraId="114DE8D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cabecera y detalle de venta.</w:t>
            </w:r>
          </w:p>
        </w:tc>
      </w:tr>
      <w:tr w14:paraId="7B69AC79">
        <w:tblPrEx>
          <w:tblCellMar>
            <w:top w:w="0" w:type="dxa"/>
            <w:left w:w="108" w:type="dxa"/>
            <w:bottom w:w="0" w:type="dxa"/>
            <w:right w:w="108" w:type="dxa"/>
          </w:tblCellMar>
        </w:tblPrEx>
        <w:trPr>
          <w:trHeight w:val="288" w:hRule="atLeast"/>
        </w:trPr>
        <w:tc>
          <w:tcPr>
            <w:tcW w:w="2781" w:type="dxa"/>
            <w:vAlign w:val="center"/>
          </w:tcPr>
          <w:p w14:paraId="54A4D10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Operación complementaria</w:t>
            </w:r>
          </w:p>
        </w:tc>
        <w:tc>
          <w:tcPr>
            <w:tcW w:w="5204" w:type="dxa"/>
            <w:vAlign w:val="center"/>
          </w:tcPr>
          <w:p w14:paraId="51F33CA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Actualizar stock del producto vendido.</w:t>
            </w:r>
          </w:p>
        </w:tc>
      </w:tr>
      <w:tr w14:paraId="57968528">
        <w:tblPrEx>
          <w:tblCellMar>
            <w:top w:w="0" w:type="dxa"/>
            <w:left w:w="108" w:type="dxa"/>
            <w:bottom w:w="0" w:type="dxa"/>
            <w:right w:w="108" w:type="dxa"/>
          </w:tblCellMar>
        </w:tblPrEx>
        <w:trPr>
          <w:trHeight w:val="288" w:hRule="atLeast"/>
        </w:trPr>
        <w:tc>
          <w:tcPr>
            <w:tcW w:w="2781" w:type="dxa"/>
            <w:vAlign w:val="center"/>
          </w:tcPr>
          <w:p w14:paraId="200AA2C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Resultado esperado</w:t>
            </w:r>
          </w:p>
        </w:tc>
        <w:tc>
          <w:tcPr>
            <w:tcW w:w="5204" w:type="dxa"/>
            <w:vAlign w:val="center"/>
          </w:tcPr>
          <w:p w14:paraId="5314949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Venta registrada y stock actualizado correctamente.</w:t>
            </w:r>
          </w:p>
        </w:tc>
      </w:tr>
    </w:tbl>
    <w:p w14:paraId="447F30DD">
      <w:pPr>
        <w:spacing w:line="360" w:lineRule="auto"/>
        <w:ind w:left="1134" w:firstLine="709"/>
        <w:jc w:val="both"/>
        <w:rPr>
          <w:rFonts w:ascii="Arial" w:hAnsi="Arial" w:eastAsia="Arial" w:cs="Arial"/>
          <w:sz w:val="22"/>
          <w:szCs w:val="22"/>
          <w:highlight w:val="yellow"/>
        </w:rPr>
      </w:pPr>
      <w:r>
        <w:rPr>
          <w:rFonts w:ascii="Arial" w:hAnsi="Arial" w:eastAsia="Arial" w:cs="Arial"/>
          <w:sz w:val="22"/>
          <w:szCs w:val="22"/>
          <w:highlight w:val="yellow"/>
        </w:rPr>
        <w:t>Guía al alumno: El caso transaccional debe mostrar una operación de negocio completa. No debe confundirse con un simple registro individual.</w:t>
      </w:r>
    </w:p>
    <w:p w14:paraId="5E826640">
      <w:pPr>
        <w:pStyle w:val="3"/>
        <w:numPr>
          <w:ilvl w:val="1"/>
          <w:numId w:val="22"/>
        </w:numPr>
        <w:spacing w:before="0"/>
        <w:rPr>
          <w:rFonts w:ascii="Arial" w:hAnsi="Arial" w:eastAsia="Arial" w:cs="Arial"/>
          <w:b/>
          <w:bCs/>
          <w:color w:val="000000"/>
          <w:sz w:val="22"/>
          <w:szCs w:val="22"/>
        </w:rPr>
      </w:pPr>
      <w:bookmarkStart w:id="30" w:name="_heading=h.yz4covfeysx7"/>
      <w:bookmarkEnd w:id="30"/>
      <w:r>
        <w:rPr>
          <w:rFonts w:ascii="Arial" w:hAnsi="Arial" w:eastAsia="Arial" w:cs="Arial"/>
          <w:b/>
          <w:bCs/>
          <w:color w:val="000000"/>
          <w:sz w:val="22"/>
          <w:szCs w:val="22"/>
        </w:rPr>
        <w:t>Implementación de reportes con JasperReports</w:t>
      </w:r>
    </w:p>
    <w:p w14:paraId="4B998888">
      <w:pPr>
        <w:spacing w:before="0" w:line="360" w:lineRule="auto"/>
        <w:ind w:firstLine="720"/>
        <w:jc w:val="both"/>
        <w:rPr>
          <w:rFonts w:ascii="Arial" w:hAnsi="Arial" w:eastAsia="Arial" w:cs="Arial"/>
          <w:sz w:val="22"/>
          <w:szCs w:val="22"/>
        </w:rPr>
      </w:pPr>
      <w:r>
        <w:rPr>
          <w:rFonts w:ascii="Arial" w:hAnsi="Arial" w:eastAsia="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14:paraId="5C1796BB">
      <w:pPr>
        <w:spacing w:before="0" w:line="360" w:lineRule="auto"/>
        <w:ind w:firstLine="720"/>
        <w:jc w:val="both"/>
        <w:rPr>
          <w:rFonts w:ascii="Arial" w:hAnsi="Arial" w:eastAsia="Arial" w:cs="Arial"/>
          <w:sz w:val="22"/>
          <w:szCs w:val="22"/>
        </w:rPr>
      </w:pPr>
      <w:r>
        <w:rPr>
          <w:rFonts w:ascii="Arial" w:hAnsi="Arial" w:eastAsia="Arial" w:cs="Arial"/>
          <w:sz w:val="22"/>
          <w:szCs w:val="22"/>
        </w:rPr>
        <w:t>Esta sección debe incluir:</w:t>
      </w:r>
    </w:p>
    <w:p w14:paraId="0FFE6F29">
      <w:pPr>
        <w:numPr>
          <w:ilvl w:val="0"/>
          <w:numId w:val="23"/>
        </w:numPr>
        <w:spacing w:before="0" w:after="0" w:line="360" w:lineRule="auto"/>
        <w:jc w:val="both"/>
        <w:rPr>
          <w:color w:val="000000"/>
          <w:sz w:val="22"/>
          <w:szCs w:val="22"/>
        </w:rPr>
      </w:pPr>
      <w:r>
        <w:rPr>
          <w:rFonts w:ascii="Arial" w:hAnsi="Arial" w:eastAsia="Arial" w:cs="Arial"/>
          <w:color w:val="000000"/>
          <w:sz w:val="22"/>
          <w:szCs w:val="22"/>
        </w:rPr>
        <w:t>Reporte 1.</w:t>
      </w:r>
    </w:p>
    <w:p w14:paraId="2EFB2899">
      <w:pPr>
        <w:numPr>
          <w:ilvl w:val="0"/>
          <w:numId w:val="23"/>
        </w:numPr>
        <w:spacing w:before="0" w:after="0" w:line="360" w:lineRule="auto"/>
        <w:jc w:val="both"/>
        <w:rPr>
          <w:color w:val="000000"/>
          <w:sz w:val="22"/>
          <w:szCs w:val="22"/>
        </w:rPr>
      </w:pPr>
      <w:r>
        <w:rPr>
          <w:rFonts w:ascii="Arial" w:hAnsi="Arial" w:eastAsia="Arial" w:cs="Arial"/>
          <w:color w:val="000000"/>
          <w:sz w:val="22"/>
          <w:szCs w:val="22"/>
        </w:rPr>
        <w:t>Reporte 2.</w:t>
      </w:r>
    </w:p>
    <w:p w14:paraId="745151F7">
      <w:pPr>
        <w:numPr>
          <w:ilvl w:val="0"/>
          <w:numId w:val="23"/>
        </w:numPr>
        <w:spacing w:before="0" w:after="0" w:line="360" w:lineRule="auto"/>
        <w:jc w:val="both"/>
        <w:rPr>
          <w:color w:val="000000"/>
          <w:sz w:val="22"/>
          <w:szCs w:val="22"/>
        </w:rPr>
      </w:pPr>
      <w:r>
        <w:rPr>
          <w:rFonts w:ascii="Arial" w:hAnsi="Arial" w:eastAsia="Arial" w:cs="Arial"/>
          <w:color w:val="000000"/>
          <w:sz w:val="22"/>
          <w:szCs w:val="22"/>
        </w:rPr>
        <w:t>Diseño de reportes en Jaspersoft Studio.</w:t>
      </w:r>
    </w:p>
    <w:p w14:paraId="6EC26F82">
      <w:pPr>
        <w:numPr>
          <w:ilvl w:val="0"/>
          <w:numId w:val="23"/>
        </w:numPr>
        <w:spacing w:before="0" w:after="0" w:line="360" w:lineRule="auto"/>
        <w:jc w:val="both"/>
        <w:rPr>
          <w:color w:val="000000"/>
          <w:sz w:val="22"/>
          <w:szCs w:val="22"/>
        </w:rPr>
      </w:pPr>
      <w:r>
        <w:rPr>
          <w:rFonts w:ascii="Arial" w:hAnsi="Arial" w:eastAsia="Arial" w:cs="Arial"/>
          <w:color w:val="000000"/>
          <w:sz w:val="22"/>
          <w:szCs w:val="22"/>
        </w:rPr>
        <w:t>Archivo .jrxml.</w:t>
      </w:r>
    </w:p>
    <w:p w14:paraId="343CB4F4">
      <w:pPr>
        <w:numPr>
          <w:ilvl w:val="0"/>
          <w:numId w:val="23"/>
        </w:numPr>
        <w:spacing w:before="0" w:after="0" w:line="360" w:lineRule="auto"/>
        <w:jc w:val="both"/>
        <w:rPr>
          <w:color w:val="000000"/>
          <w:sz w:val="22"/>
          <w:szCs w:val="22"/>
        </w:rPr>
      </w:pPr>
      <w:r>
        <w:rPr>
          <w:rFonts w:ascii="Arial" w:hAnsi="Arial" w:eastAsia="Arial" w:cs="Arial"/>
          <w:color w:val="000000"/>
          <w:sz w:val="22"/>
          <w:szCs w:val="22"/>
        </w:rPr>
        <w:t>Archivo .jasper, si corresponde.</w:t>
      </w:r>
    </w:p>
    <w:p w14:paraId="17F6CFAE">
      <w:pPr>
        <w:numPr>
          <w:ilvl w:val="0"/>
          <w:numId w:val="23"/>
        </w:numPr>
        <w:spacing w:before="0" w:after="0" w:line="360" w:lineRule="auto"/>
        <w:jc w:val="both"/>
        <w:rPr>
          <w:color w:val="000000"/>
          <w:sz w:val="22"/>
          <w:szCs w:val="22"/>
        </w:rPr>
      </w:pPr>
      <w:r>
        <w:rPr>
          <w:rFonts w:ascii="Arial" w:hAnsi="Arial" w:eastAsia="Arial" w:cs="Arial"/>
          <w:color w:val="000000"/>
          <w:sz w:val="22"/>
          <w:szCs w:val="22"/>
        </w:rPr>
        <w:t>Datos utilizados para cada reporte.</w:t>
      </w:r>
    </w:p>
    <w:p w14:paraId="728A1449">
      <w:pPr>
        <w:numPr>
          <w:ilvl w:val="0"/>
          <w:numId w:val="23"/>
        </w:numPr>
        <w:spacing w:before="0" w:after="0" w:line="360" w:lineRule="auto"/>
        <w:jc w:val="both"/>
        <w:rPr>
          <w:color w:val="000000"/>
          <w:sz w:val="22"/>
          <w:szCs w:val="22"/>
        </w:rPr>
      </w:pPr>
      <w:r>
        <w:rPr>
          <w:rFonts w:ascii="Arial" w:hAnsi="Arial" w:eastAsia="Arial" w:cs="Arial"/>
          <w:color w:val="000000"/>
          <w:sz w:val="22"/>
          <w:szCs w:val="22"/>
        </w:rPr>
        <w:t>Captura del reporte diseñado.</w:t>
      </w:r>
    </w:p>
    <w:p w14:paraId="363918B3">
      <w:pPr>
        <w:numPr>
          <w:ilvl w:val="0"/>
          <w:numId w:val="23"/>
        </w:numPr>
        <w:spacing w:before="0" w:after="0" w:line="360" w:lineRule="auto"/>
        <w:jc w:val="both"/>
        <w:rPr>
          <w:color w:val="000000"/>
          <w:sz w:val="22"/>
          <w:szCs w:val="22"/>
        </w:rPr>
      </w:pPr>
      <w:r>
        <w:rPr>
          <w:rFonts w:ascii="Arial" w:hAnsi="Arial" w:eastAsia="Arial" w:cs="Arial"/>
          <w:color w:val="000000"/>
          <w:sz w:val="22"/>
          <w:szCs w:val="22"/>
        </w:rPr>
        <w:t>Captura del reporte ejecutado desde la aplicación.</w:t>
      </w:r>
    </w:p>
    <w:p w14:paraId="47755F52">
      <w:pPr>
        <w:numPr>
          <w:ilvl w:val="0"/>
          <w:numId w:val="23"/>
        </w:numPr>
        <w:spacing w:before="0" w:line="360" w:lineRule="auto"/>
        <w:jc w:val="both"/>
        <w:rPr>
          <w:color w:val="000000"/>
          <w:sz w:val="22"/>
          <w:szCs w:val="22"/>
        </w:rPr>
      </w:pPr>
      <w:r>
        <w:rPr>
          <w:rFonts w:ascii="Arial" w:hAnsi="Arial" w:eastAsia="Arial" w:cs="Arial"/>
          <w:color w:val="000000"/>
          <w:sz w:val="22"/>
          <w:szCs w:val="22"/>
        </w:rPr>
        <w:t>Exportación o visualización del reporte.</w:t>
      </w:r>
    </w:p>
    <w:p w14:paraId="7CD6B3E3">
      <w:pPr>
        <w:spacing w:before="0" w:line="360" w:lineRule="auto"/>
        <w:ind w:firstLine="720"/>
        <w:jc w:val="both"/>
        <w:rPr>
          <w:rFonts w:ascii="Arial" w:hAnsi="Arial" w:eastAsia="Arial" w:cs="Arial"/>
          <w:sz w:val="22"/>
          <w:szCs w:val="22"/>
        </w:rPr>
      </w:pPr>
      <w:r>
        <w:rPr>
          <w:rFonts w:ascii="Arial" w:hAnsi="Arial" w:eastAsia="Arial" w:cs="Arial"/>
          <w:sz w:val="22"/>
          <w:szCs w:val="22"/>
        </w:rPr>
        <w:t>Tabla sugerida:</w:t>
      </w:r>
    </w:p>
    <w:p w14:paraId="53C00945">
      <w:pPr>
        <w:spacing w:before="0" w:line="360" w:lineRule="auto"/>
        <w:rPr>
          <w:rFonts w:ascii="Arial" w:hAnsi="Arial" w:eastAsia="Arial" w:cs="Arial"/>
          <w:i/>
          <w:iCs/>
          <w:sz w:val="22"/>
          <w:szCs w:val="22"/>
        </w:rPr>
      </w:pPr>
      <w:r>
        <w:rPr>
          <w:rFonts w:ascii="Arial" w:hAnsi="Arial" w:eastAsia="Arial" w:cs="Arial"/>
          <w:b/>
          <w:bCs/>
          <w:sz w:val="22"/>
          <w:szCs w:val="22"/>
        </w:rPr>
        <w:t>Tabla 12</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Reportes implementados en el sistema</w:t>
      </w:r>
    </w:p>
    <w:tbl>
      <w:tblPr>
        <w:tblStyle w:val="9"/>
        <w:tblW w:w="8838" w:type="dxa"/>
        <w:tblInd w:w="108" w:type="dxa"/>
        <w:tblLayout w:type="fixed"/>
        <w:tblCellMar>
          <w:top w:w="0" w:type="dxa"/>
          <w:left w:w="108" w:type="dxa"/>
          <w:bottom w:w="0" w:type="dxa"/>
          <w:right w:w="108" w:type="dxa"/>
        </w:tblCellMar>
      </w:tblPr>
      <w:tblGrid>
        <w:gridCol w:w="1917"/>
        <w:gridCol w:w="1483"/>
        <w:gridCol w:w="2956"/>
        <w:gridCol w:w="2482"/>
      </w:tblGrid>
      <w:tr w14:paraId="41CAD0AD">
        <w:tblPrEx>
          <w:tblCellMar>
            <w:top w:w="0" w:type="dxa"/>
            <w:left w:w="108" w:type="dxa"/>
            <w:bottom w:w="0" w:type="dxa"/>
            <w:right w:w="108" w:type="dxa"/>
          </w:tblCellMar>
        </w:tblPrEx>
        <w:trPr>
          <w:trHeight w:val="288" w:hRule="atLeast"/>
        </w:trPr>
        <w:tc>
          <w:tcPr>
            <w:tcW w:w="1917" w:type="dxa"/>
            <w:vAlign w:val="center"/>
          </w:tcPr>
          <w:p w14:paraId="0930750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Reporte</w:t>
            </w:r>
          </w:p>
        </w:tc>
        <w:tc>
          <w:tcPr>
            <w:tcW w:w="1483" w:type="dxa"/>
            <w:vAlign w:val="center"/>
          </w:tcPr>
          <w:p w14:paraId="2305988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Tipo de reporte</w:t>
            </w:r>
          </w:p>
        </w:tc>
        <w:tc>
          <w:tcPr>
            <w:tcW w:w="2956" w:type="dxa"/>
            <w:vAlign w:val="center"/>
          </w:tcPr>
          <w:p w14:paraId="28B8715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Datos utilizados</w:t>
            </w:r>
          </w:p>
        </w:tc>
        <w:tc>
          <w:tcPr>
            <w:tcW w:w="2482" w:type="dxa"/>
            <w:vAlign w:val="center"/>
          </w:tcPr>
          <w:p w14:paraId="46E106B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Evidencia</w:t>
            </w:r>
          </w:p>
        </w:tc>
      </w:tr>
      <w:tr w14:paraId="69741140">
        <w:tblPrEx>
          <w:tblCellMar>
            <w:top w:w="0" w:type="dxa"/>
            <w:left w:w="108" w:type="dxa"/>
            <w:bottom w:w="0" w:type="dxa"/>
            <w:right w:w="108" w:type="dxa"/>
          </w:tblCellMar>
        </w:tblPrEx>
        <w:trPr>
          <w:trHeight w:val="288" w:hRule="atLeast"/>
        </w:trPr>
        <w:tc>
          <w:tcPr>
            <w:tcW w:w="1917" w:type="dxa"/>
            <w:vAlign w:val="center"/>
          </w:tcPr>
          <w:p w14:paraId="1CB459E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Reporte de ventas</w:t>
            </w:r>
          </w:p>
        </w:tc>
        <w:tc>
          <w:tcPr>
            <w:tcW w:w="1483" w:type="dxa"/>
            <w:vAlign w:val="center"/>
          </w:tcPr>
          <w:p w14:paraId="4DEA0A0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Tabular / PDF</w:t>
            </w:r>
          </w:p>
        </w:tc>
        <w:tc>
          <w:tcPr>
            <w:tcW w:w="2956" w:type="dxa"/>
            <w:vAlign w:val="center"/>
          </w:tcPr>
          <w:p w14:paraId="2690565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Ventas, clientes, fechas y montos.</w:t>
            </w:r>
          </w:p>
        </w:tc>
        <w:tc>
          <w:tcPr>
            <w:tcW w:w="2482" w:type="dxa"/>
            <w:vAlign w:val="center"/>
          </w:tcPr>
          <w:p w14:paraId="0A4DE5C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o archivo generado.</w:t>
            </w:r>
          </w:p>
        </w:tc>
      </w:tr>
      <w:tr w14:paraId="39236101">
        <w:tblPrEx>
          <w:tblCellMar>
            <w:top w:w="0" w:type="dxa"/>
            <w:left w:w="108" w:type="dxa"/>
            <w:bottom w:w="0" w:type="dxa"/>
            <w:right w:w="108" w:type="dxa"/>
          </w:tblCellMar>
        </w:tblPrEx>
        <w:trPr>
          <w:trHeight w:val="288" w:hRule="atLeast"/>
        </w:trPr>
        <w:tc>
          <w:tcPr>
            <w:tcW w:w="1917" w:type="dxa"/>
            <w:vAlign w:val="center"/>
          </w:tcPr>
          <w:p w14:paraId="24C6B2E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Reporte de inventario</w:t>
            </w:r>
          </w:p>
        </w:tc>
        <w:tc>
          <w:tcPr>
            <w:tcW w:w="1483" w:type="dxa"/>
            <w:vAlign w:val="center"/>
          </w:tcPr>
          <w:p w14:paraId="75CAC61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Tabular o gráfico</w:t>
            </w:r>
          </w:p>
        </w:tc>
        <w:tc>
          <w:tcPr>
            <w:tcW w:w="2956" w:type="dxa"/>
            <w:vAlign w:val="center"/>
          </w:tcPr>
          <w:p w14:paraId="7F1DA58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Productos, stock y categorías.</w:t>
            </w:r>
          </w:p>
        </w:tc>
        <w:tc>
          <w:tcPr>
            <w:tcW w:w="2482" w:type="dxa"/>
            <w:vAlign w:val="center"/>
          </w:tcPr>
          <w:p w14:paraId="2F64627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o archivo generado.</w:t>
            </w:r>
          </w:p>
        </w:tc>
      </w:tr>
    </w:tbl>
    <w:p w14:paraId="1D4D260D">
      <w:pPr>
        <w:spacing w:line="360" w:lineRule="auto"/>
        <w:ind w:firstLine="720"/>
        <w:jc w:val="both"/>
        <w:rPr>
          <w:rFonts w:ascii="Arial" w:hAnsi="Arial" w:eastAsia="Arial" w:cs="Arial"/>
          <w:sz w:val="22"/>
          <w:szCs w:val="22"/>
          <w:highlight w:val="yellow"/>
        </w:rPr>
      </w:pPr>
      <w:r>
        <w:rPr>
          <w:rFonts w:ascii="Arial" w:hAnsi="Arial" w:eastAsia="Arial" w:cs="Arial"/>
          <w:sz w:val="22"/>
          <w:szCs w:val="22"/>
          <w:highlight w:val="yellow"/>
        </w:rPr>
        <w:t>Guía al alumno:</w:t>
      </w:r>
      <w:r>
        <w:rPr>
          <w:highlight w:val="yellow"/>
        </w:rPr>
        <w:t xml:space="preserve"> </w:t>
      </w:r>
      <w:r>
        <w:rPr>
          <w:rFonts w:ascii="Arial" w:hAnsi="Arial" w:eastAsia="Arial" w:cs="Arial"/>
          <w:sz w:val="22"/>
          <w:szCs w:val="22"/>
          <w:highlight w:val="yellow"/>
        </w:rPr>
        <w:t>Los reportes deben generarse desde información real del sistema o de la base de datos. No basta con insertar una imagen de un reporte; debe evidenciarse el diseño y la ejecución.</w:t>
      </w:r>
    </w:p>
    <w:p w14:paraId="33B98D86">
      <w:pPr>
        <w:spacing w:before="0" w:line="360" w:lineRule="auto"/>
        <w:ind w:firstLine="720"/>
        <w:jc w:val="both"/>
        <w:rPr>
          <w:rFonts w:ascii="Arial" w:hAnsi="Arial" w:eastAsia="Arial" w:cs="Arial"/>
          <w:sz w:val="22"/>
          <w:szCs w:val="22"/>
        </w:rPr>
      </w:pPr>
    </w:p>
    <w:p w14:paraId="70772E7C">
      <w:pPr>
        <w:pStyle w:val="3"/>
        <w:numPr>
          <w:ilvl w:val="1"/>
          <w:numId w:val="22"/>
        </w:numPr>
        <w:spacing w:before="0"/>
        <w:rPr>
          <w:rFonts w:ascii="Arial" w:hAnsi="Arial" w:eastAsia="Arial" w:cs="Arial"/>
          <w:b/>
          <w:bCs/>
          <w:color w:val="000000"/>
          <w:sz w:val="22"/>
          <w:szCs w:val="22"/>
        </w:rPr>
      </w:pPr>
      <w:bookmarkStart w:id="31" w:name="_heading=h.yvwb9d2ifv9a"/>
      <w:bookmarkEnd w:id="31"/>
      <w:r>
        <w:rPr>
          <w:rFonts w:ascii="Arial" w:hAnsi="Arial" w:eastAsia="Arial" w:cs="Arial"/>
          <w:b/>
          <w:bCs/>
          <w:color w:val="000000"/>
          <w:sz w:val="22"/>
          <w:szCs w:val="22"/>
        </w:rPr>
        <w:t>Despliegue e integración continua en Azure con GitHub Actions</w:t>
      </w:r>
    </w:p>
    <w:p w14:paraId="273F3EF6">
      <w:pPr>
        <w:spacing w:before="0" w:line="360" w:lineRule="auto"/>
        <w:ind w:firstLine="720"/>
        <w:jc w:val="both"/>
        <w:rPr>
          <w:rFonts w:ascii="Arial" w:hAnsi="Arial" w:eastAsia="Arial" w:cs="Arial"/>
          <w:sz w:val="22"/>
          <w:szCs w:val="22"/>
        </w:rPr>
      </w:pPr>
      <w:r>
        <w:rPr>
          <w:rFonts w:ascii="Arial" w:hAnsi="Arial" w:eastAsia="Arial" w:cs="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14:paraId="405F3D35">
      <w:pPr>
        <w:spacing w:before="0" w:line="360" w:lineRule="auto"/>
        <w:ind w:firstLine="720"/>
        <w:jc w:val="both"/>
        <w:rPr>
          <w:rFonts w:ascii="Arial" w:hAnsi="Arial" w:eastAsia="Arial" w:cs="Arial"/>
          <w:sz w:val="22"/>
          <w:szCs w:val="22"/>
        </w:rPr>
      </w:pPr>
      <w:r>
        <w:rPr>
          <w:rFonts w:ascii="Arial" w:hAnsi="Arial" w:eastAsia="Arial" w:cs="Arial"/>
          <w:sz w:val="22"/>
          <w:szCs w:val="22"/>
        </w:rPr>
        <w:t>Esta sección debe incluir:</w:t>
      </w:r>
    </w:p>
    <w:p w14:paraId="20BBEBEE">
      <w:pPr>
        <w:numPr>
          <w:ilvl w:val="0"/>
          <w:numId w:val="23"/>
        </w:numPr>
        <w:spacing w:before="0" w:after="0" w:line="360" w:lineRule="auto"/>
        <w:jc w:val="both"/>
        <w:rPr>
          <w:color w:val="000000"/>
          <w:sz w:val="22"/>
          <w:szCs w:val="22"/>
        </w:rPr>
      </w:pPr>
      <w:r>
        <w:rPr>
          <w:rFonts w:ascii="Arial" w:hAnsi="Arial" w:eastAsia="Arial" w:cs="Arial"/>
          <w:color w:val="000000"/>
          <w:sz w:val="22"/>
          <w:szCs w:val="22"/>
        </w:rPr>
        <w:t>Cuenta o entorno Azure utilizado.</w:t>
      </w:r>
    </w:p>
    <w:p w14:paraId="6456BC7C">
      <w:pPr>
        <w:numPr>
          <w:ilvl w:val="0"/>
          <w:numId w:val="23"/>
        </w:numPr>
        <w:spacing w:before="0" w:after="0" w:line="360" w:lineRule="auto"/>
        <w:jc w:val="both"/>
        <w:rPr>
          <w:color w:val="000000"/>
          <w:sz w:val="22"/>
          <w:szCs w:val="22"/>
        </w:rPr>
      </w:pPr>
      <w:r>
        <w:rPr>
          <w:rFonts w:ascii="Arial" w:hAnsi="Arial" w:eastAsia="Arial" w:cs="Arial"/>
          <w:color w:val="000000"/>
          <w:sz w:val="22"/>
          <w:szCs w:val="22"/>
        </w:rPr>
        <w:t>Creación del recurso Web App.</w:t>
      </w:r>
    </w:p>
    <w:p w14:paraId="6E89D5A2">
      <w:pPr>
        <w:numPr>
          <w:ilvl w:val="0"/>
          <w:numId w:val="23"/>
        </w:numPr>
        <w:spacing w:before="0" w:after="0" w:line="360" w:lineRule="auto"/>
        <w:jc w:val="both"/>
        <w:rPr>
          <w:color w:val="000000"/>
          <w:sz w:val="22"/>
          <w:szCs w:val="22"/>
        </w:rPr>
      </w:pPr>
      <w:r>
        <w:rPr>
          <w:rFonts w:ascii="Arial" w:hAnsi="Arial" w:eastAsia="Arial" w:cs="Arial"/>
          <w:color w:val="000000"/>
          <w:sz w:val="22"/>
          <w:szCs w:val="22"/>
        </w:rPr>
        <w:t>Configuración del entorno de despliegue.</w:t>
      </w:r>
    </w:p>
    <w:p w14:paraId="38D599F8">
      <w:pPr>
        <w:numPr>
          <w:ilvl w:val="0"/>
          <w:numId w:val="23"/>
        </w:numPr>
        <w:spacing w:before="0" w:after="0" w:line="360" w:lineRule="auto"/>
        <w:jc w:val="both"/>
        <w:rPr>
          <w:color w:val="000000"/>
          <w:sz w:val="22"/>
          <w:szCs w:val="22"/>
        </w:rPr>
      </w:pPr>
      <w:r>
        <w:rPr>
          <w:rFonts w:ascii="Arial" w:hAnsi="Arial" w:eastAsia="Arial" w:cs="Arial"/>
          <w:color w:val="000000"/>
          <w:sz w:val="22"/>
          <w:szCs w:val="22"/>
        </w:rPr>
        <w:t>Conexión entre Azure y GitHub.</w:t>
      </w:r>
    </w:p>
    <w:p w14:paraId="75808B25">
      <w:pPr>
        <w:numPr>
          <w:ilvl w:val="0"/>
          <w:numId w:val="23"/>
        </w:numPr>
        <w:spacing w:before="0" w:after="0" w:line="360" w:lineRule="auto"/>
        <w:jc w:val="both"/>
        <w:rPr>
          <w:color w:val="000000"/>
          <w:sz w:val="22"/>
          <w:szCs w:val="22"/>
        </w:rPr>
      </w:pPr>
      <w:r>
        <w:rPr>
          <w:rFonts w:ascii="Arial" w:hAnsi="Arial" w:eastAsia="Arial" w:cs="Arial"/>
          <w:color w:val="000000"/>
          <w:sz w:val="22"/>
          <w:szCs w:val="22"/>
        </w:rPr>
        <w:t>Configuración de GitHub Actions.</w:t>
      </w:r>
    </w:p>
    <w:p w14:paraId="5F66F24A">
      <w:pPr>
        <w:numPr>
          <w:ilvl w:val="0"/>
          <w:numId w:val="23"/>
        </w:numPr>
        <w:spacing w:before="0" w:after="0" w:line="360" w:lineRule="auto"/>
        <w:jc w:val="both"/>
        <w:rPr>
          <w:color w:val="000000"/>
          <w:sz w:val="22"/>
          <w:szCs w:val="22"/>
        </w:rPr>
      </w:pPr>
      <w:r>
        <w:rPr>
          <w:rFonts w:ascii="Arial" w:hAnsi="Arial" w:eastAsia="Arial" w:cs="Arial"/>
          <w:color w:val="000000"/>
          <w:sz w:val="22"/>
          <w:szCs w:val="22"/>
        </w:rPr>
        <w:t>Evidencia del workflow ejecutado.</w:t>
      </w:r>
    </w:p>
    <w:p w14:paraId="0B69F7CC">
      <w:pPr>
        <w:numPr>
          <w:ilvl w:val="0"/>
          <w:numId w:val="23"/>
        </w:numPr>
        <w:spacing w:before="0" w:after="0" w:line="360" w:lineRule="auto"/>
        <w:jc w:val="both"/>
        <w:rPr>
          <w:color w:val="000000"/>
          <w:sz w:val="22"/>
          <w:szCs w:val="22"/>
        </w:rPr>
      </w:pPr>
      <w:r>
        <w:rPr>
          <w:rFonts w:ascii="Arial" w:hAnsi="Arial" w:eastAsia="Arial" w:cs="Arial"/>
          <w:color w:val="000000"/>
          <w:sz w:val="22"/>
          <w:szCs w:val="22"/>
        </w:rPr>
        <w:t>Captura del despliegue exitoso.</w:t>
      </w:r>
    </w:p>
    <w:p w14:paraId="7B540AB2">
      <w:pPr>
        <w:numPr>
          <w:ilvl w:val="0"/>
          <w:numId w:val="23"/>
        </w:numPr>
        <w:spacing w:before="0" w:after="0" w:line="360" w:lineRule="auto"/>
        <w:jc w:val="both"/>
        <w:rPr>
          <w:color w:val="000000"/>
          <w:sz w:val="22"/>
          <w:szCs w:val="22"/>
        </w:rPr>
      </w:pPr>
      <w:r>
        <w:rPr>
          <w:rFonts w:ascii="Arial" w:hAnsi="Arial" w:eastAsia="Arial" w:cs="Arial"/>
          <w:color w:val="000000"/>
          <w:sz w:val="22"/>
          <w:szCs w:val="22"/>
        </w:rPr>
        <w:t>URL pública de la aplicación.</w:t>
      </w:r>
    </w:p>
    <w:p w14:paraId="622B5AB4">
      <w:pPr>
        <w:numPr>
          <w:ilvl w:val="0"/>
          <w:numId w:val="23"/>
        </w:numPr>
        <w:spacing w:before="0" w:line="360" w:lineRule="auto"/>
        <w:jc w:val="both"/>
        <w:rPr>
          <w:color w:val="000000"/>
          <w:sz w:val="22"/>
          <w:szCs w:val="22"/>
        </w:rPr>
      </w:pPr>
      <w:r>
        <w:rPr>
          <w:rFonts w:ascii="Arial" w:hAnsi="Arial" w:eastAsia="Arial" w:cs="Arial"/>
          <w:color w:val="000000"/>
          <w:sz w:val="22"/>
          <w:szCs w:val="22"/>
        </w:rPr>
        <w:t>Captura del sistema funcionando en la nube.</w:t>
      </w:r>
    </w:p>
    <w:p w14:paraId="344397F6">
      <w:pPr>
        <w:spacing w:before="0" w:line="360" w:lineRule="auto"/>
        <w:ind w:firstLine="720"/>
        <w:jc w:val="both"/>
        <w:rPr>
          <w:rFonts w:ascii="Arial" w:hAnsi="Arial" w:eastAsia="Arial" w:cs="Arial"/>
          <w:sz w:val="22"/>
          <w:szCs w:val="22"/>
        </w:rPr>
      </w:pPr>
      <w:r>
        <w:rPr>
          <w:rFonts w:ascii="Arial" w:hAnsi="Arial" w:eastAsia="Arial" w:cs="Arial"/>
          <w:sz w:val="22"/>
          <w:szCs w:val="22"/>
        </w:rPr>
        <w:t>Tabla sugerida:</w:t>
      </w:r>
    </w:p>
    <w:p w14:paraId="202999C7">
      <w:pPr>
        <w:spacing w:before="0" w:line="360" w:lineRule="auto"/>
        <w:rPr>
          <w:rFonts w:ascii="Arial" w:hAnsi="Arial" w:eastAsia="Arial" w:cs="Arial"/>
          <w:i/>
          <w:iCs/>
          <w:sz w:val="22"/>
          <w:szCs w:val="22"/>
        </w:rPr>
      </w:pPr>
      <w:r>
        <w:rPr>
          <w:rFonts w:ascii="Arial" w:hAnsi="Arial" w:eastAsia="Arial" w:cs="Arial"/>
          <w:b/>
          <w:bCs/>
          <w:sz w:val="22"/>
          <w:szCs w:val="22"/>
        </w:rPr>
        <w:t>Tabla 13</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Evidencia de despliegue del sistema</w:t>
      </w:r>
    </w:p>
    <w:tbl>
      <w:tblPr>
        <w:tblStyle w:val="9"/>
        <w:tblW w:w="9070" w:type="dxa"/>
        <w:tblInd w:w="108" w:type="dxa"/>
        <w:tblLayout w:type="fixed"/>
        <w:tblCellMar>
          <w:top w:w="0" w:type="dxa"/>
          <w:left w:w="108" w:type="dxa"/>
          <w:bottom w:w="0" w:type="dxa"/>
          <w:right w:w="108" w:type="dxa"/>
        </w:tblCellMar>
      </w:tblPr>
      <w:tblGrid>
        <w:gridCol w:w="1892"/>
        <w:gridCol w:w="4582"/>
        <w:gridCol w:w="2596"/>
      </w:tblGrid>
      <w:tr w14:paraId="12B2B6FB">
        <w:tblPrEx>
          <w:tblCellMar>
            <w:top w:w="0" w:type="dxa"/>
            <w:left w:w="108" w:type="dxa"/>
            <w:bottom w:w="0" w:type="dxa"/>
            <w:right w:w="108" w:type="dxa"/>
          </w:tblCellMar>
        </w:tblPrEx>
        <w:trPr>
          <w:trHeight w:val="288" w:hRule="atLeast"/>
        </w:trPr>
        <w:tc>
          <w:tcPr>
            <w:tcW w:w="1892" w:type="dxa"/>
            <w:vAlign w:val="center"/>
          </w:tcPr>
          <w:p w14:paraId="76FD1FDC">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Elemento</w:t>
            </w:r>
          </w:p>
        </w:tc>
        <w:tc>
          <w:tcPr>
            <w:tcW w:w="4582" w:type="dxa"/>
            <w:vAlign w:val="center"/>
          </w:tcPr>
          <w:p w14:paraId="67BC4071">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Descripción</w:t>
            </w:r>
          </w:p>
        </w:tc>
        <w:tc>
          <w:tcPr>
            <w:tcW w:w="2596" w:type="dxa"/>
            <w:vAlign w:val="center"/>
          </w:tcPr>
          <w:p w14:paraId="3C012344">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Evidencia</w:t>
            </w:r>
          </w:p>
        </w:tc>
      </w:tr>
      <w:tr w14:paraId="286C9F27">
        <w:tblPrEx>
          <w:tblCellMar>
            <w:top w:w="0" w:type="dxa"/>
            <w:left w:w="108" w:type="dxa"/>
            <w:bottom w:w="0" w:type="dxa"/>
            <w:right w:w="108" w:type="dxa"/>
          </w:tblCellMar>
        </w:tblPrEx>
        <w:trPr>
          <w:trHeight w:val="288" w:hRule="atLeast"/>
        </w:trPr>
        <w:tc>
          <w:tcPr>
            <w:tcW w:w="1892" w:type="dxa"/>
            <w:vAlign w:val="center"/>
          </w:tcPr>
          <w:p w14:paraId="6D22756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Recurso Azure</w:t>
            </w:r>
          </w:p>
        </w:tc>
        <w:tc>
          <w:tcPr>
            <w:tcW w:w="4582" w:type="dxa"/>
            <w:vAlign w:val="center"/>
          </w:tcPr>
          <w:p w14:paraId="5DFECF6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Aplicación web creada en Azure.</w:t>
            </w:r>
          </w:p>
        </w:tc>
        <w:tc>
          <w:tcPr>
            <w:tcW w:w="2596" w:type="dxa"/>
            <w:vAlign w:val="center"/>
          </w:tcPr>
          <w:p w14:paraId="13686EB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del recurso.</w:t>
            </w:r>
          </w:p>
        </w:tc>
      </w:tr>
      <w:tr w14:paraId="36EC3359">
        <w:tblPrEx>
          <w:tblCellMar>
            <w:top w:w="0" w:type="dxa"/>
            <w:left w:w="108" w:type="dxa"/>
            <w:bottom w:w="0" w:type="dxa"/>
            <w:right w:w="108" w:type="dxa"/>
          </w:tblCellMar>
        </w:tblPrEx>
        <w:trPr>
          <w:trHeight w:val="288" w:hRule="atLeast"/>
        </w:trPr>
        <w:tc>
          <w:tcPr>
            <w:tcW w:w="1892" w:type="dxa"/>
            <w:vAlign w:val="center"/>
          </w:tcPr>
          <w:p w14:paraId="6A225CE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GitHub</w:t>
            </w:r>
          </w:p>
        </w:tc>
        <w:tc>
          <w:tcPr>
            <w:tcW w:w="4582" w:type="dxa"/>
            <w:vAlign w:val="center"/>
          </w:tcPr>
          <w:p w14:paraId="4352090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Repositorio conectado al despliegue.</w:t>
            </w:r>
          </w:p>
        </w:tc>
        <w:tc>
          <w:tcPr>
            <w:tcW w:w="2596" w:type="dxa"/>
            <w:vAlign w:val="center"/>
          </w:tcPr>
          <w:p w14:paraId="3D31B4A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o captura.</w:t>
            </w:r>
          </w:p>
        </w:tc>
      </w:tr>
      <w:tr w14:paraId="1A27E355">
        <w:tblPrEx>
          <w:tblCellMar>
            <w:top w:w="0" w:type="dxa"/>
            <w:left w:w="108" w:type="dxa"/>
            <w:bottom w:w="0" w:type="dxa"/>
            <w:right w:w="108" w:type="dxa"/>
          </w:tblCellMar>
        </w:tblPrEx>
        <w:trPr>
          <w:trHeight w:val="288" w:hRule="atLeast"/>
        </w:trPr>
        <w:tc>
          <w:tcPr>
            <w:tcW w:w="1892" w:type="dxa"/>
            <w:vAlign w:val="center"/>
          </w:tcPr>
          <w:p w14:paraId="1E7ABE8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GitHub Actions</w:t>
            </w:r>
          </w:p>
        </w:tc>
        <w:tc>
          <w:tcPr>
            <w:tcW w:w="4582" w:type="dxa"/>
            <w:vAlign w:val="center"/>
          </w:tcPr>
          <w:p w14:paraId="65EB97F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Workflow ejecutado correctamente.</w:t>
            </w:r>
          </w:p>
        </w:tc>
        <w:tc>
          <w:tcPr>
            <w:tcW w:w="2596" w:type="dxa"/>
            <w:vAlign w:val="center"/>
          </w:tcPr>
          <w:p w14:paraId="1A3263B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del proceso.</w:t>
            </w:r>
          </w:p>
        </w:tc>
      </w:tr>
      <w:tr w14:paraId="1687FA7B">
        <w:tblPrEx>
          <w:tblCellMar>
            <w:top w:w="0" w:type="dxa"/>
            <w:left w:w="108" w:type="dxa"/>
            <w:bottom w:w="0" w:type="dxa"/>
            <w:right w:w="108" w:type="dxa"/>
          </w:tblCellMar>
        </w:tblPrEx>
        <w:trPr>
          <w:trHeight w:val="288" w:hRule="atLeast"/>
        </w:trPr>
        <w:tc>
          <w:tcPr>
            <w:tcW w:w="1892" w:type="dxa"/>
            <w:vAlign w:val="center"/>
          </w:tcPr>
          <w:p w14:paraId="0748FFC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pública</w:t>
            </w:r>
          </w:p>
        </w:tc>
        <w:tc>
          <w:tcPr>
            <w:tcW w:w="4582" w:type="dxa"/>
            <w:vAlign w:val="center"/>
          </w:tcPr>
          <w:p w14:paraId="1689759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Enlace de acceso a la aplicación.</w:t>
            </w:r>
          </w:p>
        </w:tc>
        <w:tc>
          <w:tcPr>
            <w:tcW w:w="2596" w:type="dxa"/>
            <w:vAlign w:val="center"/>
          </w:tcPr>
          <w:p w14:paraId="32703AA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y captura.</w:t>
            </w:r>
          </w:p>
        </w:tc>
      </w:tr>
    </w:tbl>
    <w:p w14:paraId="79A10F48">
      <w:pPr>
        <w:spacing w:line="360" w:lineRule="auto"/>
        <w:ind w:firstLine="720"/>
        <w:jc w:val="both"/>
        <w:rPr>
          <w:rFonts w:ascii="Arial" w:hAnsi="Arial" w:eastAsia="Arial" w:cs="Arial"/>
          <w:sz w:val="22"/>
          <w:szCs w:val="22"/>
          <w:highlight w:val="yellow"/>
        </w:rPr>
      </w:pPr>
      <w:r>
        <w:rPr>
          <w:rFonts w:ascii="Arial" w:hAnsi="Arial" w:eastAsia="Arial" w:cs="Arial"/>
          <w:sz w:val="22"/>
          <w:szCs w:val="22"/>
          <w:highlight w:val="yellow"/>
        </w:rPr>
        <w:t>Guía al alumno:</w:t>
      </w:r>
      <w:r>
        <w:rPr>
          <w:highlight w:val="yellow"/>
        </w:rPr>
        <w:t xml:space="preserve"> </w:t>
      </w:r>
      <w:r>
        <w:rPr>
          <w:rFonts w:ascii="Arial" w:hAnsi="Arial" w:eastAsia="Arial" w:cs="Arial"/>
          <w:sz w:val="22"/>
          <w:szCs w:val="22"/>
          <w:highlight w:val="yellow"/>
        </w:rPr>
        <w:t>El despliegue debe demostrar que la aplicación no funciona únicamente en local, sino que puede ser publicada y accedida desde un entorno web.</w:t>
      </w:r>
    </w:p>
    <w:p w14:paraId="32D42BC0">
      <w:pPr>
        <w:spacing w:before="0" w:line="360" w:lineRule="auto"/>
        <w:ind w:firstLine="720"/>
        <w:jc w:val="both"/>
        <w:rPr>
          <w:rFonts w:ascii="Arial" w:hAnsi="Arial" w:eastAsia="Arial" w:cs="Arial"/>
          <w:sz w:val="22"/>
          <w:szCs w:val="22"/>
        </w:rPr>
      </w:pPr>
    </w:p>
    <w:p w14:paraId="109F427D">
      <w:pPr>
        <w:pStyle w:val="3"/>
        <w:numPr>
          <w:ilvl w:val="1"/>
          <w:numId w:val="22"/>
        </w:numPr>
        <w:spacing w:before="0"/>
        <w:rPr>
          <w:rFonts w:ascii="Arial" w:hAnsi="Arial" w:eastAsia="Arial" w:cs="Arial"/>
          <w:b/>
          <w:bCs/>
          <w:color w:val="000000"/>
          <w:sz w:val="22"/>
          <w:szCs w:val="22"/>
        </w:rPr>
      </w:pPr>
      <w:bookmarkStart w:id="32" w:name="_heading=h.66eko9fd7tjv"/>
      <w:bookmarkEnd w:id="32"/>
      <w:r>
        <w:rPr>
          <w:rFonts w:ascii="Arial" w:hAnsi="Arial" w:eastAsia="Arial" w:cs="Arial"/>
          <w:b/>
          <w:bCs/>
          <w:color w:val="000000"/>
          <w:sz w:val="22"/>
          <w:szCs w:val="22"/>
        </w:rPr>
        <w:t>Video Demo Reel estructurado</w:t>
      </w:r>
    </w:p>
    <w:p w14:paraId="48C671CD">
      <w:pPr>
        <w:spacing w:before="0" w:line="360" w:lineRule="auto"/>
        <w:ind w:firstLine="720"/>
        <w:jc w:val="both"/>
        <w:rPr>
          <w:rFonts w:ascii="Arial" w:hAnsi="Arial" w:eastAsia="Arial" w:cs="Arial"/>
          <w:sz w:val="22"/>
          <w:szCs w:val="22"/>
        </w:rPr>
      </w:pPr>
      <w:r>
        <w:rPr>
          <w:rFonts w:ascii="Arial" w:hAnsi="Arial" w:eastAsia="Arial" w:cs="Arial"/>
          <w:sz w:val="22"/>
          <w:szCs w:val="22"/>
        </w:rPr>
        <w:t>En este subpunto deben presentar el enlace del video demo reel del proyecto. La guía indica que este video debe tener una duración de 3 a 5 minutos y que no reemplaza la sustentación final.</w:t>
      </w:r>
    </w:p>
    <w:p w14:paraId="0008AEC0">
      <w:pPr>
        <w:spacing w:before="0" w:line="360" w:lineRule="auto"/>
        <w:ind w:firstLine="720"/>
        <w:jc w:val="both"/>
        <w:rPr>
          <w:rFonts w:ascii="Arial" w:hAnsi="Arial" w:eastAsia="Arial" w:cs="Arial"/>
          <w:sz w:val="22"/>
          <w:szCs w:val="22"/>
        </w:rPr>
      </w:pPr>
      <w:r>
        <w:rPr>
          <w:rFonts w:ascii="Arial" w:hAnsi="Arial" w:eastAsia="Arial" w:cs="Arial"/>
          <w:sz w:val="22"/>
          <w:szCs w:val="22"/>
        </w:rPr>
        <w:t xml:space="preserve">Esta sección debe incluir: </w:t>
      </w:r>
    </w:p>
    <w:p w14:paraId="6824B717">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Enlace del video.</w:t>
      </w:r>
    </w:p>
    <w:p w14:paraId="6390E82A">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Duración del video.</w:t>
      </w:r>
    </w:p>
    <w:p w14:paraId="49276F92">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Participación de los integrantes.</w:t>
      </w:r>
    </w:p>
    <w:p w14:paraId="08F0057D">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Presentación breve del proyecto.</w:t>
      </w:r>
    </w:p>
    <w:p w14:paraId="7B0F50E4">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del inicio de sesión.</w:t>
      </w:r>
    </w:p>
    <w:p w14:paraId="159F3BC8">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 roles.</w:t>
      </w:r>
    </w:p>
    <w:p w14:paraId="18C5325D">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 mantenimientos.</w:t>
      </w:r>
    </w:p>
    <w:p w14:paraId="6029D0EE">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 consultas.</w:t>
      </w:r>
    </w:p>
    <w:p w14:paraId="3F412EAD">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 reportes.</w:t>
      </w:r>
    </w:p>
    <w:p w14:paraId="42A8721F">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del caso transaccional.</w:t>
      </w:r>
    </w:p>
    <w:p w14:paraId="532EEFD8">
      <w:pPr>
        <w:numPr>
          <w:ilvl w:val="0"/>
          <w:numId w:val="24"/>
        </w:numPr>
        <w:spacing w:before="0" w:after="0" w:line="360" w:lineRule="auto"/>
        <w:ind w:left="1276" w:hanging="283"/>
        <w:jc w:val="both"/>
        <w:rPr>
          <w:color w:val="000000"/>
          <w:sz w:val="22"/>
          <w:szCs w:val="22"/>
        </w:rPr>
      </w:pPr>
      <w:r>
        <w:rPr>
          <w:rFonts w:ascii="Arial" w:hAnsi="Arial" w:eastAsia="Arial" w:cs="Arial"/>
          <w:color w:val="000000"/>
          <w:sz w:val="22"/>
          <w:szCs w:val="22"/>
        </w:rPr>
        <w:t>Evidencia del repositorio GitHub.</w:t>
      </w:r>
    </w:p>
    <w:p w14:paraId="4AB4107A">
      <w:pPr>
        <w:numPr>
          <w:ilvl w:val="0"/>
          <w:numId w:val="24"/>
        </w:numPr>
        <w:spacing w:before="0" w:line="360" w:lineRule="auto"/>
        <w:ind w:left="1276" w:hanging="283"/>
        <w:jc w:val="both"/>
        <w:rPr>
          <w:color w:val="000000"/>
          <w:sz w:val="22"/>
          <w:szCs w:val="22"/>
        </w:rPr>
      </w:pPr>
      <w:r>
        <w:rPr>
          <w:rFonts w:ascii="Arial" w:hAnsi="Arial" w:eastAsia="Arial" w:cs="Arial"/>
          <w:color w:val="000000"/>
          <w:sz w:val="22"/>
          <w:szCs w:val="22"/>
        </w:rPr>
        <w:t>Evidencia del despliegue en Azure.</w:t>
      </w:r>
    </w:p>
    <w:p w14:paraId="78E8FE72">
      <w:pPr>
        <w:spacing w:before="0" w:line="360" w:lineRule="auto"/>
        <w:ind w:firstLine="720"/>
        <w:jc w:val="both"/>
        <w:rPr>
          <w:rFonts w:ascii="Arial" w:hAnsi="Arial" w:eastAsia="Arial" w:cs="Arial"/>
          <w:sz w:val="22"/>
          <w:szCs w:val="22"/>
        </w:rPr>
      </w:pPr>
      <w:bookmarkStart w:id="33" w:name="_heading=h.xlb32k8d2ysd"/>
      <w:bookmarkEnd w:id="33"/>
      <w:r>
        <w:rPr>
          <w:rFonts w:ascii="Arial" w:hAnsi="Arial" w:eastAsia="Arial" w:cs="Arial"/>
          <w:sz w:val="22"/>
          <w:szCs w:val="22"/>
        </w:rPr>
        <w:t>A continuación, se muestra la manera en que deben de insertarse las figuras en formato APA:</w:t>
      </w:r>
    </w:p>
    <w:p w14:paraId="1D764B5C">
      <w:pPr>
        <w:spacing w:before="0" w:line="360" w:lineRule="auto"/>
        <w:rPr>
          <w:rFonts w:ascii="Arial" w:hAnsi="Arial" w:eastAsia="Arial" w:cs="Arial"/>
          <w:b/>
          <w:bCs/>
          <w:color w:val="000000"/>
          <w:sz w:val="22"/>
          <w:szCs w:val="22"/>
        </w:rPr>
      </w:pPr>
      <w:r>
        <w:rPr>
          <w:rFonts w:ascii="Arial" w:hAnsi="Arial" w:eastAsia="Arial" w:cs="Arial"/>
          <w:b/>
          <w:bCs/>
          <w:color w:val="000000"/>
          <w:sz w:val="22"/>
          <w:szCs w:val="22"/>
        </w:rPr>
        <w:t>Figura 1</w:t>
      </w:r>
      <w:r>
        <w:rPr>
          <w:rFonts w:ascii="Arial" w:hAnsi="Arial" w:eastAsia="Arial" w:cs="Arial"/>
          <w:b/>
          <w:bCs/>
          <w:color w:val="FFFFFF"/>
          <w:sz w:val="22"/>
          <w:szCs w:val="22"/>
        </w:rPr>
        <w:t>.</w:t>
      </w:r>
      <w:r>
        <w:rPr>
          <w:rFonts w:ascii="Arial" w:hAnsi="Arial" w:eastAsia="Arial" w:cs="Arial"/>
          <w:b/>
          <w:bCs/>
          <w:color w:val="000000"/>
          <w:sz w:val="22"/>
          <w:szCs w:val="22"/>
        </w:rPr>
        <w:br w:type="textWrapping"/>
      </w:r>
      <w:r>
        <w:rPr>
          <w:rFonts w:ascii="Arial" w:hAnsi="Arial" w:eastAsia="Arial" w:cs="Arial"/>
          <w:i/>
          <w:iCs/>
          <w:color w:val="000000"/>
          <w:sz w:val="22"/>
          <w:szCs w:val="22"/>
        </w:rPr>
        <w:t>Metodología de ejecución del Plan Estratégico Institucional de la Universidad Señor de Sipán</w:t>
      </w:r>
    </w:p>
    <w:p w14:paraId="5E35CA48">
      <w:pPr>
        <w:spacing w:before="0" w:line="360" w:lineRule="auto"/>
        <w:jc w:val="both"/>
        <w:rPr>
          <w:rFonts w:ascii="Arial" w:hAnsi="Arial" w:eastAsia="Arial" w:cs="Arial"/>
          <w:sz w:val="22"/>
          <w:szCs w:val="22"/>
        </w:rPr>
      </w:pPr>
    </w:p>
    <w:p w14:paraId="509E1F65">
      <w:pPr>
        <w:spacing w:before="0" w:line="360" w:lineRule="auto"/>
        <w:jc w:val="both"/>
        <w:rPr>
          <w:rFonts w:ascii="Arial" w:hAnsi="Arial" w:eastAsia="Arial" w:cs="Arial"/>
          <w:sz w:val="22"/>
          <w:szCs w:val="22"/>
        </w:rPr>
      </w:pPr>
      <w:r>
        <w:rPr>
          <w:rFonts w:ascii="Arial" w:hAnsi="Arial" w:eastAsia="Arial" w:cs="Arial"/>
          <w:i/>
          <w:iCs/>
          <w:sz w:val="22"/>
          <w:szCs w:val="22"/>
        </w:rPr>
        <w:t>Nota.</w:t>
      </w:r>
      <w:r>
        <w:rPr>
          <w:rFonts w:ascii="Arial" w:hAnsi="Arial" w:eastAsia="Arial" w:cs="Arial"/>
          <w:sz w:val="22"/>
          <w:szCs w:val="22"/>
        </w:rPr>
        <w:t xml:space="preserve"> Fuente: USS (2021).</w:t>
      </w:r>
    </w:p>
    <w:p w14:paraId="5D274D77">
      <w:pPr>
        <w:spacing w:before="0" w:line="360" w:lineRule="auto"/>
        <w:ind w:firstLine="720"/>
        <w:jc w:val="both"/>
        <w:rPr>
          <w:rFonts w:ascii="Arial" w:hAnsi="Arial" w:eastAsia="Arial" w:cs="Arial"/>
          <w:sz w:val="22"/>
          <w:szCs w:val="22"/>
        </w:rPr>
      </w:pPr>
      <w:r>
        <w:rPr>
          <w:rFonts w:ascii="Arial" w:hAnsi="Arial" w:eastAsia="Arial" w:cs="Arial"/>
          <w:sz w:val="22"/>
          <w:szCs w:val="22"/>
        </w:rPr>
        <w:t>Guía al alumno: El video debe ser claro, breve y funcional. Debe mostrar el sistema ejecutándose, no solo diapositivas.</w:t>
      </w:r>
    </w:p>
    <w:p w14:paraId="47D3BE06">
      <w:pPr>
        <w:spacing w:before="0" w:line="360" w:lineRule="auto"/>
        <w:ind w:firstLine="720"/>
        <w:jc w:val="both"/>
        <w:rPr>
          <w:rFonts w:ascii="Arial" w:hAnsi="Arial" w:eastAsia="Arial" w:cs="Arial"/>
          <w:sz w:val="22"/>
          <w:szCs w:val="22"/>
        </w:rPr>
      </w:pPr>
    </w:p>
    <w:p w14:paraId="212DC652">
      <w:pPr>
        <w:pStyle w:val="3"/>
        <w:numPr>
          <w:ilvl w:val="1"/>
          <w:numId w:val="22"/>
        </w:numPr>
        <w:spacing w:before="0"/>
        <w:rPr>
          <w:rFonts w:ascii="Arial" w:hAnsi="Arial" w:eastAsia="Arial" w:cs="Arial"/>
          <w:b/>
          <w:bCs/>
          <w:color w:val="000000"/>
          <w:sz w:val="22"/>
          <w:szCs w:val="22"/>
        </w:rPr>
      </w:pPr>
      <w:bookmarkStart w:id="34" w:name="_heading=h.zdzabtyvmzh7"/>
      <w:bookmarkEnd w:id="34"/>
      <w:r>
        <w:rPr>
          <w:rFonts w:ascii="Arial" w:hAnsi="Arial" w:eastAsia="Arial" w:cs="Arial"/>
          <w:b/>
          <w:bCs/>
          <w:color w:val="000000"/>
          <w:sz w:val="22"/>
          <w:szCs w:val="22"/>
        </w:rPr>
        <w:t>Checklist de cumplimiento técnico</w:t>
      </w:r>
    </w:p>
    <w:p w14:paraId="741DFEF8">
      <w:pPr>
        <w:spacing w:before="0" w:line="360" w:lineRule="auto"/>
        <w:ind w:firstLine="720"/>
        <w:jc w:val="both"/>
        <w:rPr>
          <w:rFonts w:ascii="Arial" w:hAnsi="Arial" w:eastAsia="Arial" w:cs="Arial"/>
          <w:sz w:val="22"/>
          <w:szCs w:val="22"/>
        </w:rPr>
      </w:pPr>
      <w:r>
        <w:rPr>
          <w:rFonts w:ascii="Arial" w:hAnsi="Arial" w:eastAsia="Arial" w:cs="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14:paraId="3DCB5F5D">
      <w:pPr>
        <w:spacing w:before="0" w:line="360" w:lineRule="auto"/>
        <w:ind w:firstLine="720"/>
        <w:jc w:val="both"/>
        <w:rPr>
          <w:rFonts w:ascii="Arial" w:hAnsi="Arial" w:eastAsia="Arial" w:cs="Arial"/>
          <w:sz w:val="22"/>
          <w:szCs w:val="22"/>
        </w:rPr>
      </w:pPr>
      <w:r>
        <w:rPr>
          <w:rFonts w:ascii="Arial" w:hAnsi="Arial" w:eastAsia="Arial" w:cs="Arial"/>
          <w:sz w:val="22"/>
          <w:szCs w:val="22"/>
        </w:rPr>
        <w:t>Tabla sugerida:</w:t>
      </w:r>
    </w:p>
    <w:p w14:paraId="3E164296">
      <w:pPr>
        <w:spacing w:before="0" w:line="360" w:lineRule="auto"/>
        <w:rPr>
          <w:rFonts w:ascii="Arial" w:hAnsi="Arial" w:eastAsia="Arial" w:cs="Arial"/>
          <w:i/>
          <w:iCs/>
          <w:sz w:val="22"/>
          <w:szCs w:val="22"/>
        </w:rPr>
      </w:pPr>
      <w:r>
        <w:rPr>
          <w:rFonts w:ascii="Arial" w:hAnsi="Arial" w:eastAsia="Arial" w:cs="Arial"/>
          <w:b/>
          <w:bCs/>
          <w:sz w:val="22"/>
          <w:szCs w:val="22"/>
        </w:rPr>
        <w:t>Tabla 14</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Checklist de cumplimiento técnico del proyecto</w:t>
      </w:r>
    </w:p>
    <w:tbl>
      <w:tblPr>
        <w:tblStyle w:val="9"/>
        <w:tblW w:w="9070" w:type="dxa"/>
        <w:tblInd w:w="108" w:type="dxa"/>
        <w:tblLayout w:type="fixed"/>
        <w:tblCellMar>
          <w:top w:w="0" w:type="dxa"/>
          <w:left w:w="108" w:type="dxa"/>
          <w:bottom w:w="0" w:type="dxa"/>
          <w:right w:w="108" w:type="dxa"/>
        </w:tblCellMar>
      </w:tblPr>
      <w:tblGrid>
        <w:gridCol w:w="3215"/>
        <w:gridCol w:w="1573"/>
        <w:gridCol w:w="4282"/>
      </w:tblGrid>
      <w:tr w14:paraId="352F61C0">
        <w:tblPrEx>
          <w:tblCellMar>
            <w:top w:w="0" w:type="dxa"/>
            <w:left w:w="108" w:type="dxa"/>
            <w:bottom w:w="0" w:type="dxa"/>
            <w:right w:w="108" w:type="dxa"/>
          </w:tblCellMar>
        </w:tblPrEx>
        <w:trPr>
          <w:trHeight w:val="288" w:hRule="atLeast"/>
        </w:trPr>
        <w:tc>
          <w:tcPr>
            <w:tcW w:w="3215" w:type="dxa"/>
            <w:vAlign w:val="center"/>
          </w:tcPr>
          <w:p w14:paraId="77053920">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Requisito solicitado</w:t>
            </w:r>
          </w:p>
        </w:tc>
        <w:tc>
          <w:tcPr>
            <w:tcW w:w="1573" w:type="dxa"/>
            <w:vAlign w:val="center"/>
          </w:tcPr>
          <w:p w14:paraId="1E6D6927">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Cumple</w:t>
            </w:r>
          </w:p>
        </w:tc>
        <w:tc>
          <w:tcPr>
            <w:tcW w:w="4282" w:type="dxa"/>
            <w:vAlign w:val="center"/>
          </w:tcPr>
          <w:p w14:paraId="6667BFA1">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Evidencia presentada</w:t>
            </w:r>
          </w:p>
        </w:tc>
      </w:tr>
      <w:tr w14:paraId="561DEF0C">
        <w:tblPrEx>
          <w:tblCellMar>
            <w:top w:w="0" w:type="dxa"/>
            <w:left w:w="108" w:type="dxa"/>
            <w:bottom w:w="0" w:type="dxa"/>
            <w:right w:w="108" w:type="dxa"/>
          </w:tblCellMar>
        </w:tblPrEx>
        <w:trPr>
          <w:trHeight w:val="288" w:hRule="atLeast"/>
        </w:trPr>
        <w:tc>
          <w:tcPr>
            <w:tcW w:w="3215" w:type="dxa"/>
            <w:vAlign w:val="center"/>
          </w:tcPr>
          <w:p w14:paraId="75C5C98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Conexión con base de datos</w:t>
            </w:r>
          </w:p>
        </w:tc>
        <w:tc>
          <w:tcPr>
            <w:tcW w:w="1573" w:type="dxa"/>
            <w:vAlign w:val="center"/>
          </w:tcPr>
          <w:p w14:paraId="3FD23F6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7FD62A3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 conexión o configuración.</w:t>
            </w:r>
          </w:p>
        </w:tc>
      </w:tr>
      <w:tr w14:paraId="19C8ECBC">
        <w:tblPrEx>
          <w:tblCellMar>
            <w:top w:w="0" w:type="dxa"/>
            <w:left w:w="108" w:type="dxa"/>
            <w:bottom w:w="0" w:type="dxa"/>
            <w:right w:w="108" w:type="dxa"/>
          </w:tblCellMar>
        </w:tblPrEx>
        <w:trPr>
          <w:trHeight w:val="288" w:hRule="atLeast"/>
        </w:trPr>
        <w:tc>
          <w:tcPr>
            <w:tcW w:w="3215" w:type="dxa"/>
            <w:vAlign w:val="center"/>
          </w:tcPr>
          <w:p w14:paraId="5568776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Gestión de roles</w:t>
            </w:r>
          </w:p>
        </w:tc>
        <w:tc>
          <w:tcPr>
            <w:tcW w:w="1573" w:type="dxa"/>
            <w:vAlign w:val="center"/>
          </w:tcPr>
          <w:p w14:paraId="23B96E4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1BC96F8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 roles o permisos.</w:t>
            </w:r>
          </w:p>
        </w:tc>
      </w:tr>
      <w:tr w14:paraId="53F0A56F">
        <w:tblPrEx>
          <w:tblCellMar>
            <w:top w:w="0" w:type="dxa"/>
            <w:left w:w="108" w:type="dxa"/>
            <w:bottom w:w="0" w:type="dxa"/>
            <w:right w:w="108" w:type="dxa"/>
          </w:tblCellMar>
        </w:tblPrEx>
        <w:trPr>
          <w:trHeight w:val="288" w:hRule="atLeast"/>
        </w:trPr>
        <w:tc>
          <w:tcPr>
            <w:tcW w:w="3215" w:type="dxa"/>
            <w:vAlign w:val="center"/>
          </w:tcPr>
          <w:p w14:paraId="4C2E957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Gestión de sesiones</w:t>
            </w:r>
          </w:p>
        </w:tc>
        <w:tc>
          <w:tcPr>
            <w:tcW w:w="1573" w:type="dxa"/>
            <w:vAlign w:val="center"/>
          </w:tcPr>
          <w:p w14:paraId="3229577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770D4A8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 login y logout.</w:t>
            </w:r>
          </w:p>
        </w:tc>
      </w:tr>
      <w:tr w14:paraId="73B0511B">
        <w:tblPrEx>
          <w:tblCellMar>
            <w:top w:w="0" w:type="dxa"/>
            <w:left w:w="108" w:type="dxa"/>
            <w:bottom w:w="0" w:type="dxa"/>
            <w:right w:w="108" w:type="dxa"/>
          </w:tblCellMar>
        </w:tblPrEx>
        <w:trPr>
          <w:trHeight w:val="288" w:hRule="atLeast"/>
        </w:trPr>
        <w:tc>
          <w:tcPr>
            <w:tcW w:w="3215" w:type="dxa"/>
            <w:vAlign w:val="center"/>
          </w:tcPr>
          <w:p w14:paraId="52077A5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3 mantenimientos</w:t>
            </w:r>
          </w:p>
        </w:tc>
        <w:tc>
          <w:tcPr>
            <w:tcW w:w="1573" w:type="dxa"/>
            <w:vAlign w:val="center"/>
          </w:tcPr>
          <w:p w14:paraId="03ED9F2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4E00119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CRUD implementados.</w:t>
            </w:r>
          </w:p>
        </w:tc>
      </w:tr>
      <w:tr w14:paraId="37496435">
        <w:tblPrEx>
          <w:tblCellMar>
            <w:top w:w="0" w:type="dxa"/>
            <w:left w:w="108" w:type="dxa"/>
            <w:bottom w:w="0" w:type="dxa"/>
            <w:right w:w="108" w:type="dxa"/>
          </w:tblCellMar>
        </w:tblPrEx>
        <w:trPr>
          <w:trHeight w:val="288" w:hRule="atLeast"/>
        </w:trPr>
        <w:tc>
          <w:tcPr>
            <w:tcW w:w="3215" w:type="dxa"/>
            <w:vAlign w:val="center"/>
          </w:tcPr>
          <w:p w14:paraId="4E2464E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2 consultas</w:t>
            </w:r>
          </w:p>
        </w:tc>
        <w:tc>
          <w:tcPr>
            <w:tcW w:w="1573" w:type="dxa"/>
            <w:vAlign w:val="center"/>
          </w:tcPr>
          <w:p w14:paraId="6540DC7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0457CC6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consultas funcionales.</w:t>
            </w:r>
          </w:p>
        </w:tc>
      </w:tr>
      <w:tr w14:paraId="6771C06A">
        <w:tblPrEx>
          <w:tblCellMar>
            <w:top w:w="0" w:type="dxa"/>
            <w:left w:w="108" w:type="dxa"/>
            <w:bottom w:w="0" w:type="dxa"/>
            <w:right w:w="108" w:type="dxa"/>
          </w:tblCellMar>
        </w:tblPrEx>
        <w:trPr>
          <w:trHeight w:val="288" w:hRule="atLeast"/>
        </w:trPr>
        <w:tc>
          <w:tcPr>
            <w:tcW w:w="3215" w:type="dxa"/>
            <w:vAlign w:val="center"/>
          </w:tcPr>
          <w:p w14:paraId="1596287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2 reportes</w:t>
            </w:r>
          </w:p>
        </w:tc>
        <w:tc>
          <w:tcPr>
            <w:tcW w:w="1573" w:type="dxa"/>
            <w:vAlign w:val="center"/>
          </w:tcPr>
          <w:p w14:paraId="3C9AFD3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20F1630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o archivos generados.</w:t>
            </w:r>
          </w:p>
        </w:tc>
      </w:tr>
      <w:tr w14:paraId="7D8091C2">
        <w:tblPrEx>
          <w:tblCellMar>
            <w:top w:w="0" w:type="dxa"/>
            <w:left w:w="108" w:type="dxa"/>
            <w:bottom w:w="0" w:type="dxa"/>
            <w:right w:w="108" w:type="dxa"/>
          </w:tblCellMar>
        </w:tblPrEx>
        <w:trPr>
          <w:trHeight w:val="288" w:hRule="atLeast"/>
        </w:trPr>
        <w:tc>
          <w:tcPr>
            <w:tcW w:w="3215" w:type="dxa"/>
            <w:vAlign w:val="center"/>
          </w:tcPr>
          <w:p w14:paraId="11EF826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1 caso transaccional</w:t>
            </w:r>
          </w:p>
        </w:tc>
        <w:tc>
          <w:tcPr>
            <w:tcW w:w="1573" w:type="dxa"/>
            <w:vAlign w:val="center"/>
          </w:tcPr>
          <w:p w14:paraId="2C6B098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215964E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del flujo y base de datos.</w:t>
            </w:r>
          </w:p>
        </w:tc>
      </w:tr>
      <w:tr w14:paraId="676A8E7A">
        <w:tblPrEx>
          <w:tblCellMar>
            <w:top w:w="0" w:type="dxa"/>
            <w:left w:w="108" w:type="dxa"/>
            <w:bottom w:w="0" w:type="dxa"/>
            <w:right w:w="108" w:type="dxa"/>
          </w:tblCellMar>
        </w:tblPrEx>
        <w:trPr>
          <w:trHeight w:val="288" w:hRule="atLeast"/>
        </w:trPr>
        <w:tc>
          <w:tcPr>
            <w:tcW w:w="3215" w:type="dxa"/>
            <w:vAlign w:val="center"/>
          </w:tcPr>
          <w:p w14:paraId="4864C73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Repositorio GitHub</w:t>
            </w:r>
          </w:p>
        </w:tc>
        <w:tc>
          <w:tcPr>
            <w:tcW w:w="1573" w:type="dxa"/>
            <w:vAlign w:val="center"/>
          </w:tcPr>
          <w:p w14:paraId="5D3C9AD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790C497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del repositorio.</w:t>
            </w:r>
          </w:p>
        </w:tc>
      </w:tr>
      <w:tr w14:paraId="36D6221E">
        <w:tblPrEx>
          <w:tblCellMar>
            <w:top w:w="0" w:type="dxa"/>
            <w:left w:w="108" w:type="dxa"/>
            <w:bottom w:w="0" w:type="dxa"/>
            <w:right w:w="108" w:type="dxa"/>
          </w:tblCellMar>
        </w:tblPrEx>
        <w:trPr>
          <w:trHeight w:val="288" w:hRule="atLeast"/>
        </w:trPr>
        <w:tc>
          <w:tcPr>
            <w:tcW w:w="3215" w:type="dxa"/>
            <w:vAlign w:val="center"/>
          </w:tcPr>
          <w:p w14:paraId="7DE8C61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Despliegue en Azure</w:t>
            </w:r>
          </w:p>
        </w:tc>
        <w:tc>
          <w:tcPr>
            <w:tcW w:w="1573" w:type="dxa"/>
            <w:vAlign w:val="center"/>
          </w:tcPr>
          <w:p w14:paraId="6604768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544359B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pública y captura.</w:t>
            </w:r>
          </w:p>
        </w:tc>
      </w:tr>
      <w:tr w14:paraId="2DBF9378">
        <w:tblPrEx>
          <w:tblCellMar>
            <w:top w:w="0" w:type="dxa"/>
            <w:left w:w="108" w:type="dxa"/>
            <w:bottom w:w="0" w:type="dxa"/>
            <w:right w:w="108" w:type="dxa"/>
          </w:tblCellMar>
        </w:tblPrEx>
        <w:trPr>
          <w:trHeight w:val="288" w:hRule="atLeast"/>
        </w:trPr>
        <w:tc>
          <w:tcPr>
            <w:tcW w:w="3215" w:type="dxa"/>
            <w:vAlign w:val="center"/>
          </w:tcPr>
          <w:p w14:paraId="4FE7A1C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GitHub Actions</w:t>
            </w:r>
          </w:p>
        </w:tc>
        <w:tc>
          <w:tcPr>
            <w:tcW w:w="1573" w:type="dxa"/>
            <w:vAlign w:val="center"/>
          </w:tcPr>
          <w:p w14:paraId="04372B9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538EF0F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del workflow.</w:t>
            </w:r>
          </w:p>
        </w:tc>
      </w:tr>
      <w:tr w14:paraId="47C3814A">
        <w:tblPrEx>
          <w:tblCellMar>
            <w:top w:w="0" w:type="dxa"/>
            <w:left w:w="108" w:type="dxa"/>
            <w:bottom w:w="0" w:type="dxa"/>
            <w:right w:w="108" w:type="dxa"/>
          </w:tblCellMar>
        </w:tblPrEx>
        <w:trPr>
          <w:trHeight w:val="288" w:hRule="atLeast"/>
        </w:trPr>
        <w:tc>
          <w:tcPr>
            <w:tcW w:w="3215" w:type="dxa"/>
            <w:vAlign w:val="center"/>
          </w:tcPr>
          <w:p w14:paraId="2989249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Video Demo Reel</w:t>
            </w:r>
          </w:p>
        </w:tc>
        <w:tc>
          <w:tcPr>
            <w:tcW w:w="1573" w:type="dxa"/>
            <w:vAlign w:val="center"/>
          </w:tcPr>
          <w:p w14:paraId="0D4E292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0A8C69C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Enlace del video.</w:t>
            </w:r>
          </w:p>
        </w:tc>
      </w:tr>
    </w:tbl>
    <w:p w14:paraId="3243C6FB">
      <w:pPr>
        <w:spacing w:line="360" w:lineRule="auto"/>
        <w:ind w:firstLine="720"/>
        <w:jc w:val="both"/>
        <w:rPr>
          <w:rFonts w:ascii="Arial" w:hAnsi="Arial" w:eastAsia="Arial" w:cs="Arial"/>
          <w:sz w:val="22"/>
          <w:szCs w:val="22"/>
          <w:highlight w:val="yellow"/>
        </w:rPr>
        <w:sectPr>
          <w:headerReference r:id="rId21" w:type="first"/>
          <w:footerReference r:id="rId24" w:type="first"/>
          <w:headerReference r:id="rId19" w:type="default"/>
          <w:footerReference r:id="rId22" w:type="default"/>
          <w:headerReference r:id="rId20" w:type="even"/>
          <w:footerReference r:id="rId23" w:type="even"/>
          <w:pgSz w:w="11906" w:h="16838"/>
          <w:pgMar w:top="1701" w:right="1418" w:bottom="1701" w:left="1418" w:header="709" w:footer="709" w:gutter="0"/>
          <w:cols w:space="720" w:num="1"/>
          <w:formProt w:val="0"/>
          <w:docGrid w:linePitch="100" w:charSpace="0"/>
        </w:sectPr>
      </w:pPr>
      <w:r>
        <w:rPr>
          <w:rFonts w:ascii="Arial" w:hAnsi="Arial" w:eastAsia="Arial" w:cs="Arial"/>
          <w:sz w:val="22"/>
          <w:szCs w:val="22"/>
          <w:highlight w:val="yellow"/>
        </w:rPr>
        <w:t>Guía al alumno:</w:t>
      </w:r>
      <w:r>
        <w:rPr>
          <w:highlight w:val="yellow"/>
        </w:rPr>
        <w:t xml:space="preserve"> </w:t>
      </w:r>
      <w:r>
        <w:rPr>
          <w:rFonts w:ascii="Arial" w:hAnsi="Arial" w:eastAsia="Arial" w:cs="Arial"/>
          <w:sz w:val="22"/>
          <w:szCs w:val="22"/>
          <w:highlight w:val="yellow"/>
        </w:rPr>
        <w:t>Este checklist debe completarse con honestidad y con evidencias reales. Si un requisito no se cumple, debe indicarse como pendiente o no implementado.</w:t>
      </w:r>
    </w:p>
    <w:p w14:paraId="6D354F84">
      <w:pPr>
        <w:numPr>
          <w:ilvl w:val="0"/>
          <w:numId w:val="22"/>
        </w:numPr>
        <w:spacing w:before="0" w:line="360" w:lineRule="auto"/>
        <w:ind w:hanging="720"/>
        <w:jc w:val="both"/>
        <w:rPr>
          <w:rFonts w:ascii="Arial" w:hAnsi="Arial" w:eastAsia="Arial" w:cs="Arial"/>
          <w:b/>
          <w:bCs/>
          <w:color w:val="000000"/>
          <w:sz w:val="22"/>
          <w:szCs w:val="22"/>
        </w:rPr>
      </w:pPr>
      <w:bookmarkStart w:id="35" w:name="_heading=h.lkddd7j1zl56"/>
      <w:bookmarkEnd w:id="35"/>
      <w:r>
        <w:rPr>
          <w:rFonts w:ascii="Arial" w:hAnsi="Arial" w:eastAsia="Arial" w:cs="Arial"/>
          <w:b/>
          <w:bCs/>
          <w:color w:val="000000"/>
          <w:sz w:val="22"/>
          <w:szCs w:val="22"/>
        </w:rPr>
        <w:t>Conclusiones</w:t>
      </w:r>
    </w:p>
    <w:p w14:paraId="31386DF8">
      <w:pPr>
        <w:spacing w:before="0" w:line="360" w:lineRule="auto"/>
        <w:ind w:firstLine="720"/>
        <w:jc w:val="both"/>
        <w:rPr>
          <w:rFonts w:ascii="Arial" w:hAnsi="Arial" w:eastAsia="Arial" w:cs="Arial"/>
          <w:sz w:val="22"/>
          <w:szCs w:val="22"/>
        </w:rPr>
      </w:pPr>
      <w:r>
        <w:rPr>
          <w:rFonts w:ascii="Arial" w:hAnsi="Arial" w:eastAsia="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5CDF960A">
      <w:pPr>
        <w:spacing w:before="0" w:line="360" w:lineRule="auto"/>
        <w:ind w:firstLine="720"/>
        <w:jc w:val="both"/>
        <w:rPr>
          <w:rFonts w:ascii="Arial" w:hAnsi="Arial" w:eastAsia="Arial" w:cs="Arial"/>
          <w:sz w:val="22"/>
          <w:szCs w:val="22"/>
        </w:rPr>
      </w:pPr>
      <w:r>
        <w:rPr>
          <w:rFonts w:ascii="Arial" w:hAnsi="Arial" w:eastAsia="Arial" w:cs="Arial"/>
          <w:sz w:val="22"/>
          <w:szCs w:val="22"/>
        </w:rPr>
        <w:t>Debe incluir:</w:t>
      </w:r>
    </w:p>
    <w:p w14:paraId="088BDA66">
      <w:pPr>
        <w:numPr>
          <w:ilvl w:val="0"/>
          <w:numId w:val="23"/>
        </w:numPr>
        <w:spacing w:before="0" w:after="0" w:line="360" w:lineRule="auto"/>
        <w:jc w:val="both"/>
        <w:rPr>
          <w:color w:val="000000"/>
          <w:sz w:val="22"/>
          <w:szCs w:val="22"/>
        </w:rPr>
      </w:pPr>
      <w:r>
        <w:rPr>
          <w:rFonts w:ascii="Arial" w:hAnsi="Arial" w:eastAsia="Arial" w:cs="Arial"/>
          <w:color w:val="000000"/>
          <w:sz w:val="22"/>
          <w:szCs w:val="22"/>
        </w:rPr>
        <w:t>Una conclusión por cada objetivo específico.</w:t>
      </w:r>
    </w:p>
    <w:p w14:paraId="78462995">
      <w:pPr>
        <w:numPr>
          <w:ilvl w:val="0"/>
          <w:numId w:val="23"/>
        </w:numPr>
        <w:spacing w:before="0" w:after="0" w:line="360" w:lineRule="auto"/>
        <w:jc w:val="both"/>
        <w:rPr>
          <w:color w:val="000000"/>
          <w:sz w:val="22"/>
          <w:szCs w:val="22"/>
        </w:rPr>
      </w:pPr>
      <w:r>
        <w:rPr>
          <w:rFonts w:ascii="Arial" w:hAnsi="Arial" w:eastAsia="Arial" w:cs="Arial"/>
          <w:color w:val="000000"/>
          <w:sz w:val="22"/>
          <w:szCs w:val="22"/>
        </w:rPr>
        <w:t>Relación directa con lo desarrollado en el proyecto.</w:t>
      </w:r>
    </w:p>
    <w:p w14:paraId="36B6319D">
      <w:pPr>
        <w:numPr>
          <w:ilvl w:val="0"/>
          <w:numId w:val="23"/>
        </w:numPr>
        <w:spacing w:before="0" w:after="0" w:line="360" w:lineRule="auto"/>
        <w:jc w:val="both"/>
        <w:rPr>
          <w:color w:val="000000"/>
          <w:sz w:val="22"/>
          <w:szCs w:val="22"/>
        </w:rPr>
      </w:pPr>
      <w:r>
        <w:rPr>
          <w:rFonts w:ascii="Arial" w:hAnsi="Arial" w:eastAsia="Arial" w:cs="Arial"/>
          <w:color w:val="000000"/>
          <w:sz w:val="22"/>
          <w:szCs w:val="22"/>
        </w:rPr>
        <w:t>Mención clara de los productos o funcionalidades logradas.</w:t>
      </w:r>
    </w:p>
    <w:p w14:paraId="069A30E0">
      <w:pPr>
        <w:numPr>
          <w:ilvl w:val="0"/>
          <w:numId w:val="23"/>
        </w:numPr>
        <w:spacing w:before="0" w:after="0" w:line="360" w:lineRule="auto"/>
        <w:jc w:val="both"/>
        <w:rPr>
          <w:color w:val="000000"/>
          <w:sz w:val="22"/>
          <w:szCs w:val="22"/>
        </w:rPr>
      </w:pPr>
      <w:r>
        <w:rPr>
          <w:rFonts w:ascii="Arial" w:hAnsi="Arial" w:eastAsia="Arial" w:cs="Arial"/>
          <w:color w:val="000000"/>
          <w:sz w:val="22"/>
          <w:szCs w:val="22"/>
        </w:rPr>
        <w:t>Redacción precisa, técnica y coherente.</w:t>
      </w:r>
    </w:p>
    <w:p w14:paraId="6451B6DF">
      <w:pPr>
        <w:numPr>
          <w:ilvl w:val="0"/>
          <w:numId w:val="23"/>
        </w:numPr>
        <w:spacing w:before="0" w:after="0" w:line="360" w:lineRule="auto"/>
        <w:jc w:val="both"/>
        <w:rPr>
          <w:color w:val="000000"/>
          <w:sz w:val="22"/>
          <w:szCs w:val="22"/>
        </w:rPr>
      </w:pPr>
      <w:r>
        <w:rPr>
          <w:rFonts w:ascii="Arial" w:hAnsi="Arial" w:eastAsia="Arial" w:cs="Arial"/>
          <w:color w:val="000000"/>
          <w:sz w:val="22"/>
          <w:szCs w:val="22"/>
        </w:rPr>
        <w:t>cumplimiento del objetivo del sistema;</w:t>
      </w:r>
    </w:p>
    <w:p w14:paraId="2DE17D60">
      <w:pPr>
        <w:numPr>
          <w:ilvl w:val="0"/>
          <w:numId w:val="23"/>
        </w:numPr>
        <w:spacing w:before="0" w:after="0" w:line="360" w:lineRule="auto"/>
        <w:jc w:val="both"/>
        <w:rPr>
          <w:color w:val="000000"/>
          <w:sz w:val="22"/>
          <w:szCs w:val="22"/>
        </w:rPr>
      </w:pPr>
      <w:r>
        <w:rPr>
          <w:rFonts w:ascii="Arial" w:hAnsi="Arial" w:eastAsia="Arial" w:cs="Arial"/>
          <w:color w:val="000000"/>
          <w:sz w:val="22"/>
          <w:szCs w:val="22"/>
        </w:rPr>
        <w:t>aplicación de tecnologías del curso;</w:t>
      </w:r>
    </w:p>
    <w:p w14:paraId="3E93A916">
      <w:pPr>
        <w:numPr>
          <w:ilvl w:val="0"/>
          <w:numId w:val="23"/>
        </w:numPr>
        <w:spacing w:before="0" w:line="360" w:lineRule="auto"/>
        <w:jc w:val="both"/>
        <w:rPr>
          <w:color w:val="000000"/>
          <w:sz w:val="22"/>
          <w:szCs w:val="22"/>
        </w:rPr>
        <w:sectPr>
          <w:headerReference r:id="rId27" w:type="first"/>
          <w:footerReference r:id="rId30" w:type="first"/>
          <w:headerReference r:id="rId25" w:type="default"/>
          <w:footerReference r:id="rId28" w:type="default"/>
          <w:headerReference r:id="rId26" w:type="even"/>
          <w:footerReference r:id="rId29" w:type="even"/>
          <w:pgSz w:w="11906" w:h="16838"/>
          <w:pgMar w:top="1701" w:right="1418" w:bottom="1701" w:left="1418" w:header="709" w:footer="709" w:gutter="0"/>
          <w:cols w:space="720" w:num="1"/>
          <w:formProt w:val="0"/>
          <w:docGrid w:linePitch="100" w:charSpace="0"/>
        </w:sectPr>
      </w:pPr>
      <w:r>
        <w:rPr>
          <w:rFonts w:ascii="Arial" w:hAnsi="Arial" w:eastAsia="Arial" w:cs="Arial"/>
          <w:color w:val="000000"/>
          <w:sz w:val="22"/>
          <w:szCs w:val="22"/>
        </w:rPr>
        <w:t>aporte de la solución web al proceso elegido.</w:t>
      </w:r>
    </w:p>
    <w:p w14:paraId="41CA8955">
      <w:pPr>
        <w:numPr>
          <w:ilvl w:val="0"/>
          <w:numId w:val="22"/>
        </w:numPr>
        <w:spacing w:before="0" w:line="360" w:lineRule="auto"/>
        <w:ind w:hanging="720"/>
        <w:jc w:val="both"/>
        <w:rPr>
          <w:rFonts w:ascii="Arial" w:hAnsi="Arial" w:eastAsia="Arial" w:cs="Arial"/>
          <w:b/>
          <w:bCs/>
          <w:color w:val="000000"/>
          <w:sz w:val="22"/>
          <w:szCs w:val="22"/>
        </w:rPr>
      </w:pPr>
      <w:bookmarkStart w:id="36" w:name="_heading=h.q02ch4rnt6ed"/>
      <w:bookmarkEnd w:id="36"/>
      <w:r>
        <w:rPr>
          <w:rFonts w:ascii="Arial" w:hAnsi="Arial" w:eastAsia="Arial" w:cs="Arial"/>
          <w:b/>
          <w:bCs/>
          <w:color w:val="000000"/>
          <w:sz w:val="22"/>
          <w:szCs w:val="22"/>
        </w:rPr>
        <w:t>Recomendaciones</w:t>
      </w:r>
    </w:p>
    <w:p w14:paraId="120361A4">
      <w:pPr>
        <w:spacing w:before="0" w:line="360" w:lineRule="auto"/>
        <w:ind w:firstLine="720"/>
        <w:jc w:val="both"/>
        <w:rPr>
          <w:rFonts w:ascii="Arial" w:hAnsi="Arial" w:eastAsia="Arial" w:cs="Arial"/>
          <w:sz w:val="22"/>
          <w:szCs w:val="22"/>
        </w:rPr>
      </w:pPr>
      <w:r>
        <w:rPr>
          <w:rFonts w:ascii="Arial" w:hAnsi="Arial" w:eastAsia="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26C5894D">
      <w:pPr>
        <w:spacing w:before="0" w:line="360" w:lineRule="auto"/>
        <w:ind w:firstLine="720"/>
        <w:jc w:val="both"/>
        <w:rPr>
          <w:rFonts w:ascii="Arial" w:hAnsi="Arial" w:eastAsia="Arial" w:cs="Arial"/>
          <w:sz w:val="22"/>
          <w:szCs w:val="22"/>
        </w:rPr>
      </w:pPr>
      <w:r>
        <w:rPr>
          <w:rFonts w:ascii="Arial" w:hAnsi="Arial" w:eastAsia="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033115B6">
      <w:pPr>
        <w:spacing w:before="0" w:line="360" w:lineRule="auto"/>
        <w:ind w:firstLine="720"/>
        <w:jc w:val="both"/>
        <w:rPr>
          <w:rFonts w:ascii="Arial" w:hAnsi="Arial" w:eastAsia="Arial" w:cs="Arial"/>
          <w:sz w:val="22"/>
          <w:szCs w:val="22"/>
        </w:rPr>
      </w:pPr>
      <w:r>
        <w:rPr>
          <w:rFonts w:ascii="Arial" w:hAnsi="Arial" w:eastAsia="Arial" w:cs="Arial"/>
          <w:sz w:val="22"/>
          <w:szCs w:val="22"/>
        </w:rPr>
        <w:t>Debe incluir:</w:t>
      </w:r>
    </w:p>
    <w:p w14:paraId="0D1A8637">
      <w:pPr>
        <w:numPr>
          <w:ilvl w:val="0"/>
          <w:numId w:val="23"/>
        </w:numPr>
        <w:spacing w:before="0" w:after="0" w:line="360" w:lineRule="auto"/>
        <w:jc w:val="both"/>
        <w:rPr>
          <w:color w:val="000000"/>
          <w:sz w:val="22"/>
          <w:szCs w:val="22"/>
        </w:rPr>
      </w:pPr>
      <w:r>
        <w:rPr>
          <w:rFonts w:ascii="Arial" w:hAnsi="Arial" w:eastAsia="Arial" w:cs="Arial"/>
          <w:color w:val="000000"/>
          <w:sz w:val="22"/>
          <w:szCs w:val="22"/>
        </w:rPr>
        <w:t>Relación con las conclusiones del proyecto.</w:t>
      </w:r>
    </w:p>
    <w:p w14:paraId="4D9BAE12">
      <w:pPr>
        <w:numPr>
          <w:ilvl w:val="0"/>
          <w:numId w:val="23"/>
        </w:numPr>
        <w:spacing w:before="0" w:after="0" w:line="360" w:lineRule="auto"/>
        <w:jc w:val="both"/>
        <w:rPr>
          <w:color w:val="000000"/>
          <w:sz w:val="22"/>
          <w:szCs w:val="22"/>
        </w:rPr>
      </w:pPr>
      <w:r>
        <w:rPr>
          <w:rFonts w:ascii="Arial" w:hAnsi="Arial" w:eastAsia="Arial" w:cs="Arial"/>
          <w:color w:val="000000"/>
          <w:sz w:val="22"/>
          <w:szCs w:val="22"/>
        </w:rPr>
        <w:t>Propuestas viables de mejora o continuidad.</w:t>
      </w:r>
    </w:p>
    <w:p w14:paraId="6871BAF3">
      <w:pPr>
        <w:numPr>
          <w:ilvl w:val="0"/>
          <w:numId w:val="23"/>
        </w:numPr>
        <w:spacing w:before="0" w:after="0" w:line="360" w:lineRule="auto"/>
        <w:jc w:val="both"/>
        <w:rPr>
          <w:color w:val="000000"/>
          <w:sz w:val="22"/>
          <w:szCs w:val="22"/>
        </w:rPr>
      </w:pPr>
      <w:r>
        <w:rPr>
          <w:rFonts w:ascii="Arial" w:hAnsi="Arial" w:eastAsia="Arial" w:cs="Arial"/>
          <w:color w:val="000000"/>
          <w:sz w:val="22"/>
          <w:szCs w:val="22"/>
        </w:rPr>
        <w:t>Orientación técnica, funcional o metodológica.</w:t>
      </w:r>
    </w:p>
    <w:p w14:paraId="6E1DE5B3">
      <w:pPr>
        <w:numPr>
          <w:ilvl w:val="0"/>
          <w:numId w:val="23"/>
        </w:numPr>
        <w:spacing w:before="0" w:line="360" w:lineRule="auto"/>
        <w:jc w:val="both"/>
        <w:rPr>
          <w:color w:val="000000"/>
          <w:sz w:val="22"/>
          <w:szCs w:val="22"/>
        </w:rPr>
        <w:sectPr>
          <w:headerReference r:id="rId33" w:type="first"/>
          <w:footerReference r:id="rId36" w:type="first"/>
          <w:headerReference r:id="rId31" w:type="default"/>
          <w:footerReference r:id="rId34" w:type="default"/>
          <w:headerReference r:id="rId32" w:type="even"/>
          <w:footerReference r:id="rId35" w:type="even"/>
          <w:pgSz w:w="11906" w:h="16838"/>
          <w:pgMar w:top="1701" w:right="1418" w:bottom="1701" w:left="1418" w:header="709" w:footer="709" w:gutter="0"/>
          <w:cols w:space="720" w:num="1"/>
          <w:formProt w:val="0"/>
          <w:docGrid w:linePitch="100" w:charSpace="0"/>
        </w:sectPr>
      </w:pPr>
      <w:r>
        <w:rPr>
          <w:rFonts w:ascii="Arial" w:hAnsi="Arial" w:eastAsia="Arial" w:cs="Arial"/>
          <w:color w:val="000000"/>
          <w:sz w:val="22"/>
          <w:szCs w:val="22"/>
        </w:rPr>
        <w:t>Redacción clara y aplicable al contexto del sistema desarrollado.</w:t>
      </w:r>
    </w:p>
    <w:p w14:paraId="0C01F3AD">
      <w:pPr>
        <w:numPr>
          <w:ilvl w:val="0"/>
          <w:numId w:val="22"/>
        </w:numPr>
        <w:spacing w:before="0" w:line="360" w:lineRule="auto"/>
        <w:ind w:hanging="720"/>
        <w:jc w:val="both"/>
        <w:rPr>
          <w:rFonts w:ascii="Arial" w:hAnsi="Arial" w:eastAsia="Arial" w:cs="Arial"/>
          <w:b/>
          <w:bCs/>
          <w:color w:val="000000"/>
          <w:sz w:val="22"/>
          <w:szCs w:val="22"/>
        </w:rPr>
      </w:pPr>
      <w:bookmarkStart w:id="37" w:name="_heading=h.mgv0roui4ril"/>
      <w:bookmarkEnd w:id="37"/>
      <w:r>
        <w:rPr>
          <w:rFonts w:ascii="Arial" w:hAnsi="Arial" w:eastAsia="Arial" w:cs="Arial"/>
          <w:b/>
          <w:bCs/>
          <w:color w:val="000000"/>
          <w:sz w:val="22"/>
          <w:szCs w:val="22"/>
        </w:rPr>
        <w:t>Glosario</w:t>
      </w:r>
    </w:p>
    <w:p w14:paraId="41EDD9D6">
      <w:pPr>
        <w:spacing w:before="0" w:line="360" w:lineRule="auto"/>
        <w:ind w:firstLine="720"/>
        <w:jc w:val="both"/>
        <w:rPr>
          <w:rFonts w:ascii="Arial" w:hAnsi="Arial" w:eastAsia="Arial" w:cs="Arial"/>
          <w:sz w:val="22"/>
          <w:szCs w:val="22"/>
        </w:rPr>
        <w:sectPr>
          <w:headerReference r:id="rId39" w:type="first"/>
          <w:footerReference r:id="rId42" w:type="first"/>
          <w:headerReference r:id="rId37" w:type="default"/>
          <w:footerReference r:id="rId40" w:type="default"/>
          <w:headerReference r:id="rId38" w:type="even"/>
          <w:footerReference r:id="rId41" w:type="even"/>
          <w:pgSz w:w="11906" w:h="16838"/>
          <w:pgMar w:top="1701" w:right="1418" w:bottom="1701" w:left="1418" w:header="709" w:footer="709" w:gutter="0"/>
          <w:cols w:space="720" w:num="1"/>
          <w:formProt w:val="0"/>
          <w:docGrid w:linePitch="100" w:charSpace="0"/>
        </w:sectPr>
      </w:pPr>
      <w:r>
        <w:rPr>
          <w:rFonts w:ascii="Arial" w:hAnsi="Arial" w:eastAsia="Arial" w:cs="Arial"/>
          <w:sz w:val="22"/>
          <w:szCs w:val="22"/>
        </w:rPr>
        <w:t>Definición de términos técnicos usados.</w:t>
      </w:r>
    </w:p>
    <w:p w14:paraId="5CCAC41A">
      <w:pPr>
        <w:numPr>
          <w:ilvl w:val="0"/>
          <w:numId w:val="22"/>
        </w:numPr>
        <w:spacing w:before="0" w:line="360" w:lineRule="auto"/>
        <w:ind w:hanging="720"/>
        <w:jc w:val="both"/>
        <w:rPr>
          <w:rFonts w:ascii="Arial" w:hAnsi="Arial" w:eastAsia="Arial" w:cs="Arial"/>
          <w:b/>
          <w:bCs/>
          <w:color w:val="000000"/>
          <w:sz w:val="22"/>
          <w:szCs w:val="22"/>
        </w:rPr>
      </w:pPr>
      <w:bookmarkStart w:id="38" w:name="_heading=h.i97aehwuaj9v"/>
      <w:bookmarkEnd w:id="38"/>
      <w:r>
        <w:rPr>
          <w:rFonts w:ascii="Arial" w:hAnsi="Arial" w:eastAsia="Arial" w:cs="Arial"/>
          <w:b/>
          <w:bCs/>
          <w:color w:val="000000"/>
          <w:sz w:val="22"/>
          <w:szCs w:val="22"/>
        </w:rPr>
        <w:t>Bibliografía</w:t>
      </w:r>
    </w:p>
    <w:p w14:paraId="69D1FFB8">
      <w:pPr>
        <w:spacing w:before="0" w:line="360" w:lineRule="auto"/>
        <w:ind w:left="720" w:hanging="720"/>
        <w:jc w:val="both"/>
        <w:rPr>
          <w:rFonts w:ascii="Arial" w:hAnsi="Arial" w:eastAsia="Arial" w:cs="Arial"/>
          <w:color w:val="000000"/>
          <w:sz w:val="22"/>
          <w:szCs w:val="22"/>
        </w:rPr>
      </w:pPr>
      <w:r>
        <w:rPr>
          <w:rFonts w:ascii="Arial" w:hAnsi="Arial" w:eastAsia="Arial" w:cs="Arial"/>
          <w:color w:val="000000"/>
          <w:sz w:val="22"/>
          <w:szCs w:val="22"/>
        </w:rPr>
        <w:t xml:space="preserve">USS. (2021). </w:t>
      </w:r>
      <w:r>
        <w:rPr>
          <w:rFonts w:ascii="Arial" w:hAnsi="Arial" w:eastAsia="Arial" w:cs="Arial"/>
          <w:i/>
          <w:iCs/>
          <w:color w:val="000000"/>
          <w:sz w:val="22"/>
          <w:szCs w:val="22"/>
        </w:rPr>
        <w:t>Resolución de Directorio N° 258-2021/PD-USS.</w:t>
      </w:r>
      <w:r>
        <w:rPr>
          <w:rFonts w:ascii="Arial" w:hAnsi="Arial" w:eastAsia="Arial" w:cs="Arial"/>
          <w:color w:val="000000"/>
          <w:sz w:val="22"/>
          <w:szCs w:val="22"/>
        </w:rPr>
        <w:t xml:space="preserve"> Pimentel: Universidad Señor de Sipán.</w:t>
      </w:r>
    </w:p>
    <w:p w14:paraId="384C33B9">
      <w:pPr>
        <w:spacing w:before="0" w:line="360" w:lineRule="auto"/>
        <w:ind w:firstLine="720"/>
        <w:jc w:val="both"/>
        <w:rPr>
          <w:rFonts w:ascii="Arial" w:hAnsi="Arial" w:eastAsia="Arial" w:cs="Arial"/>
          <w:sz w:val="22"/>
          <w:szCs w:val="22"/>
        </w:rPr>
      </w:pPr>
    </w:p>
    <w:p w14:paraId="5E69200A">
      <w:pPr>
        <w:spacing w:before="0" w:line="360" w:lineRule="auto"/>
        <w:ind w:firstLine="720"/>
        <w:jc w:val="both"/>
        <w:rPr>
          <w:rFonts w:ascii="Arial" w:hAnsi="Arial" w:eastAsia="Arial" w:cs="Arial"/>
          <w:sz w:val="22"/>
          <w:szCs w:val="22"/>
        </w:rPr>
        <w:sectPr>
          <w:headerReference r:id="rId45" w:type="first"/>
          <w:footerReference r:id="rId48" w:type="first"/>
          <w:headerReference r:id="rId43" w:type="default"/>
          <w:footerReference r:id="rId46" w:type="default"/>
          <w:headerReference r:id="rId44" w:type="even"/>
          <w:footerReference r:id="rId47" w:type="even"/>
          <w:pgSz w:w="11906" w:h="16838"/>
          <w:pgMar w:top="1701" w:right="1418" w:bottom="1701" w:left="1418" w:header="709" w:footer="709" w:gutter="0"/>
          <w:cols w:space="720" w:num="1"/>
          <w:formProt w:val="0"/>
          <w:docGrid w:linePitch="100" w:charSpace="0"/>
        </w:sectPr>
      </w:pPr>
      <w:r>
        <w:rPr>
          <w:rFonts w:ascii="Arial" w:hAnsi="Arial" w:eastAsia="Arial" w:cs="Arial"/>
          <w:sz w:val="22"/>
          <w:szCs w:val="22"/>
        </w:rPr>
        <w:t>OJO, la bibliografía debe estar en formato APA 7, no me copien y peguen enlaces nada más.</w:t>
      </w:r>
    </w:p>
    <w:p w14:paraId="01FF05B0">
      <w:pPr>
        <w:numPr>
          <w:ilvl w:val="0"/>
          <w:numId w:val="22"/>
        </w:numPr>
        <w:spacing w:before="0" w:line="360" w:lineRule="auto"/>
        <w:ind w:hanging="720"/>
        <w:jc w:val="both"/>
        <w:rPr>
          <w:rFonts w:ascii="Arial" w:hAnsi="Arial" w:eastAsia="Arial" w:cs="Arial"/>
          <w:b/>
          <w:bCs/>
          <w:color w:val="000000"/>
          <w:sz w:val="22"/>
          <w:szCs w:val="22"/>
        </w:rPr>
      </w:pPr>
      <w:bookmarkStart w:id="39" w:name="_heading=h.h9zjkx4vbzvv"/>
      <w:bookmarkEnd w:id="39"/>
      <w:r>
        <w:rPr>
          <w:rFonts w:ascii="Arial" w:hAnsi="Arial" w:eastAsia="Arial" w:cs="Arial"/>
          <w:b/>
          <w:bCs/>
          <w:color w:val="000000"/>
          <w:sz w:val="22"/>
          <w:szCs w:val="22"/>
        </w:rPr>
        <w:t>Anexos</w:t>
      </w:r>
    </w:p>
    <w:p w14:paraId="2F89F38D">
      <w:pPr>
        <w:spacing w:before="0" w:line="360" w:lineRule="auto"/>
        <w:ind w:firstLine="720"/>
        <w:jc w:val="both"/>
        <w:rPr>
          <w:rFonts w:ascii="Arial" w:hAnsi="Arial" w:eastAsia="Arial" w:cs="Arial"/>
          <w:sz w:val="22"/>
          <w:szCs w:val="22"/>
        </w:rPr>
      </w:pPr>
      <w:r>
        <w:rPr>
          <w:rFonts w:ascii="Arial" w:hAnsi="Arial" w:eastAsia="Arial" w:cs="Arial"/>
          <w:sz w:val="22"/>
          <w:szCs w:val="22"/>
        </w:rPr>
        <w:t>Diagramas originales (Bizagi u otro si lo considera prudente).</w:t>
      </w:r>
    </w:p>
    <w:p w14:paraId="5A512E0F">
      <w:pPr>
        <w:spacing w:before="0" w:line="360" w:lineRule="auto"/>
        <w:ind w:firstLine="720"/>
        <w:jc w:val="both"/>
        <w:rPr>
          <w:rFonts w:ascii="Arial" w:hAnsi="Arial" w:eastAsia="Arial" w:cs="Arial"/>
          <w:sz w:val="22"/>
          <w:szCs w:val="22"/>
        </w:rPr>
      </w:pPr>
      <w:r>
        <w:rPr>
          <w:rFonts w:ascii="Arial" w:hAnsi="Arial" w:eastAsia="Arial" w:cs="Arial"/>
          <w:sz w:val="22"/>
          <w:szCs w:val="22"/>
        </w:rPr>
        <w:t>Tablas, listas, actas de reuniones, capturas de sistemas, etc.</w:t>
      </w:r>
    </w:p>
    <w:p w14:paraId="7760CB04">
      <w:pPr>
        <w:spacing w:before="0" w:line="360" w:lineRule="auto"/>
        <w:ind w:firstLine="720"/>
        <w:jc w:val="both"/>
        <w:rPr>
          <w:rFonts w:ascii="Arial" w:hAnsi="Arial" w:eastAsia="Arial" w:cs="Arial"/>
          <w:sz w:val="22"/>
          <w:szCs w:val="22"/>
        </w:rPr>
      </w:pPr>
      <w:r>
        <w:rPr>
          <w:rFonts w:ascii="Arial" w:hAnsi="Arial" w:eastAsia="Arial" w:cs="Arial"/>
          <w:sz w:val="22"/>
          <w:szCs w:val="22"/>
        </w:rPr>
        <w:t>Otro que considere pertinente.</w:t>
      </w:r>
    </w:p>
    <w:p w14:paraId="575942ED">
      <w:pPr>
        <w:spacing w:before="0" w:line="360" w:lineRule="auto"/>
        <w:ind w:firstLine="720"/>
        <w:jc w:val="both"/>
        <w:rPr>
          <w:rFonts w:ascii="Arial" w:hAnsi="Arial" w:eastAsia="Arial" w:cs="Arial"/>
          <w:sz w:val="22"/>
          <w:szCs w:val="22"/>
        </w:rPr>
      </w:pPr>
    </w:p>
    <w:sectPr>
      <w:headerReference r:id="rId51" w:type="first"/>
      <w:footerReference r:id="rId54" w:type="first"/>
      <w:headerReference r:id="rId49" w:type="default"/>
      <w:footerReference r:id="rId52" w:type="default"/>
      <w:headerReference r:id="rId50" w:type="even"/>
      <w:footerReference r:id="rId53" w:type="even"/>
      <w:pgSz w:w="11906" w:h="16838"/>
      <w:pgMar w:top="1701" w:right="1418" w:bottom="1701" w:left="1418" w:header="709" w:footer="709" w:gutter="0"/>
      <w:cols w:space="720" w:num="1"/>
      <w:formProt w:val="0"/>
      <w:docGrid w:linePitch="10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user" w:date="2026-10-03T18:44:00Z" w:initials="U">
    <w:p w14:paraId="5740AF20">
      <w:pPr>
        <w:overflowPunct w:val="0"/>
        <w:spacing w:before="0" w:after="0" w:line="240" w:lineRule="auto"/>
      </w:pPr>
      <w:r>
        <w:rPr>
          <w:rFonts w:ascii="Liberation Serif" w:hAnsi="Liberation Serif" w:eastAsia="Adwaita Sans" w:cs="Noto Sans Arabic"/>
          <w:lang w:val="en-US" w:eastAsia="en-US" w:bidi="en-US"/>
        </w:rPr>
        <w:t>TERCERA PERSONA, MODO IMPERSONAL, TIEMPO PASADO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740AF2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71F601D5-9379-4B2A-AEA1-E323AA82D994}"/>
  </w:font>
  <w:font w:name="Courier New">
    <w:panose1 w:val="02070309020205020404"/>
    <w:charset w:val="00"/>
    <w:family w:val="modern"/>
    <w:pitch w:val="default"/>
    <w:sig w:usb0="E0002EFF" w:usb1="C0007843" w:usb2="00000009" w:usb3="00000000" w:csb0="400001FF" w:csb1="FFFF0000"/>
    <w:embedRegular r:id="rId2" w:fontKey="{5D841860-F55E-4827-9866-6A728CC3F7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3" w:fontKey="{45C201A8-5785-4DA0-89C2-B610EB28975F}"/>
  </w:font>
  <w:font w:name="Calibri">
    <w:panose1 w:val="020F0502020204030204"/>
    <w:charset w:val="00"/>
    <w:family w:val="swiss"/>
    <w:pitch w:val="default"/>
    <w:sig w:usb0="E4002EFF" w:usb1="C200247B" w:usb2="00000009" w:usb3="00000000" w:csb0="200001FF" w:csb1="00000000"/>
    <w:embedRegular r:id="rId4" w:fontKey="{D46A45AA-8A84-428A-A64C-04531C92DE01}"/>
  </w:font>
  <w:font w:name="Noto Sans Devanagari">
    <w:altName w:val="Segoe Print"/>
    <w:panose1 w:val="00000000000000000000"/>
    <w:charset w:val="00"/>
    <w:family w:val="roman"/>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roman"/>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5" w:fontKey="{39BE7082-1BD2-47A8-9ADA-59D770A71B44}"/>
  </w:font>
  <w:font w:name="Cambria">
    <w:panose1 w:val="02040503050406030204"/>
    <w:charset w:val="00"/>
    <w:family w:val="roman"/>
    <w:pitch w:val="default"/>
    <w:sig w:usb0="E00006FF" w:usb1="420024FF" w:usb2="02000000" w:usb3="00000000" w:csb0="2000019F" w:csb1="00000000"/>
    <w:embedRegular r:id="rId6" w:fontKey="{AAAEA598-DA0B-47E9-BE6A-4BE2838B594D}"/>
  </w:font>
  <w:font w:name="黑体">
    <w:altName w:val="SimSun"/>
    <w:panose1 w:val="00000000000000000000"/>
    <w:charset w:val="00"/>
    <w:family w:val="auto"/>
    <w:pitch w:val="default"/>
    <w:sig w:usb0="00000000" w:usb1="00000000" w:usb2="00000000" w:usb3="00000000" w:csb0="00000000" w:csb1="00000000"/>
  </w:font>
  <w:font w:name="Times">
    <w:altName w:val="Times New Roman"/>
    <w:panose1 w:val="02020603050405020304"/>
    <w:charset w:val="00"/>
    <w:family w:val="roman"/>
    <w:pitch w:val="default"/>
    <w:sig w:usb0="00000000" w:usb1="00000000" w:usb2="00000009" w:usb3="00000000" w:csb0="000001FF" w:csb1="00000000"/>
    <w:embedRegular r:id="rId7" w:fontKey="{77C0DD5F-D6D1-4759-ACD7-6580074E6ADF}"/>
  </w:font>
  <w:font w:name="Liberation Serif">
    <w:altName w:val="Times New Roman"/>
    <w:panose1 w:val="00000000000000000000"/>
    <w:charset w:val="01"/>
    <w:family w:val="roman"/>
    <w:pitch w:val="default"/>
    <w:sig w:usb0="00000000" w:usb1="00000000" w:usb2="00000000" w:usb3="00000000" w:csb0="00000000" w:csb1="00000000"/>
  </w:font>
  <w:font w:name="Adwaita Sans">
    <w:altName w:val="Segoe Print"/>
    <w:panose1 w:val="00000000000000000000"/>
    <w:charset w:val="00"/>
    <w:family w:val="roman"/>
    <w:pitch w:val="default"/>
    <w:sig w:usb0="00000000" w:usb1="00000000" w:usb2="00000000" w:usb3="00000000" w:csb0="00000000" w:csb1="00000000"/>
  </w:font>
  <w:font w:name="Noto Sans Arabic">
    <w:altName w:val="Segoe Print"/>
    <w:panose1 w:val="00000000000000000000"/>
    <w:charset w:val="00"/>
    <w:family w:val="roman"/>
    <w:pitch w:val="default"/>
    <w:sig w:usb0="00000000" w:usb1="00000000" w:usb2="00000000" w:usb3="00000000" w:csb0="00000000" w:csb1="00000000"/>
  </w:font>
  <w:font w:name="Noto Sans Symbols">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embedRegular r:id="rId8" w:fontKey="{1183CF8A-344A-43C8-B871-96C3F986C481}"/>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embedRegular r:id="rId9" w:fontKey="{F0F958DC-0945-4633-81BF-B0E7EA6DC7F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0227FC">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0</w:t>
    </w:r>
    <w:r>
      <w:rPr>
        <w:rFonts w:ascii="Arial" w:hAnsi="Arial" w:eastAsia="Arial" w:cs="Arial"/>
        <w:color w:val="000000"/>
        <w:sz w:val="22"/>
        <w:szCs w:val="22"/>
      </w:rPr>
      <w:fldChar w:fldCharType="end"/>
    </w:r>
  </w:p>
  <w:p w14:paraId="3AC4AAA4">
    <w:pPr>
      <w:tabs>
        <w:tab w:val="center" w:pos="4252"/>
        <w:tab w:val="right" w:pos="8504"/>
      </w:tabs>
      <w:spacing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E7587">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DBF09">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1</w:t>
    </w:r>
    <w:r>
      <w:rPr>
        <w:rFonts w:ascii="Arial" w:hAnsi="Arial" w:eastAsia="Arial" w:cs="Arial"/>
        <w:color w:val="000000"/>
        <w:sz w:val="22"/>
        <w:szCs w:val="22"/>
      </w:rPr>
      <w:fldChar w:fldCharType="end"/>
    </w:r>
  </w:p>
  <w:p w14:paraId="58666ACD">
    <w:pPr>
      <w:tabs>
        <w:tab w:val="center" w:pos="4252"/>
        <w:tab w:val="right" w:pos="8504"/>
      </w:tabs>
      <w:spacing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9A37CB">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0</w:t>
    </w:r>
    <w:r>
      <w:rPr>
        <w:rFonts w:ascii="Arial" w:hAnsi="Arial" w:eastAsia="Arial" w:cs="Arial"/>
        <w:color w:val="000000"/>
        <w:sz w:val="22"/>
        <w:szCs w:val="22"/>
      </w:rPr>
      <w:fldChar w:fldCharType="end"/>
    </w:r>
  </w:p>
  <w:p w14:paraId="0A5B55B8">
    <w:pPr>
      <w:tabs>
        <w:tab w:val="center" w:pos="4252"/>
        <w:tab w:val="right" w:pos="8504"/>
      </w:tabs>
      <w:spacing w:line="240" w:lineRule="auto"/>
      <w:rPr>
        <w:color w:val="00000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CE7E9">
    <w:pPr>
      <w:pStyle w:val="21"/>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9F17F">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2</w:t>
    </w:r>
    <w:r>
      <w:rPr>
        <w:rFonts w:ascii="Arial" w:hAnsi="Arial" w:eastAsia="Arial" w:cs="Arial"/>
        <w:color w:val="000000"/>
        <w:sz w:val="22"/>
        <w:szCs w:val="22"/>
      </w:rPr>
      <w:fldChar w:fldCharType="end"/>
    </w:r>
  </w:p>
  <w:p w14:paraId="3A8252BA">
    <w:pPr>
      <w:tabs>
        <w:tab w:val="center" w:pos="4252"/>
        <w:tab w:val="right" w:pos="8504"/>
      </w:tabs>
      <w:spacing w:line="240" w:lineRule="auto"/>
      <w:rPr>
        <w:color w:val="000000"/>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6E4545">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24</w:t>
    </w:r>
    <w:r>
      <w:rPr>
        <w:rFonts w:ascii="Arial" w:hAnsi="Arial" w:eastAsia="Arial" w:cs="Arial"/>
        <w:color w:val="000000"/>
        <w:sz w:val="22"/>
        <w:szCs w:val="22"/>
      </w:rPr>
      <w:fldChar w:fldCharType="end"/>
    </w:r>
  </w:p>
  <w:p w14:paraId="2364650D">
    <w:pPr>
      <w:tabs>
        <w:tab w:val="center" w:pos="4252"/>
        <w:tab w:val="right" w:pos="8504"/>
      </w:tabs>
      <w:spacing w:line="240" w:lineRule="auto"/>
      <w:rPr>
        <w:color w:val="000000"/>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62300">
    <w:pPr>
      <w:pStyle w:val="21"/>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5D0529">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24</w:t>
    </w:r>
    <w:r>
      <w:rPr>
        <w:rFonts w:ascii="Arial" w:hAnsi="Arial" w:eastAsia="Arial" w:cs="Arial"/>
        <w:color w:val="000000"/>
        <w:sz w:val="22"/>
        <w:szCs w:val="22"/>
      </w:rPr>
      <w:fldChar w:fldCharType="end"/>
    </w:r>
  </w:p>
  <w:p w14:paraId="189BEBE9">
    <w:pPr>
      <w:tabs>
        <w:tab w:val="center" w:pos="4252"/>
        <w:tab w:val="right" w:pos="8504"/>
      </w:tabs>
      <w:spacing w:line="240" w:lineRule="auto"/>
      <w:rPr>
        <w:color w:val="000000"/>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C3AA3">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42</w:t>
    </w:r>
    <w:r>
      <w:rPr>
        <w:rFonts w:ascii="Arial" w:hAnsi="Arial" w:eastAsia="Arial" w:cs="Arial"/>
        <w:color w:val="000000"/>
        <w:sz w:val="22"/>
        <w:szCs w:val="22"/>
      </w:rPr>
      <w:fldChar w:fldCharType="end"/>
    </w:r>
  </w:p>
  <w:p w14:paraId="0ED27BE6">
    <w:pPr>
      <w:tabs>
        <w:tab w:val="center" w:pos="4252"/>
        <w:tab w:val="right" w:pos="8504"/>
      </w:tabs>
      <w:spacing w:line="240" w:lineRule="auto"/>
      <w:rPr>
        <w:color w:val="000000"/>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F8E96">
    <w:pPr>
      <w:pStyle w:val="21"/>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CAD7B5">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42</w:t>
    </w:r>
    <w:r>
      <w:rPr>
        <w:rFonts w:ascii="Arial" w:hAnsi="Arial" w:eastAsia="Arial" w:cs="Arial"/>
        <w:color w:val="000000"/>
        <w:sz w:val="22"/>
        <w:szCs w:val="22"/>
      </w:rPr>
      <w:fldChar w:fldCharType="end"/>
    </w:r>
  </w:p>
  <w:p w14:paraId="26C23677">
    <w:pPr>
      <w:tabs>
        <w:tab w:val="center" w:pos="4252"/>
        <w:tab w:val="right" w:pos="8504"/>
      </w:tabs>
      <w:spacing w:line="240" w:lineRule="auto"/>
      <w:rPr>
        <w:color w:val="000000"/>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241408">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43</w:t>
    </w:r>
    <w:r>
      <w:rPr>
        <w:rFonts w:ascii="Arial" w:hAnsi="Arial" w:eastAsia="Arial" w:cs="Arial"/>
        <w:color w:val="000000"/>
        <w:sz w:val="22"/>
        <w:szCs w:val="22"/>
      </w:rPr>
      <w:fldChar w:fldCharType="end"/>
    </w:r>
  </w:p>
  <w:p w14:paraId="0B213DB8">
    <w:pPr>
      <w:tabs>
        <w:tab w:val="center" w:pos="4252"/>
        <w:tab w:val="right" w:pos="8504"/>
      </w:tabs>
      <w:spacing w:line="240" w:lineRule="auto"/>
      <w:rPr>
        <w:color w:val="000000"/>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00D2F">
    <w:pPr>
      <w:pStyle w:val="21"/>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E63E7">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43</w:t>
    </w:r>
    <w:r>
      <w:rPr>
        <w:rFonts w:ascii="Arial" w:hAnsi="Arial" w:eastAsia="Arial" w:cs="Arial"/>
        <w:color w:val="000000"/>
        <w:sz w:val="22"/>
        <w:szCs w:val="22"/>
      </w:rPr>
      <w:fldChar w:fldCharType="end"/>
    </w:r>
  </w:p>
  <w:p w14:paraId="2DDB9798">
    <w:pPr>
      <w:tabs>
        <w:tab w:val="center" w:pos="4252"/>
        <w:tab w:val="right" w:pos="8504"/>
      </w:tabs>
      <w:spacing w:line="240" w:lineRule="auto"/>
      <w:rPr>
        <w:color w:val="000000"/>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65440">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44</w:t>
    </w:r>
    <w:r>
      <w:rPr>
        <w:rFonts w:ascii="Arial" w:hAnsi="Arial" w:eastAsia="Arial" w:cs="Arial"/>
        <w:color w:val="000000"/>
        <w:sz w:val="22"/>
        <w:szCs w:val="22"/>
      </w:rPr>
      <w:fldChar w:fldCharType="end"/>
    </w:r>
  </w:p>
  <w:p w14:paraId="38CAE880">
    <w:pPr>
      <w:tabs>
        <w:tab w:val="center" w:pos="4252"/>
        <w:tab w:val="right" w:pos="8504"/>
      </w:tabs>
      <w:spacing w:line="240" w:lineRule="auto"/>
      <w:rPr>
        <w:color w:val="000000"/>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58D5F">
    <w:pPr>
      <w:pStyle w:val="21"/>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75517C">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44</w:t>
    </w:r>
    <w:r>
      <w:rPr>
        <w:rFonts w:ascii="Arial" w:hAnsi="Arial" w:eastAsia="Arial" w:cs="Arial"/>
        <w:color w:val="000000"/>
        <w:sz w:val="22"/>
        <w:szCs w:val="22"/>
      </w:rPr>
      <w:fldChar w:fldCharType="end"/>
    </w:r>
  </w:p>
  <w:p w14:paraId="66C3D717">
    <w:pPr>
      <w:tabs>
        <w:tab w:val="center" w:pos="4252"/>
        <w:tab w:val="right" w:pos="8504"/>
      </w:tabs>
      <w:spacing w:line="240" w:lineRule="auto"/>
      <w:rPr>
        <w:color w:val="000000"/>
      </w:rP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42B069">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45</w:t>
    </w:r>
    <w:r>
      <w:rPr>
        <w:rFonts w:ascii="Arial" w:hAnsi="Arial" w:eastAsia="Arial" w:cs="Arial"/>
        <w:color w:val="000000"/>
        <w:sz w:val="22"/>
        <w:szCs w:val="22"/>
      </w:rPr>
      <w:fldChar w:fldCharType="end"/>
    </w:r>
  </w:p>
  <w:p w14:paraId="1E767F3E">
    <w:pPr>
      <w:tabs>
        <w:tab w:val="center" w:pos="4252"/>
        <w:tab w:val="right" w:pos="8504"/>
      </w:tabs>
      <w:spacing w:line="240" w:lineRule="auto"/>
      <w:rPr>
        <w:color w:val="000000"/>
      </w:rP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0202C6">
    <w:pPr>
      <w:pStyle w:val="21"/>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F45E39">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45</w:t>
    </w:r>
    <w:r>
      <w:rPr>
        <w:rFonts w:ascii="Arial" w:hAnsi="Arial" w:eastAsia="Arial" w:cs="Arial"/>
        <w:color w:val="000000"/>
        <w:sz w:val="22"/>
        <w:szCs w:val="22"/>
      </w:rPr>
      <w:fldChar w:fldCharType="end"/>
    </w:r>
  </w:p>
  <w:p w14:paraId="34CF89B9">
    <w:pPr>
      <w:tabs>
        <w:tab w:val="center" w:pos="4252"/>
        <w:tab w:val="right" w:pos="8504"/>
      </w:tabs>
      <w:spacing w:line="240" w:lineRule="auto"/>
      <w:rPr>
        <w:color w:val="000000"/>
      </w:rPr>
    </w:pP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2526B2">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46</w:t>
    </w:r>
    <w:r>
      <w:rPr>
        <w:rFonts w:ascii="Arial" w:hAnsi="Arial" w:eastAsia="Arial" w:cs="Arial"/>
        <w:color w:val="000000"/>
        <w:sz w:val="22"/>
        <w:szCs w:val="22"/>
      </w:rPr>
      <w:fldChar w:fldCharType="end"/>
    </w:r>
  </w:p>
  <w:p w14:paraId="304A51CF">
    <w:pPr>
      <w:tabs>
        <w:tab w:val="center" w:pos="4252"/>
        <w:tab w:val="right" w:pos="8504"/>
      </w:tabs>
      <w:spacing w:line="240" w:lineRule="auto"/>
      <w:rPr>
        <w:color w:val="000000"/>
      </w:rPr>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10E38">
    <w:pPr>
      <w:pStyle w:val="21"/>
    </w:pP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4E9BA">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46</w:t>
    </w:r>
    <w:r>
      <w:rPr>
        <w:rFonts w:ascii="Arial" w:hAnsi="Arial" w:eastAsia="Arial" w:cs="Arial"/>
        <w:color w:val="000000"/>
        <w:sz w:val="22"/>
        <w:szCs w:val="22"/>
      </w:rPr>
      <w:fldChar w:fldCharType="end"/>
    </w:r>
  </w:p>
  <w:p w14:paraId="2A8783CD">
    <w:pPr>
      <w:tabs>
        <w:tab w:val="center" w:pos="4252"/>
        <w:tab w:val="right" w:pos="8504"/>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4A203"/>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BFDE">
    <w:pPr>
      <w:pStyle w:val="1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1C303">
    <w:pPr>
      <w:pStyle w:val="16"/>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6B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C000F">
    <w:pPr>
      <w:pStyle w:val="16"/>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685AF">
    <w:pPr>
      <w:pStyle w:val="16"/>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0F7FC6"/>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A5EF49">
    <w:pPr>
      <w:pStyle w:val="16"/>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C92C0"/>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62E21"/>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3ADA3E">
    <w:pPr>
      <w:pStyle w:val="16"/>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42606"/>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90B7D4"/>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85F19">
    <w:pPr>
      <w:pStyle w:val="16"/>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DE59C"/>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4492F"/>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92B9C">
    <w:pPr>
      <w:pStyle w:val="16"/>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4794D"/>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5D6766"/>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B5501B">
    <w:pPr>
      <w:pStyle w:val="16"/>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19192"/>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197DF0"/>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7F23FF">
    <w:pPr>
      <w:pStyle w:val="16"/>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C3F1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067BB3"/>
    <w:multiLevelType w:val="singleLevel"/>
    <w:tmpl w:val="8A067BB3"/>
    <w:lvl w:ilvl="0" w:tentative="0">
      <w:start w:val="1"/>
      <w:numFmt w:val="decimal"/>
      <w:suff w:val="space"/>
      <w:lvlText w:val="%1."/>
      <w:lvlJc w:val="left"/>
    </w:lvl>
  </w:abstractNum>
  <w:abstractNum w:abstractNumId="1">
    <w:nsid w:val="9F89BAC4"/>
    <w:multiLevelType w:val="singleLevel"/>
    <w:tmpl w:val="9F89BAC4"/>
    <w:lvl w:ilvl="0" w:tentative="0">
      <w:start w:val="1"/>
      <w:numFmt w:val="decimal"/>
      <w:suff w:val="space"/>
      <w:lvlText w:val="%1."/>
      <w:lvlJc w:val="left"/>
    </w:lvl>
  </w:abstractNum>
  <w:abstractNum w:abstractNumId="2">
    <w:nsid w:val="AB66AEE2"/>
    <w:multiLevelType w:val="singleLevel"/>
    <w:tmpl w:val="AB66AEE2"/>
    <w:lvl w:ilvl="0" w:tentative="0">
      <w:start w:val="1"/>
      <w:numFmt w:val="decimal"/>
      <w:suff w:val="space"/>
      <w:lvlText w:val="%1."/>
      <w:lvlJc w:val="left"/>
    </w:lvl>
  </w:abstractNum>
  <w:abstractNum w:abstractNumId="3">
    <w:nsid w:val="AF5FEBC5"/>
    <w:multiLevelType w:val="singleLevel"/>
    <w:tmpl w:val="AF5FEBC5"/>
    <w:lvl w:ilvl="0" w:tentative="0">
      <w:start w:val="1"/>
      <w:numFmt w:val="decimal"/>
      <w:lvlText w:val="%1."/>
      <w:lvlJc w:val="left"/>
      <w:pPr>
        <w:tabs>
          <w:tab w:val="left" w:pos="312"/>
        </w:tabs>
      </w:pPr>
    </w:lvl>
  </w:abstractNum>
  <w:abstractNum w:abstractNumId="4">
    <w:nsid w:val="B4455A65"/>
    <w:multiLevelType w:val="singleLevel"/>
    <w:tmpl w:val="B4455A65"/>
    <w:lvl w:ilvl="0" w:tentative="0">
      <w:start w:val="1"/>
      <w:numFmt w:val="decimal"/>
      <w:suff w:val="space"/>
      <w:lvlText w:val="%1."/>
      <w:lvlJc w:val="left"/>
    </w:lvl>
  </w:abstractNum>
  <w:abstractNum w:abstractNumId="5">
    <w:nsid w:val="C6E34A91"/>
    <w:multiLevelType w:val="singleLevel"/>
    <w:tmpl w:val="C6E34A91"/>
    <w:lvl w:ilvl="0" w:tentative="0">
      <w:start w:val="1"/>
      <w:numFmt w:val="decimal"/>
      <w:suff w:val="space"/>
      <w:lvlText w:val="%1."/>
      <w:lvlJc w:val="left"/>
    </w:lvl>
  </w:abstractNum>
  <w:abstractNum w:abstractNumId="6">
    <w:nsid w:val="EA17D7B3"/>
    <w:multiLevelType w:val="singleLevel"/>
    <w:tmpl w:val="EA17D7B3"/>
    <w:lvl w:ilvl="0" w:tentative="0">
      <w:start w:val="1"/>
      <w:numFmt w:val="decimal"/>
      <w:suff w:val="space"/>
      <w:lvlText w:val="%1."/>
      <w:lvlJc w:val="left"/>
    </w:lvl>
  </w:abstractNum>
  <w:abstractNum w:abstractNumId="7">
    <w:nsid w:val="EC86AB09"/>
    <w:multiLevelType w:val="singleLevel"/>
    <w:tmpl w:val="EC86AB09"/>
    <w:lvl w:ilvl="0" w:tentative="0">
      <w:start w:val="1"/>
      <w:numFmt w:val="decimal"/>
      <w:lvlText w:val="%1."/>
      <w:lvlJc w:val="left"/>
      <w:pPr>
        <w:tabs>
          <w:tab w:val="left" w:pos="312"/>
        </w:tabs>
      </w:pPr>
    </w:lvl>
  </w:abstractNum>
  <w:abstractNum w:abstractNumId="8">
    <w:nsid w:val="F3ECC793"/>
    <w:multiLevelType w:val="singleLevel"/>
    <w:tmpl w:val="F3ECC793"/>
    <w:lvl w:ilvl="0" w:tentative="0">
      <w:start w:val="1"/>
      <w:numFmt w:val="decimal"/>
      <w:lvlText w:val="%1."/>
      <w:lvlJc w:val="left"/>
      <w:pPr>
        <w:tabs>
          <w:tab w:val="left" w:pos="312"/>
        </w:tabs>
      </w:pPr>
    </w:lvl>
  </w:abstractNum>
  <w:abstractNum w:abstractNumId="9">
    <w:nsid w:val="1045E79E"/>
    <w:multiLevelType w:val="singleLevel"/>
    <w:tmpl w:val="1045E79E"/>
    <w:lvl w:ilvl="0" w:tentative="0">
      <w:start w:val="1"/>
      <w:numFmt w:val="decimal"/>
      <w:suff w:val="space"/>
      <w:lvlText w:val="%1."/>
      <w:lvlJc w:val="left"/>
    </w:lvl>
  </w:abstractNum>
  <w:abstractNum w:abstractNumId="10">
    <w:nsid w:val="16165F21"/>
    <w:multiLevelType w:val="singleLevel"/>
    <w:tmpl w:val="16165F21"/>
    <w:lvl w:ilvl="0" w:tentative="0">
      <w:start w:val="1"/>
      <w:numFmt w:val="decimal"/>
      <w:suff w:val="space"/>
      <w:lvlText w:val="%1."/>
      <w:lvlJc w:val="left"/>
    </w:lvl>
  </w:abstractNum>
  <w:abstractNum w:abstractNumId="11">
    <w:nsid w:val="194C7A3E"/>
    <w:multiLevelType w:val="singleLevel"/>
    <w:tmpl w:val="194C7A3E"/>
    <w:lvl w:ilvl="0" w:tentative="0">
      <w:start w:val="1"/>
      <w:numFmt w:val="decimal"/>
      <w:lvlText w:val="%1."/>
      <w:lvlJc w:val="left"/>
      <w:pPr>
        <w:tabs>
          <w:tab w:val="left" w:pos="312"/>
        </w:tabs>
      </w:pPr>
    </w:lvl>
  </w:abstractNum>
  <w:abstractNum w:abstractNumId="12">
    <w:nsid w:val="1B5A05ED"/>
    <w:multiLevelType w:val="multilevel"/>
    <w:tmpl w:val="1B5A05ED"/>
    <w:lvl w:ilvl="0" w:tentative="0">
      <w:start w:val="1"/>
      <w:numFmt w:val="bullet"/>
      <w:lvlText w:val="o"/>
      <w:lvlJc w:val="left"/>
      <w:pPr>
        <w:tabs>
          <w:tab w:val="left" w:pos="0"/>
        </w:tabs>
        <w:ind w:left="1440" w:hanging="360"/>
      </w:pPr>
      <w:rPr>
        <w:rFonts w:hint="default" w:ascii="Courier New" w:hAnsi="Courier New" w:cs="Courier New"/>
      </w:rPr>
    </w:lvl>
    <w:lvl w:ilvl="1" w:tentative="0">
      <w:start w:val="1"/>
      <w:numFmt w:val="bullet"/>
      <w:lvlText w:val="o"/>
      <w:lvlJc w:val="left"/>
      <w:pPr>
        <w:tabs>
          <w:tab w:val="left" w:pos="0"/>
        </w:tabs>
        <w:ind w:left="2160" w:hanging="360"/>
      </w:pPr>
      <w:rPr>
        <w:rFonts w:hint="default" w:ascii="Courier New" w:hAnsi="Courier New" w:cs="Courier New"/>
      </w:rPr>
    </w:lvl>
    <w:lvl w:ilvl="2" w:tentative="0">
      <w:start w:val="1"/>
      <w:numFmt w:val="bullet"/>
      <w:lvlText w:val=""/>
      <w:lvlJc w:val="left"/>
      <w:pPr>
        <w:tabs>
          <w:tab w:val="left" w:pos="0"/>
        </w:tabs>
        <w:ind w:left="2880" w:hanging="360"/>
      </w:pPr>
      <w:rPr>
        <w:rFonts w:hint="default" w:ascii="Wingdings" w:hAnsi="Wingdings" w:cs="Wingdings"/>
      </w:rPr>
    </w:lvl>
    <w:lvl w:ilvl="3" w:tentative="0">
      <w:start w:val="1"/>
      <w:numFmt w:val="bullet"/>
      <w:lvlText w:val=""/>
      <w:lvlJc w:val="left"/>
      <w:pPr>
        <w:tabs>
          <w:tab w:val="left" w:pos="0"/>
        </w:tabs>
        <w:ind w:left="3600" w:hanging="360"/>
      </w:pPr>
      <w:rPr>
        <w:rFonts w:hint="default" w:ascii="Symbol" w:hAnsi="Symbol" w:cs="Symbol"/>
      </w:rPr>
    </w:lvl>
    <w:lvl w:ilvl="4" w:tentative="0">
      <w:start w:val="1"/>
      <w:numFmt w:val="bullet"/>
      <w:lvlText w:val="o"/>
      <w:lvlJc w:val="left"/>
      <w:pPr>
        <w:tabs>
          <w:tab w:val="left" w:pos="0"/>
        </w:tabs>
        <w:ind w:left="4320" w:hanging="360"/>
      </w:pPr>
      <w:rPr>
        <w:rFonts w:hint="default" w:ascii="Courier New" w:hAnsi="Courier New" w:cs="Courier New"/>
      </w:rPr>
    </w:lvl>
    <w:lvl w:ilvl="5" w:tentative="0">
      <w:start w:val="1"/>
      <w:numFmt w:val="bullet"/>
      <w:lvlText w:val=""/>
      <w:lvlJc w:val="left"/>
      <w:pPr>
        <w:tabs>
          <w:tab w:val="left" w:pos="0"/>
        </w:tabs>
        <w:ind w:left="5040" w:hanging="360"/>
      </w:pPr>
      <w:rPr>
        <w:rFonts w:hint="default" w:ascii="Wingdings" w:hAnsi="Wingdings" w:cs="Wingdings"/>
      </w:rPr>
    </w:lvl>
    <w:lvl w:ilvl="6" w:tentative="0">
      <w:start w:val="1"/>
      <w:numFmt w:val="bullet"/>
      <w:lvlText w:val=""/>
      <w:lvlJc w:val="left"/>
      <w:pPr>
        <w:tabs>
          <w:tab w:val="left" w:pos="0"/>
        </w:tabs>
        <w:ind w:left="5760" w:hanging="360"/>
      </w:pPr>
      <w:rPr>
        <w:rFonts w:hint="default" w:ascii="Symbol" w:hAnsi="Symbol" w:cs="Symbol"/>
      </w:rPr>
    </w:lvl>
    <w:lvl w:ilvl="7" w:tentative="0">
      <w:start w:val="1"/>
      <w:numFmt w:val="bullet"/>
      <w:lvlText w:val="o"/>
      <w:lvlJc w:val="left"/>
      <w:pPr>
        <w:tabs>
          <w:tab w:val="left" w:pos="0"/>
        </w:tabs>
        <w:ind w:left="6480" w:hanging="360"/>
      </w:pPr>
      <w:rPr>
        <w:rFonts w:hint="default" w:ascii="Courier New" w:hAnsi="Courier New" w:cs="Courier New"/>
      </w:rPr>
    </w:lvl>
    <w:lvl w:ilvl="8" w:tentative="0">
      <w:start w:val="1"/>
      <w:numFmt w:val="bullet"/>
      <w:lvlText w:val=""/>
      <w:lvlJc w:val="left"/>
      <w:pPr>
        <w:tabs>
          <w:tab w:val="left" w:pos="0"/>
        </w:tabs>
        <w:ind w:left="7200" w:hanging="360"/>
      </w:pPr>
      <w:rPr>
        <w:rFonts w:hint="default" w:ascii="Wingdings" w:hAnsi="Wingdings" w:cs="Wingdings"/>
      </w:rPr>
    </w:lvl>
  </w:abstractNum>
  <w:abstractNum w:abstractNumId="13">
    <w:nsid w:val="1C7D30D2"/>
    <w:multiLevelType w:val="multilevel"/>
    <w:tmpl w:val="1C7D30D2"/>
    <w:lvl w:ilvl="0" w:tentative="0">
      <w:start w:val="5"/>
      <w:numFmt w:val="bullet"/>
      <w:lvlText w:val="-"/>
      <w:lvlJc w:val="left"/>
      <w:pPr>
        <w:tabs>
          <w:tab w:val="left" w:pos="0"/>
        </w:tabs>
        <w:ind w:left="1080" w:hanging="360"/>
      </w:pPr>
      <w:rPr>
        <w:rFonts w:hint="default" w:ascii="Arial" w:hAnsi="Arial" w:cs="Arial"/>
      </w:rPr>
    </w:lvl>
    <w:lvl w:ilvl="1" w:tentative="0">
      <w:start w:val="1"/>
      <w:numFmt w:val="bullet"/>
      <w:lvlText w:val="o"/>
      <w:lvlJc w:val="left"/>
      <w:pPr>
        <w:tabs>
          <w:tab w:val="left" w:pos="0"/>
        </w:tabs>
        <w:ind w:left="1800" w:hanging="360"/>
      </w:pPr>
      <w:rPr>
        <w:rFonts w:hint="default" w:ascii="Courier New" w:hAnsi="Courier New" w:cs="Courier New"/>
      </w:rPr>
    </w:lvl>
    <w:lvl w:ilvl="2" w:tentative="0">
      <w:start w:val="1"/>
      <w:numFmt w:val="bullet"/>
      <w:lvlText w:val="▪"/>
      <w:lvlJc w:val="left"/>
      <w:pPr>
        <w:tabs>
          <w:tab w:val="left" w:pos="0"/>
        </w:tabs>
        <w:ind w:left="2520" w:hanging="360"/>
      </w:pPr>
      <w:rPr>
        <w:rFonts w:hint="default" w:ascii="Noto Sans Symbols" w:hAnsi="Noto Sans Symbols" w:cs="Noto Sans Symbols"/>
      </w:rPr>
    </w:lvl>
    <w:lvl w:ilvl="3" w:tentative="0">
      <w:start w:val="1"/>
      <w:numFmt w:val="bullet"/>
      <w:lvlText w:val="●"/>
      <w:lvlJc w:val="left"/>
      <w:pPr>
        <w:tabs>
          <w:tab w:val="left" w:pos="0"/>
        </w:tabs>
        <w:ind w:left="3240" w:hanging="360"/>
      </w:pPr>
      <w:rPr>
        <w:rFonts w:hint="default" w:ascii="Noto Sans Symbols" w:hAnsi="Noto Sans Symbols" w:cs="Noto Sans Symbols"/>
      </w:rPr>
    </w:lvl>
    <w:lvl w:ilvl="4" w:tentative="0">
      <w:start w:val="1"/>
      <w:numFmt w:val="bullet"/>
      <w:lvlText w:val="o"/>
      <w:lvlJc w:val="left"/>
      <w:pPr>
        <w:tabs>
          <w:tab w:val="left" w:pos="0"/>
        </w:tabs>
        <w:ind w:left="3960" w:hanging="360"/>
      </w:pPr>
      <w:rPr>
        <w:rFonts w:hint="default" w:ascii="Courier New" w:hAnsi="Courier New" w:cs="Courier New"/>
      </w:rPr>
    </w:lvl>
    <w:lvl w:ilvl="5" w:tentative="0">
      <w:start w:val="1"/>
      <w:numFmt w:val="bullet"/>
      <w:lvlText w:val="▪"/>
      <w:lvlJc w:val="left"/>
      <w:pPr>
        <w:tabs>
          <w:tab w:val="left" w:pos="0"/>
        </w:tabs>
        <w:ind w:left="4680" w:hanging="360"/>
      </w:pPr>
      <w:rPr>
        <w:rFonts w:hint="default" w:ascii="Noto Sans Symbols" w:hAnsi="Noto Sans Symbols" w:cs="Noto Sans Symbols"/>
      </w:rPr>
    </w:lvl>
    <w:lvl w:ilvl="6" w:tentative="0">
      <w:start w:val="1"/>
      <w:numFmt w:val="bullet"/>
      <w:lvlText w:val="●"/>
      <w:lvlJc w:val="left"/>
      <w:pPr>
        <w:tabs>
          <w:tab w:val="left" w:pos="0"/>
        </w:tabs>
        <w:ind w:left="5400" w:hanging="360"/>
      </w:pPr>
      <w:rPr>
        <w:rFonts w:hint="default" w:ascii="Noto Sans Symbols" w:hAnsi="Noto Sans Symbols" w:cs="Noto Sans Symbols"/>
      </w:rPr>
    </w:lvl>
    <w:lvl w:ilvl="7" w:tentative="0">
      <w:start w:val="1"/>
      <w:numFmt w:val="bullet"/>
      <w:lvlText w:val="o"/>
      <w:lvlJc w:val="left"/>
      <w:pPr>
        <w:tabs>
          <w:tab w:val="left" w:pos="0"/>
        </w:tabs>
        <w:ind w:left="6120" w:hanging="360"/>
      </w:pPr>
      <w:rPr>
        <w:rFonts w:hint="default" w:ascii="Courier New" w:hAnsi="Courier New" w:cs="Courier New"/>
      </w:rPr>
    </w:lvl>
    <w:lvl w:ilvl="8" w:tentative="0">
      <w:start w:val="1"/>
      <w:numFmt w:val="bullet"/>
      <w:lvlText w:val="▪"/>
      <w:lvlJc w:val="left"/>
      <w:pPr>
        <w:tabs>
          <w:tab w:val="left" w:pos="0"/>
        </w:tabs>
        <w:ind w:left="6840" w:hanging="360"/>
      </w:pPr>
      <w:rPr>
        <w:rFonts w:hint="default" w:ascii="Noto Sans Symbols" w:hAnsi="Noto Sans Symbols" w:cs="Noto Sans Symbols"/>
      </w:rPr>
    </w:lvl>
  </w:abstractNum>
  <w:abstractNum w:abstractNumId="14">
    <w:nsid w:val="1DDC7642"/>
    <w:multiLevelType w:val="singleLevel"/>
    <w:tmpl w:val="1DDC7642"/>
    <w:lvl w:ilvl="0" w:tentative="0">
      <w:start w:val="1"/>
      <w:numFmt w:val="decimal"/>
      <w:suff w:val="space"/>
      <w:lvlText w:val="%1."/>
      <w:lvlJc w:val="left"/>
    </w:lvl>
  </w:abstractNum>
  <w:abstractNum w:abstractNumId="15">
    <w:nsid w:val="32D3EFE1"/>
    <w:multiLevelType w:val="singleLevel"/>
    <w:tmpl w:val="32D3EFE1"/>
    <w:lvl w:ilvl="0" w:tentative="0">
      <w:start w:val="1"/>
      <w:numFmt w:val="decimal"/>
      <w:lvlText w:val="%1."/>
      <w:lvlJc w:val="left"/>
      <w:pPr>
        <w:tabs>
          <w:tab w:val="left" w:pos="312"/>
        </w:tabs>
      </w:pPr>
    </w:lvl>
  </w:abstractNum>
  <w:abstractNum w:abstractNumId="16">
    <w:nsid w:val="34276DE8"/>
    <w:multiLevelType w:val="multilevel"/>
    <w:tmpl w:val="34276DE8"/>
    <w:lvl w:ilvl="0" w:tentative="0">
      <w:start w:val="1"/>
      <w:numFmt w:val="decimal"/>
      <w:lvlText w:val="%1."/>
      <w:lvlJc w:val="left"/>
      <w:pPr>
        <w:tabs>
          <w:tab w:val="left" w:pos="0"/>
        </w:tabs>
        <w:ind w:left="720" w:hanging="360"/>
      </w:pPr>
      <w:rPr>
        <w:u w:val="none"/>
      </w:rPr>
    </w:lvl>
    <w:lvl w:ilvl="1" w:tentative="0">
      <w:start w:val="1"/>
      <w:numFmt w:val="lowerLetter"/>
      <w:lvlText w:val="%2."/>
      <w:lvlJc w:val="left"/>
      <w:pPr>
        <w:tabs>
          <w:tab w:val="left" w:pos="0"/>
        </w:tabs>
        <w:ind w:left="1440" w:hanging="360"/>
      </w:pPr>
      <w:rPr>
        <w:u w:val="none"/>
      </w:rPr>
    </w:lvl>
    <w:lvl w:ilvl="2" w:tentative="0">
      <w:start w:val="1"/>
      <w:numFmt w:val="lowerRoman"/>
      <w:lvlText w:val="%3."/>
      <w:lvlJc w:val="right"/>
      <w:pPr>
        <w:tabs>
          <w:tab w:val="left" w:pos="0"/>
        </w:tabs>
        <w:ind w:left="2160" w:hanging="360"/>
      </w:pPr>
      <w:rPr>
        <w:u w:val="none"/>
      </w:rPr>
    </w:lvl>
    <w:lvl w:ilvl="3" w:tentative="0">
      <w:start w:val="1"/>
      <w:numFmt w:val="decimal"/>
      <w:lvlText w:val="%4."/>
      <w:lvlJc w:val="left"/>
      <w:pPr>
        <w:tabs>
          <w:tab w:val="left" w:pos="0"/>
        </w:tabs>
        <w:ind w:left="2880" w:hanging="360"/>
      </w:pPr>
      <w:rPr>
        <w:u w:val="none"/>
      </w:rPr>
    </w:lvl>
    <w:lvl w:ilvl="4" w:tentative="0">
      <w:start w:val="1"/>
      <w:numFmt w:val="lowerLetter"/>
      <w:lvlText w:val="%5."/>
      <w:lvlJc w:val="left"/>
      <w:pPr>
        <w:tabs>
          <w:tab w:val="left" w:pos="0"/>
        </w:tabs>
        <w:ind w:left="3600" w:hanging="360"/>
      </w:pPr>
      <w:rPr>
        <w:u w:val="none"/>
      </w:rPr>
    </w:lvl>
    <w:lvl w:ilvl="5" w:tentative="0">
      <w:start w:val="1"/>
      <w:numFmt w:val="lowerRoman"/>
      <w:lvlText w:val="%6."/>
      <w:lvlJc w:val="right"/>
      <w:pPr>
        <w:tabs>
          <w:tab w:val="left" w:pos="0"/>
        </w:tabs>
        <w:ind w:left="4320" w:hanging="360"/>
      </w:pPr>
      <w:rPr>
        <w:u w:val="none"/>
      </w:rPr>
    </w:lvl>
    <w:lvl w:ilvl="6" w:tentative="0">
      <w:start w:val="1"/>
      <w:numFmt w:val="decimal"/>
      <w:lvlText w:val="%7."/>
      <w:lvlJc w:val="left"/>
      <w:pPr>
        <w:tabs>
          <w:tab w:val="left" w:pos="0"/>
        </w:tabs>
        <w:ind w:left="5040" w:hanging="360"/>
      </w:pPr>
      <w:rPr>
        <w:u w:val="none"/>
      </w:rPr>
    </w:lvl>
    <w:lvl w:ilvl="7" w:tentative="0">
      <w:start w:val="1"/>
      <w:numFmt w:val="lowerLetter"/>
      <w:lvlText w:val="%8."/>
      <w:lvlJc w:val="left"/>
      <w:pPr>
        <w:tabs>
          <w:tab w:val="left" w:pos="0"/>
        </w:tabs>
        <w:ind w:left="5760" w:hanging="360"/>
      </w:pPr>
      <w:rPr>
        <w:u w:val="none"/>
      </w:rPr>
    </w:lvl>
    <w:lvl w:ilvl="8" w:tentative="0">
      <w:start w:val="1"/>
      <w:numFmt w:val="lowerRoman"/>
      <w:lvlText w:val="%9."/>
      <w:lvlJc w:val="right"/>
      <w:pPr>
        <w:tabs>
          <w:tab w:val="left" w:pos="0"/>
        </w:tabs>
        <w:ind w:left="6480" w:hanging="360"/>
      </w:pPr>
      <w:rPr>
        <w:u w:val="none"/>
      </w:rPr>
    </w:lvl>
  </w:abstractNum>
  <w:abstractNum w:abstractNumId="17">
    <w:nsid w:val="3C4C618B"/>
    <w:multiLevelType w:val="multilevel"/>
    <w:tmpl w:val="3C4C618B"/>
    <w:lvl w:ilvl="0" w:tentative="0">
      <w:start w:val="1"/>
      <w:numFmt w:val="bullet"/>
      <w:lvlText w:val="o"/>
      <w:lvlJc w:val="left"/>
      <w:pPr>
        <w:tabs>
          <w:tab w:val="left" w:pos="0"/>
        </w:tabs>
        <w:ind w:left="1440" w:hanging="360"/>
      </w:pPr>
      <w:rPr>
        <w:rFonts w:hint="default" w:ascii="Courier New" w:hAnsi="Courier New" w:cs="Courier New"/>
      </w:rPr>
    </w:lvl>
    <w:lvl w:ilvl="1" w:tentative="0">
      <w:start w:val="1"/>
      <w:numFmt w:val="bullet"/>
      <w:lvlText w:val="o"/>
      <w:lvlJc w:val="left"/>
      <w:pPr>
        <w:tabs>
          <w:tab w:val="left" w:pos="0"/>
        </w:tabs>
        <w:ind w:left="2160" w:hanging="360"/>
      </w:pPr>
      <w:rPr>
        <w:rFonts w:hint="default" w:ascii="Courier New" w:hAnsi="Courier New" w:cs="Courier New"/>
      </w:rPr>
    </w:lvl>
    <w:lvl w:ilvl="2" w:tentative="0">
      <w:start w:val="1"/>
      <w:numFmt w:val="bullet"/>
      <w:lvlText w:val="▪"/>
      <w:lvlJc w:val="left"/>
      <w:pPr>
        <w:tabs>
          <w:tab w:val="left" w:pos="0"/>
        </w:tabs>
        <w:ind w:left="2880" w:hanging="360"/>
      </w:pPr>
      <w:rPr>
        <w:rFonts w:hint="default" w:ascii="Noto Sans Symbols" w:hAnsi="Noto Sans Symbols" w:cs="Noto Sans Symbols"/>
      </w:rPr>
    </w:lvl>
    <w:lvl w:ilvl="3" w:tentative="0">
      <w:start w:val="1"/>
      <w:numFmt w:val="bullet"/>
      <w:lvlText w:val="●"/>
      <w:lvlJc w:val="left"/>
      <w:pPr>
        <w:tabs>
          <w:tab w:val="left" w:pos="0"/>
        </w:tabs>
        <w:ind w:left="3600" w:hanging="360"/>
      </w:pPr>
      <w:rPr>
        <w:rFonts w:hint="default" w:ascii="Noto Sans Symbols" w:hAnsi="Noto Sans Symbols" w:cs="Noto Sans Symbols"/>
      </w:rPr>
    </w:lvl>
    <w:lvl w:ilvl="4" w:tentative="0">
      <w:start w:val="1"/>
      <w:numFmt w:val="bullet"/>
      <w:lvlText w:val="o"/>
      <w:lvlJc w:val="left"/>
      <w:pPr>
        <w:tabs>
          <w:tab w:val="left" w:pos="0"/>
        </w:tabs>
        <w:ind w:left="4320" w:hanging="360"/>
      </w:pPr>
      <w:rPr>
        <w:rFonts w:hint="default" w:ascii="Courier New" w:hAnsi="Courier New" w:cs="Courier New"/>
      </w:rPr>
    </w:lvl>
    <w:lvl w:ilvl="5" w:tentative="0">
      <w:start w:val="1"/>
      <w:numFmt w:val="bullet"/>
      <w:lvlText w:val="▪"/>
      <w:lvlJc w:val="left"/>
      <w:pPr>
        <w:tabs>
          <w:tab w:val="left" w:pos="0"/>
        </w:tabs>
        <w:ind w:left="5040" w:hanging="360"/>
      </w:pPr>
      <w:rPr>
        <w:rFonts w:hint="default" w:ascii="Noto Sans Symbols" w:hAnsi="Noto Sans Symbols" w:cs="Noto Sans Symbols"/>
      </w:rPr>
    </w:lvl>
    <w:lvl w:ilvl="6" w:tentative="0">
      <w:start w:val="1"/>
      <w:numFmt w:val="bullet"/>
      <w:lvlText w:val="●"/>
      <w:lvlJc w:val="left"/>
      <w:pPr>
        <w:tabs>
          <w:tab w:val="left" w:pos="0"/>
        </w:tabs>
        <w:ind w:left="5760" w:hanging="360"/>
      </w:pPr>
      <w:rPr>
        <w:rFonts w:hint="default" w:ascii="Noto Sans Symbols" w:hAnsi="Noto Sans Symbols" w:cs="Noto Sans Symbols"/>
      </w:rPr>
    </w:lvl>
    <w:lvl w:ilvl="7" w:tentative="0">
      <w:start w:val="1"/>
      <w:numFmt w:val="bullet"/>
      <w:lvlText w:val="o"/>
      <w:lvlJc w:val="left"/>
      <w:pPr>
        <w:tabs>
          <w:tab w:val="left" w:pos="0"/>
        </w:tabs>
        <w:ind w:left="6480" w:hanging="360"/>
      </w:pPr>
      <w:rPr>
        <w:rFonts w:hint="default" w:ascii="Courier New" w:hAnsi="Courier New" w:cs="Courier New"/>
      </w:rPr>
    </w:lvl>
    <w:lvl w:ilvl="8" w:tentative="0">
      <w:start w:val="1"/>
      <w:numFmt w:val="bullet"/>
      <w:lvlText w:val="▪"/>
      <w:lvlJc w:val="left"/>
      <w:pPr>
        <w:tabs>
          <w:tab w:val="left" w:pos="0"/>
        </w:tabs>
        <w:ind w:left="7200" w:hanging="360"/>
      </w:pPr>
      <w:rPr>
        <w:rFonts w:hint="default" w:ascii="Noto Sans Symbols" w:hAnsi="Noto Sans Symbols" w:cs="Noto Sans Symbols"/>
      </w:rPr>
    </w:lvl>
  </w:abstractNum>
  <w:abstractNum w:abstractNumId="18">
    <w:nsid w:val="40E37EE8"/>
    <w:multiLevelType w:val="multilevel"/>
    <w:tmpl w:val="40E37EE8"/>
    <w:lvl w:ilvl="0" w:tentative="0">
      <w:start w:val="1"/>
      <w:numFmt w:val="decimal"/>
      <w:lvlText w:val="%1."/>
      <w:lvlJc w:val="left"/>
      <w:pPr>
        <w:tabs>
          <w:tab w:val="left" w:pos="0"/>
        </w:tabs>
        <w:ind w:left="720" w:hanging="360"/>
      </w:pPr>
    </w:lvl>
    <w:lvl w:ilvl="1" w:tentative="0">
      <w:start w:val="1"/>
      <w:numFmt w:val="decimal"/>
      <w:lvlText w:val="%1.%2."/>
      <w:lvlJc w:val="left"/>
      <w:pPr>
        <w:tabs>
          <w:tab w:val="left" w:pos="0"/>
        </w:tabs>
        <w:ind w:left="1440" w:hanging="720"/>
      </w:pPr>
    </w:lvl>
    <w:lvl w:ilvl="2" w:tentative="0">
      <w:start w:val="1"/>
      <w:numFmt w:val="decimal"/>
      <w:lvlText w:val="%1.%2.%3."/>
      <w:lvlJc w:val="left"/>
      <w:pPr>
        <w:tabs>
          <w:tab w:val="left" w:pos="0"/>
        </w:tabs>
        <w:ind w:left="1800" w:hanging="720"/>
      </w:pPr>
    </w:lvl>
    <w:lvl w:ilvl="3" w:tentative="0">
      <w:start w:val="1"/>
      <w:numFmt w:val="decimal"/>
      <w:lvlText w:val="%1.%2.%3.%4."/>
      <w:lvlJc w:val="left"/>
      <w:pPr>
        <w:tabs>
          <w:tab w:val="left" w:pos="0"/>
        </w:tabs>
        <w:ind w:left="2520" w:hanging="1080"/>
      </w:pPr>
    </w:lvl>
    <w:lvl w:ilvl="4" w:tentative="0">
      <w:start w:val="1"/>
      <w:numFmt w:val="decimal"/>
      <w:lvlText w:val="%1.%2.%3.%4.%5."/>
      <w:lvlJc w:val="left"/>
      <w:pPr>
        <w:tabs>
          <w:tab w:val="left" w:pos="0"/>
        </w:tabs>
        <w:ind w:left="2880" w:hanging="1080"/>
      </w:pPr>
    </w:lvl>
    <w:lvl w:ilvl="5" w:tentative="0">
      <w:start w:val="1"/>
      <w:numFmt w:val="decimal"/>
      <w:lvlText w:val="%1.%2.%3.%4.%5.%6."/>
      <w:lvlJc w:val="left"/>
      <w:pPr>
        <w:tabs>
          <w:tab w:val="left" w:pos="0"/>
        </w:tabs>
        <w:ind w:left="3600" w:hanging="1440"/>
      </w:pPr>
    </w:lvl>
    <w:lvl w:ilvl="6" w:tentative="0">
      <w:start w:val="1"/>
      <w:numFmt w:val="decimal"/>
      <w:lvlText w:val="%1.%2.%3.%4.%5.%6.%7."/>
      <w:lvlJc w:val="left"/>
      <w:pPr>
        <w:tabs>
          <w:tab w:val="left" w:pos="0"/>
        </w:tabs>
        <w:ind w:left="3960" w:hanging="1440"/>
      </w:pPr>
    </w:lvl>
    <w:lvl w:ilvl="7" w:tentative="0">
      <w:start w:val="1"/>
      <w:numFmt w:val="decimal"/>
      <w:lvlText w:val="%1.%2.%3.%4.%5.%6.%7.%8."/>
      <w:lvlJc w:val="left"/>
      <w:pPr>
        <w:tabs>
          <w:tab w:val="left" w:pos="0"/>
        </w:tabs>
        <w:ind w:left="4680" w:hanging="1800"/>
      </w:pPr>
    </w:lvl>
    <w:lvl w:ilvl="8" w:tentative="0">
      <w:start w:val="1"/>
      <w:numFmt w:val="decimal"/>
      <w:lvlText w:val="%1.%2.%3.%4.%5.%6.%7.%8.%9."/>
      <w:lvlJc w:val="left"/>
      <w:pPr>
        <w:tabs>
          <w:tab w:val="left" w:pos="0"/>
        </w:tabs>
        <w:ind w:left="5040" w:hanging="1800"/>
      </w:pPr>
    </w:lvl>
  </w:abstractNum>
  <w:abstractNum w:abstractNumId="19">
    <w:nsid w:val="458D740E"/>
    <w:multiLevelType w:val="singleLevel"/>
    <w:tmpl w:val="458D740E"/>
    <w:lvl w:ilvl="0" w:tentative="0">
      <w:start w:val="1"/>
      <w:numFmt w:val="decimal"/>
      <w:suff w:val="space"/>
      <w:lvlText w:val="%1."/>
      <w:lvlJc w:val="left"/>
    </w:lvl>
  </w:abstractNum>
  <w:abstractNum w:abstractNumId="20">
    <w:nsid w:val="55C82D4A"/>
    <w:multiLevelType w:val="multilevel"/>
    <w:tmpl w:val="55C82D4A"/>
    <w:lvl w:ilvl="0" w:tentative="0">
      <w:start w:val="1"/>
      <w:numFmt w:val="bullet"/>
      <w:lvlText w:val="o"/>
      <w:lvlJc w:val="left"/>
      <w:pPr>
        <w:tabs>
          <w:tab w:val="left" w:pos="0"/>
        </w:tabs>
        <w:ind w:left="1440" w:hanging="360"/>
      </w:pPr>
      <w:rPr>
        <w:rFonts w:hint="default" w:ascii="Courier New" w:hAnsi="Courier New" w:cs="Courier New"/>
      </w:rPr>
    </w:lvl>
    <w:lvl w:ilvl="1" w:tentative="0">
      <w:start w:val="1"/>
      <w:numFmt w:val="bullet"/>
      <w:lvlText w:val="o"/>
      <w:lvlJc w:val="left"/>
      <w:pPr>
        <w:tabs>
          <w:tab w:val="left" w:pos="0"/>
        </w:tabs>
        <w:ind w:left="2160" w:hanging="360"/>
      </w:pPr>
      <w:rPr>
        <w:rFonts w:hint="default" w:ascii="Courier New" w:hAnsi="Courier New" w:cs="Courier New"/>
      </w:rPr>
    </w:lvl>
    <w:lvl w:ilvl="2" w:tentative="0">
      <w:start w:val="1"/>
      <w:numFmt w:val="bullet"/>
      <w:lvlText w:val="▪"/>
      <w:lvlJc w:val="left"/>
      <w:pPr>
        <w:tabs>
          <w:tab w:val="left" w:pos="0"/>
        </w:tabs>
        <w:ind w:left="2880" w:hanging="360"/>
      </w:pPr>
      <w:rPr>
        <w:rFonts w:hint="default" w:ascii="Noto Sans Symbols" w:hAnsi="Noto Sans Symbols" w:cs="Noto Sans Symbols"/>
      </w:rPr>
    </w:lvl>
    <w:lvl w:ilvl="3" w:tentative="0">
      <w:start w:val="1"/>
      <w:numFmt w:val="bullet"/>
      <w:lvlText w:val="●"/>
      <w:lvlJc w:val="left"/>
      <w:pPr>
        <w:tabs>
          <w:tab w:val="left" w:pos="0"/>
        </w:tabs>
        <w:ind w:left="3600" w:hanging="360"/>
      </w:pPr>
      <w:rPr>
        <w:rFonts w:hint="default" w:ascii="Noto Sans Symbols" w:hAnsi="Noto Sans Symbols" w:cs="Noto Sans Symbols"/>
      </w:rPr>
    </w:lvl>
    <w:lvl w:ilvl="4" w:tentative="0">
      <w:start w:val="1"/>
      <w:numFmt w:val="bullet"/>
      <w:lvlText w:val="o"/>
      <w:lvlJc w:val="left"/>
      <w:pPr>
        <w:tabs>
          <w:tab w:val="left" w:pos="0"/>
        </w:tabs>
        <w:ind w:left="4320" w:hanging="360"/>
      </w:pPr>
      <w:rPr>
        <w:rFonts w:hint="default" w:ascii="Courier New" w:hAnsi="Courier New" w:cs="Courier New"/>
      </w:rPr>
    </w:lvl>
    <w:lvl w:ilvl="5" w:tentative="0">
      <w:start w:val="1"/>
      <w:numFmt w:val="bullet"/>
      <w:lvlText w:val="▪"/>
      <w:lvlJc w:val="left"/>
      <w:pPr>
        <w:tabs>
          <w:tab w:val="left" w:pos="0"/>
        </w:tabs>
        <w:ind w:left="5040" w:hanging="360"/>
      </w:pPr>
      <w:rPr>
        <w:rFonts w:hint="default" w:ascii="Noto Sans Symbols" w:hAnsi="Noto Sans Symbols" w:cs="Noto Sans Symbols"/>
      </w:rPr>
    </w:lvl>
    <w:lvl w:ilvl="6" w:tentative="0">
      <w:start w:val="1"/>
      <w:numFmt w:val="bullet"/>
      <w:lvlText w:val="●"/>
      <w:lvlJc w:val="left"/>
      <w:pPr>
        <w:tabs>
          <w:tab w:val="left" w:pos="0"/>
        </w:tabs>
        <w:ind w:left="5760" w:hanging="360"/>
      </w:pPr>
      <w:rPr>
        <w:rFonts w:hint="default" w:ascii="Noto Sans Symbols" w:hAnsi="Noto Sans Symbols" w:cs="Noto Sans Symbols"/>
      </w:rPr>
    </w:lvl>
    <w:lvl w:ilvl="7" w:tentative="0">
      <w:start w:val="1"/>
      <w:numFmt w:val="bullet"/>
      <w:lvlText w:val="o"/>
      <w:lvlJc w:val="left"/>
      <w:pPr>
        <w:tabs>
          <w:tab w:val="left" w:pos="0"/>
        </w:tabs>
        <w:ind w:left="6480" w:hanging="360"/>
      </w:pPr>
      <w:rPr>
        <w:rFonts w:hint="default" w:ascii="Courier New" w:hAnsi="Courier New" w:cs="Courier New"/>
      </w:rPr>
    </w:lvl>
    <w:lvl w:ilvl="8" w:tentative="0">
      <w:start w:val="1"/>
      <w:numFmt w:val="bullet"/>
      <w:lvlText w:val="▪"/>
      <w:lvlJc w:val="left"/>
      <w:pPr>
        <w:tabs>
          <w:tab w:val="left" w:pos="0"/>
        </w:tabs>
        <w:ind w:left="7200" w:hanging="360"/>
      </w:pPr>
      <w:rPr>
        <w:rFonts w:hint="default" w:ascii="Noto Sans Symbols" w:hAnsi="Noto Sans Symbols" w:cs="Noto Sans Symbols"/>
      </w:rPr>
    </w:lvl>
  </w:abstractNum>
  <w:abstractNum w:abstractNumId="21">
    <w:nsid w:val="5E50B345"/>
    <w:multiLevelType w:val="singleLevel"/>
    <w:tmpl w:val="5E50B345"/>
    <w:lvl w:ilvl="0" w:tentative="0">
      <w:start w:val="1"/>
      <w:numFmt w:val="decimal"/>
      <w:suff w:val="space"/>
      <w:lvlText w:val="%1."/>
      <w:lvlJc w:val="left"/>
    </w:lvl>
  </w:abstractNum>
  <w:abstractNum w:abstractNumId="22">
    <w:nsid w:val="60E4C3C5"/>
    <w:multiLevelType w:val="singleLevel"/>
    <w:tmpl w:val="60E4C3C5"/>
    <w:lvl w:ilvl="0" w:tentative="0">
      <w:start w:val="1"/>
      <w:numFmt w:val="decimal"/>
      <w:suff w:val="space"/>
      <w:lvlText w:val="%1."/>
      <w:lvlJc w:val="left"/>
    </w:lvl>
  </w:abstractNum>
  <w:abstractNum w:abstractNumId="23">
    <w:nsid w:val="6B0965B4"/>
    <w:multiLevelType w:val="singleLevel"/>
    <w:tmpl w:val="6B0965B4"/>
    <w:lvl w:ilvl="0" w:tentative="0">
      <w:start w:val="1"/>
      <w:numFmt w:val="decimal"/>
      <w:suff w:val="space"/>
      <w:lvlText w:val="%1."/>
      <w:lvlJc w:val="left"/>
    </w:lvl>
  </w:abstractNum>
  <w:num w:numId="1">
    <w:abstractNumId w:val="16"/>
  </w:num>
  <w:num w:numId="2">
    <w:abstractNumId w:val="13"/>
  </w:num>
  <w:num w:numId="3">
    <w:abstractNumId w:val="12"/>
  </w:num>
  <w:num w:numId="4">
    <w:abstractNumId w:val="9"/>
  </w:num>
  <w:num w:numId="5">
    <w:abstractNumId w:val="19"/>
  </w:num>
  <w:num w:numId="6">
    <w:abstractNumId w:val="5"/>
  </w:num>
  <w:num w:numId="7">
    <w:abstractNumId w:val="7"/>
  </w:num>
  <w:num w:numId="8">
    <w:abstractNumId w:val="6"/>
  </w:num>
  <w:num w:numId="9">
    <w:abstractNumId w:val="1"/>
  </w:num>
  <w:num w:numId="10">
    <w:abstractNumId w:val="22"/>
  </w:num>
  <w:num w:numId="11">
    <w:abstractNumId w:val="23"/>
  </w:num>
  <w:num w:numId="12">
    <w:abstractNumId w:val="0"/>
  </w:num>
  <w:num w:numId="13">
    <w:abstractNumId w:val="14"/>
  </w:num>
  <w:num w:numId="14">
    <w:abstractNumId w:val="21"/>
  </w:num>
  <w:num w:numId="15">
    <w:abstractNumId w:val="2"/>
  </w:num>
  <w:num w:numId="16">
    <w:abstractNumId w:val="4"/>
  </w:num>
  <w:num w:numId="17">
    <w:abstractNumId w:val="3"/>
  </w:num>
  <w:num w:numId="18">
    <w:abstractNumId w:val="10"/>
  </w:num>
  <w:num w:numId="19">
    <w:abstractNumId w:val="11"/>
  </w:num>
  <w:num w:numId="20">
    <w:abstractNumId w:val="15"/>
  </w:num>
  <w:num w:numId="21">
    <w:abstractNumId w:val="8"/>
  </w:num>
  <w:num w:numId="22">
    <w:abstractNumId w:val="18"/>
  </w:num>
  <w:num w:numId="23">
    <w:abstractNumId w:val="17"/>
  </w:num>
  <w:num w:numId="24">
    <w:abstractNumId w:val="2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TrueTypeFonts/>
  <w:documentProtection w:enforcement="0"/>
  <w:defaultTabStop w:val="720"/>
  <w:autoHyphenation/>
  <w:hyphenationZone w:val="0"/>
  <w:characterSpacingControl w:val="doNotCompress"/>
  <w:footnotePr>
    <w:footnote w:id="0"/>
    <w:footnote w:id="1"/>
  </w:footnotePr>
  <w:endnotePr>
    <w:endnote w:id="0"/>
    <w:endnote w:id="1"/>
  </w:endnotePr>
  <w:compat>
    <w:doNotBreakWrappedTables/>
    <w:compatSetting w:name="compatibilityMode" w:uri="http://schemas.microsoft.com/office/word" w:val="12"/>
  </w:compat>
  <w:rsids>
    <w:rsidRoot w:val="0033165B"/>
    <w:rsid w:val="0033165B"/>
    <w:rsid w:val="003B786A"/>
    <w:rsid w:val="00635924"/>
    <w:rsid w:val="00AD0DCA"/>
    <w:rsid w:val="00CA7CFD"/>
    <w:rsid w:val="2A7F2F8A"/>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uppressAutoHyphens/>
      <w:spacing w:before="160" w:after="160" w:line="480" w:lineRule="auto"/>
    </w:pPr>
    <w:rPr>
      <w:rFonts w:ascii="Times New Roman" w:hAnsi="Times New Roman" w:eastAsia="Times New Roman" w:cs="Times New Roman"/>
      <w:sz w:val="24"/>
      <w:szCs w:val="24"/>
      <w:lang w:val="es-PE" w:eastAsia="es-PE" w:bidi="ar-SA"/>
    </w:rPr>
  </w:style>
  <w:style w:type="paragraph" w:styleId="2">
    <w:name w:val="heading 1"/>
    <w:basedOn w:val="1"/>
    <w:next w:val="1"/>
    <w:qFormat/>
    <w:uiPriority w:val="9"/>
    <w:pPr>
      <w:keepNext/>
      <w:keepLines/>
      <w:spacing w:before="240"/>
      <w:outlineLvl w:val="0"/>
    </w:pPr>
    <w:rPr>
      <w:rFonts w:ascii="Calibri" w:hAnsi="Calibri" w:eastAsia="Calibri" w:cs="Calibri"/>
      <w:color w:val="2F5496"/>
      <w:sz w:val="32"/>
      <w:szCs w:val="32"/>
    </w:rPr>
  </w:style>
  <w:style w:type="paragraph" w:styleId="3">
    <w:name w:val="heading 2"/>
    <w:basedOn w:val="1"/>
    <w:next w:val="1"/>
    <w:link w:val="39"/>
    <w:unhideWhenUsed/>
    <w:qFormat/>
    <w:uiPriority w:val="9"/>
    <w:pPr>
      <w:keepNext/>
      <w:keepLines/>
      <w:spacing w:before="40"/>
      <w:ind w:left="576" w:hanging="576"/>
      <w:outlineLvl w:val="1"/>
    </w:pPr>
    <w:rPr>
      <w:rFonts w:ascii="Calibri" w:hAnsi="Calibri" w:eastAsia="Calibri" w:cs="Calibri"/>
      <w:color w:val="2F5496"/>
      <w:sz w:val="26"/>
      <w:szCs w:val="26"/>
    </w:rPr>
  </w:style>
  <w:style w:type="paragraph" w:styleId="4">
    <w:name w:val="heading 3"/>
    <w:basedOn w:val="1"/>
    <w:next w:val="1"/>
    <w:unhideWhenUsed/>
    <w:qFormat/>
    <w:uiPriority w:val="9"/>
    <w:pPr>
      <w:keepNext/>
      <w:keepLines/>
      <w:spacing w:before="40"/>
      <w:ind w:left="720" w:hanging="720"/>
      <w:outlineLvl w:val="2"/>
    </w:pPr>
    <w:rPr>
      <w:rFonts w:ascii="Calibri" w:hAnsi="Calibri" w:eastAsia="Calibri" w:cs="Calibri"/>
      <w:color w:val="1F3863"/>
    </w:rPr>
  </w:style>
  <w:style w:type="paragraph" w:styleId="5">
    <w:name w:val="heading 4"/>
    <w:basedOn w:val="1"/>
    <w:next w:val="1"/>
    <w:semiHidden/>
    <w:unhideWhenUsed/>
    <w:qFormat/>
    <w:uiPriority w:val="9"/>
    <w:pPr>
      <w:keepNext/>
      <w:keepLines/>
      <w:spacing w:before="40"/>
      <w:ind w:left="864" w:hanging="864"/>
      <w:outlineLvl w:val="3"/>
    </w:pPr>
    <w:rPr>
      <w:rFonts w:ascii="Calibri" w:hAnsi="Calibri" w:eastAsia="Calibri" w:cs="Calibri"/>
      <w:i/>
      <w:iCs/>
      <w:color w:val="2F5496"/>
    </w:rPr>
  </w:style>
  <w:style w:type="paragraph" w:styleId="6">
    <w:name w:val="heading 5"/>
    <w:basedOn w:val="1"/>
    <w:next w:val="1"/>
    <w:semiHidden/>
    <w:unhideWhenUsed/>
    <w:qFormat/>
    <w:uiPriority w:val="9"/>
    <w:pPr>
      <w:keepNext/>
      <w:keepLines/>
      <w:spacing w:before="40"/>
      <w:ind w:left="1008" w:hanging="1008"/>
      <w:outlineLvl w:val="4"/>
    </w:pPr>
    <w:rPr>
      <w:rFonts w:ascii="Calibri" w:hAnsi="Calibri" w:eastAsia="Calibri" w:cs="Calibri"/>
      <w:color w:val="2F5496"/>
    </w:rPr>
  </w:style>
  <w:style w:type="paragraph" w:styleId="7">
    <w:name w:val="heading 6"/>
    <w:basedOn w:val="1"/>
    <w:next w:val="1"/>
    <w:semiHidden/>
    <w:unhideWhenUsed/>
    <w:qFormat/>
    <w:uiPriority w:val="9"/>
    <w:pPr>
      <w:keepNext/>
      <w:keepLines/>
      <w:spacing w:before="40"/>
      <w:ind w:left="1152" w:hanging="1152"/>
      <w:outlineLvl w:val="5"/>
    </w:pPr>
    <w:rPr>
      <w:rFonts w:ascii="Calibri" w:hAnsi="Calibri" w:eastAsia="Calibri" w:cs="Calibri"/>
      <w:color w:val="1F3863"/>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annotation reference"/>
    <w:basedOn w:val="8"/>
    <w:semiHidden/>
    <w:unhideWhenUsed/>
    <w:qFormat/>
    <w:uiPriority w:val="99"/>
    <w:rPr>
      <w:sz w:val="16"/>
      <w:szCs w:val="16"/>
    </w:rPr>
  </w:style>
  <w:style w:type="character" w:styleId="11">
    <w:name w:val="Hyperlink"/>
    <w:uiPriority w:val="0"/>
    <w:rPr>
      <w:color w:val="000080"/>
      <w:u w:val="single"/>
    </w:rPr>
  </w:style>
  <w:style w:type="character" w:styleId="12">
    <w:name w:val="Strong"/>
    <w:qFormat/>
    <w:uiPriority w:val="0"/>
    <w:rPr>
      <w:b/>
      <w:bCs/>
    </w:rPr>
  </w:style>
  <w:style w:type="paragraph" w:styleId="13">
    <w:name w:val="caption"/>
    <w:basedOn w:val="1"/>
    <w:qFormat/>
    <w:uiPriority w:val="0"/>
    <w:pPr>
      <w:suppressLineNumbers/>
      <w:spacing w:before="120" w:after="120"/>
    </w:pPr>
    <w:rPr>
      <w:rFonts w:cs="Noto Sans Devanagari"/>
      <w:i/>
      <w:iCs/>
    </w:rPr>
  </w:style>
  <w:style w:type="paragraph" w:styleId="14">
    <w:name w:val="annotation subject"/>
    <w:basedOn w:val="15"/>
    <w:next w:val="15"/>
    <w:link w:val="25"/>
    <w:semiHidden/>
    <w:unhideWhenUsed/>
    <w:qFormat/>
    <w:uiPriority w:val="99"/>
    <w:rPr>
      <w:b/>
      <w:bCs/>
    </w:rPr>
  </w:style>
  <w:style w:type="paragraph" w:styleId="15">
    <w:name w:val="annotation text"/>
    <w:basedOn w:val="1"/>
    <w:link w:val="24"/>
    <w:semiHidden/>
    <w:unhideWhenUsed/>
    <w:qFormat/>
    <w:uiPriority w:val="99"/>
    <w:pPr>
      <w:spacing w:line="240" w:lineRule="auto"/>
    </w:pPr>
    <w:rPr>
      <w:sz w:val="20"/>
      <w:szCs w:val="20"/>
    </w:rPr>
  </w:style>
  <w:style w:type="paragraph" w:styleId="16">
    <w:name w:val="header"/>
    <w:basedOn w:val="17"/>
    <w:qFormat/>
    <w:uiPriority w:val="0"/>
  </w:style>
  <w:style w:type="paragraph" w:customStyle="1" w:styleId="17">
    <w:name w:val="Cabecera y pie"/>
    <w:basedOn w:val="1"/>
    <w:qFormat/>
    <w:uiPriority w:val="0"/>
  </w:style>
  <w:style w:type="paragraph" w:styleId="18">
    <w:name w:val="List"/>
    <w:basedOn w:val="19"/>
    <w:qFormat/>
    <w:uiPriority w:val="0"/>
    <w:rPr>
      <w:rFonts w:cs="Noto Sans Devanagari"/>
    </w:rPr>
  </w:style>
  <w:style w:type="paragraph" w:styleId="19">
    <w:name w:val="Body Text"/>
    <w:basedOn w:val="1"/>
    <w:qFormat/>
    <w:uiPriority w:val="0"/>
    <w:pPr>
      <w:spacing w:before="0" w:after="140" w:line="276" w:lineRule="auto"/>
    </w:pPr>
  </w:style>
  <w:style w:type="paragraph" w:styleId="20">
    <w:name w:val="Normal (Web)"/>
    <w:basedOn w:val="1"/>
    <w:unhideWhenUsed/>
    <w:qFormat/>
    <w:uiPriority w:val="99"/>
    <w:pPr>
      <w:spacing w:beforeAutospacing="1" w:afterAutospacing="1" w:line="240" w:lineRule="auto"/>
    </w:pPr>
  </w:style>
  <w:style w:type="paragraph" w:styleId="21">
    <w:name w:val="footer"/>
    <w:basedOn w:val="17"/>
    <w:qFormat/>
    <w:uiPriority w:val="0"/>
  </w:style>
  <w:style w:type="paragraph" w:styleId="22">
    <w:name w:val="Subtitle"/>
    <w:basedOn w:val="1"/>
    <w:next w:val="1"/>
    <w:qFormat/>
    <w:uiPriority w:val="11"/>
    <w:pPr>
      <w:keepNext/>
      <w:keepLines/>
      <w:spacing w:before="360" w:after="80"/>
    </w:pPr>
    <w:rPr>
      <w:rFonts w:ascii="Georgia" w:hAnsi="Georgia" w:eastAsia="Georgia" w:cs="Georgia"/>
      <w:i/>
      <w:iCs/>
      <w:color w:val="666666"/>
      <w:sz w:val="48"/>
      <w:szCs w:val="48"/>
    </w:rPr>
  </w:style>
  <w:style w:type="paragraph" w:styleId="23">
    <w:name w:val="Title"/>
    <w:basedOn w:val="1"/>
    <w:next w:val="19"/>
    <w:qFormat/>
    <w:uiPriority w:val="10"/>
    <w:pPr>
      <w:keepNext/>
      <w:keepLines/>
      <w:spacing w:before="480" w:after="120"/>
    </w:pPr>
    <w:rPr>
      <w:b/>
      <w:bCs/>
      <w:sz w:val="72"/>
      <w:szCs w:val="72"/>
    </w:rPr>
  </w:style>
  <w:style w:type="character" w:customStyle="1" w:styleId="24">
    <w:name w:val="Texto comentario Car"/>
    <w:basedOn w:val="8"/>
    <w:link w:val="15"/>
    <w:semiHidden/>
    <w:qFormat/>
    <w:uiPriority w:val="99"/>
    <w:rPr>
      <w:sz w:val="20"/>
      <w:szCs w:val="20"/>
    </w:rPr>
  </w:style>
  <w:style w:type="character" w:customStyle="1" w:styleId="25">
    <w:name w:val="Asunto del comentario Car"/>
    <w:basedOn w:val="24"/>
    <w:link w:val="14"/>
    <w:semiHidden/>
    <w:qFormat/>
    <w:uiPriority w:val="99"/>
    <w:rPr>
      <w:b/>
      <w:bCs/>
      <w:sz w:val="20"/>
      <w:szCs w:val="20"/>
    </w:rPr>
  </w:style>
  <w:style w:type="character" w:customStyle="1" w:styleId="26">
    <w:name w:val="Enlace del índice"/>
    <w:qFormat/>
    <w:uiPriority w:val="0"/>
  </w:style>
  <w:style w:type="character" w:customStyle="1" w:styleId="27">
    <w:name w:val="Enlace del índice (user)"/>
    <w:qFormat/>
    <w:uiPriority w:val="0"/>
  </w:style>
  <w:style w:type="paragraph" w:customStyle="1" w:styleId="28">
    <w:name w:val="Índice"/>
    <w:basedOn w:val="1"/>
    <w:qFormat/>
    <w:uiPriority w:val="0"/>
    <w:pPr>
      <w:suppressLineNumbers/>
    </w:pPr>
    <w:rPr>
      <w:rFonts w:cs="Noto Sans Devanagari"/>
    </w:rPr>
  </w:style>
  <w:style w:type="paragraph" w:customStyle="1" w:styleId="29">
    <w:name w:val="Título (user)"/>
    <w:basedOn w:val="1"/>
    <w:next w:val="19"/>
    <w:qFormat/>
    <w:uiPriority w:val="0"/>
    <w:pPr>
      <w:keepNext/>
      <w:spacing w:before="240" w:after="120"/>
    </w:pPr>
    <w:rPr>
      <w:rFonts w:ascii="Liberation Sans" w:hAnsi="Liberation Sans" w:eastAsia="Noto Sans CJK SC" w:cs="Noto Sans Devanagari"/>
      <w:sz w:val="28"/>
      <w:szCs w:val="28"/>
    </w:rPr>
  </w:style>
  <w:style w:type="paragraph" w:customStyle="1" w:styleId="30">
    <w:name w:val="Índice (user)"/>
    <w:basedOn w:val="1"/>
    <w:qFormat/>
    <w:uiPriority w:val="0"/>
    <w:pPr>
      <w:suppressLineNumbers/>
    </w:pPr>
    <w:rPr>
      <w:rFonts w:cs="Noto Sans Devanagari"/>
    </w:rPr>
  </w:style>
  <w:style w:type="paragraph" w:styleId="31">
    <w:name w:val="List Paragraph"/>
    <w:basedOn w:val="1"/>
    <w:qFormat/>
    <w:uiPriority w:val="34"/>
    <w:pPr>
      <w:ind w:left="720"/>
      <w:contextualSpacing/>
    </w:pPr>
    <w:rPr>
      <w:rFonts w:eastAsiaTheme="minorHAnsi" w:cstheme="minorBidi"/>
      <w:lang w:eastAsia="en-US"/>
    </w:rPr>
  </w:style>
  <w:style w:type="paragraph" w:customStyle="1" w:styleId="32">
    <w:name w:val="Cabecera y pie (user)"/>
    <w:basedOn w:val="1"/>
    <w:qFormat/>
    <w:uiPriority w:val="0"/>
  </w:style>
  <w:style w:type="paragraph" w:customStyle="1" w:styleId="33">
    <w:name w:val="Cabecera izquierda"/>
    <w:basedOn w:val="16"/>
    <w:qFormat/>
    <w:uiPriority w:val="0"/>
  </w:style>
  <w:style w:type="paragraph" w:customStyle="1" w:styleId="34">
    <w:name w:val="Contenido de la tabla"/>
    <w:basedOn w:val="1"/>
    <w:qFormat/>
    <w:uiPriority w:val="0"/>
    <w:pPr>
      <w:widowControl w:val="0"/>
      <w:suppressLineNumbers/>
    </w:pPr>
  </w:style>
  <w:style w:type="paragraph" w:customStyle="1" w:styleId="35">
    <w:name w:val="Título de la tabla"/>
    <w:basedOn w:val="34"/>
    <w:qFormat/>
    <w:uiPriority w:val="0"/>
    <w:pPr>
      <w:jc w:val="center"/>
    </w:pPr>
    <w:rPr>
      <w:b/>
      <w:bCs/>
    </w:rPr>
  </w:style>
  <w:style w:type="paragraph" w:customStyle="1" w:styleId="36">
    <w:name w:val="Cita en bloque"/>
    <w:basedOn w:val="1"/>
    <w:qFormat/>
    <w:uiPriority w:val="0"/>
    <w:pPr>
      <w:spacing w:after="283"/>
      <w:ind w:left="567" w:right="567"/>
    </w:pPr>
  </w:style>
  <w:style w:type="table" w:customStyle="1" w:styleId="37">
    <w:name w:val="TableNormal"/>
    <w:qFormat/>
    <w:uiPriority w:val="0"/>
    <w:tblPr>
      <w:tblCellMar>
        <w:top w:w="100" w:type="dxa"/>
        <w:left w:w="100" w:type="dxa"/>
        <w:bottom w:w="100" w:type="dxa"/>
        <w:right w:w="100" w:type="dxa"/>
      </w:tblCellMar>
    </w:tblPr>
  </w:style>
  <w:style w:type="table" w:customStyle="1" w:styleId="38">
    <w:name w:val="Grid Table 5 Dark Accent 1"/>
    <w:basedOn w:val="9"/>
    <w:qFormat/>
    <w:uiPriority w:val="50"/>
    <w:rPr>
      <w:rFonts w:eastAsiaTheme="minorHAnsi" w:cstheme="minorBidi"/>
      <w:lang w:eastAsia="en-US"/>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cPr>
        <w:shd w:val="clear" w:color="auto" w:fill="B8CCE4" w:themeFill="accent1" w:themeFillTint="66"/>
      </w:tcPr>
    </w:tblStylePr>
    <w:tblStylePr w:type="band1Horz">
      <w:tcPr>
        <w:shd w:val="clear" w:color="auto" w:fill="B8CCE4" w:themeFill="accent1" w:themeFillTint="66"/>
      </w:tcPr>
    </w:tblStylePr>
  </w:style>
  <w:style w:type="character" w:customStyle="1" w:styleId="39">
    <w:name w:val="Título 2 Car"/>
    <w:basedOn w:val="8"/>
    <w:link w:val="3"/>
    <w:uiPriority w:val="9"/>
    <w:rPr>
      <w:rFonts w:ascii="Calibri" w:hAnsi="Calibri" w:eastAsia="Calibri" w:cs="Calibri"/>
      <w:color w:val="2F5496"/>
      <w:sz w:val="26"/>
      <w:szCs w:val="26"/>
    </w:rPr>
  </w:style>
  <w:style w:type="table" w:customStyle="1" w:styleId="40">
    <w:name w:val="_Style 29"/>
    <w:basedOn w:val="37"/>
    <w:qFormat/>
    <w:uiPriority w:val="0"/>
    <w:tblPr>
      <w:tblCellMar>
        <w:top w:w="0" w:type="dxa"/>
        <w:left w:w="70" w:type="dxa"/>
        <w:bottom w:w="0" w:type="dxa"/>
        <w:right w:w="7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7" Type="http://schemas.microsoft.com/office/2011/relationships/people" Target="people.xml"/><Relationship Id="rId76" Type="http://schemas.openxmlformats.org/officeDocument/2006/relationships/fontTable" Target="fontTable.xml"/><Relationship Id="rId75" Type="http://schemas.openxmlformats.org/officeDocument/2006/relationships/customXml" Target="../customXml/item1.xml"/><Relationship Id="rId74" Type="http://schemas.openxmlformats.org/officeDocument/2006/relationships/numbering" Target="numbering.xml"/><Relationship Id="rId73" Type="http://schemas.openxmlformats.org/officeDocument/2006/relationships/image" Target="media/image18.png"/><Relationship Id="rId72" Type="http://schemas.openxmlformats.org/officeDocument/2006/relationships/image" Target="media/image17.png"/><Relationship Id="rId71" Type="http://schemas.openxmlformats.org/officeDocument/2006/relationships/image" Target="media/image16.png"/><Relationship Id="rId70" Type="http://schemas.openxmlformats.org/officeDocument/2006/relationships/image" Target="media/image15.png"/><Relationship Id="rId7" Type="http://schemas.openxmlformats.org/officeDocument/2006/relationships/header" Target="header1.xml"/><Relationship Id="rId69" Type="http://schemas.openxmlformats.org/officeDocument/2006/relationships/image" Target="media/image14.png"/><Relationship Id="rId68" Type="http://schemas.openxmlformats.org/officeDocument/2006/relationships/image" Target="media/image13.png"/><Relationship Id="rId67" Type="http://schemas.openxmlformats.org/officeDocument/2006/relationships/image" Target="media/image12.png"/><Relationship Id="rId66" Type="http://schemas.openxmlformats.org/officeDocument/2006/relationships/image" Target="media/image11.png"/><Relationship Id="rId65" Type="http://schemas.openxmlformats.org/officeDocument/2006/relationships/image" Target="media/image10.png"/><Relationship Id="rId64" Type="http://schemas.openxmlformats.org/officeDocument/2006/relationships/image" Target="media/image9.png"/><Relationship Id="rId63" Type="http://schemas.openxmlformats.org/officeDocument/2006/relationships/image" Target="media/image8.png"/><Relationship Id="rId62" Type="http://schemas.openxmlformats.org/officeDocument/2006/relationships/image" Target="media/image7.png"/><Relationship Id="rId61" Type="http://schemas.openxmlformats.org/officeDocument/2006/relationships/image" Target="media/image6.png"/><Relationship Id="rId60" Type="http://schemas.openxmlformats.org/officeDocument/2006/relationships/image" Target="media/image5.png"/><Relationship Id="rId6" Type="http://schemas.openxmlformats.org/officeDocument/2006/relationships/endnotes" Target="endnotes.xml"/><Relationship Id="rId59" Type="http://schemas.openxmlformats.org/officeDocument/2006/relationships/image" Target="media/image4.png"/><Relationship Id="rId58" Type="http://schemas.openxmlformats.org/officeDocument/2006/relationships/image" Target="media/image3.png"/><Relationship Id="rId57" Type="http://schemas.openxmlformats.org/officeDocument/2006/relationships/image" Target="media/image2.png"/><Relationship Id="rId56" Type="http://schemas.openxmlformats.org/officeDocument/2006/relationships/image" Target="media/image1.png"/><Relationship Id="rId55" Type="http://schemas.openxmlformats.org/officeDocument/2006/relationships/theme" Target="theme/theme1.xml"/><Relationship Id="rId54" Type="http://schemas.openxmlformats.org/officeDocument/2006/relationships/footer" Target="footer24.xml"/><Relationship Id="rId53" Type="http://schemas.openxmlformats.org/officeDocument/2006/relationships/footer" Target="footer23.xml"/><Relationship Id="rId52" Type="http://schemas.openxmlformats.org/officeDocument/2006/relationships/footer" Target="footer22.xml"/><Relationship Id="rId51" Type="http://schemas.openxmlformats.org/officeDocument/2006/relationships/header" Target="header24.xml"/><Relationship Id="rId50" Type="http://schemas.openxmlformats.org/officeDocument/2006/relationships/header" Target="header23.xml"/><Relationship Id="rId5" Type="http://schemas.openxmlformats.org/officeDocument/2006/relationships/footnotes" Target="footnotes.xml"/><Relationship Id="rId49" Type="http://schemas.openxmlformats.org/officeDocument/2006/relationships/header" Target="header22.xml"/><Relationship Id="rId48" Type="http://schemas.openxmlformats.org/officeDocument/2006/relationships/footer" Target="footer21.xml"/><Relationship Id="rId47" Type="http://schemas.openxmlformats.org/officeDocument/2006/relationships/footer" Target="footer20.xml"/><Relationship Id="rId46" Type="http://schemas.openxmlformats.org/officeDocument/2006/relationships/footer" Target="footer19.xml"/><Relationship Id="rId45" Type="http://schemas.openxmlformats.org/officeDocument/2006/relationships/header" Target="header21.xml"/><Relationship Id="rId44" Type="http://schemas.openxmlformats.org/officeDocument/2006/relationships/header" Target="header20.xml"/><Relationship Id="rId43" Type="http://schemas.openxmlformats.org/officeDocument/2006/relationships/header" Target="header19.xml"/><Relationship Id="rId42" Type="http://schemas.openxmlformats.org/officeDocument/2006/relationships/footer" Target="footer18.xml"/><Relationship Id="rId41" Type="http://schemas.openxmlformats.org/officeDocument/2006/relationships/footer" Target="footer17.xml"/><Relationship Id="rId40" Type="http://schemas.openxmlformats.org/officeDocument/2006/relationships/footer" Target="footer16.xml"/><Relationship Id="rId4" Type="http://schemas.microsoft.com/office/2011/relationships/commentsExtended" Target="commentsExtended.xml"/><Relationship Id="rId39" Type="http://schemas.openxmlformats.org/officeDocument/2006/relationships/header" Target="header18.xml"/><Relationship Id="rId38" Type="http://schemas.openxmlformats.org/officeDocument/2006/relationships/header" Target="header17.xml"/><Relationship Id="rId37" Type="http://schemas.openxmlformats.org/officeDocument/2006/relationships/header" Target="header16.xml"/><Relationship Id="rId36" Type="http://schemas.openxmlformats.org/officeDocument/2006/relationships/footer" Target="footer15.xml"/><Relationship Id="rId35" Type="http://schemas.openxmlformats.org/officeDocument/2006/relationships/footer" Target="footer14.xml"/><Relationship Id="rId34" Type="http://schemas.openxmlformats.org/officeDocument/2006/relationships/footer" Target="footer13.xml"/><Relationship Id="rId33" Type="http://schemas.openxmlformats.org/officeDocument/2006/relationships/header" Target="header15.xml"/><Relationship Id="rId32" Type="http://schemas.openxmlformats.org/officeDocument/2006/relationships/header" Target="header14.xml"/><Relationship Id="rId31" Type="http://schemas.openxmlformats.org/officeDocument/2006/relationships/header" Target="header13.xml"/><Relationship Id="rId30" Type="http://schemas.openxmlformats.org/officeDocument/2006/relationships/footer" Target="footer12.xml"/><Relationship Id="rId3" Type="http://schemas.openxmlformats.org/officeDocument/2006/relationships/comments" Target="comments.xml"/><Relationship Id="rId29" Type="http://schemas.openxmlformats.org/officeDocument/2006/relationships/footer" Target="footer11.xml"/><Relationship Id="rId28" Type="http://schemas.openxmlformats.org/officeDocument/2006/relationships/footer" Target="footer10.xml"/><Relationship Id="rId27" Type="http://schemas.openxmlformats.org/officeDocument/2006/relationships/header" Target="header12.xml"/><Relationship Id="rId26" Type="http://schemas.openxmlformats.org/officeDocument/2006/relationships/header" Target="header11.xml"/><Relationship Id="rId25" Type="http://schemas.openxmlformats.org/officeDocument/2006/relationships/header" Target="header10.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footer" Target="footer7.xml"/><Relationship Id="rId21" Type="http://schemas.openxmlformats.org/officeDocument/2006/relationships/header" Target="header9.xml"/><Relationship Id="rId20" Type="http://schemas.openxmlformats.org/officeDocument/2006/relationships/header" Target="header8.xml"/><Relationship Id="rId2" Type="http://schemas.openxmlformats.org/officeDocument/2006/relationships/settings" Target="settings.xml"/><Relationship Id="rId19" Type="http://schemas.openxmlformats.org/officeDocument/2006/relationships/header" Target="header7.xml"/><Relationship Id="rId18" Type="http://schemas.openxmlformats.org/officeDocument/2006/relationships/footer" Target="footer6.xml"/><Relationship Id="rId17" Type="http://schemas.openxmlformats.org/officeDocument/2006/relationships/footer" Target="footer5.xml"/><Relationship Id="rId16" Type="http://schemas.openxmlformats.org/officeDocument/2006/relationships/footer" Target="footer4.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52</Pages>
  <Words>7231</Words>
  <Characters>43556</Characters>
  <Lines>370</Lines>
  <Paragraphs>104</Paragraphs>
  <TotalTime>0</TotalTime>
  <ScaleCrop>false</ScaleCrop>
  <LinksUpToDate>false</LinksUpToDate>
  <CharactersWithSpaces>50173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2026-10-03T23:35:00Z</dcterms:created>
  <dc:creator>Wimmer Román Quispe</dc:creator>
  <cp:lastModifiedBy>Wimmer Román Quispe</cp:lastModifiedBy>
  <dcterms:modified xsi:type="dcterms:W3CDTF">2026-10-06T22:41:47Z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eyJoZGlkIjoiMGVlY2VlYmZhYzg5ODIxOWQzOTdjYTdiN2QwZmZhZjMiLCJ1c2VySWQiOiIxNjY2ODMzMzI0MTY0In0=</vt:lpwstr>
  </property>
  <property fmtid="{D5CDD505-2E9C-101B-9397-08002B2CF9AE}" pid="3" name="KSOProductBuildVer">
    <vt:lpwstr>3082-12.1.0.28485</vt:lpwstr>
  </property>
  <property fmtid="{D5CDD505-2E9C-101B-9397-08002B2CF9AE}" pid="4" name="ICV">
    <vt:lpwstr>F4F0790EC0ED47DFA24111B805A4BFD1_12</vt:lpwstr>
  </property>
</Properties>
</file>