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045884" w14:textId="373A0794" w:rsidR="00677CFA" w:rsidRPr="00677CFA" w:rsidRDefault="00677CFA" w:rsidP="00677CFA">
      <w:pPr>
        <w:pStyle w:val="Heading2"/>
        <w:rPr>
          <w:rFonts w:asciiTheme="minorHAnsi" w:hAnsiTheme="minorHAnsi" w:cstheme="minorHAnsi"/>
          <w:lang w:val="en-GB"/>
        </w:rPr>
      </w:pPr>
      <w:r w:rsidRPr="00677CFA">
        <w:rPr>
          <w:rFonts w:asciiTheme="minorHAnsi" w:hAnsiTheme="minorHAnsi" w:cstheme="minorHAnsi"/>
          <w:lang w:val="en-GB"/>
        </w:rPr>
        <w:t>S.</w:t>
      </w:r>
      <w:r w:rsidR="00596092">
        <w:rPr>
          <w:rFonts w:asciiTheme="minorHAnsi" w:hAnsiTheme="minorHAnsi" w:cstheme="minorHAnsi"/>
          <w:lang w:val="en-GB"/>
        </w:rPr>
        <w:t>4</w:t>
      </w:r>
      <w:r w:rsidRPr="00677CFA">
        <w:rPr>
          <w:rFonts w:asciiTheme="minorHAnsi" w:hAnsiTheme="minorHAnsi" w:cstheme="minorHAnsi"/>
          <w:lang w:val="en-GB"/>
        </w:rPr>
        <w:t>.3 Principal Component Analysis</w:t>
      </w:r>
    </w:p>
    <w:p w14:paraId="10C46F29" w14:textId="182064C8" w:rsidR="00677CFA" w:rsidRPr="00677CFA" w:rsidRDefault="00677CFA" w:rsidP="00677CFA">
      <w:pPr>
        <w:pStyle w:val="Caption"/>
        <w:keepNext/>
        <w:rPr>
          <w:color w:val="auto"/>
          <w:lang w:val="en-US"/>
        </w:rPr>
      </w:pPr>
      <w:r w:rsidRPr="00677CFA">
        <w:rPr>
          <w:color w:val="auto"/>
          <w:lang w:val="en-US"/>
        </w:rPr>
        <w:t>Table S.</w:t>
      </w:r>
      <w:r w:rsidR="00596092">
        <w:rPr>
          <w:color w:val="auto"/>
          <w:lang w:val="en-US"/>
        </w:rPr>
        <w:t>4</w:t>
      </w:r>
      <w:bookmarkStart w:id="0" w:name="_GoBack"/>
      <w:bookmarkEnd w:id="0"/>
      <w:r w:rsidRPr="00677CFA">
        <w:rPr>
          <w:color w:val="auto"/>
          <w:lang w:val="en-US"/>
        </w:rPr>
        <w:t>.3: Output of the PCA for both flying and cursorial individuals.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419"/>
        <w:gridCol w:w="1419"/>
        <w:gridCol w:w="1419"/>
        <w:gridCol w:w="1417"/>
      </w:tblGrid>
      <w:tr w:rsidR="00677CFA" w:rsidRPr="00A20107" w14:paraId="2552E530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</w:tcPr>
          <w:p w14:paraId="5AE93C0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lang w:val="en-US" w:eastAsia="nl-BE"/>
              </w:rPr>
            </w:pP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40AFD079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nl-BE"/>
              </w:rPr>
            </w:pPr>
            <w:r w:rsidRPr="006E5483">
              <w:rPr>
                <w:rFonts w:eastAsia="Times New Roman" w:cstheme="minorHAnsi"/>
                <w:b/>
                <w:color w:val="000000"/>
                <w:lang w:val="en-US" w:eastAsia="nl-BE"/>
              </w:rPr>
              <w:t xml:space="preserve"> </w:t>
            </w:r>
            <w:r w:rsidRPr="00A20107">
              <w:rPr>
                <w:rFonts w:eastAsia="Times New Roman" w:cstheme="minorHAnsi"/>
                <w:b/>
                <w:color w:val="000000"/>
                <w:lang w:eastAsia="nl-BE"/>
              </w:rPr>
              <w:t>PC1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33DD913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nl-BE"/>
              </w:rPr>
            </w:pPr>
            <w:r>
              <w:rPr>
                <w:rFonts w:eastAsia="Times New Roman" w:cstheme="minorHAnsi"/>
                <w:b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b/>
                <w:color w:val="000000"/>
                <w:lang w:eastAsia="nl-BE"/>
              </w:rPr>
              <w:t>PC2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5617D978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nl-BE"/>
              </w:rPr>
            </w:pPr>
            <w:r>
              <w:rPr>
                <w:rFonts w:eastAsia="Times New Roman" w:cstheme="minorHAnsi"/>
                <w:b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b/>
                <w:color w:val="000000"/>
                <w:lang w:eastAsia="nl-BE"/>
              </w:rPr>
              <w:t>PC3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14:paraId="6BFEB42C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nl-BE"/>
              </w:rPr>
            </w:pPr>
            <w:r>
              <w:rPr>
                <w:rFonts w:eastAsia="Times New Roman" w:cstheme="minorHAnsi"/>
                <w:b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b/>
                <w:color w:val="000000"/>
                <w:lang w:eastAsia="nl-BE"/>
              </w:rPr>
              <w:t>PC4</w:t>
            </w:r>
          </w:p>
        </w:tc>
      </w:tr>
      <w:tr w:rsidR="00677CFA" w:rsidRPr="00A20107" w14:paraId="6F7AD9EB" w14:textId="77777777" w:rsidTr="00C464F2">
        <w:trPr>
          <w:trHeight w:val="397"/>
        </w:trPr>
        <w:tc>
          <w:tcPr>
            <w:tcW w:w="1873" w:type="pct"/>
            <w:shd w:val="clear" w:color="auto" w:fill="E7E6E6" w:themeFill="background2"/>
            <w:noWrap/>
            <w:vAlign w:val="center"/>
          </w:tcPr>
          <w:p w14:paraId="782F16CF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iCs/>
                <w:lang w:val="en-US" w:eastAsia="nl-BE"/>
              </w:rPr>
            </w:pPr>
            <w:r w:rsidRPr="00A20107">
              <w:rPr>
                <w:rFonts w:eastAsia="Times New Roman" w:cstheme="minorHAnsi"/>
                <w:b/>
                <w:iCs/>
                <w:lang w:val="en-US" w:eastAsia="nl-BE"/>
              </w:rPr>
              <w:t>Flying locomotion</w:t>
            </w:r>
          </w:p>
        </w:tc>
        <w:tc>
          <w:tcPr>
            <w:tcW w:w="782" w:type="pct"/>
            <w:shd w:val="clear" w:color="auto" w:fill="E7E6E6" w:themeFill="background2"/>
            <w:noWrap/>
            <w:vAlign w:val="center"/>
          </w:tcPr>
          <w:p w14:paraId="418B022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  <w:tc>
          <w:tcPr>
            <w:tcW w:w="782" w:type="pct"/>
            <w:shd w:val="clear" w:color="auto" w:fill="E7E6E6" w:themeFill="background2"/>
            <w:noWrap/>
            <w:vAlign w:val="center"/>
          </w:tcPr>
          <w:p w14:paraId="0CDD7A7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  <w:tc>
          <w:tcPr>
            <w:tcW w:w="782" w:type="pct"/>
            <w:shd w:val="clear" w:color="auto" w:fill="E7E6E6" w:themeFill="background2"/>
            <w:noWrap/>
            <w:vAlign w:val="center"/>
          </w:tcPr>
          <w:p w14:paraId="27AEFB59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  <w:tc>
          <w:tcPr>
            <w:tcW w:w="781" w:type="pct"/>
            <w:shd w:val="clear" w:color="auto" w:fill="E7E6E6" w:themeFill="background2"/>
            <w:noWrap/>
            <w:vAlign w:val="center"/>
          </w:tcPr>
          <w:p w14:paraId="7EED44F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</w:tr>
      <w:tr w:rsidR="00677CFA" w:rsidRPr="00A20107" w14:paraId="0CF9FC4D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  <w:hideMark/>
          </w:tcPr>
          <w:p w14:paraId="5706FCB0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eastAsia="Times New Roman" w:cstheme="minorHAnsi"/>
                <w:color w:val="000000"/>
                <w:lang w:eastAsia="nl-BE"/>
              </w:rPr>
              <w:t xml:space="preserve">Standard </w:t>
            </w:r>
            <w:proofErr w:type="spellStart"/>
            <w:r w:rsidRPr="00A20107">
              <w:rPr>
                <w:rFonts w:eastAsia="Times New Roman" w:cstheme="minorHAnsi"/>
                <w:color w:val="000000"/>
                <w:lang w:eastAsia="nl-BE"/>
              </w:rPr>
              <w:t>deviation</w:t>
            </w:r>
            <w:proofErr w:type="spellEnd"/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4218D09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Pr="00A20107">
              <w:rPr>
                <w:rFonts w:cstheme="minorHAnsi"/>
                <w:color w:val="000000"/>
              </w:rPr>
              <w:t>1.2</w:t>
            </w: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4D062257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Pr="00A20107">
              <w:rPr>
                <w:rFonts w:cstheme="minorHAnsi"/>
                <w:color w:val="000000"/>
              </w:rPr>
              <w:t>1.02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7F60515F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Pr="00A20107">
              <w:rPr>
                <w:rFonts w:cstheme="minorHAnsi"/>
                <w:color w:val="000000"/>
              </w:rPr>
              <w:t>0.94</w:t>
            </w:r>
          </w:p>
        </w:tc>
        <w:tc>
          <w:tcPr>
            <w:tcW w:w="781" w:type="pct"/>
            <w:shd w:val="clear" w:color="auto" w:fill="auto"/>
            <w:noWrap/>
            <w:vAlign w:val="center"/>
            <w:hideMark/>
          </w:tcPr>
          <w:p w14:paraId="2D1EADB0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Pr="00A20107">
              <w:rPr>
                <w:rFonts w:cstheme="minorHAnsi"/>
                <w:color w:val="000000"/>
              </w:rPr>
              <w:t>0.78</w:t>
            </w:r>
          </w:p>
        </w:tc>
      </w:tr>
      <w:tr w:rsidR="00677CFA" w:rsidRPr="00A20107" w14:paraId="3BDEAF9F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  <w:hideMark/>
          </w:tcPr>
          <w:p w14:paraId="6D50D4C3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eastAsia="Times New Roman" w:cstheme="minorHAnsi"/>
                <w:color w:val="000000"/>
                <w:lang w:eastAsia="nl-BE"/>
              </w:rPr>
              <w:t>Body size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50FF1EEC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Pr="00A20107">
              <w:rPr>
                <w:rFonts w:cstheme="minorHAnsi"/>
                <w:color w:val="000000"/>
              </w:rPr>
              <w:t>0.</w:t>
            </w: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665214BB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cstheme="minorHAnsi"/>
                <w:color w:val="000000"/>
              </w:rPr>
              <w:t>-0.8</w:t>
            </w:r>
            <w:r>
              <w:rPr>
                <w:rFonts w:cstheme="minorHAnsi"/>
                <w:color w:val="000000"/>
              </w:rPr>
              <w:t>7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75F23155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>-</w:t>
            </w:r>
            <w:r w:rsidRPr="00A20107">
              <w:rPr>
                <w:rFonts w:cstheme="minorHAnsi"/>
                <w:color w:val="000000"/>
              </w:rPr>
              <w:t>0.45</w:t>
            </w:r>
          </w:p>
        </w:tc>
        <w:tc>
          <w:tcPr>
            <w:tcW w:w="781" w:type="pct"/>
            <w:shd w:val="clear" w:color="auto" w:fill="auto"/>
            <w:noWrap/>
            <w:vAlign w:val="center"/>
            <w:hideMark/>
          </w:tcPr>
          <w:p w14:paraId="675B7D3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cstheme="minorHAnsi"/>
                <w:color w:val="000000"/>
              </w:rPr>
              <w:t>0.18</w:t>
            </w:r>
          </w:p>
        </w:tc>
      </w:tr>
      <w:tr w:rsidR="00677CFA" w:rsidRPr="00A20107" w14:paraId="081B8D83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  <w:hideMark/>
          </w:tcPr>
          <w:p w14:paraId="69043309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 w:rsidRPr="00A20107">
              <w:rPr>
                <w:rFonts w:eastAsia="Times New Roman" w:cstheme="minorHAnsi"/>
                <w:color w:val="000000"/>
                <w:lang w:eastAsia="nl-BE"/>
              </w:rPr>
              <w:t>Temperature</w:t>
            </w:r>
            <w:proofErr w:type="spellEnd"/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6126DD06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cstheme="minorHAnsi"/>
                <w:color w:val="000000"/>
              </w:rPr>
              <w:t>-0.62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2AFA1994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cstheme="minorHAnsi"/>
                <w:color w:val="000000"/>
              </w:rPr>
              <w:t>-0.15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57B419E8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cstheme="minorHAnsi"/>
                <w:color w:val="000000"/>
              </w:rPr>
              <w:t>0.42</w:t>
            </w:r>
          </w:p>
        </w:tc>
        <w:tc>
          <w:tcPr>
            <w:tcW w:w="781" w:type="pct"/>
            <w:shd w:val="clear" w:color="auto" w:fill="auto"/>
            <w:noWrap/>
            <w:vAlign w:val="center"/>
            <w:hideMark/>
          </w:tcPr>
          <w:p w14:paraId="3352BCA3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cstheme="minorHAnsi"/>
                <w:color w:val="000000"/>
              </w:rPr>
              <w:t>0.64</w:t>
            </w:r>
          </w:p>
        </w:tc>
      </w:tr>
      <w:tr w:rsidR="00677CFA" w:rsidRPr="00A20107" w14:paraId="5849190D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  <w:hideMark/>
          </w:tcPr>
          <w:p w14:paraId="24109B54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 w:rsidRPr="00A20107">
              <w:rPr>
                <w:rFonts w:eastAsia="Times New Roman" w:cstheme="minorHAnsi"/>
                <w:color w:val="000000"/>
                <w:lang w:eastAsia="nl-BE"/>
              </w:rPr>
              <w:t>Average</w:t>
            </w:r>
            <w:proofErr w:type="spellEnd"/>
            <w:r w:rsidRPr="00A20107">
              <w:rPr>
                <w:rFonts w:eastAsia="Times New Roman" w:cstheme="minorHAnsi"/>
                <w:color w:val="000000"/>
                <w:lang w:eastAsia="nl-BE"/>
              </w:rPr>
              <w:t xml:space="preserve"> wind speed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2C23BCF5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Pr="00A20107">
              <w:rPr>
                <w:rFonts w:cstheme="minorHAnsi"/>
                <w:color w:val="000000"/>
              </w:rPr>
              <w:t>0.65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7214DBDE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Pr="00A20107">
              <w:rPr>
                <w:rFonts w:cstheme="minorHAnsi"/>
                <w:color w:val="000000"/>
              </w:rPr>
              <w:t>0.24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2543BDD3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 xml:space="preserve"> -</w:t>
            </w:r>
            <w:r w:rsidRPr="00A20107">
              <w:rPr>
                <w:rFonts w:cstheme="minorHAnsi"/>
                <w:color w:val="000000"/>
              </w:rPr>
              <w:t>0.03</w:t>
            </w:r>
          </w:p>
        </w:tc>
        <w:tc>
          <w:tcPr>
            <w:tcW w:w="781" w:type="pct"/>
            <w:shd w:val="clear" w:color="auto" w:fill="auto"/>
            <w:noWrap/>
            <w:vAlign w:val="center"/>
            <w:hideMark/>
          </w:tcPr>
          <w:p w14:paraId="32D609F7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cstheme="minorHAnsi"/>
                <w:color w:val="000000"/>
              </w:rPr>
              <w:t>0.7</w:t>
            </w:r>
            <w:r>
              <w:rPr>
                <w:rFonts w:cstheme="minorHAnsi"/>
                <w:color w:val="000000"/>
              </w:rPr>
              <w:t>2</w:t>
            </w:r>
          </w:p>
        </w:tc>
      </w:tr>
      <w:tr w:rsidR="00677CFA" w:rsidRPr="00A20107" w14:paraId="759CB4E2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  <w:hideMark/>
          </w:tcPr>
          <w:p w14:paraId="0752FD24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 w:rsidRPr="00A20107">
              <w:rPr>
                <w:rFonts w:eastAsia="Times New Roman" w:cstheme="minorHAnsi"/>
                <w:color w:val="000000"/>
                <w:lang w:eastAsia="nl-BE"/>
              </w:rPr>
              <w:t>Movement</w:t>
            </w:r>
            <w:proofErr w:type="spellEnd"/>
            <w:r w:rsidRPr="00A20107">
              <w:rPr>
                <w:rFonts w:eastAsia="Times New Roman" w:cstheme="minorHAnsi"/>
                <w:color w:val="000000"/>
                <w:lang w:eastAsia="nl-BE"/>
              </w:rPr>
              <w:t xml:space="preserve"> speed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15C5F365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Pr="00A20107">
              <w:rPr>
                <w:rFonts w:cstheme="minorHAnsi"/>
                <w:color w:val="000000"/>
              </w:rPr>
              <w:t>0.4</w:t>
            </w: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66172EB3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cstheme="minorHAnsi"/>
                <w:color w:val="000000"/>
              </w:rPr>
              <w:t>-0.4</w:t>
            </w: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14:paraId="22676E08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cstheme="minorHAnsi"/>
                <w:color w:val="000000"/>
              </w:rPr>
              <w:t>0.7</w:t>
            </w: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781" w:type="pct"/>
            <w:shd w:val="clear" w:color="auto" w:fill="auto"/>
            <w:noWrap/>
            <w:vAlign w:val="center"/>
            <w:hideMark/>
          </w:tcPr>
          <w:p w14:paraId="74F4FD0C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cstheme="minorHAnsi"/>
                <w:color w:val="000000"/>
              </w:rPr>
              <w:t>-</w:t>
            </w:r>
            <w:r w:rsidRPr="00A20107">
              <w:rPr>
                <w:rFonts w:cstheme="minorHAnsi"/>
                <w:color w:val="000000"/>
              </w:rPr>
              <w:t>0.2</w:t>
            </w:r>
            <w:r>
              <w:rPr>
                <w:rFonts w:cstheme="minorHAnsi"/>
                <w:color w:val="000000"/>
              </w:rPr>
              <w:t>1</w:t>
            </w:r>
          </w:p>
        </w:tc>
      </w:tr>
      <w:tr w:rsidR="00677CFA" w:rsidRPr="00A20107" w14:paraId="53285F19" w14:textId="77777777" w:rsidTr="00C464F2">
        <w:trPr>
          <w:trHeight w:val="397"/>
        </w:trPr>
        <w:tc>
          <w:tcPr>
            <w:tcW w:w="1873" w:type="pct"/>
            <w:shd w:val="clear" w:color="auto" w:fill="E7E6E6" w:themeFill="background2"/>
            <w:noWrap/>
            <w:vAlign w:val="center"/>
          </w:tcPr>
          <w:p w14:paraId="17D4484D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nl-BE"/>
              </w:rPr>
            </w:pPr>
            <w:proofErr w:type="spellStart"/>
            <w:r w:rsidRPr="00A20107">
              <w:rPr>
                <w:rFonts w:eastAsia="Times New Roman" w:cstheme="minorHAnsi"/>
                <w:b/>
                <w:iCs/>
                <w:color w:val="000000"/>
                <w:lang w:eastAsia="nl-BE"/>
              </w:rPr>
              <w:t>Cursorial</w:t>
            </w:r>
            <w:proofErr w:type="spellEnd"/>
            <w:r w:rsidRPr="00A20107">
              <w:rPr>
                <w:rFonts w:eastAsia="Times New Roman" w:cstheme="minorHAnsi"/>
                <w:b/>
                <w:iCs/>
                <w:color w:val="000000"/>
                <w:lang w:eastAsia="nl-BE"/>
              </w:rPr>
              <w:t xml:space="preserve"> locomotion</w:t>
            </w:r>
          </w:p>
        </w:tc>
        <w:tc>
          <w:tcPr>
            <w:tcW w:w="782" w:type="pct"/>
            <w:shd w:val="clear" w:color="auto" w:fill="E7E6E6" w:themeFill="background2"/>
            <w:noWrap/>
            <w:vAlign w:val="center"/>
          </w:tcPr>
          <w:p w14:paraId="45E671BD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782" w:type="pct"/>
            <w:shd w:val="clear" w:color="auto" w:fill="E7E6E6" w:themeFill="background2"/>
            <w:noWrap/>
            <w:vAlign w:val="center"/>
          </w:tcPr>
          <w:p w14:paraId="34A6293E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782" w:type="pct"/>
            <w:shd w:val="clear" w:color="auto" w:fill="E7E6E6" w:themeFill="background2"/>
            <w:noWrap/>
            <w:vAlign w:val="center"/>
          </w:tcPr>
          <w:p w14:paraId="6588F13C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781" w:type="pct"/>
            <w:shd w:val="clear" w:color="auto" w:fill="E7E6E6" w:themeFill="background2"/>
            <w:noWrap/>
            <w:vAlign w:val="center"/>
          </w:tcPr>
          <w:p w14:paraId="519B7019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</w:tr>
      <w:tr w:rsidR="00677CFA" w:rsidRPr="00A20107" w14:paraId="489C1503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</w:tcPr>
          <w:p w14:paraId="4ED53120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i/>
                <w:iCs/>
                <w:color w:val="000000"/>
                <w:lang w:eastAsia="nl-BE"/>
              </w:rPr>
            </w:pPr>
            <w:r w:rsidRPr="00A20107">
              <w:rPr>
                <w:rFonts w:eastAsia="Times New Roman" w:cstheme="minorHAnsi"/>
                <w:color w:val="000000"/>
                <w:lang w:eastAsia="nl-BE"/>
              </w:rPr>
              <w:t xml:space="preserve">Standard </w:t>
            </w:r>
            <w:proofErr w:type="spellStart"/>
            <w:r w:rsidRPr="00A20107">
              <w:rPr>
                <w:rFonts w:eastAsia="Times New Roman" w:cstheme="minorHAnsi"/>
                <w:color w:val="000000"/>
                <w:lang w:eastAsia="nl-BE"/>
              </w:rPr>
              <w:t>deviation</w:t>
            </w:r>
            <w:proofErr w:type="spellEnd"/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63CA79CE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1.1</w:t>
            </w:r>
            <w:r>
              <w:rPr>
                <w:rFonts w:eastAsia="Times New Roman" w:cstheme="minorHAnsi"/>
                <w:color w:val="000000"/>
                <w:lang w:eastAsia="nl-BE"/>
              </w:rPr>
              <w:t>7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69AFC43A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1.0</w:t>
            </w:r>
            <w:r>
              <w:rPr>
                <w:rFonts w:eastAsia="Times New Roman" w:cstheme="minorHAnsi"/>
                <w:color w:val="000000"/>
                <w:lang w:eastAsia="nl-BE"/>
              </w:rPr>
              <w:t>6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1707D098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0.93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14:paraId="21DA23CC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0.8</w:t>
            </w:r>
            <w:r>
              <w:rPr>
                <w:rFonts w:eastAsia="Times New Roman" w:cstheme="minorHAnsi"/>
                <w:color w:val="000000"/>
                <w:lang w:eastAsia="nl-BE"/>
              </w:rPr>
              <w:t>1</w:t>
            </w:r>
          </w:p>
        </w:tc>
      </w:tr>
      <w:tr w:rsidR="00677CFA" w:rsidRPr="00A20107" w14:paraId="7EA3453E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</w:tcPr>
          <w:p w14:paraId="26DEEE0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eastAsia="Times New Roman" w:cstheme="minorHAnsi"/>
                <w:color w:val="000000"/>
                <w:lang w:eastAsia="nl-BE"/>
              </w:rPr>
              <w:t>Body size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515D750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eastAsia="Times New Roman" w:cstheme="minorHAnsi"/>
                <w:color w:val="000000"/>
                <w:lang w:eastAsia="nl-BE"/>
              </w:rPr>
              <w:t>-0.0</w:t>
            </w:r>
            <w:r>
              <w:rPr>
                <w:rFonts w:eastAsia="Times New Roman" w:cstheme="minorHAnsi"/>
                <w:color w:val="000000"/>
                <w:lang w:eastAsia="nl-BE"/>
              </w:rPr>
              <w:t>8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095E7CA3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-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0.78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08E02174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eastAsia="Times New Roman" w:cstheme="minorHAnsi"/>
                <w:color w:val="000000"/>
                <w:lang w:eastAsia="nl-BE"/>
              </w:rPr>
              <w:t>0.51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14:paraId="19702760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0.3</w:t>
            </w:r>
            <w:r>
              <w:rPr>
                <w:rFonts w:eastAsia="Times New Roman" w:cstheme="minorHAnsi"/>
                <w:color w:val="000000"/>
                <w:lang w:eastAsia="nl-BE"/>
              </w:rPr>
              <w:t>5</w:t>
            </w:r>
          </w:p>
        </w:tc>
      </w:tr>
      <w:tr w:rsidR="00677CFA" w:rsidRPr="00A20107" w14:paraId="681840CD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</w:tcPr>
          <w:p w14:paraId="58A464A4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 w:rsidRPr="00A20107">
              <w:rPr>
                <w:rFonts w:eastAsia="Times New Roman" w:cstheme="minorHAnsi"/>
                <w:color w:val="000000"/>
                <w:lang w:eastAsia="nl-BE"/>
              </w:rPr>
              <w:t>Temperature</w:t>
            </w:r>
            <w:proofErr w:type="spellEnd"/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35B5D10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0.6</w:t>
            </w:r>
            <w:r>
              <w:rPr>
                <w:rFonts w:eastAsia="Times New Roman" w:cstheme="minorHAnsi"/>
                <w:color w:val="000000"/>
                <w:lang w:eastAsia="nl-BE"/>
              </w:rPr>
              <w:t>7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1B1FDCA5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-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0.1</w:t>
            </w:r>
            <w:r>
              <w:rPr>
                <w:rFonts w:eastAsia="Times New Roman" w:cstheme="minorHAnsi"/>
                <w:color w:val="000000"/>
                <w:lang w:eastAsia="nl-BE"/>
              </w:rPr>
              <w:t>7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30607225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eastAsia="Times New Roman" w:cstheme="minorHAnsi"/>
                <w:color w:val="000000"/>
                <w:lang w:eastAsia="nl-BE"/>
              </w:rPr>
              <w:t>0.29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14:paraId="7F07C4DD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eastAsia="Times New Roman" w:cstheme="minorHAnsi"/>
                <w:color w:val="000000"/>
                <w:lang w:eastAsia="nl-BE"/>
              </w:rPr>
              <w:t>-0.66</w:t>
            </w:r>
          </w:p>
        </w:tc>
      </w:tr>
      <w:tr w:rsidR="00677CFA" w:rsidRPr="00A20107" w14:paraId="616EC4E8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</w:tcPr>
          <w:p w14:paraId="057AF5AF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 w:rsidRPr="00A20107">
              <w:rPr>
                <w:rFonts w:eastAsia="Times New Roman" w:cstheme="minorHAnsi"/>
                <w:color w:val="000000"/>
                <w:lang w:eastAsia="nl-BE"/>
              </w:rPr>
              <w:t>Average</w:t>
            </w:r>
            <w:proofErr w:type="spellEnd"/>
            <w:r w:rsidRPr="00A20107">
              <w:rPr>
                <w:rFonts w:eastAsia="Times New Roman" w:cstheme="minorHAnsi"/>
                <w:color w:val="000000"/>
                <w:lang w:eastAsia="nl-BE"/>
              </w:rPr>
              <w:t xml:space="preserve"> wind speed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592FDBB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eastAsia="Times New Roman" w:cstheme="minorHAnsi"/>
                <w:color w:val="000000"/>
                <w:lang w:eastAsia="nl-BE"/>
              </w:rPr>
              <w:t>-0.</w:t>
            </w:r>
            <w:r>
              <w:rPr>
                <w:rFonts w:eastAsia="Times New Roman" w:cstheme="minorHAnsi"/>
                <w:color w:val="000000"/>
                <w:lang w:eastAsia="nl-BE"/>
              </w:rPr>
              <w:t>60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1C0BFA15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-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0.4</w:t>
            </w:r>
            <w:r>
              <w:rPr>
                <w:rFonts w:eastAsia="Times New Roman" w:cstheme="minorHAnsi"/>
                <w:color w:val="000000"/>
                <w:lang w:eastAsia="nl-BE"/>
              </w:rPr>
              <w:t>1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1285B6DF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-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0.29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14:paraId="2EC5482D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 w:rsidRPr="00A20107">
              <w:rPr>
                <w:rFonts w:eastAsia="Times New Roman" w:cstheme="minorHAnsi"/>
                <w:color w:val="000000"/>
                <w:lang w:eastAsia="nl-BE"/>
              </w:rPr>
              <w:t>-0.6</w:t>
            </w:r>
            <w:r>
              <w:rPr>
                <w:rFonts w:eastAsia="Times New Roman" w:cstheme="minorHAnsi"/>
                <w:color w:val="000000"/>
                <w:lang w:eastAsia="nl-BE"/>
              </w:rPr>
              <w:t>3</w:t>
            </w:r>
          </w:p>
        </w:tc>
      </w:tr>
      <w:tr w:rsidR="00677CFA" w:rsidRPr="00A20107" w14:paraId="0ED616BE" w14:textId="77777777" w:rsidTr="00C464F2">
        <w:trPr>
          <w:trHeight w:val="397"/>
        </w:trPr>
        <w:tc>
          <w:tcPr>
            <w:tcW w:w="1873" w:type="pct"/>
            <w:shd w:val="clear" w:color="auto" w:fill="auto"/>
            <w:noWrap/>
            <w:vAlign w:val="center"/>
          </w:tcPr>
          <w:p w14:paraId="7184DAF6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 w:rsidRPr="00A20107">
              <w:rPr>
                <w:rFonts w:eastAsia="Times New Roman" w:cstheme="minorHAnsi"/>
                <w:color w:val="000000"/>
                <w:lang w:eastAsia="nl-BE"/>
              </w:rPr>
              <w:t>Movement</w:t>
            </w:r>
            <w:proofErr w:type="spellEnd"/>
            <w:r w:rsidRPr="00A20107">
              <w:rPr>
                <w:rFonts w:eastAsia="Times New Roman" w:cstheme="minorHAnsi"/>
                <w:color w:val="000000"/>
                <w:lang w:eastAsia="nl-BE"/>
              </w:rPr>
              <w:t xml:space="preserve"> speed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10D0F1AD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0.4</w:t>
            </w:r>
            <w:r>
              <w:rPr>
                <w:rFonts w:eastAsia="Times New Roman" w:cstheme="minorHAnsi"/>
                <w:color w:val="000000"/>
                <w:lang w:eastAsia="nl-BE"/>
              </w:rPr>
              <w:t>4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3AD43950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-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0.4</w:t>
            </w:r>
            <w:r>
              <w:rPr>
                <w:rFonts w:eastAsia="Times New Roman" w:cstheme="minorHAnsi"/>
                <w:color w:val="000000"/>
                <w:lang w:eastAsia="nl-BE"/>
              </w:rPr>
              <w:t>4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14:paraId="7AA78621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-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0.75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14:paraId="07D1988D" w14:textId="77777777" w:rsidR="00677CFA" w:rsidRPr="00A20107" w:rsidRDefault="00677CFA" w:rsidP="00C464F2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 xml:space="preserve"> </w:t>
            </w:r>
            <w:r w:rsidRPr="00A20107">
              <w:rPr>
                <w:rFonts w:eastAsia="Times New Roman" w:cstheme="minorHAnsi"/>
                <w:color w:val="000000"/>
                <w:lang w:eastAsia="nl-BE"/>
              </w:rPr>
              <w:t>0.2</w:t>
            </w:r>
            <w:r>
              <w:rPr>
                <w:rFonts w:eastAsia="Times New Roman" w:cstheme="minorHAnsi"/>
                <w:color w:val="000000"/>
                <w:lang w:eastAsia="nl-BE"/>
              </w:rPr>
              <w:t>2</w:t>
            </w:r>
          </w:p>
        </w:tc>
      </w:tr>
    </w:tbl>
    <w:p w14:paraId="46332F5F" w14:textId="77777777" w:rsidR="00245F24" w:rsidRDefault="00245F24"/>
    <w:sectPr w:rsidR="00245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FA"/>
    <w:rsid w:val="00245F24"/>
    <w:rsid w:val="00596092"/>
    <w:rsid w:val="0067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63D67"/>
  <w15:chartTrackingRefBased/>
  <w15:docId w15:val="{7F7B57F7-E049-4AD1-9823-EFD5756D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CFA"/>
  </w:style>
  <w:style w:type="paragraph" w:styleId="Heading2">
    <w:name w:val="heading 2"/>
    <w:basedOn w:val="Normal"/>
    <w:link w:val="Heading2Char"/>
    <w:uiPriority w:val="9"/>
    <w:qFormat/>
    <w:rsid w:val="00677C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7CFA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paragraph" w:styleId="Caption">
    <w:name w:val="caption"/>
    <w:basedOn w:val="Normal"/>
    <w:next w:val="Normal"/>
    <w:uiPriority w:val="35"/>
    <w:unhideWhenUsed/>
    <w:qFormat/>
    <w:rsid w:val="00677CF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Props1.xml><?xml version="1.0" encoding="utf-8"?>
<ds:datastoreItem xmlns:ds="http://schemas.openxmlformats.org/officeDocument/2006/customXml" ds:itemID="{3D2A0E4C-917D-43D2-A530-D494056BBC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514D3B-C9AE-442B-81C5-F3DD48CA76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8B2B8-2901-417A-A3B2-3C6EF4BD24B2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2025-06-30T08:42:00Z</dcterms:created>
  <dcterms:modified xsi:type="dcterms:W3CDTF">2025-06-30T08:42:00Z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