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C34984" w14:textId="77777777" w:rsidR="008F0EB5" w:rsidRPr="008F0EB5" w:rsidRDefault="008F0EB5" w:rsidP="008F0EB5">
      <w:pPr>
        <w:spacing w:before="20" w:afterLines="30" w:after="72"/>
        <w:jc w:val="center"/>
        <w:rPr>
          <w:rFonts w:cs="Arial"/>
          <w:b/>
          <w:sz w:val="28"/>
          <w:szCs w:val="28"/>
        </w:rPr>
      </w:pPr>
      <w:r w:rsidRPr="008F0EB5">
        <w:rPr>
          <w:rFonts w:cs="Arial"/>
          <w:b/>
          <w:sz w:val="28"/>
          <w:szCs w:val="28"/>
        </w:rPr>
        <w:t>CENTRO PAULA SOUZA</w:t>
      </w:r>
    </w:p>
    <w:p w14:paraId="74E80525" w14:textId="77777777" w:rsidR="008F0EB5" w:rsidRPr="008F0EB5" w:rsidRDefault="008F0EB5" w:rsidP="008F0EB5">
      <w:pPr>
        <w:spacing w:before="20" w:afterLines="30" w:after="72"/>
        <w:jc w:val="center"/>
        <w:rPr>
          <w:rFonts w:cs="Arial"/>
          <w:b/>
          <w:sz w:val="28"/>
          <w:szCs w:val="28"/>
        </w:rPr>
      </w:pPr>
      <w:r w:rsidRPr="008F0EB5">
        <w:rPr>
          <w:rFonts w:cs="Arial"/>
          <w:b/>
          <w:sz w:val="28"/>
          <w:szCs w:val="28"/>
        </w:rPr>
        <w:t>FACULDADE DE TECNOLOGIA DE MOGI MIRIM</w:t>
      </w:r>
    </w:p>
    <w:p w14:paraId="041A657D" w14:textId="77777777" w:rsidR="008F0EB5" w:rsidRPr="008F0EB5" w:rsidRDefault="008F0EB5" w:rsidP="008F0EB5">
      <w:pPr>
        <w:spacing w:before="20" w:afterLines="30" w:after="72"/>
        <w:jc w:val="center"/>
        <w:rPr>
          <w:rFonts w:cs="Arial"/>
          <w:bCs/>
          <w:sz w:val="28"/>
          <w:szCs w:val="28"/>
        </w:rPr>
      </w:pPr>
    </w:p>
    <w:p w14:paraId="0E8454A5" w14:textId="77777777" w:rsidR="008F0EB5" w:rsidRPr="008F0EB5" w:rsidRDefault="008F0EB5" w:rsidP="008F0EB5">
      <w:pPr>
        <w:spacing w:before="20" w:afterLines="30" w:after="72"/>
        <w:jc w:val="center"/>
        <w:rPr>
          <w:rFonts w:cs="Arial"/>
          <w:bCs/>
          <w:sz w:val="28"/>
          <w:szCs w:val="28"/>
        </w:rPr>
      </w:pPr>
    </w:p>
    <w:p w14:paraId="05AFEA27" w14:textId="77777777" w:rsidR="008F0EB5" w:rsidRPr="008F0EB5" w:rsidRDefault="008F0EB5" w:rsidP="008F0EB5">
      <w:pPr>
        <w:spacing w:before="20" w:afterLines="30" w:after="72"/>
        <w:jc w:val="center"/>
        <w:rPr>
          <w:rFonts w:cs="Arial"/>
          <w:bCs/>
          <w:sz w:val="28"/>
          <w:szCs w:val="28"/>
        </w:rPr>
      </w:pPr>
    </w:p>
    <w:p w14:paraId="48B69416" w14:textId="61D1F2CF" w:rsidR="008F0EB5" w:rsidRPr="008F0EB5" w:rsidRDefault="00686F80" w:rsidP="008F0EB5">
      <w:pPr>
        <w:spacing w:before="20" w:afterLines="30" w:after="72"/>
        <w:jc w:val="center"/>
        <w:rPr>
          <w:rFonts w:cs="Arial"/>
          <w:b/>
          <w:szCs w:val="24"/>
        </w:rPr>
      </w:pPr>
      <w:r>
        <w:rPr>
          <w:rFonts w:cs="Arial"/>
          <w:b/>
          <w:szCs w:val="24"/>
        </w:rPr>
        <w:t xml:space="preserve">Camila </w:t>
      </w:r>
      <w:r w:rsidR="007E22A3">
        <w:rPr>
          <w:rFonts w:cs="Arial"/>
          <w:b/>
          <w:szCs w:val="24"/>
        </w:rPr>
        <w:t>D</w:t>
      </w:r>
      <w:r>
        <w:rPr>
          <w:rFonts w:cs="Arial"/>
          <w:b/>
          <w:szCs w:val="24"/>
        </w:rPr>
        <w:t>e Moraes Rocha</w:t>
      </w:r>
    </w:p>
    <w:p w14:paraId="33876E1D" w14:textId="78A76663" w:rsidR="002D4B90" w:rsidRDefault="00686F80" w:rsidP="002D4B90">
      <w:pPr>
        <w:spacing w:before="20" w:afterLines="30" w:after="72"/>
        <w:jc w:val="center"/>
        <w:rPr>
          <w:rFonts w:cs="Arial"/>
          <w:b/>
          <w:szCs w:val="24"/>
        </w:rPr>
      </w:pPr>
      <w:r>
        <w:rPr>
          <w:rFonts w:cs="Arial"/>
          <w:b/>
          <w:szCs w:val="24"/>
        </w:rPr>
        <w:t>Daniel</w:t>
      </w:r>
      <w:r w:rsidR="00C21C0D">
        <w:rPr>
          <w:rFonts w:cs="Arial"/>
          <w:b/>
          <w:szCs w:val="24"/>
        </w:rPr>
        <w:t xml:space="preserve"> </w:t>
      </w:r>
      <w:r w:rsidR="007E22A3">
        <w:rPr>
          <w:rFonts w:cs="Arial"/>
          <w:b/>
          <w:szCs w:val="24"/>
        </w:rPr>
        <w:t>Marques Da Silva Oliveira Junior</w:t>
      </w:r>
    </w:p>
    <w:p w14:paraId="490FD1A9" w14:textId="7820E62F" w:rsidR="007E22A3" w:rsidRPr="008F0EB5" w:rsidRDefault="007E22A3" w:rsidP="002D4B90">
      <w:pPr>
        <w:spacing w:before="20" w:afterLines="30" w:after="72"/>
        <w:jc w:val="center"/>
        <w:rPr>
          <w:rFonts w:cs="Arial"/>
          <w:b/>
          <w:szCs w:val="24"/>
        </w:rPr>
      </w:pPr>
      <w:r>
        <w:rPr>
          <w:rFonts w:cs="Arial"/>
          <w:b/>
          <w:szCs w:val="24"/>
        </w:rPr>
        <w:t xml:space="preserve">Diana </w:t>
      </w:r>
      <w:proofErr w:type="spellStart"/>
      <w:r>
        <w:rPr>
          <w:rFonts w:cs="Arial"/>
          <w:b/>
          <w:szCs w:val="24"/>
        </w:rPr>
        <w:t>Lys</w:t>
      </w:r>
      <w:proofErr w:type="spellEnd"/>
      <w:r>
        <w:rPr>
          <w:rFonts w:cs="Arial"/>
          <w:b/>
          <w:szCs w:val="24"/>
        </w:rPr>
        <w:t xml:space="preserve"> Batista</w:t>
      </w:r>
    </w:p>
    <w:p w14:paraId="4DBEF2FD" w14:textId="415FFB4D" w:rsidR="002D4B90" w:rsidRDefault="00686F80" w:rsidP="002D4B90">
      <w:pPr>
        <w:spacing w:before="20" w:afterLines="30" w:after="72"/>
        <w:jc w:val="center"/>
        <w:rPr>
          <w:rFonts w:cs="Arial"/>
          <w:b/>
          <w:szCs w:val="24"/>
        </w:rPr>
      </w:pPr>
      <w:r>
        <w:rPr>
          <w:rFonts w:cs="Arial"/>
          <w:b/>
          <w:szCs w:val="24"/>
        </w:rPr>
        <w:t>Felipe</w:t>
      </w:r>
      <w:r w:rsidR="008E15BE">
        <w:rPr>
          <w:rFonts w:cs="Arial"/>
          <w:b/>
          <w:szCs w:val="24"/>
        </w:rPr>
        <w:t xml:space="preserve"> Gabriel Rossetto</w:t>
      </w:r>
    </w:p>
    <w:p w14:paraId="1D7C27C2" w14:textId="047AE97B" w:rsidR="00043951" w:rsidRPr="008F0EB5" w:rsidRDefault="007E22A3" w:rsidP="007E22A3">
      <w:pPr>
        <w:spacing w:before="20" w:afterLines="30" w:after="72"/>
        <w:jc w:val="center"/>
        <w:rPr>
          <w:rFonts w:cs="Arial"/>
          <w:b/>
          <w:szCs w:val="24"/>
        </w:rPr>
      </w:pPr>
      <w:r>
        <w:rPr>
          <w:rFonts w:cs="Arial"/>
          <w:b/>
          <w:szCs w:val="24"/>
        </w:rPr>
        <w:t xml:space="preserve">Francisco Yuri </w:t>
      </w:r>
      <w:proofErr w:type="spellStart"/>
      <w:r>
        <w:rPr>
          <w:rFonts w:cs="Arial"/>
          <w:b/>
          <w:szCs w:val="24"/>
        </w:rPr>
        <w:t>Garbi</w:t>
      </w:r>
      <w:proofErr w:type="spellEnd"/>
    </w:p>
    <w:p w14:paraId="53FC9F67" w14:textId="482276D2" w:rsidR="00043951" w:rsidRDefault="00686F80" w:rsidP="00043951">
      <w:pPr>
        <w:spacing w:before="20" w:afterLines="30" w:after="72"/>
        <w:jc w:val="center"/>
        <w:rPr>
          <w:rFonts w:cs="Arial"/>
          <w:b/>
          <w:szCs w:val="24"/>
        </w:rPr>
      </w:pPr>
      <w:r>
        <w:rPr>
          <w:rFonts w:cs="Arial"/>
          <w:b/>
          <w:szCs w:val="24"/>
        </w:rPr>
        <w:t>Jonatas</w:t>
      </w:r>
      <w:r w:rsidR="00FF5EB0">
        <w:rPr>
          <w:rFonts w:cs="Arial"/>
          <w:b/>
          <w:szCs w:val="24"/>
        </w:rPr>
        <w:t xml:space="preserve"> Levi Inácio </w:t>
      </w:r>
      <w:proofErr w:type="spellStart"/>
      <w:r w:rsidR="00FF5EB0">
        <w:rPr>
          <w:rFonts w:cs="Arial"/>
          <w:b/>
          <w:szCs w:val="24"/>
        </w:rPr>
        <w:t>Orica</w:t>
      </w:r>
      <w:proofErr w:type="spellEnd"/>
    </w:p>
    <w:p w14:paraId="46D9540F" w14:textId="3A35888B" w:rsidR="007E22A3" w:rsidRDefault="007E22A3" w:rsidP="00043951">
      <w:pPr>
        <w:spacing w:before="20" w:afterLines="30" w:after="72"/>
        <w:jc w:val="center"/>
        <w:rPr>
          <w:rFonts w:cs="Arial"/>
          <w:b/>
          <w:szCs w:val="24"/>
        </w:rPr>
      </w:pPr>
      <w:r>
        <w:rPr>
          <w:rFonts w:cs="Arial"/>
          <w:b/>
          <w:szCs w:val="24"/>
        </w:rPr>
        <w:t>Luan Alves Lisboa</w:t>
      </w:r>
    </w:p>
    <w:p w14:paraId="2983AF24" w14:textId="1AA5F28B" w:rsidR="008F0EB5" w:rsidRDefault="007E22A3" w:rsidP="007E22A3">
      <w:pPr>
        <w:spacing w:before="20" w:afterLines="30" w:after="72"/>
        <w:jc w:val="center"/>
        <w:rPr>
          <w:rFonts w:cs="Arial"/>
          <w:b/>
          <w:szCs w:val="24"/>
        </w:rPr>
      </w:pPr>
      <w:r>
        <w:rPr>
          <w:rFonts w:cs="Arial"/>
          <w:b/>
          <w:szCs w:val="24"/>
        </w:rPr>
        <w:t>Miguel Souza Silva</w:t>
      </w:r>
    </w:p>
    <w:p w14:paraId="6B56897F" w14:textId="77777777" w:rsidR="007E22A3" w:rsidRPr="008F0EB5" w:rsidRDefault="007E22A3" w:rsidP="007E22A3">
      <w:pPr>
        <w:spacing w:before="20" w:afterLines="30" w:after="72"/>
        <w:jc w:val="center"/>
        <w:rPr>
          <w:rFonts w:cs="Arial"/>
          <w:b/>
          <w:szCs w:val="24"/>
        </w:rPr>
      </w:pPr>
    </w:p>
    <w:p w14:paraId="04715A84" w14:textId="77777777" w:rsidR="008F0EB5" w:rsidRDefault="008F0EB5" w:rsidP="008F0EB5">
      <w:pPr>
        <w:spacing w:before="20" w:afterLines="30" w:after="72"/>
        <w:jc w:val="center"/>
        <w:rPr>
          <w:rFonts w:cs="Arial"/>
          <w:b/>
          <w:szCs w:val="24"/>
        </w:rPr>
      </w:pPr>
    </w:p>
    <w:p w14:paraId="439DB86C" w14:textId="77777777" w:rsidR="008E3EDC" w:rsidRDefault="008E3EDC" w:rsidP="008F0EB5">
      <w:pPr>
        <w:spacing w:before="20" w:afterLines="30" w:after="72"/>
        <w:jc w:val="center"/>
        <w:rPr>
          <w:rFonts w:cs="Arial"/>
          <w:b/>
          <w:szCs w:val="24"/>
        </w:rPr>
      </w:pPr>
    </w:p>
    <w:p w14:paraId="71E5C685" w14:textId="77777777" w:rsidR="007E22A3" w:rsidRPr="008F0EB5" w:rsidRDefault="007E22A3" w:rsidP="008F0EB5">
      <w:pPr>
        <w:spacing w:before="20" w:afterLines="30" w:after="72"/>
        <w:jc w:val="center"/>
        <w:rPr>
          <w:rFonts w:cs="Arial"/>
          <w:b/>
          <w:szCs w:val="24"/>
        </w:rPr>
      </w:pPr>
    </w:p>
    <w:p w14:paraId="0BAA3839" w14:textId="77777777" w:rsidR="008F0EB5" w:rsidRPr="008F0EB5" w:rsidRDefault="008F0EB5" w:rsidP="008F0EB5">
      <w:pPr>
        <w:spacing w:before="20" w:afterLines="30" w:after="72"/>
        <w:jc w:val="center"/>
        <w:rPr>
          <w:rFonts w:cs="Arial"/>
          <w:bCs/>
          <w:szCs w:val="24"/>
        </w:rPr>
      </w:pPr>
    </w:p>
    <w:p w14:paraId="51AFC47F" w14:textId="56D71299" w:rsidR="004B26D3" w:rsidRDefault="00256BCE" w:rsidP="0089165D">
      <w:pPr>
        <w:spacing w:before="20" w:afterLines="30" w:after="72"/>
        <w:jc w:val="center"/>
        <w:rPr>
          <w:rFonts w:cs="Arial"/>
          <w:b/>
          <w:bCs/>
          <w:sz w:val="28"/>
          <w:szCs w:val="28"/>
        </w:rPr>
      </w:pPr>
      <w:proofErr w:type="spellStart"/>
      <w:r>
        <w:rPr>
          <w:rFonts w:cs="Arial"/>
          <w:b/>
          <w:bCs/>
          <w:sz w:val="28"/>
          <w:szCs w:val="28"/>
        </w:rPr>
        <w:t>HackoonGameHub</w:t>
      </w:r>
      <w:proofErr w:type="spellEnd"/>
    </w:p>
    <w:p w14:paraId="14B8E798" w14:textId="77777777" w:rsidR="008E3EDC" w:rsidRPr="008F0EB5" w:rsidRDefault="008E3EDC" w:rsidP="0089165D">
      <w:pPr>
        <w:spacing w:before="20" w:afterLines="30" w:after="72"/>
        <w:jc w:val="center"/>
        <w:rPr>
          <w:rFonts w:cs="Arial"/>
          <w:b/>
          <w:bCs/>
          <w:sz w:val="28"/>
          <w:szCs w:val="28"/>
        </w:rPr>
      </w:pPr>
    </w:p>
    <w:p w14:paraId="32C40F5E" w14:textId="77777777" w:rsidR="007E22A3" w:rsidRPr="008F0EB5" w:rsidRDefault="007E22A3" w:rsidP="007E22A3">
      <w:pPr>
        <w:spacing w:before="20" w:afterLines="30" w:after="72"/>
        <w:ind w:firstLine="0"/>
        <w:rPr>
          <w:rFonts w:cs="Arial"/>
          <w:b/>
          <w:sz w:val="28"/>
          <w:szCs w:val="28"/>
        </w:rPr>
      </w:pPr>
    </w:p>
    <w:p w14:paraId="122FCE1A" w14:textId="77777777" w:rsidR="008F0EB5" w:rsidRPr="008F0EB5" w:rsidRDefault="008F0EB5" w:rsidP="008F0EB5">
      <w:pPr>
        <w:spacing w:before="20" w:afterLines="30" w:after="72"/>
        <w:jc w:val="center"/>
        <w:rPr>
          <w:rFonts w:cs="Arial"/>
          <w:b/>
          <w:sz w:val="28"/>
          <w:szCs w:val="28"/>
        </w:rPr>
      </w:pPr>
    </w:p>
    <w:p w14:paraId="4F02883F" w14:textId="77777777" w:rsidR="008F0EB5" w:rsidRPr="008F0EB5" w:rsidRDefault="008F0EB5" w:rsidP="008F0EB5">
      <w:pPr>
        <w:spacing w:before="20" w:afterLines="30" w:after="72"/>
        <w:jc w:val="center"/>
        <w:rPr>
          <w:rFonts w:cs="Arial"/>
          <w:b/>
          <w:sz w:val="28"/>
          <w:szCs w:val="28"/>
        </w:rPr>
      </w:pPr>
    </w:p>
    <w:p w14:paraId="2F31B9B2" w14:textId="4E9B8D15" w:rsidR="008F0EB5" w:rsidRDefault="008F0EB5" w:rsidP="008F0EB5">
      <w:pPr>
        <w:spacing w:before="20" w:afterLines="30" w:after="72"/>
        <w:jc w:val="center"/>
        <w:rPr>
          <w:rFonts w:cs="Arial"/>
          <w:b/>
          <w:sz w:val="28"/>
          <w:szCs w:val="28"/>
        </w:rPr>
      </w:pPr>
    </w:p>
    <w:p w14:paraId="40804BF3" w14:textId="77777777" w:rsidR="002D4B90" w:rsidRPr="008F0EB5" w:rsidRDefault="002D4B90" w:rsidP="008F0EB5">
      <w:pPr>
        <w:spacing w:before="20" w:afterLines="30" w:after="72"/>
        <w:jc w:val="center"/>
        <w:rPr>
          <w:rFonts w:cs="Arial"/>
          <w:b/>
          <w:sz w:val="28"/>
          <w:szCs w:val="28"/>
        </w:rPr>
      </w:pPr>
      <w:bookmarkStart w:id="0" w:name="_Hlk40619585"/>
    </w:p>
    <w:p w14:paraId="21ADAF38" w14:textId="77777777" w:rsidR="008F0EB5" w:rsidRPr="008F0EB5" w:rsidRDefault="008F0EB5" w:rsidP="002D4B90">
      <w:pPr>
        <w:spacing w:afterLines="30" w:after="72" w:line="240" w:lineRule="auto"/>
        <w:jc w:val="center"/>
        <w:rPr>
          <w:rFonts w:cs="Arial"/>
          <w:b/>
          <w:szCs w:val="24"/>
        </w:rPr>
      </w:pPr>
      <w:r w:rsidRPr="008F0EB5">
        <w:rPr>
          <w:rFonts w:cs="Arial"/>
          <w:b/>
          <w:szCs w:val="24"/>
        </w:rPr>
        <w:t>MOGI MIRIM</w:t>
      </w:r>
    </w:p>
    <w:p w14:paraId="1F27AABF" w14:textId="31634547" w:rsidR="008F0EB5" w:rsidRDefault="008E3EDC" w:rsidP="002D4B90">
      <w:pPr>
        <w:spacing w:afterLines="30" w:after="72" w:line="240" w:lineRule="auto"/>
        <w:jc w:val="center"/>
        <w:rPr>
          <w:rFonts w:cs="Arial"/>
          <w:b/>
          <w:szCs w:val="24"/>
        </w:rPr>
      </w:pPr>
      <w:r>
        <w:rPr>
          <w:rFonts w:cs="Arial"/>
          <w:b/>
          <w:szCs w:val="24"/>
        </w:rPr>
        <w:t>2026</w:t>
      </w:r>
    </w:p>
    <w:p w14:paraId="14997C53" w14:textId="77777777" w:rsidR="008E3EDC" w:rsidRPr="008F0EB5" w:rsidRDefault="008E3EDC" w:rsidP="002D4B90">
      <w:pPr>
        <w:spacing w:afterLines="30" w:after="72" w:line="240" w:lineRule="auto"/>
        <w:jc w:val="center"/>
        <w:rPr>
          <w:rFonts w:cs="Arial"/>
          <w:b/>
          <w:szCs w:val="24"/>
        </w:rPr>
      </w:pPr>
    </w:p>
    <w:bookmarkEnd w:id="0"/>
    <w:p w14:paraId="4CE241A4" w14:textId="5F1083DD" w:rsidR="0080405F" w:rsidRPr="008F0EB5" w:rsidRDefault="002C3D94" w:rsidP="0080405F">
      <w:pPr>
        <w:spacing w:before="20" w:afterLines="30" w:after="72"/>
        <w:jc w:val="center"/>
        <w:rPr>
          <w:rFonts w:cs="Arial"/>
          <w:b/>
          <w:szCs w:val="24"/>
        </w:rPr>
      </w:pPr>
      <w:r>
        <w:rPr>
          <w:rFonts w:cs="Arial"/>
          <w:b/>
          <w:szCs w:val="24"/>
        </w:rPr>
        <w:lastRenderedPageBreak/>
        <w:t xml:space="preserve">Camila </w:t>
      </w:r>
      <w:r w:rsidR="007E22A3">
        <w:rPr>
          <w:rFonts w:cs="Arial"/>
          <w:b/>
          <w:szCs w:val="24"/>
        </w:rPr>
        <w:t>D</w:t>
      </w:r>
      <w:r>
        <w:rPr>
          <w:rFonts w:cs="Arial"/>
          <w:b/>
          <w:szCs w:val="24"/>
        </w:rPr>
        <w:t>e Moraes Rocha</w:t>
      </w:r>
    </w:p>
    <w:p w14:paraId="1EFD217F" w14:textId="5970C9C2" w:rsidR="0080405F" w:rsidRDefault="002C3D94" w:rsidP="0080405F">
      <w:pPr>
        <w:spacing w:before="20" w:afterLines="30" w:after="72"/>
        <w:jc w:val="center"/>
        <w:rPr>
          <w:rFonts w:cs="Arial"/>
          <w:b/>
          <w:szCs w:val="24"/>
        </w:rPr>
      </w:pPr>
      <w:r>
        <w:rPr>
          <w:rFonts w:cs="Arial"/>
          <w:b/>
          <w:szCs w:val="24"/>
        </w:rPr>
        <w:t>Daniel</w:t>
      </w:r>
      <w:r w:rsidR="00C21C0D">
        <w:rPr>
          <w:rFonts w:cs="Arial"/>
          <w:b/>
          <w:szCs w:val="24"/>
        </w:rPr>
        <w:t xml:space="preserve"> </w:t>
      </w:r>
      <w:r w:rsidR="007E22A3">
        <w:rPr>
          <w:rFonts w:cs="Arial"/>
          <w:b/>
          <w:szCs w:val="24"/>
        </w:rPr>
        <w:t>Marques Da Silva Oliveira Junior</w:t>
      </w:r>
    </w:p>
    <w:p w14:paraId="56F8F9DB" w14:textId="5B5562C7" w:rsidR="007E22A3" w:rsidRPr="008F0EB5" w:rsidRDefault="007E22A3" w:rsidP="0080405F">
      <w:pPr>
        <w:spacing w:before="20" w:afterLines="30" w:after="72"/>
        <w:jc w:val="center"/>
        <w:rPr>
          <w:rFonts w:cs="Arial"/>
          <w:b/>
          <w:szCs w:val="24"/>
        </w:rPr>
      </w:pPr>
      <w:r>
        <w:rPr>
          <w:rFonts w:cs="Arial"/>
          <w:b/>
          <w:szCs w:val="24"/>
        </w:rPr>
        <w:t xml:space="preserve">Diana </w:t>
      </w:r>
      <w:proofErr w:type="spellStart"/>
      <w:r>
        <w:rPr>
          <w:rFonts w:cs="Arial"/>
          <w:b/>
          <w:szCs w:val="24"/>
        </w:rPr>
        <w:t>Lys</w:t>
      </w:r>
      <w:proofErr w:type="spellEnd"/>
      <w:r>
        <w:rPr>
          <w:rFonts w:cs="Arial"/>
          <w:b/>
          <w:szCs w:val="24"/>
        </w:rPr>
        <w:t xml:space="preserve"> Batista</w:t>
      </w:r>
    </w:p>
    <w:p w14:paraId="6FFAD4B5" w14:textId="198FAB19" w:rsidR="0080405F" w:rsidRDefault="002C3D94" w:rsidP="0080405F">
      <w:pPr>
        <w:spacing w:before="20" w:afterLines="30" w:after="72"/>
        <w:jc w:val="center"/>
        <w:rPr>
          <w:rFonts w:cs="Arial"/>
          <w:b/>
          <w:szCs w:val="24"/>
        </w:rPr>
      </w:pPr>
      <w:r>
        <w:rPr>
          <w:rFonts w:cs="Arial"/>
          <w:b/>
          <w:szCs w:val="24"/>
        </w:rPr>
        <w:t>Felipe</w:t>
      </w:r>
      <w:r w:rsidR="008E15BE">
        <w:rPr>
          <w:rFonts w:cs="Arial"/>
          <w:b/>
          <w:szCs w:val="24"/>
        </w:rPr>
        <w:t xml:space="preserve"> Gabriel Rossetto</w:t>
      </w:r>
    </w:p>
    <w:p w14:paraId="4ED6F059" w14:textId="4958F6B3" w:rsidR="00043951" w:rsidRPr="008F0EB5" w:rsidRDefault="007E22A3" w:rsidP="008E3EDC">
      <w:pPr>
        <w:spacing w:before="20" w:afterLines="30" w:after="72"/>
        <w:jc w:val="center"/>
        <w:rPr>
          <w:rFonts w:cs="Arial"/>
          <w:b/>
          <w:szCs w:val="24"/>
        </w:rPr>
      </w:pPr>
      <w:r>
        <w:rPr>
          <w:rFonts w:cs="Arial"/>
          <w:b/>
          <w:szCs w:val="24"/>
        </w:rPr>
        <w:t xml:space="preserve">Francisco Yuri </w:t>
      </w:r>
      <w:proofErr w:type="spellStart"/>
      <w:r>
        <w:rPr>
          <w:rFonts w:cs="Arial"/>
          <w:b/>
          <w:szCs w:val="24"/>
        </w:rPr>
        <w:t>Garbi</w:t>
      </w:r>
      <w:proofErr w:type="spellEnd"/>
    </w:p>
    <w:p w14:paraId="26CF729B" w14:textId="7479BE76" w:rsidR="00043951" w:rsidRDefault="002C3D94" w:rsidP="00043951">
      <w:pPr>
        <w:spacing w:before="20" w:afterLines="30" w:after="72"/>
        <w:jc w:val="center"/>
        <w:rPr>
          <w:rFonts w:cs="Arial"/>
          <w:b/>
          <w:szCs w:val="24"/>
        </w:rPr>
      </w:pPr>
      <w:r>
        <w:rPr>
          <w:rFonts w:cs="Arial"/>
          <w:b/>
          <w:szCs w:val="24"/>
        </w:rPr>
        <w:t>Jonatas</w:t>
      </w:r>
      <w:r w:rsidR="00FF5EB0">
        <w:rPr>
          <w:rFonts w:cs="Arial"/>
          <w:b/>
          <w:szCs w:val="24"/>
        </w:rPr>
        <w:t xml:space="preserve"> Levi Inácio </w:t>
      </w:r>
      <w:proofErr w:type="spellStart"/>
      <w:r w:rsidR="00FF5EB0">
        <w:rPr>
          <w:rFonts w:cs="Arial"/>
          <w:b/>
          <w:szCs w:val="24"/>
        </w:rPr>
        <w:t>Orica</w:t>
      </w:r>
      <w:proofErr w:type="spellEnd"/>
    </w:p>
    <w:p w14:paraId="74FD09E4" w14:textId="75E90CD3" w:rsidR="008E3EDC" w:rsidRDefault="008E3EDC" w:rsidP="00043951">
      <w:pPr>
        <w:spacing w:before="20" w:afterLines="30" w:after="72"/>
        <w:jc w:val="center"/>
        <w:rPr>
          <w:rFonts w:cs="Arial"/>
          <w:b/>
          <w:szCs w:val="24"/>
        </w:rPr>
      </w:pPr>
      <w:r>
        <w:rPr>
          <w:rFonts w:cs="Arial"/>
          <w:b/>
          <w:szCs w:val="24"/>
        </w:rPr>
        <w:t>Luan Alves Lisboa</w:t>
      </w:r>
    </w:p>
    <w:p w14:paraId="089DF40A" w14:textId="62A2AC7B" w:rsidR="008E3EDC" w:rsidRPr="008F0EB5" w:rsidRDefault="008E3EDC" w:rsidP="00043951">
      <w:pPr>
        <w:spacing w:before="20" w:afterLines="30" w:after="72"/>
        <w:jc w:val="center"/>
        <w:rPr>
          <w:rFonts w:cs="Arial"/>
          <w:b/>
          <w:szCs w:val="24"/>
        </w:rPr>
      </w:pPr>
      <w:r>
        <w:rPr>
          <w:rFonts w:cs="Arial"/>
          <w:b/>
          <w:szCs w:val="24"/>
        </w:rPr>
        <w:t>Miguel Souza Silva</w:t>
      </w:r>
    </w:p>
    <w:p w14:paraId="0D8296AD" w14:textId="77777777" w:rsidR="008F0EB5" w:rsidRPr="008F0EB5" w:rsidRDefault="008F0EB5" w:rsidP="008F0EB5">
      <w:pPr>
        <w:spacing w:before="20" w:afterLines="30" w:after="72"/>
        <w:jc w:val="center"/>
        <w:rPr>
          <w:rFonts w:cs="Arial"/>
          <w:bCs/>
          <w:szCs w:val="24"/>
        </w:rPr>
      </w:pPr>
    </w:p>
    <w:p w14:paraId="65DB31A7" w14:textId="77777777" w:rsidR="008F0EB5" w:rsidRPr="008F0EB5" w:rsidRDefault="008F0EB5" w:rsidP="008F0EB5">
      <w:pPr>
        <w:spacing w:before="20" w:afterLines="30" w:after="72"/>
        <w:jc w:val="center"/>
        <w:rPr>
          <w:rFonts w:cs="Arial"/>
          <w:bCs/>
          <w:szCs w:val="24"/>
        </w:rPr>
      </w:pPr>
    </w:p>
    <w:p w14:paraId="250CC676" w14:textId="77777777" w:rsidR="008F0EB5" w:rsidRPr="008F0EB5" w:rsidRDefault="008F0EB5" w:rsidP="008F0EB5">
      <w:pPr>
        <w:spacing w:before="20" w:afterLines="30" w:after="72"/>
        <w:jc w:val="center"/>
        <w:rPr>
          <w:rFonts w:cs="Arial"/>
          <w:bCs/>
          <w:szCs w:val="24"/>
        </w:rPr>
      </w:pPr>
    </w:p>
    <w:p w14:paraId="76265AD4" w14:textId="77777777" w:rsidR="008F0EB5" w:rsidRPr="008F0EB5" w:rsidRDefault="008F0EB5" w:rsidP="008F0EB5">
      <w:pPr>
        <w:spacing w:before="20" w:afterLines="30" w:after="72"/>
        <w:jc w:val="center"/>
        <w:rPr>
          <w:rFonts w:cs="Arial"/>
          <w:bCs/>
          <w:szCs w:val="24"/>
        </w:rPr>
      </w:pPr>
    </w:p>
    <w:p w14:paraId="39FB2973" w14:textId="44324733" w:rsidR="008F0EB5" w:rsidRPr="008E3EDC" w:rsidRDefault="00BE40C5" w:rsidP="008E3EDC">
      <w:pPr>
        <w:spacing w:before="20" w:afterLines="30" w:after="72"/>
        <w:jc w:val="center"/>
        <w:rPr>
          <w:rFonts w:cs="Arial"/>
          <w:b/>
          <w:bCs/>
          <w:sz w:val="28"/>
          <w:szCs w:val="28"/>
        </w:rPr>
      </w:pPr>
      <w:proofErr w:type="spellStart"/>
      <w:r>
        <w:rPr>
          <w:rFonts w:cs="Arial"/>
          <w:b/>
          <w:bCs/>
          <w:sz w:val="28"/>
          <w:szCs w:val="28"/>
        </w:rPr>
        <w:t>HackoonGamerHub</w:t>
      </w:r>
      <w:proofErr w:type="spellEnd"/>
    </w:p>
    <w:p w14:paraId="7F485D5A" w14:textId="77777777" w:rsidR="00860CAB" w:rsidRPr="008F0EB5" w:rsidRDefault="00860CAB" w:rsidP="008F0EB5">
      <w:pPr>
        <w:spacing w:before="20" w:afterLines="30" w:after="72"/>
        <w:jc w:val="center"/>
        <w:rPr>
          <w:rFonts w:cs="Arial"/>
          <w:bCs/>
          <w:sz w:val="28"/>
          <w:szCs w:val="28"/>
        </w:rPr>
      </w:pPr>
    </w:p>
    <w:p w14:paraId="742A2DC7" w14:textId="77777777" w:rsidR="008F0EB5" w:rsidRPr="008F0EB5" w:rsidRDefault="008F0EB5" w:rsidP="008F0EB5">
      <w:pPr>
        <w:spacing w:before="20" w:afterLines="30" w:after="72"/>
        <w:jc w:val="center"/>
        <w:rPr>
          <w:rFonts w:cs="Arial"/>
          <w:bCs/>
          <w:sz w:val="28"/>
          <w:szCs w:val="28"/>
        </w:rPr>
      </w:pPr>
    </w:p>
    <w:p w14:paraId="112B2534" w14:textId="77777777" w:rsidR="008F0EB5" w:rsidRPr="008F0EB5" w:rsidRDefault="008F0EB5" w:rsidP="008F0EB5">
      <w:pPr>
        <w:spacing w:before="20" w:afterLines="30" w:after="72"/>
        <w:jc w:val="center"/>
        <w:rPr>
          <w:rFonts w:cs="Arial"/>
          <w:bCs/>
          <w:sz w:val="28"/>
          <w:szCs w:val="28"/>
        </w:rPr>
      </w:pPr>
    </w:p>
    <w:p w14:paraId="7F0484BB" w14:textId="77777777" w:rsidR="004A0DEF" w:rsidRPr="008F0EB5" w:rsidRDefault="004A0DEF" w:rsidP="004A0DEF">
      <w:pPr>
        <w:spacing w:before="20" w:afterLines="30" w:after="72"/>
        <w:ind w:left="3402"/>
        <w:jc w:val="both"/>
        <w:rPr>
          <w:rFonts w:cs="Arial"/>
          <w:bCs/>
          <w:szCs w:val="24"/>
        </w:rPr>
      </w:pPr>
      <w:r>
        <w:rPr>
          <w:rFonts w:cs="Arial"/>
          <w:bCs/>
          <w:szCs w:val="24"/>
        </w:rPr>
        <w:t>Projeto Integrador I apresentado ao Curso de Tecnologia em Análise e Desenvolvimento de Sistemas, Modalidade AMS, Da Faculdade de Tecnologia de Mogi Mirim, Como Pré-requisito para a obtenção do título de Tecnólogo em Analise e Desenvolvimento De Sistemas.</w:t>
      </w:r>
    </w:p>
    <w:p w14:paraId="0CE965F1" w14:textId="02827F3D" w:rsidR="008F0EB5" w:rsidRPr="008F0EB5" w:rsidRDefault="004A0DEF" w:rsidP="009800FC">
      <w:pPr>
        <w:spacing w:before="20" w:afterLines="30" w:after="72"/>
        <w:ind w:left="3402" w:firstLine="0"/>
        <w:jc w:val="both"/>
        <w:rPr>
          <w:rFonts w:cs="Arial"/>
          <w:b/>
          <w:szCs w:val="24"/>
        </w:rPr>
      </w:pPr>
      <w:r w:rsidRPr="008F0EB5">
        <w:rPr>
          <w:rFonts w:cs="Arial"/>
          <w:b/>
          <w:szCs w:val="24"/>
        </w:rPr>
        <w:t>Orientador</w:t>
      </w:r>
      <w:r>
        <w:rPr>
          <w:rFonts w:cs="Arial"/>
          <w:b/>
          <w:szCs w:val="24"/>
        </w:rPr>
        <w:t>a</w:t>
      </w:r>
      <w:r w:rsidRPr="008F0EB5">
        <w:rPr>
          <w:rFonts w:cs="Arial"/>
          <w:b/>
          <w:szCs w:val="24"/>
        </w:rPr>
        <w:t xml:space="preserve">: </w:t>
      </w:r>
      <w:proofErr w:type="spellStart"/>
      <w:r w:rsidRPr="008F0EB5">
        <w:rPr>
          <w:rFonts w:cs="Arial"/>
          <w:b/>
          <w:szCs w:val="24"/>
        </w:rPr>
        <w:t>Prof</w:t>
      </w:r>
      <w:r>
        <w:rPr>
          <w:rFonts w:cs="Arial"/>
          <w:b/>
          <w:szCs w:val="24"/>
        </w:rPr>
        <w:t>ª</w:t>
      </w:r>
      <w:proofErr w:type="spellEnd"/>
      <w:r w:rsidRPr="008F0EB5">
        <w:rPr>
          <w:rFonts w:cs="Arial"/>
          <w:b/>
          <w:szCs w:val="24"/>
        </w:rPr>
        <w:t xml:space="preserve">. </w:t>
      </w:r>
      <w:r>
        <w:rPr>
          <w:rFonts w:cs="Arial"/>
          <w:b/>
          <w:szCs w:val="24"/>
        </w:rPr>
        <w:t>Dra</w:t>
      </w:r>
      <w:r w:rsidRPr="008F0EB5">
        <w:rPr>
          <w:rFonts w:cs="Arial"/>
          <w:b/>
          <w:szCs w:val="24"/>
        </w:rPr>
        <w:t xml:space="preserve">. </w:t>
      </w:r>
      <w:r>
        <w:rPr>
          <w:rFonts w:cs="Arial"/>
          <w:b/>
          <w:szCs w:val="24"/>
        </w:rPr>
        <w:t xml:space="preserve">Rita de Cássia </w:t>
      </w:r>
      <w:proofErr w:type="spellStart"/>
      <w:r>
        <w:rPr>
          <w:rFonts w:cs="Arial"/>
          <w:b/>
          <w:szCs w:val="24"/>
        </w:rPr>
        <w:t>Catini</w:t>
      </w:r>
      <w:proofErr w:type="spellEnd"/>
      <w:r>
        <w:rPr>
          <w:rFonts w:cs="Arial"/>
          <w:b/>
          <w:szCs w:val="24"/>
        </w:rPr>
        <w:t xml:space="preserve"> de Macedo</w:t>
      </w:r>
    </w:p>
    <w:p w14:paraId="70F88FA9" w14:textId="77777777" w:rsidR="008F0EB5" w:rsidRPr="008F0EB5" w:rsidRDefault="008F0EB5" w:rsidP="008F0EB5">
      <w:pPr>
        <w:spacing w:before="20" w:afterLines="30" w:after="72"/>
        <w:jc w:val="both"/>
        <w:rPr>
          <w:rFonts w:cs="Arial"/>
          <w:b/>
          <w:szCs w:val="24"/>
        </w:rPr>
      </w:pPr>
    </w:p>
    <w:p w14:paraId="4919E3D1" w14:textId="77777777" w:rsidR="008E7D08" w:rsidRPr="008F0EB5" w:rsidRDefault="008E7D08" w:rsidP="008F0EB5">
      <w:pPr>
        <w:spacing w:before="20" w:afterLines="30" w:after="72"/>
        <w:jc w:val="both"/>
        <w:rPr>
          <w:rFonts w:cs="Arial"/>
          <w:b/>
          <w:szCs w:val="24"/>
        </w:rPr>
      </w:pPr>
    </w:p>
    <w:p w14:paraId="280F7264" w14:textId="77777777" w:rsidR="004B26D3" w:rsidRPr="008F0EB5" w:rsidRDefault="004B26D3" w:rsidP="00191FB7">
      <w:pPr>
        <w:spacing w:before="20" w:afterLines="30" w:after="72"/>
        <w:jc w:val="center"/>
        <w:rPr>
          <w:rFonts w:cs="Arial"/>
          <w:b/>
          <w:sz w:val="28"/>
          <w:szCs w:val="28"/>
        </w:rPr>
      </w:pPr>
    </w:p>
    <w:p w14:paraId="5778F28A" w14:textId="77777777" w:rsidR="00191FB7" w:rsidRPr="008F0EB5" w:rsidRDefault="00191FB7" w:rsidP="00191FB7">
      <w:pPr>
        <w:spacing w:afterLines="30" w:after="72" w:line="240" w:lineRule="auto"/>
        <w:jc w:val="center"/>
        <w:rPr>
          <w:rFonts w:cs="Arial"/>
          <w:b/>
          <w:szCs w:val="24"/>
        </w:rPr>
      </w:pPr>
      <w:r w:rsidRPr="008F0EB5">
        <w:rPr>
          <w:rFonts w:cs="Arial"/>
          <w:b/>
          <w:szCs w:val="24"/>
        </w:rPr>
        <w:t>MOGI MIRIM</w:t>
      </w:r>
    </w:p>
    <w:p w14:paraId="135F0A76" w14:textId="64D7E429" w:rsidR="008F0EB5" w:rsidRPr="008F0EB5" w:rsidRDefault="008E3EDC" w:rsidP="00191FB7">
      <w:pPr>
        <w:spacing w:afterLines="30" w:after="72" w:line="240" w:lineRule="auto"/>
        <w:jc w:val="center"/>
        <w:rPr>
          <w:rFonts w:cs="Arial"/>
          <w:bCs/>
          <w:szCs w:val="24"/>
        </w:rPr>
      </w:pPr>
      <w:r>
        <w:rPr>
          <w:rFonts w:cs="Arial"/>
          <w:b/>
          <w:szCs w:val="24"/>
        </w:rPr>
        <w:t>2026</w:t>
      </w:r>
    </w:p>
    <w:p w14:paraId="737F99CB" w14:textId="77777777" w:rsidR="008E7D08" w:rsidRDefault="008E7D08">
      <w:pPr>
        <w:spacing w:after="160" w:line="259" w:lineRule="auto"/>
        <w:ind w:firstLine="0"/>
        <w:rPr>
          <w:rFonts w:cs="Arial"/>
          <w:bCs/>
          <w:szCs w:val="24"/>
          <w:highlight w:val="yellow"/>
        </w:rPr>
      </w:pPr>
      <w:r>
        <w:rPr>
          <w:rFonts w:cs="Arial"/>
          <w:bCs/>
          <w:szCs w:val="24"/>
          <w:highlight w:val="yellow"/>
        </w:rPr>
        <w:lastRenderedPageBreak/>
        <w:br w:type="page"/>
      </w:r>
    </w:p>
    <w:p w14:paraId="5BA323CC" w14:textId="77777777" w:rsidR="000F67F7" w:rsidRDefault="000F67F7" w:rsidP="00A21042">
      <w:pPr>
        <w:spacing w:after="160" w:line="259" w:lineRule="auto"/>
        <w:ind w:left="4536" w:firstLine="0"/>
        <w:jc w:val="both"/>
        <w:rPr>
          <w:rFonts w:cs="Arial"/>
          <w:bCs/>
        </w:rPr>
      </w:pPr>
    </w:p>
    <w:p w14:paraId="719A9E56" w14:textId="77777777" w:rsidR="000F67F7" w:rsidRDefault="000F67F7" w:rsidP="00A21042">
      <w:pPr>
        <w:spacing w:after="160" w:line="259" w:lineRule="auto"/>
        <w:ind w:left="4536" w:firstLine="0"/>
        <w:jc w:val="both"/>
        <w:rPr>
          <w:rFonts w:cs="Arial"/>
          <w:bCs/>
        </w:rPr>
      </w:pPr>
    </w:p>
    <w:p w14:paraId="44D90935" w14:textId="77777777" w:rsidR="00222525" w:rsidRDefault="00222525" w:rsidP="000F67F7">
      <w:pPr>
        <w:spacing w:after="160"/>
        <w:ind w:left="4536" w:firstLine="0"/>
        <w:jc w:val="both"/>
        <w:rPr>
          <w:rFonts w:cs="Arial"/>
          <w:bCs/>
        </w:rPr>
      </w:pPr>
    </w:p>
    <w:p w14:paraId="07B0A733" w14:textId="77777777" w:rsidR="00222525" w:rsidRDefault="00222525" w:rsidP="000F67F7">
      <w:pPr>
        <w:spacing w:after="160"/>
        <w:ind w:left="4536" w:firstLine="0"/>
        <w:jc w:val="both"/>
        <w:rPr>
          <w:rFonts w:cs="Arial"/>
          <w:bCs/>
        </w:rPr>
      </w:pPr>
    </w:p>
    <w:p w14:paraId="02544800" w14:textId="77777777" w:rsidR="00222525" w:rsidRDefault="00222525" w:rsidP="000F67F7">
      <w:pPr>
        <w:spacing w:after="160"/>
        <w:ind w:left="4536" w:firstLine="0"/>
        <w:jc w:val="both"/>
        <w:rPr>
          <w:rFonts w:cs="Arial"/>
          <w:bCs/>
        </w:rPr>
      </w:pPr>
    </w:p>
    <w:p w14:paraId="15079B7E" w14:textId="77777777" w:rsidR="00222525" w:rsidRDefault="00222525" w:rsidP="000F67F7">
      <w:pPr>
        <w:spacing w:after="160"/>
        <w:ind w:left="4536" w:firstLine="0"/>
        <w:jc w:val="both"/>
        <w:rPr>
          <w:rFonts w:cs="Arial"/>
          <w:bCs/>
        </w:rPr>
      </w:pPr>
    </w:p>
    <w:p w14:paraId="6ACA8048" w14:textId="77777777" w:rsidR="00222525" w:rsidRDefault="00222525" w:rsidP="000F67F7">
      <w:pPr>
        <w:spacing w:after="160"/>
        <w:ind w:left="4536" w:firstLine="0"/>
        <w:jc w:val="both"/>
        <w:rPr>
          <w:rFonts w:cs="Arial"/>
          <w:bCs/>
        </w:rPr>
      </w:pPr>
    </w:p>
    <w:p w14:paraId="52F78BA7" w14:textId="77777777" w:rsidR="00222525" w:rsidRDefault="00222525" w:rsidP="000F67F7">
      <w:pPr>
        <w:spacing w:after="160"/>
        <w:ind w:left="4536" w:firstLine="0"/>
        <w:jc w:val="both"/>
        <w:rPr>
          <w:rFonts w:cs="Arial"/>
          <w:bCs/>
        </w:rPr>
      </w:pPr>
    </w:p>
    <w:p w14:paraId="3348C273" w14:textId="77777777" w:rsidR="00222525" w:rsidRDefault="00222525" w:rsidP="000F67F7">
      <w:pPr>
        <w:spacing w:after="160"/>
        <w:ind w:left="4536" w:firstLine="0"/>
        <w:jc w:val="both"/>
        <w:rPr>
          <w:rFonts w:cs="Arial"/>
          <w:bCs/>
        </w:rPr>
      </w:pPr>
    </w:p>
    <w:p w14:paraId="2481FDF8" w14:textId="77777777" w:rsidR="00222525" w:rsidRDefault="00222525" w:rsidP="000F67F7">
      <w:pPr>
        <w:spacing w:after="160"/>
        <w:ind w:left="4536" w:firstLine="0"/>
        <w:jc w:val="both"/>
        <w:rPr>
          <w:rFonts w:cs="Arial"/>
          <w:bCs/>
        </w:rPr>
      </w:pPr>
    </w:p>
    <w:p w14:paraId="4CE8A708" w14:textId="77777777" w:rsidR="00222525" w:rsidRDefault="00222525" w:rsidP="000F67F7">
      <w:pPr>
        <w:spacing w:after="160"/>
        <w:ind w:left="4536" w:firstLine="0"/>
        <w:jc w:val="both"/>
        <w:rPr>
          <w:rFonts w:cs="Arial"/>
          <w:bCs/>
        </w:rPr>
      </w:pPr>
    </w:p>
    <w:p w14:paraId="4474E6E3" w14:textId="77777777" w:rsidR="00222525" w:rsidRDefault="00222525" w:rsidP="000F67F7">
      <w:pPr>
        <w:spacing w:after="160"/>
        <w:ind w:left="4536" w:firstLine="0"/>
        <w:jc w:val="both"/>
        <w:rPr>
          <w:rFonts w:cs="Arial"/>
          <w:bCs/>
        </w:rPr>
      </w:pPr>
    </w:p>
    <w:p w14:paraId="15E39272" w14:textId="77777777" w:rsidR="00222525" w:rsidRDefault="00222525" w:rsidP="000F67F7">
      <w:pPr>
        <w:spacing w:after="160"/>
        <w:ind w:left="4536" w:firstLine="0"/>
        <w:jc w:val="both"/>
        <w:rPr>
          <w:rFonts w:cs="Arial"/>
          <w:bCs/>
        </w:rPr>
      </w:pPr>
    </w:p>
    <w:p w14:paraId="00EEC917" w14:textId="77777777" w:rsidR="00222525" w:rsidRDefault="00222525" w:rsidP="000F67F7">
      <w:pPr>
        <w:spacing w:after="160"/>
        <w:ind w:left="4536" w:firstLine="0"/>
        <w:jc w:val="both"/>
        <w:rPr>
          <w:rFonts w:cs="Arial"/>
          <w:bCs/>
        </w:rPr>
      </w:pPr>
    </w:p>
    <w:p w14:paraId="53323600" w14:textId="77777777" w:rsidR="00222525" w:rsidRDefault="00222525" w:rsidP="000F67F7">
      <w:pPr>
        <w:spacing w:after="160"/>
        <w:ind w:left="4536" w:firstLine="0"/>
        <w:jc w:val="both"/>
        <w:rPr>
          <w:rFonts w:cs="Arial"/>
          <w:bCs/>
        </w:rPr>
      </w:pPr>
    </w:p>
    <w:p w14:paraId="0402342C" w14:textId="77777777" w:rsidR="00222525" w:rsidRDefault="00222525" w:rsidP="000F67F7">
      <w:pPr>
        <w:spacing w:after="160"/>
        <w:ind w:left="4536" w:firstLine="0"/>
        <w:jc w:val="both"/>
        <w:rPr>
          <w:rFonts w:cs="Arial"/>
          <w:bCs/>
        </w:rPr>
      </w:pPr>
    </w:p>
    <w:p w14:paraId="5F1142AB" w14:textId="77777777" w:rsidR="00222525" w:rsidRDefault="00222525" w:rsidP="000F67F7">
      <w:pPr>
        <w:spacing w:after="160"/>
        <w:ind w:left="4536" w:firstLine="0"/>
        <w:jc w:val="both"/>
        <w:rPr>
          <w:rFonts w:cs="Arial"/>
          <w:bCs/>
        </w:rPr>
      </w:pPr>
    </w:p>
    <w:p w14:paraId="519BB12E" w14:textId="77777777" w:rsidR="00222525" w:rsidRDefault="00222525" w:rsidP="000F67F7">
      <w:pPr>
        <w:spacing w:after="160"/>
        <w:ind w:left="4536" w:firstLine="0"/>
        <w:jc w:val="both"/>
        <w:rPr>
          <w:rFonts w:cs="Arial"/>
          <w:bCs/>
        </w:rPr>
      </w:pPr>
    </w:p>
    <w:p w14:paraId="7591F931" w14:textId="77777777" w:rsidR="00222525" w:rsidRDefault="00222525" w:rsidP="000F67F7">
      <w:pPr>
        <w:spacing w:after="160"/>
        <w:ind w:left="4536" w:firstLine="0"/>
        <w:jc w:val="both"/>
        <w:rPr>
          <w:rFonts w:cs="Arial"/>
          <w:bCs/>
        </w:rPr>
      </w:pPr>
    </w:p>
    <w:p w14:paraId="4EE77415" w14:textId="77777777" w:rsidR="00222525" w:rsidRDefault="00222525" w:rsidP="000F67F7">
      <w:pPr>
        <w:spacing w:after="160"/>
        <w:ind w:left="4536" w:firstLine="0"/>
        <w:jc w:val="both"/>
        <w:rPr>
          <w:rFonts w:cs="Arial"/>
          <w:bCs/>
        </w:rPr>
      </w:pPr>
    </w:p>
    <w:p w14:paraId="30BBFD8B" w14:textId="77777777" w:rsidR="00222525" w:rsidRDefault="00222525" w:rsidP="000F67F7">
      <w:pPr>
        <w:spacing w:after="160"/>
        <w:ind w:left="4536" w:firstLine="0"/>
        <w:jc w:val="both"/>
        <w:rPr>
          <w:rFonts w:cs="Arial"/>
          <w:bCs/>
        </w:rPr>
      </w:pPr>
    </w:p>
    <w:p w14:paraId="431CF77D" w14:textId="77777777" w:rsidR="00222525" w:rsidRDefault="00222525" w:rsidP="000F67F7">
      <w:pPr>
        <w:spacing w:after="160"/>
        <w:ind w:left="4536" w:firstLine="0"/>
        <w:jc w:val="both"/>
        <w:rPr>
          <w:rFonts w:cs="Arial"/>
          <w:bCs/>
        </w:rPr>
      </w:pPr>
    </w:p>
    <w:p w14:paraId="71DC8E1F" w14:textId="36FA8068" w:rsidR="00CE7B58" w:rsidRPr="00A21042" w:rsidRDefault="00943839" w:rsidP="000F67F7">
      <w:pPr>
        <w:spacing w:after="160"/>
        <w:ind w:left="4536" w:firstLine="0"/>
        <w:jc w:val="both"/>
        <w:rPr>
          <w:rFonts w:cs="Arial"/>
          <w:b/>
        </w:rPr>
      </w:pPr>
      <w:r>
        <w:rPr>
          <w:rFonts w:cs="Arial"/>
          <w:bCs/>
        </w:rPr>
        <w:t>Dedicamos este trabalho à</w:t>
      </w:r>
      <w:proofErr w:type="gramStart"/>
      <w:r>
        <w:rPr>
          <w:rFonts w:cs="Arial"/>
          <w:bCs/>
        </w:rPr>
        <w:t xml:space="preserve"> ....</w:t>
      </w:r>
      <w:proofErr w:type="gramEnd"/>
      <w:r>
        <w:rPr>
          <w:rFonts w:cs="Arial"/>
          <w:bCs/>
        </w:rPr>
        <w:t xml:space="preserve">. </w:t>
      </w:r>
      <w:r w:rsidR="000F67F7">
        <w:rPr>
          <w:rFonts w:cs="Arial"/>
          <w:bCs/>
        </w:rPr>
        <w:t>pois .................</w:t>
      </w:r>
      <w:r w:rsidR="000F67F7" w:rsidRPr="000F67F7">
        <w:rPr>
          <w:rFonts w:cs="Arial"/>
          <w:bCs/>
        </w:rPr>
        <w:t>Destinada a homenagear alguém importante na vida do autor</w:t>
      </w:r>
      <w:r w:rsidRPr="00943839">
        <w:rPr>
          <w:rFonts w:cs="Arial"/>
          <w:bCs/>
        </w:rPr>
        <w:t>.</w:t>
      </w:r>
      <w:r w:rsidR="00F75092">
        <w:rPr>
          <w:rFonts w:cs="Arial"/>
          <w:bCs/>
        </w:rPr>
        <w:t xml:space="preserve"> (</w:t>
      </w:r>
      <w:r w:rsidR="000F67F7">
        <w:rPr>
          <w:rFonts w:cs="Arial"/>
          <w:bCs/>
        </w:rPr>
        <w:t xml:space="preserve">Dedicatória é </w:t>
      </w:r>
      <w:r w:rsidR="00F75092">
        <w:rPr>
          <w:rFonts w:cs="Arial"/>
          <w:bCs/>
        </w:rPr>
        <w:t>OPCIONAL)</w:t>
      </w:r>
    </w:p>
    <w:p w14:paraId="4D021AD0" w14:textId="12BE9A96" w:rsidR="008F0EB5" w:rsidRPr="008F0EB5" w:rsidRDefault="008F0EB5" w:rsidP="008F0EB5">
      <w:pPr>
        <w:spacing w:before="20" w:afterLines="30" w:after="72"/>
        <w:jc w:val="center"/>
        <w:rPr>
          <w:rFonts w:cs="Arial"/>
          <w:b/>
        </w:rPr>
      </w:pPr>
      <w:r w:rsidRPr="00CE7B58">
        <w:rPr>
          <w:rFonts w:cs="Arial"/>
          <w:b/>
        </w:rPr>
        <w:lastRenderedPageBreak/>
        <w:t>AGRADECIMENTOS</w:t>
      </w:r>
    </w:p>
    <w:p w14:paraId="64CB69B0" w14:textId="77777777" w:rsidR="008F0EB5" w:rsidRPr="008F0EB5" w:rsidRDefault="008F0EB5" w:rsidP="008F0EB5">
      <w:pPr>
        <w:spacing w:before="20" w:afterLines="30" w:after="72"/>
        <w:jc w:val="both"/>
        <w:rPr>
          <w:rFonts w:cs="Arial"/>
          <w:b/>
        </w:rPr>
      </w:pPr>
    </w:p>
    <w:p w14:paraId="6AA273C1" w14:textId="14E68CB9" w:rsidR="008F0EB5" w:rsidRDefault="008F0EB5" w:rsidP="008F0EB5">
      <w:pPr>
        <w:autoSpaceDE w:val="0"/>
        <w:autoSpaceDN w:val="0"/>
        <w:adjustRightInd w:val="0"/>
        <w:spacing w:before="20" w:afterLines="30" w:after="72"/>
        <w:jc w:val="both"/>
        <w:rPr>
          <w:rFonts w:cs="Arial"/>
          <w:bCs/>
        </w:rPr>
      </w:pPr>
      <w:r w:rsidRPr="00CE7B58">
        <w:rPr>
          <w:rFonts w:cs="Arial"/>
          <w:bCs/>
        </w:rPr>
        <w:t>Elemento optativo, destinado àqueles cujo auxílio foi fundamental para a concretização do trabalho. (Apresenta-se sob a mesma configuração da introdução, ver elementos textuais). Devem ser inseridos após a dedicatória.</w:t>
      </w:r>
    </w:p>
    <w:p w14:paraId="7389CF8A" w14:textId="77777777" w:rsidR="00F75092" w:rsidRDefault="00F75092" w:rsidP="008F0EB5">
      <w:pPr>
        <w:autoSpaceDE w:val="0"/>
        <w:autoSpaceDN w:val="0"/>
        <w:adjustRightInd w:val="0"/>
        <w:spacing w:before="20" w:afterLines="30" w:after="72"/>
        <w:jc w:val="both"/>
        <w:rPr>
          <w:rFonts w:cs="Arial"/>
          <w:bCs/>
        </w:rPr>
      </w:pPr>
      <w:r>
        <w:rPr>
          <w:rFonts w:cs="Arial"/>
          <w:bCs/>
        </w:rPr>
        <w:t>O vídeo fornece uma maneira poderosa de ajudá-lo a provar seu argumento. Ao clicar em Vídeo Online, você pode colar o código de inserção do vídeo que deseja adicionar. Você também pode digitar uma palavra-chave para pesquisar online o vídeo mais adequado ao seu documento.</w:t>
      </w:r>
    </w:p>
    <w:p w14:paraId="29584265" w14:textId="77777777" w:rsidR="00F75092" w:rsidRDefault="00F75092" w:rsidP="008F0EB5">
      <w:pPr>
        <w:autoSpaceDE w:val="0"/>
        <w:autoSpaceDN w:val="0"/>
        <w:adjustRightInd w:val="0"/>
        <w:spacing w:before="20" w:afterLines="30" w:after="72"/>
        <w:jc w:val="both"/>
        <w:rPr>
          <w:rFonts w:cs="Arial"/>
          <w:bCs/>
        </w:rPr>
      </w:pPr>
      <w:r>
        <w:rPr>
          <w:rFonts w:cs="Arial"/>
          <w:bCs/>
        </w:rPr>
        <w:t xml:space="preserve">Para dar ao documento uma aparência profissional, o Word fornece </w:t>
      </w:r>
      <w:r w:rsidRPr="00911411">
        <w:rPr>
          <w:rFonts w:cs="Arial"/>
          <w:bCs/>
          <w:i/>
        </w:rPr>
        <w:t>design</w:t>
      </w:r>
      <w:r>
        <w:rPr>
          <w:rFonts w:cs="Arial"/>
          <w:bCs/>
        </w:rPr>
        <w:t>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75461C87" w14:textId="77777777" w:rsidR="00F75092" w:rsidRDefault="00F75092" w:rsidP="008F0EB5">
      <w:pPr>
        <w:autoSpaceDE w:val="0"/>
        <w:autoSpaceDN w:val="0"/>
        <w:adjustRightInd w:val="0"/>
        <w:spacing w:before="20" w:afterLines="30" w:after="72"/>
        <w:jc w:val="both"/>
        <w:rPr>
          <w:rFonts w:cs="Arial"/>
          <w:bCs/>
        </w:rPr>
      </w:pPr>
      <w:r>
        <w:rPr>
          <w:rFonts w:cs="Arial"/>
          <w:bCs/>
        </w:rPr>
        <w:t xml:space="preserve">Temas e estilos também ajudam a manter seu documento coordenado. Quando você clica em </w:t>
      </w:r>
      <w:r w:rsidRPr="00911411">
        <w:rPr>
          <w:rFonts w:cs="Arial"/>
          <w:bCs/>
          <w:i/>
        </w:rPr>
        <w:t>Design</w:t>
      </w:r>
      <w:r>
        <w:rPr>
          <w:rFonts w:cs="Arial"/>
          <w:bCs/>
        </w:rPr>
        <w:t xml:space="preserve"> e escolhe um novo tema, as imagens, gráficos e elementos gráficos </w:t>
      </w:r>
      <w:proofErr w:type="spellStart"/>
      <w:r>
        <w:rPr>
          <w:rFonts w:cs="Arial"/>
          <w:bCs/>
        </w:rPr>
        <w:t>SmartArt</w:t>
      </w:r>
      <w:proofErr w:type="spellEnd"/>
      <w:r>
        <w:rPr>
          <w:rFonts w:cs="Arial"/>
          <w:bCs/>
        </w:rPr>
        <w:t xml:space="preserve"> são alterados para corresponder ao novo tema. Quando você aplica estilos, os títulos são alterados para coincidir com o novo tema.</w:t>
      </w:r>
    </w:p>
    <w:p w14:paraId="7867E4B2" w14:textId="77777777" w:rsidR="00F75092" w:rsidRDefault="00F75092" w:rsidP="008F0EB5">
      <w:pPr>
        <w:autoSpaceDE w:val="0"/>
        <w:autoSpaceDN w:val="0"/>
        <w:adjustRightInd w:val="0"/>
        <w:spacing w:before="20" w:afterLines="30" w:after="72"/>
        <w:jc w:val="both"/>
        <w:rPr>
          <w:rFonts w:cs="Arial"/>
          <w:bCs/>
        </w:rPr>
      </w:pPr>
      <w:r>
        <w:rPr>
          <w:rFonts w:cs="Arial"/>
          <w:bCs/>
        </w:rP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6BB15472" w14:textId="4BF801C2" w:rsidR="00F75092" w:rsidRDefault="00F75092" w:rsidP="008F0EB5">
      <w:pPr>
        <w:autoSpaceDE w:val="0"/>
        <w:autoSpaceDN w:val="0"/>
        <w:adjustRightInd w:val="0"/>
        <w:spacing w:before="20" w:afterLines="30" w:after="72"/>
        <w:jc w:val="both"/>
        <w:rPr>
          <w:rFonts w:cs="Arial"/>
          <w:bCs/>
        </w:rPr>
      </w:pPr>
      <w:r>
        <w:rPr>
          <w:rFonts w:cs="Arial"/>
          <w:bCs/>
        </w:rPr>
        <w:t>A leitura também é mais fácil no novo modo de exibição de Leitura. Você pode recolher partes do documento e colocar o foco no texto desejado. Se for preciso interromper a leitura antes de chegar ao fim dela, o Word lembrará em que ponto você parou - até mesmo em outro dispositivo.</w:t>
      </w:r>
    </w:p>
    <w:p w14:paraId="011864C7" w14:textId="04684293" w:rsidR="00F75092" w:rsidRDefault="00F75092">
      <w:pPr>
        <w:spacing w:after="160" w:line="259" w:lineRule="auto"/>
        <w:ind w:firstLine="0"/>
        <w:rPr>
          <w:rFonts w:cs="Arial"/>
          <w:bCs/>
        </w:rPr>
      </w:pPr>
      <w:r>
        <w:rPr>
          <w:rFonts w:cs="Arial"/>
          <w:bCs/>
        </w:rPr>
        <w:br w:type="page"/>
      </w:r>
    </w:p>
    <w:p w14:paraId="4D84B050" w14:textId="77777777" w:rsidR="00F75092" w:rsidRDefault="00F75092" w:rsidP="00F75092">
      <w:pPr>
        <w:spacing w:after="160" w:line="259" w:lineRule="auto"/>
        <w:ind w:left="4536" w:firstLine="0"/>
        <w:jc w:val="both"/>
        <w:rPr>
          <w:rFonts w:cs="Arial"/>
          <w:b/>
        </w:rPr>
      </w:pPr>
    </w:p>
    <w:p w14:paraId="766CBFEE" w14:textId="77777777" w:rsidR="00F75092" w:rsidRDefault="00F75092" w:rsidP="00F75092">
      <w:pPr>
        <w:spacing w:after="160" w:line="259" w:lineRule="auto"/>
        <w:ind w:left="4536" w:firstLine="0"/>
        <w:jc w:val="both"/>
        <w:rPr>
          <w:rFonts w:cs="Arial"/>
          <w:b/>
        </w:rPr>
      </w:pPr>
    </w:p>
    <w:p w14:paraId="450C099E" w14:textId="77777777" w:rsidR="00F75092" w:rsidRDefault="00F75092" w:rsidP="00F75092">
      <w:pPr>
        <w:spacing w:after="160" w:line="259" w:lineRule="auto"/>
        <w:ind w:left="4536" w:firstLine="0"/>
        <w:jc w:val="both"/>
        <w:rPr>
          <w:rFonts w:cs="Arial"/>
          <w:b/>
        </w:rPr>
      </w:pPr>
    </w:p>
    <w:p w14:paraId="79D9CB7C" w14:textId="77777777" w:rsidR="00F75092" w:rsidRDefault="00F75092" w:rsidP="00F75092">
      <w:pPr>
        <w:spacing w:after="160" w:line="259" w:lineRule="auto"/>
        <w:ind w:left="4536" w:firstLine="0"/>
        <w:jc w:val="both"/>
        <w:rPr>
          <w:rFonts w:cs="Arial"/>
          <w:b/>
        </w:rPr>
      </w:pPr>
    </w:p>
    <w:p w14:paraId="33605320" w14:textId="77777777" w:rsidR="00F75092" w:rsidRDefault="00F75092" w:rsidP="00F75092">
      <w:pPr>
        <w:spacing w:after="160" w:line="259" w:lineRule="auto"/>
        <w:ind w:left="4536" w:firstLine="0"/>
        <w:jc w:val="both"/>
        <w:rPr>
          <w:rFonts w:cs="Arial"/>
          <w:b/>
        </w:rPr>
      </w:pPr>
    </w:p>
    <w:p w14:paraId="1161CEDD" w14:textId="77777777" w:rsidR="00F75092" w:rsidRDefault="00F75092" w:rsidP="00F75092">
      <w:pPr>
        <w:spacing w:after="160" w:line="259" w:lineRule="auto"/>
        <w:ind w:left="4536" w:firstLine="0"/>
        <w:jc w:val="both"/>
        <w:rPr>
          <w:rFonts w:cs="Arial"/>
          <w:b/>
        </w:rPr>
      </w:pPr>
    </w:p>
    <w:p w14:paraId="7049BEC3" w14:textId="77777777" w:rsidR="00F75092" w:rsidRDefault="00F75092" w:rsidP="00F75092">
      <w:pPr>
        <w:spacing w:after="160" w:line="259" w:lineRule="auto"/>
        <w:ind w:left="4536" w:firstLine="0"/>
        <w:jc w:val="both"/>
        <w:rPr>
          <w:rFonts w:cs="Arial"/>
          <w:b/>
        </w:rPr>
      </w:pPr>
    </w:p>
    <w:p w14:paraId="58282DCF" w14:textId="77777777" w:rsidR="00F75092" w:rsidRDefault="00F75092" w:rsidP="00F75092">
      <w:pPr>
        <w:spacing w:after="160" w:line="259" w:lineRule="auto"/>
        <w:ind w:left="4536" w:firstLine="0"/>
        <w:jc w:val="both"/>
        <w:rPr>
          <w:rFonts w:cs="Arial"/>
          <w:b/>
        </w:rPr>
      </w:pPr>
    </w:p>
    <w:p w14:paraId="1872387E" w14:textId="77777777" w:rsidR="00F75092" w:rsidRDefault="00F75092" w:rsidP="00F75092">
      <w:pPr>
        <w:spacing w:after="160" w:line="259" w:lineRule="auto"/>
        <w:ind w:left="4536" w:firstLine="0"/>
        <w:jc w:val="both"/>
        <w:rPr>
          <w:rFonts w:cs="Arial"/>
          <w:b/>
        </w:rPr>
      </w:pPr>
    </w:p>
    <w:p w14:paraId="70EDE887" w14:textId="77777777" w:rsidR="00F75092" w:rsidRDefault="00F75092" w:rsidP="00F75092">
      <w:pPr>
        <w:spacing w:after="160" w:line="259" w:lineRule="auto"/>
        <w:ind w:left="4536" w:firstLine="0"/>
        <w:jc w:val="both"/>
        <w:rPr>
          <w:rFonts w:cs="Arial"/>
          <w:b/>
        </w:rPr>
      </w:pPr>
    </w:p>
    <w:p w14:paraId="71FE6A11" w14:textId="77777777" w:rsidR="00F75092" w:rsidRDefault="00F75092" w:rsidP="00F75092">
      <w:pPr>
        <w:spacing w:after="160" w:line="259" w:lineRule="auto"/>
        <w:ind w:left="4536" w:firstLine="0"/>
        <w:jc w:val="both"/>
        <w:rPr>
          <w:rFonts w:cs="Arial"/>
          <w:b/>
        </w:rPr>
      </w:pPr>
    </w:p>
    <w:p w14:paraId="48380516" w14:textId="77777777" w:rsidR="00F75092" w:rsidRDefault="00F75092" w:rsidP="00F75092">
      <w:pPr>
        <w:spacing w:after="160" w:line="259" w:lineRule="auto"/>
        <w:ind w:left="4536" w:firstLine="0"/>
        <w:jc w:val="both"/>
        <w:rPr>
          <w:rFonts w:cs="Arial"/>
          <w:b/>
        </w:rPr>
      </w:pPr>
    </w:p>
    <w:p w14:paraId="28280106" w14:textId="77777777" w:rsidR="00F75092" w:rsidRDefault="00F75092" w:rsidP="00F75092">
      <w:pPr>
        <w:spacing w:after="160" w:line="259" w:lineRule="auto"/>
        <w:ind w:left="4536" w:firstLine="0"/>
        <w:jc w:val="both"/>
        <w:rPr>
          <w:rFonts w:cs="Arial"/>
          <w:b/>
        </w:rPr>
      </w:pPr>
    </w:p>
    <w:p w14:paraId="21BC0977" w14:textId="77777777" w:rsidR="00F75092" w:rsidRDefault="00F75092" w:rsidP="00F75092">
      <w:pPr>
        <w:spacing w:after="160" w:line="259" w:lineRule="auto"/>
        <w:ind w:left="4536" w:firstLine="0"/>
        <w:jc w:val="both"/>
        <w:rPr>
          <w:rFonts w:cs="Arial"/>
          <w:b/>
        </w:rPr>
      </w:pPr>
    </w:p>
    <w:p w14:paraId="45C3DC3E" w14:textId="77777777" w:rsidR="00F75092" w:rsidRDefault="00F75092" w:rsidP="00F75092">
      <w:pPr>
        <w:spacing w:after="160" w:line="259" w:lineRule="auto"/>
        <w:ind w:left="4536" w:firstLine="0"/>
        <w:jc w:val="both"/>
        <w:rPr>
          <w:rFonts w:cs="Arial"/>
          <w:b/>
        </w:rPr>
      </w:pPr>
    </w:p>
    <w:p w14:paraId="05E51157" w14:textId="77777777" w:rsidR="00F75092" w:rsidRDefault="00F75092" w:rsidP="00F75092">
      <w:pPr>
        <w:spacing w:after="160" w:line="259" w:lineRule="auto"/>
        <w:ind w:left="4536" w:firstLine="0"/>
        <w:jc w:val="both"/>
        <w:rPr>
          <w:rFonts w:cs="Arial"/>
          <w:b/>
        </w:rPr>
      </w:pPr>
    </w:p>
    <w:p w14:paraId="3FD6EFC7" w14:textId="77777777" w:rsidR="00F75092" w:rsidRDefault="00F75092" w:rsidP="00F75092">
      <w:pPr>
        <w:spacing w:after="160" w:line="259" w:lineRule="auto"/>
        <w:ind w:left="4536" w:firstLine="0"/>
        <w:jc w:val="both"/>
        <w:rPr>
          <w:rFonts w:cs="Arial"/>
          <w:b/>
        </w:rPr>
      </w:pPr>
    </w:p>
    <w:p w14:paraId="33B96F79" w14:textId="77777777" w:rsidR="00F75092" w:rsidRDefault="00F75092" w:rsidP="00F75092">
      <w:pPr>
        <w:spacing w:after="160" w:line="259" w:lineRule="auto"/>
        <w:ind w:left="4536" w:firstLine="0"/>
        <w:jc w:val="both"/>
        <w:rPr>
          <w:rFonts w:cs="Arial"/>
          <w:b/>
        </w:rPr>
      </w:pPr>
    </w:p>
    <w:p w14:paraId="6BF6480D" w14:textId="77777777" w:rsidR="00F75092" w:rsidRDefault="00F75092" w:rsidP="00F75092">
      <w:pPr>
        <w:spacing w:after="160" w:line="259" w:lineRule="auto"/>
        <w:ind w:left="4536" w:firstLine="0"/>
        <w:jc w:val="both"/>
        <w:rPr>
          <w:rFonts w:cs="Arial"/>
          <w:b/>
        </w:rPr>
      </w:pPr>
    </w:p>
    <w:p w14:paraId="6237056B" w14:textId="77777777" w:rsidR="00F75092" w:rsidRDefault="00F75092" w:rsidP="00F75092">
      <w:pPr>
        <w:spacing w:after="160" w:line="259" w:lineRule="auto"/>
        <w:ind w:left="4536" w:firstLine="0"/>
        <w:jc w:val="both"/>
        <w:rPr>
          <w:rFonts w:cs="Arial"/>
          <w:b/>
        </w:rPr>
      </w:pPr>
    </w:p>
    <w:p w14:paraId="73D7CCE2" w14:textId="77777777" w:rsidR="00F75092" w:rsidRDefault="00F75092" w:rsidP="00F75092">
      <w:pPr>
        <w:spacing w:after="160" w:line="259" w:lineRule="auto"/>
        <w:ind w:left="4536" w:firstLine="0"/>
        <w:jc w:val="both"/>
        <w:rPr>
          <w:rFonts w:cs="Arial"/>
          <w:b/>
        </w:rPr>
      </w:pPr>
    </w:p>
    <w:p w14:paraId="38DBF356" w14:textId="77777777" w:rsidR="00F75092" w:rsidRDefault="00F75092" w:rsidP="00F75092">
      <w:pPr>
        <w:spacing w:after="160" w:line="259" w:lineRule="auto"/>
        <w:ind w:left="4536" w:firstLine="0"/>
        <w:jc w:val="both"/>
        <w:rPr>
          <w:rFonts w:cs="Arial"/>
          <w:b/>
        </w:rPr>
      </w:pPr>
    </w:p>
    <w:p w14:paraId="6913002F" w14:textId="2E317BA5" w:rsidR="00F75092" w:rsidRDefault="00F75092" w:rsidP="00F75092">
      <w:pPr>
        <w:spacing w:after="160" w:line="259" w:lineRule="auto"/>
        <w:ind w:left="4536" w:firstLine="0"/>
        <w:jc w:val="both"/>
        <w:rPr>
          <w:rFonts w:cs="Arial"/>
          <w:b/>
        </w:rPr>
      </w:pPr>
    </w:p>
    <w:p w14:paraId="3B613EA9" w14:textId="1CADAB72" w:rsidR="00044E9A" w:rsidRDefault="00044E9A" w:rsidP="00F75092">
      <w:pPr>
        <w:spacing w:after="160" w:line="259" w:lineRule="auto"/>
        <w:ind w:left="4536" w:firstLine="0"/>
        <w:jc w:val="both"/>
        <w:rPr>
          <w:rFonts w:cs="Arial"/>
          <w:b/>
        </w:rPr>
      </w:pPr>
    </w:p>
    <w:p w14:paraId="4D96E3EB" w14:textId="77777777" w:rsidR="00044E9A" w:rsidRDefault="00044E9A" w:rsidP="00F75092">
      <w:pPr>
        <w:spacing w:after="160" w:line="259" w:lineRule="auto"/>
        <w:ind w:left="4536" w:firstLine="0"/>
        <w:jc w:val="both"/>
        <w:rPr>
          <w:rFonts w:cs="Arial"/>
          <w:b/>
        </w:rPr>
      </w:pPr>
    </w:p>
    <w:p w14:paraId="6E23C00C" w14:textId="77777777" w:rsidR="00F75092" w:rsidRDefault="00F75092" w:rsidP="002A61BE">
      <w:pPr>
        <w:spacing w:after="160" w:line="259" w:lineRule="auto"/>
        <w:ind w:firstLine="0"/>
        <w:jc w:val="both"/>
        <w:rPr>
          <w:rFonts w:cs="Arial"/>
          <w:b/>
        </w:rPr>
      </w:pPr>
    </w:p>
    <w:p w14:paraId="366C8E4B" w14:textId="156D9CC2" w:rsidR="00044E9A" w:rsidRPr="00044E9A" w:rsidRDefault="00044E9A" w:rsidP="00F75092">
      <w:pPr>
        <w:spacing w:after="160" w:line="259" w:lineRule="auto"/>
        <w:ind w:left="4536" w:firstLine="0"/>
        <w:jc w:val="both"/>
        <w:rPr>
          <w:rFonts w:cs="Arial"/>
          <w:bCs/>
          <w:i/>
          <w:iCs/>
        </w:rPr>
      </w:pPr>
      <w:r w:rsidRPr="00044E9A">
        <w:rPr>
          <w:rFonts w:cs="Arial"/>
          <w:bCs/>
          <w:i/>
          <w:iCs/>
        </w:rPr>
        <w:t>“</w:t>
      </w:r>
      <w:r w:rsidR="00340FD3">
        <w:rPr>
          <w:rFonts w:cs="Arial"/>
          <w:bCs/>
          <w:i/>
          <w:iCs/>
        </w:rPr>
        <w:t>Ensinar</w:t>
      </w:r>
      <w:r w:rsidR="002A61BE">
        <w:rPr>
          <w:rFonts w:cs="Arial"/>
          <w:bCs/>
          <w:i/>
          <w:iCs/>
        </w:rPr>
        <w:t xml:space="preserve"> não é transferir conhecimento, mas criar as possibilidades para a sua construção</w:t>
      </w:r>
      <w:r w:rsidR="006F2352">
        <w:rPr>
          <w:rFonts w:cs="Arial"/>
          <w:bCs/>
          <w:i/>
          <w:iCs/>
        </w:rPr>
        <w:t>.</w:t>
      </w:r>
      <w:r w:rsidRPr="00044E9A">
        <w:rPr>
          <w:rFonts w:cs="Arial"/>
          <w:bCs/>
          <w:i/>
          <w:iCs/>
        </w:rPr>
        <w:t>”</w:t>
      </w:r>
      <w:r w:rsidR="00F75092" w:rsidRPr="00044E9A">
        <w:rPr>
          <w:rFonts w:cs="Arial"/>
          <w:bCs/>
          <w:i/>
          <w:iCs/>
        </w:rPr>
        <w:t xml:space="preserve"> </w:t>
      </w:r>
    </w:p>
    <w:p w14:paraId="6C8B6D77" w14:textId="5F6825B1" w:rsidR="00F75092" w:rsidRPr="00044E9A" w:rsidRDefault="00493929" w:rsidP="00044E9A">
      <w:pPr>
        <w:spacing w:after="160" w:line="259" w:lineRule="auto"/>
        <w:ind w:left="4536" w:firstLine="0"/>
        <w:jc w:val="right"/>
        <w:rPr>
          <w:rFonts w:cs="Arial"/>
          <w:b/>
          <w:i/>
          <w:iCs/>
        </w:rPr>
      </w:pPr>
      <w:r>
        <w:rPr>
          <w:rFonts w:cs="Arial"/>
          <w:bCs/>
          <w:i/>
          <w:iCs/>
        </w:rPr>
        <w:t>Paulo Freire</w:t>
      </w:r>
    </w:p>
    <w:p w14:paraId="2ECEC5BD" w14:textId="77777777" w:rsidR="00F75092" w:rsidRPr="00CE7B58" w:rsidRDefault="00F75092" w:rsidP="008F0EB5">
      <w:pPr>
        <w:autoSpaceDE w:val="0"/>
        <w:autoSpaceDN w:val="0"/>
        <w:adjustRightInd w:val="0"/>
        <w:spacing w:before="20" w:afterLines="30" w:after="72"/>
        <w:jc w:val="both"/>
        <w:rPr>
          <w:rFonts w:cs="Arial"/>
          <w:bCs/>
        </w:rPr>
      </w:pPr>
    </w:p>
    <w:p w14:paraId="132E42FB" w14:textId="3CFDD237" w:rsidR="00F12573" w:rsidRDefault="00F12573" w:rsidP="002E221E">
      <w:pPr>
        <w:spacing w:after="160" w:line="259" w:lineRule="auto"/>
        <w:ind w:firstLine="0"/>
        <w:jc w:val="center"/>
        <w:rPr>
          <w:rFonts w:cs="Arial"/>
          <w:b/>
          <w:szCs w:val="24"/>
        </w:rPr>
      </w:pPr>
      <w:r>
        <w:rPr>
          <w:rFonts w:cs="Arial"/>
          <w:b/>
          <w:sz w:val="28"/>
          <w:szCs w:val="28"/>
        </w:rPr>
        <w:br w:type="page"/>
      </w:r>
      <w:r w:rsidR="002E221E">
        <w:rPr>
          <w:rFonts w:cs="Arial"/>
          <w:b/>
          <w:szCs w:val="24"/>
        </w:rPr>
        <w:lastRenderedPageBreak/>
        <w:t>LISTA DE FIGURAS OU ILUSTAÇÕES</w:t>
      </w:r>
    </w:p>
    <w:p w14:paraId="70765DEC" w14:textId="07FE0DB1" w:rsidR="002E221E" w:rsidRDefault="002E221E">
      <w:pPr>
        <w:spacing w:after="160" w:line="259" w:lineRule="auto"/>
        <w:ind w:firstLine="0"/>
        <w:rPr>
          <w:rFonts w:cs="Arial"/>
          <w:b/>
          <w:szCs w:val="24"/>
        </w:rPr>
      </w:pPr>
    </w:p>
    <w:p w14:paraId="7DFC9C71" w14:textId="77777777" w:rsidR="00DD32F1" w:rsidRDefault="0019225D">
      <w:pPr>
        <w:pStyle w:val="ndicedeilustraes"/>
        <w:tabs>
          <w:tab w:val="right" w:leader="dot" w:pos="9061"/>
        </w:tabs>
        <w:rPr>
          <w:rFonts w:asciiTheme="minorHAnsi" w:eastAsiaTheme="minorEastAsia" w:hAnsiTheme="minorHAnsi"/>
          <w:noProof/>
          <w:sz w:val="22"/>
          <w:lang w:eastAsia="pt-BR"/>
        </w:rPr>
      </w:pPr>
      <w:r>
        <w:rPr>
          <w:rFonts w:cs="Arial"/>
          <w:b/>
          <w:szCs w:val="24"/>
        </w:rPr>
        <w:fldChar w:fldCharType="begin"/>
      </w:r>
      <w:r>
        <w:rPr>
          <w:rFonts w:cs="Arial"/>
          <w:b/>
          <w:szCs w:val="24"/>
        </w:rPr>
        <w:instrText xml:space="preserve"> TOC \h \z \c "Figura" </w:instrText>
      </w:r>
      <w:r>
        <w:rPr>
          <w:rFonts w:cs="Arial"/>
          <w:b/>
          <w:szCs w:val="24"/>
        </w:rPr>
        <w:fldChar w:fldCharType="separate"/>
      </w:r>
      <w:hyperlink w:anchor="_Toc226306070" w:history="1">
        <w:r w:rsidR="00DD32F1" w:rsidRPr="00605910">
          <w:rPr>
            <w:rStyle w:val="Hyperlink"/>
            <w:b/>
            <w:noProof/>
          </w:rPr>
          <w:t>Figura 1</w:t>
        </w:r>
        <w:r w:rsidR="00DD32F1" w:rsidRPr="00605910">
          <w:rPr>
            <w:rStyle w:val="Hyperlink"/>
            <w:noProof/>
          </w:rPr>
          <w:t xml:space="preserve"> - Regiões mais vulneráveis enfrentam limitações</w:t>
        </w:r>
        <w:r w:rsidR="00DD32F1">
          <w:rPr>
            <w:noProof/>
            <w:webHidden/>
          </w:rPr>
          <w:tab/>
        </w:r>
        <w:r w:rsidR="00DD32F1">
          <w:rPr>
            <w:noProof/>
            <w:webHidden/>
          </w:rPr>
          <w:fldChar w:fldCharType="begin"/>
        </w:r>
        <w:r w:rsidR="00DD32F1">
          <w:rPr>
            <w:noProof/>
            <w:webHidden/>
          </w:rPr>
          <w:instrText xml:space="preserve"> PAGEREF _Toc226306070 \h </w:instrText>
        </w:r>
        <w:r w:rsidR="00DD32F1">
          <w:rPr>
            <w:noProof/>
            <w:webHidden/>
          </w:rPr>
        </w:r>
        <w:r w:rsidR="00DD32F1">
          <w:rPr>
            <w:noProof/>
            <w:webHidden/>
          </w:rPr>
          <w:fldChar w:fldCharType="separate"/>
        </w:r>
        <w:r w:rsidR="00DD32F1">
          <w:rPr>
            <w:noProof/>
            <w:webHidden/>
          </w:rPr>
          <w:t>33</w:t>
        </w:r>
        <w:r w:rsidR="00DD32F1">
          <w:rPr>
            <w:noProof/>
            <w:webHidden/>
          </w:rPr>
          <w:fldChar w:fldCharType="end"/>
        </w:r>
      </w:hyperlink>
    </w:p>
    <w:p w14:paraId="5F0AA4C4" w14:textId="77777777" w:rsidR="00DD32F1" w:rsidRDefault="0040602A">
      <w:pPr>
        <w:pStyle w:val="ndicedeilustraes"/>
        <w:tabs>
          <w:tab w:val="right" w:leader="dot" w:pos="9061"/>
        </w:tabs>
        <w:rPr>
          <w:rFonts w:asciiTheme="minorHAnsi" w:eastAsiaTheme="minorEastAsia" w:hAnsiTheme="minorHAnsi"/>
          <w:noProof/>
          <w:sz w:val="22"/>
          <w:lang w:eastAsia="pt-BR"/>
        </w:rPr>
      </w:pPr>
      <w:hyperlink w:anchor="_Toc226306071" w:history="1">
        <w:r w:rsidR="00DD32F1" w:rsidRPr="00605910">
          <w:rPr>
            <w:rStyle w:val="Hyperlink"/>
            <w:b/>
            <w:bCs/>
            <w:noProof/>
          </w:rPr>
          <w:t>Figura 3 -</w:t>
        </w:r>
        <w:r w:rsidR="00DD32F1" w:rsidRPr="00605910">
          <w:rPr>
            <w:rStyle w:val="Hyperlink"/>
            <w:noProof/>
          </w:rPr>
          <w:t xml:space="preserve"> Exemplo de Figura 2</w:t>
        </w:r>
        <w:r w:rsidR="00DD32F1">
          <w:rPr>
            <w:noProof/>
            <w:webHidden/>
          </w:rPr>
          <w:tab/>
        </w:r>
        <w:r w:rsidR="00DD32F1">
          <w:rPr>
            <w:noProof/>
            <w:webHidden/>
          </w:rPr>
          <w:fldChar w:fldCharType="begin"/>
        </w:r>
        <w:r w:rsidR="00DD32F1">
          <w:rPr>
            <w:noProof/>
            <w:webHidden/>
          </w:rPr>
          <w:instrText xml:space="preserve"> PAGEREF _Toc226306071 \h </w:instrText>
        </w:r>
        <w:r w:rsidR="00DD32F1">
          <w:rPr>
            <w:noProof/>
            <w:webHidden/>
          </w:rPr>
        </w:r>
        <w:r w:rsidR="00DD32F1">
          <w:rPr>
            <w:noProof/>
            <w:webHidden/>
          </w:rPr>
          <w:fldChar w:fldCharType="separate"/>
        </w:r>
        <w:r w:rsidR="00DD32F1">
          <w:rPr>
            <w:noProof/>
            <w:webHidden/>
          </w:rPr>
          <w:t>35</w:t>
        </w:r>
        <w:r w:rsidR="00DD32F1">
          <w:rPr>
            <w:noProof/>
            <w:webHidden/>
          </w:rPr>
          <w:fldChar w:fldCharType="end"/>
        </w:r>
      </w:hyperlink>
    </w:p>
    <w:p w14:paraId="365FEE03" w14:textId="77777777" w:rsidR="00DD32F1" w:rsidRDefault="0040602A">
      <w:pPr>
        <w:pStyle w:val="ndicedeilustraes"/>
        <w:tabs>
          <w:tab w:val="right" w:leader="dot" w:pos="9061"/>
        </w:tabs>
        <w:rPr>
          <w:rFonts w:asciiTheme="minorHAnsi" w:eastAsiaTheme="minorEastAsia" w:hAnsiTheme="minorHAnsi"/>
          <w:noProof/>
          <w:sz w:val="22"/>
          <w:lang w:eastAsia="pt-BR"/>
        </w:rPr>
      </w:pPr>
      <w:hyperlink w:anchor="_Toc226306072" w:history="1">
        <w:r w:rsidR="00DD32F1" w:rsidRPr="00605910">
          <w:rPr>
            <w:rStyle w:val="Hyperlink"/>
            <w:b/>
            <w:bCs/>
            <w:noProof/>
          </w:rPr>
          <w:t>Figura 4 -</w:t>
        </w:r>
        <w:r w:rsidR="00DD32F1" w:rsidRPr="00605910">
          <w:rPr>
            <w:rStyle w:val="Hyperlink"/>
            <w:noProof/>
          </w:rPr>
          <w:t xml:space="preserve"> Exemplo de Figura 3</w:t>
        </w:r>
        <w:r w:rsidR="00DD32F1">
          <w:rPr>
            <w:noProof/>
            <w:webHidden/>
          </w:rPr>
          <w:tab/>
        </w:r>
        <w:r w:rsidR="00DD32F1">
          <w:rPr>
            <w:noProof/>
            <w:webHidden/>
          </w:rPr>
          <w:fldChar w:fldCharType="begin"/>
        </w:r>
        <w:r w:rsidR="00DD32F1">
          <w:rPr>
            <w:noProof/>
            <w:webHidden/>
          </w:rPr>
          <w:instrText xml:space="preserve"> PAGEREF _Toc226306072 \h </w:instrText>
        </w:r>
        <w:r w:rsidR="00DD32F1">
          <w:rPr>
            <w:noProof/>
            <w:webHidden/>
          </w:rPr>
        </w:r>
        <w:r w:rsidR="00DD32F1">
          <w:rPr>
            <w:noProof/>
            <w:webHidden/>
          </w:rPr>
          <w:fldChar w:fldCharType="separate"/>
        </w:r>
        <w:r w:rsidR="00DD32F1">
          <w:rPr>
            <w:noProof/>
            <w:webHidden/>
          </w:rPr>
          <w:t>35</w:t>
        </w:r>
        <w:r w:rsidR="00DD32F1">
          <w:rPr>
            <w:noProof/>
            <w:webHidden/>
          </w:rPr>
          <w:fldChar w:fldCharType="end"/>
        </w:r>
      </w:hyperlink>
    </w:p>
    <w:p w14:paraId="193AB7C4" w14:textId="77777777" w:rsidR="00DD32F1" w:rsidRDefault="0040602A">
      <w:pPr>
        <w:pStyle w:val="ndicedeilustraes"/>
        <w:tabs>
          <w:tab w:val="right" w:leader="dot" w:pos="9061"/>
        </w:tabs>
        <w:rPr>
          <w:rFonts w:asciiTheme="minorHAnsi" w:eastAsiaTheme="minorEastAsia" w:hAnsiTheme="minorHAnsi"/>
          <w:noProof/>
          <w:sz w:val="22"/>
          <w:lang w:eastAsia="pt-BR"/>
        </w:rPr>
      </w:pPr>
      <w:hyperlink w:anchor="_Toc226306073" w:history="1">
        <w:r w:rsidR="00DD32F1" w:rsidRPr="00605910">
          <w:rPr>
            <w:rStyle w:val="Hyperlink"/>
            <w:b/>
            <w:bCs/>
            <w:noProof/>
          </w:rPr>
          <w:t>Figura 5</w:t>
        </w:r>
        <w:r w:rsidR="00DD32F1" w:rsidRPr="00605910">
          <w:rPr>
            <w:rStyle w:val="Hyperlink"/>
            <w:noProof/>
          </w:rPr>
          <w:t xml:space="preserve"> - Exemplo de Figura 3</w:t>
        </w:r>
        <w:r w:rsidR="00DD32F1">
          <w:rPr>
            <w:noProof/>
            <w:webHidden/>
          </w:rPr>
          <w:tab/>
        </w:r>
        <w:r w:rsidR="00DD32F1">
          <w:rPr>
            <w:noProof/>
            <w:webHidden/>
          </w:rPr>
          <w:fldChar w:fldCharType="begin"/>
        </w:r>
        <w:r w:rsidR="00DD32F1">
          <w:rPr>
            <w:noProof/>
            <w:webHidden/>
          </w:rPr>
          <w:instrText xml:space="preserve"> PAGEREF _Toc226306073 \h </w:instrText>
        </w:r>
        <w:r w:rsidR="00DD32F1">
          <w:rPr>
            <w:noProof/>
            <w:webHidden/>
          </w:rPr>
        </w:r>
        <w:r w:rsidR="00DD32F1">
          <w:rPr>
            <w:noProof/>
            <w:webHidden/>
          </w:rPr>
          <w:fldChar w:fldCharType="separate"/>
        </w:r>
        <w:r w:rsidR="00DD32F1">
          <w:rPr>
            <w:noProof/>
            <w:webHidden/>
          </w:rPr>
          <w:t>39</w:t>
        </w:r>
        <w:r w:rsidR="00DD32F1">
          <w:rPr>
            <w:noProof/>
            <w:webHidden/>
          </w:rPr>
          <w:fldChar w:fldCharType="end"/>
        </w:r>
      </w:hyperlink>
    </w:p>
    <w:p w14:paraId="7CA8A966" w14:textId="77777777" w:rsidR="00DD32F1" w:rsidRDefault="0040602A">
      <w:pPr>
        <w:pStyle w:val="ndicedeilustraes"/>
        <w:tabs>
          <w:tab w:val="right" w:leader="dot" w:pos="9061"/>
        </w:tabs>
        <w:rPr>
          <w:rFonts w:asciiTheme="minorHAnsi" w:eastAsiaTheme="minorEastAsia" w:hAnsiTheme="minorHAnsi"/>
          <w:noProof/>
          <w:sz w:val="22"/>
          <w:lang w:eastAsia="pt-BR"/>
        </w:rPr>
      </w:pPr>
      <w:hyperlink w:anchor="_Toc226306074" w:history="1">
        <w:r w:rsidR="00DD32F1" w:rsidRPr="00605910">
          <w:rPr>
            <w:rStyle w:val="Hyperlink"/>
            <w:b/>
            <w:bCs/>
            <w:noProof/>
          </w:rPr>
          <w:t>Figura 6</w:t>
        </w:r>
        <w:r w:rsidR="00DD32F1" w:rsidRPr="00605910">
          <w:rPr>
            <w:rStyle w:val="Hyperlink"/>
            <w:noProof/>
          </w:rPr>
          <w:t xml:space="preserve"> - Exemplo de Figura 4</w:t>
        </w:r>
        <w:r w:rsidR="00DD32F1">
          <w:rPr>
            <w:noProof/>
            <w:webHidden/>
          </w:rPr>
          <w:tab/>
        </w:r>
        <w:r w:rsidR="00DD32F1">
          <w:rPr>
            <w:noProof/>
            <w:webHidden/>
          </w:rPr>
          <w:fldChar w:fldCharType="begin"/>
        </w:r>
        <w:r w:rsidR="00DD32F1">
          <w:rPr>
            <w:noProof/>
            <w:webHidden/>
          </w:rPr>
          <w:instrText xml:space="preserve"> PAGEREF _Toc226306074 \h </w:instrText>
        </w:r>
        <w:r w:rsidR="00DD32F1">
          <w:rPr>
            <w:noProof/>
            <w:webHidden/>
          </w:rPr>
        </w:r>
        <w:r w:rsidR="00DD32F1">
          <w:rPr>
            <w:noProof/>
            <w:webHidden/>
          </w:rPr>
          <w:fldChar w:fldCharType="separate"/>
        </w:r>
        <w:r w:rsidR="00DD32F1">
          <w:rPr>
            <w:noProof/>
            <w:webHidden/>
          </w:rPr>
          <w:t>39</w:t>
        </w:r>
        <w:r w:rsidR="00DD32F1">
          <w:rPr>
            <w:noProof/>
            <w:webHidden/>
          </w:rPr>
          <w:fldChar w:fldCharType="end"/>
        </w:r>
      </w:hyperlink>
    </w:p>
    <w:p w14:paraId="385FE298" w14:textId="433A399C" w:rsidR="002E221E" w:rsidRDefault="0019225D" w:rsidP="00CE7699">
      <w:pPr>
        <w:spacing w:after="160" w:line="259" w:lineRule="auto"/>
        <w:ind w:firstLine="0"/>
        <w:rPr>
          <w:rFonts w:cs="Arial"/>
          <w:b/>
          <w:szCs w:val="24"/>
        </w:rPr>
      </w:pPr>
      <w:r>
        <w:rPr>
          <w:rFonts w:cs="Arial"/>
          <w:b/>
          <w:szCs w:val="24"/>
        </w:rPr>
        <w:fldChar w:fldCharType="end"/>
      </w:r>
    </w:p>
    <w:p w14:paraId="496F5755" w14:textId="77777777" w:rsidR="00E44D49" w:rsidRDefault="00E44D49">
      <w:pPr>
        <w:spacing w:after="160" w:line="259" w:lineRule="auto"/>
        <w:ind w:firstLine="0"/>
        <w:rPr>
          <w:rFonts w:cs="Arial"/>
          <w:b/>
          <w:szCs w:val="24"/>
        </w:rPr>
      </w:pPr>
    </w:p>
    <w:p w14:paraId="03A919AB" w14:textId="77777777" w:rsidR="00E44D49" w:rsidRDefault="00E44D49">
      <w:pPr>
        <w:spacing w:after="160" w:line="259" w:lineRule="auto"/>
        <w:ind w:firstLine="0"/>
        <w:rPr>
          <w:rFonts w:cs="Arial"/>
          <w:b/>
          <w:szCs w:val="24"/>
        </w:rPr>
      </w:pPr>
    </w:p>
    <w:p w14:paraId="0534376C" w14:textId="77777777" w:rsidR="00E44D49" w:rsidRDefault="00E44D49">
      <w:pPr>
        <w:spacing w:after="160" w:line="259" w:lineRule="auto"/>
        <w:ind w:firstLine="0"/>
        <w:rPr>
          <w:rFonts w:cs="Arial"/>
          <w:b/>
          <w:szCs w:val="24"/>
        </w:rPr>
      </w:pPr>
    </w:p>
    <w:p w14:paraId="66742892" w14:textId="094A5F3C" w:rsidR="002E221E" w:rsidRDefault="002E221E">
      <w:pPr>
        <w:spacing w:after="160" w:line="259" w:lineRule="auto"/>
        <w:ind w:firstLine="0"/>
        <w:rPr>
          <w:rFonts w:cs="Arial"/>
          <w:b/>
          <w:szCs w:val="24"/>
        </w:rPr>
      </w:pPr>
      <w:r>
        <w:rPr>
          <w:rFonts w:cs="Arial"/>
          <w:b/>
          <w:szCs w:val="24"/>
        </w:rPr>
        <w:br w:type="page"/>
      </w:r>
    </w:p>
    <w:p w14:paraId="6976BDBC" w14:textId="5A03FFAB" w:rsidR="002E221E" w:rsidRDefault="002E221E" w:rsidP="002E221E">
      <w:pPr>
        <w:spacing w:after="160" w:line="259" w:lineRule="auto"/>
        <w:ind w:firstLine="0"/>
        <w:jc w:val="center"/>
        <w:rPr>
          <w:rFonts w:cs="Arial"/>
          <w:b/>
          <w:szCs w:val="24"/>
        </w:rPr>
      </w:pPr>
      <w:r>
        <w:rPr>
          <w:rFonts w:cs="Arial"/>
          <w:b/>
          <w:szCs w:val="24"/>
        </w:rPr>
        <w:lastRenderedPageBreak/>
        <w:t>LISTA DE TABELAS</w:t>
      </w:r>
    </w:p>
    <w:p w14:paraId="695B822F" w14:textId="769E304B" w:rsidR="002E221E" w:rsidRDefault="002E221E" w:rsidP="002E221E">
      <w:pPr>
        <w:spacing w:after="160" w:line="259" w:lineRule="auto"/>
        <w:ind w:firstLine="0"/>
        <w:jc w:val="center"/>
        <w:rPr>
          <w:rFonts w:cs="Arial"/>
          <w:b/>
          <w:szCs w:val="24"/>
        </w:rPr>
      </w:pPr>
    </w:p>
    <w:p w14:paraId="5F1E4C4A" w14:textId="77777777" w:rsidR="00DD32F1" w:rsidRDefault="002E221E">
      <w:pPr>
        <w:pStyle w:val="ndicedeilustraes"/>
        <w:tabs>
          <w:tab w:val="right" w:leader="dot" w:pos="9061"/>
        </w:tabs>
        <w:rPr>
          <w:rFonts w:asciiTheme="minorHAnsi" w:eastAsiaTheme="minorEastAsia" w:hAnsiTheme="minorHAnsi"/>
          <w:noProof/>
          <w:sz w:val="22"/>
          <w:lang w:eastAsia="pt-BR"/>
        </w:rPr>
      </w:pPr>
      <w:r>
        <w:rPr>
          <w:rFonts w:cs="Arial"/>
          <w:bCs/>
          <w:szCs w:val="24"/>
        </w:rPr>
        <w:fldChar w:fldCharType="begin"/>
      </w:r>
      <w:r>
        <w:rPr>
          <w:rFonts w:cs="Arial"/>
          <w:bCs/>
          <w:szCs w:val="24"/>
        </w:rPr>
        <w:instrText xml:space="preserve"> TOC \h \z \c "Tabela" </w:instrText>
      </w:r>
      <w:r>
        <w:rPr>
          <w:rFonts w:cs="Arial"/>
          <w:bCs/>
          <w:szCs w:val="24"/>
        </w:rPr>
        <w:fldChar w:fldCharType="separate"/>
      </w:r>
      <w:hyperlink w:anchor="_Toc226306083" w:history="1">
        <w:r w:rsidR="00DD32F1" w:rsidRPr="00DD32F1">
          <w:rPr>
            <w:rStyle w:val="Hyperlink"/>
            <w:b/>
            <w:noProof/>
          </w:rPr>
          <w:t>Tabela 1</w:t>
        </w:r>
        <w:r w:rsidR="00DD32F1" w:rsidRPr="00DD282A">
          <w:rPr>
            <w:rStyle w:val="Hyperlink"/>
            <w:noProof/>
          </w:rPr>
          <w:t xml:space="preserve"> - Níveis de alfabetismo e escolaridade da população brasileira</w:t>
        </w:r>
        <w:r w:rsidR="00DD32F1">
          <w:rPr>
            <w:noProof/>
            <w:webHidden/>
          </w:rPr>
          <w:tab/>
        </w:r>
        <w:r w:rsidR="00DD32F1">
          <w:rPr>
            <w:noProof/>
            <w:webHidden/>
          </w:rPr>
          <w:fldChar w:fldCharType="begin"/>
        </w:r>
        <w:r w:rsidR="00DD32F1">
          <w:rPr>
            <w:noProof/>
            <w:webHidden/>
          </w:rPr>
          <w:instrText xml:space="preserve"> PAGEREF _Toc226306083 \h </w:instrText>
        </w:r>
        <w:r w:rsidR="00DD32F1">
          <w:rPr>
            <w:noProof/>
            <w:webHidden/>
          </w:rPr>
        </w:r>
        <w:r w:rsidR="00DD32F1">
          <w:rPr>
            <w:noProof/>
            <w:webHidden/>
          </w:rPr>
          <w:fldChar w:fldCharType="separate"/>
        </w:r>
        <w:r w:rsidR="00DD32F1">
          <w:rPr>
            <w:noProof/>
            <w:webHidden/>
          </w:rPr>
          <w:t>27</w:t>
        </w:r>
        <w:r w:rsidR="00DD32F1">
          <w:rPr>
            <w:noProof/>
            <w:webHidden/>
          </w:rPr>
          <w:fldChar w:fldCharType="end"/>
        </w:r>
      </w:hyperlink>
    </w:p>
    <w:p w14:paraId="286194E4" w14:textId="77777777" w:rsidR="00DD32F1" w:rsidRDefault="0040602A">
      <w:pPr>
        <w:pStyle w:val="ndicedeilustraes"/>
        <w:tabs>
          <w:tab w:val="right" w:leader="dot" w:pos="9061"/>
        </w:tabs>
        <w:rPr>
          <w:rFonts w:asciiTheme="minorHAnsi" w:eastAsiaTheme="minorEastAsia" w:hAnsiTheme="minorHAnsi"/>
          <w:noProof/>
          <w:sz w:val="22"/>
          <w:lang w:eastAsia="pt-BR"/>
        </w:rPr>
      </w:pPr>
      <w:hyperlink w:anchor="_Toc226306084" w:history="1">
        <w:r w:rsidR="00DD32F1" w:rsidRPr="00DD282A">
          <w:rPr>
            <w:rStyle w:val="Hyperlink"/>
            <w:b/>
            <w:bCs/>
            <w:noProof/>
          </w:rPr>
          <w:t>Tabela 2</w:t>
        </w:r>
        <w:r w:rsidR="00DD32F1" w:rsidRPr="00DD282A">
          <w:rPr>
            <w:rStyle w:val="Hyperlink"/>
            <w:noProof/>
          </w:rPr>
          <w:t xml:space="preserve"> - Tipos de XXXXXXXXX</w:t>
        </w:r>
        <w:r w:rsidR="00DD32F1">
          <w:rPr>
            <w:noProof/>
            <w:webHidden/>
          </w:rPr>
          <w:tab/>
        </w:r>
        <w:r w:rsidR="00DD32F1">
          <w:rPr>
            <w:noProof/>
            <w:webHidden/>
          </w:rPr>
          <w:fldChar w:fldCharType="begin"/>
        </w:r>
        <w:r w:rsidR="00DD32F1">
          <w:rPr>
            <w:noProof/>
            <w:webHidden/>
          </w:rPr>
          <w:instrText xml:space="preserve"> PAGEREF _Toc226306084 \h </w:instrText>
        </w:r>
        <w:r w:rsidR="00DD32F1">
          <w:rPr>
            <w:noProof/>
            <w:webHidden/>
          </w:rPr>
        </w:r>
        <w:r w:rsidR="00DD32F1">
          <w:rPr>
            <w:noProof/>
            <w:webHidden/>
          </w:rPr>
          <w:fldChar w:fldCharType="separate"/>
        </w:r>
        <w:r w:rsidR="00DD32F1">
          <w:rPr>
            <w:noProof/>
            <w:webHidden/>
          </w:rPr>
          <w:t>41</w:t>
        </w:r>
        <w:r w:rsidR="00DD32F1">
          <w:rPr>
            <w:noProof/>
            <w:webHidden/>
          </w:rPr>
          <w:fldChar w:fldCharType="end"/>
        </w:r>
      </w:hyperlink>
    </w:p>
    <w:p w14:paraId="4299B8C8" w14:textId="77777777" w:rsidR="00DD32F1" w:rsidRDefault="0040602A">
      <w:pPr>
        <w:pStyle w:val="ndicedeilustraes"/>
        <w:tabs>
          <w:tab w:val="right" w:leader="dot" w:pos="9061"/>
        </w:tabs>
        <w:rPr>
          <w:rFonts w:asciiTheme="minorHAnsi" w:eastAsiaTheme="minorEastAsia" w:hAnsiTheme="minorHAnsi"/>
          <w:noProof/>
          <w:sz w:val="22"/>
          <w:lang w:eastAsia="pt-BR"/>
        </w:rPr>
      </w:pPr>
      <w:hyperlink w:anchor="_Toc226306085" w:history="1">
        <w:r w:rsidR="00DD32F1" w:rsidRPr="00DD282A">
          <w:rPr>
            <w:rStyle w:val="Hyperlink"/>
            <w:b/>
            <w:bCs/>
            <w:noProof/>
          </w:rPr>
          <w:t>Tabela 3</w:t>
        </w:r>
        <w:r w:rsidR="00DD32F1" w:rsidRPr="00DD282A">
          <w:rPr>
            <w:rStyle w:val="Hyperlink"/>
            <w:noProof/>
          </w:rPr>
          <w:t xml:space="preserve"> - Tipos de XXXXXXXXX</w:t>
        </w:r>
        <w:r w:rsidR="00DD32F1">
          <w:rPr>
            <w:noProof/>
            <w:webHidden/>
          </w:rPr>
          <w:tab/>
        </w:r>
        <w:r w:rsidR="00DD32F1">
          <w:rPr>
            <w:noProof/>
            <w:webHidden/>
          </w:rPr>
          <w:fldChar w:fldCharType="begin"/>
        </w:r>
        <w:r w:rsidR="00DD32F1">
          <w:rPr>
            <w:noProof/>
            <w:webHidden/>
          </w:rPr>
          <w:instrText xml:space="preserve"> PAGEREF _Toc226306085 \h </w:instrText>
        </w:r>
        <w:r w:rsidR="00DD32F1">
          <w:rPr>
            <w:noProof/>
            <w:webHidden/>
          </w:rPr>
        </w:r>
        <w:r w:rsidR="00DD32F1">
          <w:rPr>
            <w:noProof/>
            <w:webHidden/>
          </w:rPr>
          <w:fldChar w:fldCharType="separate"/>
        </w:r>
        <w:r w:rsidR="00DD32F1">
          <w:rPr>
            <w:noProof/>
            <w:webHidden/>
          </w:rPr>
          <w:t>42</w:t>
        </w:r>
        <w:r w:rsidR="00DD32F1">
          <w:rPr>
            <w:noProof/>
            <w:webHidden/>
          </w:rPr>
          <w:fldChar w:fldCharType="end"/>
        </w:r>
      </w:hyperlink>
    </w:p>
    <w:p w14:paraId="2DAFAAAD" w14:textId="17EC7547" w:rsidR="002E221E" w:rsidRPr="002E221E" w:rsidRDefault="002E221E" w:rsidP="002E221E">
      <w:pPr>
        <w:spacing w:after="160" w:line="259" w:lineRule="auto"/>
        <w:ind w:firstLine="0"/>
        <w:rPr>
          <w:rFonts w:cs="Arial"/>
          <w:bCs/>
          <w:szCs w:val="24"/>
        </w:rPr>
      </w:pPr>
      <w:r>
        <w:rPr>
          <w:rFonts w:cs="Arial"/>
          <w:bCs/>
          <w:szCs w:val="24"/>
        </w:rPr>
        <w:fldChar w:fldCharType="end"/>
      </w:r>
    </w:p>
    <w:p w14:paraId="63DFCBEC" w14:textId="77777777" w:rsidR="00B23A0D" w:rsidRDefault="00B23A0D">
      <w:pPr>
        <w:spacing w:after="160" w:line="259" w:lineRule="auto"/>
        <w:ind w:firstLine="0"/>
        <w:rPr>
          <w:rFonts w:cs="Arial"/>
          <w:b/>
          <w:sz w:val="28"/>
          <w:szCs w:val="28"/>
        </w:rPr>
      </w:pPr>
      <w:r>
        <w:rPr>
          <w:rFonts w:cs="Arial"/>
          <w:b/>
          <w:sz w:val="28"/>
          <w:szCs w:val="28"/>
        </w:rPr>
        <w:br w:type="page"/>
      </w:r>
    </w:p>
    <w:p w14:paraId="1B9F1BBE" w14:textId="06923BEC" w:rsidR="00B23A0D" w:rsidRDefault="00B23A0D" w:rsidP="00B23A0D">
      <w:pPr>
        <w:spacing w:after="160" w:line="259" w:lineRule="auto"/>
        <w:ind w:firstLine="0"/>
        <w:jc w:val="center"/>
        <w:rPr>
          <w:rFonts w:cs="Arial"/>
          <w:b/>
          <w:szCs w:val="24"/>
        </w:rPr>
      </w:pPr>
      <w:r>
        <w:rPr>
          <w:rFonts w:cs="Arial"/>
          <w:b/>
          <w:szCs w:val="24"/>
        </w:rPr>
        <w:lastRenderedPageBreak/>
        <w:t xml:space="preserve">LISTA </w:t>
      </w:r>
      <w:commentRangeStart w:id="1"/>
      <w:r>
        <w:rPr>
          <w:rFonts w:cs="Arial"/>
          <w:b/>
          <w:szCs w:val="24"/>
        </w:rPr>
        <w:t xml:space="preserve">DE ABREVIATURAS E </w:t>
      </w:r>
      <w:commentRangeEnd w:id="1"/>
      <w:r w:rsidR="007D0BA0">
        <w:rPr>
          <w:rStyle w:val="Refdecomentrio"/>
          <w:rFonts w:cs="Arial"/>
          <w:b/>
          <w:sz w:val="24"/>
          <w:szCs w:val="24"/>
        </w:rPr>
        <w:commentReference w:id="1"/>
      </w:r>
      <w:r>
        <w:rPr>
          <w:rFonts w:cs="Arial"/>
          <w:b/>
          <w:szCs w:val="24"/>
        </w:rPr>
        <w:t>SIGLAS</w:t>
      </w:r>
    </w:p>
    <w:p w14:paraId="3566C1CE" w14:textId="66E6E871" w:rsidR="00234085" w:rsidRPr="008C5018" w:rsidRDefault="00234085" w:rsidP="00234085">
      <w:pPr>
        <w:pStyle w:val="ndicedeilustraes"/>
        <w:tabs>
          <w:tab w:val="right" w:leader="dot" w:pos="9061"/>
        </w:tabs>
        <w:ind w:firstLine="0"/>
        <w:rPr>
          <w:rFonts w:asciiTheme="minorHAnsi" w:eastAsiaTheme="minorEastAsia" w:hAnsiTheme="minorHAnsi"/>
          <w:i/>
          <w:iCs/>
          <w:noProof/>
          <w:sz w:val="22"/>
          <w:lang w:eastAsia="pt-BR"/>
        </w:rPr>
      </w:pPr>
      <w:r>
        <w:rPr>
          <w:rFonts w:cs="Arial"/>
          <w:bCs/>
          <w:i/>
          <w:iCs/>
          <w:szCs w:val="24"/>
        </w:rPr>
        <w:fldChar w:fldCharType="begin"/>
      </w:r>
      <w:r w:rsidRPr="008C5018">
        <w:rPr>
          <w:rFonts w:cs="Arial"/>
          <w:bCs/>
          <w:i/>
          <w:iCs/>
          <w:szCs w:val="24"/>
        </w:rPr>
        <w:instrText xml:space="preserve"> TOC \h \z \c "Tabela" </w:instrText>
      </w:r>
      <w:r>
        <w:rPr>
          <w:rFonts w:cs="Arial"/>
          <w:bCs/>
          <w:i/>
          <w:iCs/>
          <w:szCs w:val="24"/>
        </w:rPr>
        <w:fldChar w:fldCharType="separate"/>
      </w:r>
    </w:p>
    <w:p w14:paraId="5F81ACCB" w14:textId="17809E70" w:rsidR="00B7302E" w:rsidRDefault="00234085" w:rsidP="00B7302E">
      <w:pPr>
        <w:pStyle w:val="ndicedeilustraes"/>
        <w:tabs>
          <w:tab w:val="right" w:leader="dot" w:pos="9061"/>
        </w:tabs>
        <w:ind w:firstLine="0"/>
        <w:rPr>
          <w:rFonts w:cs="Arial"/>
          <w:bCs/>
          <w:szCs w:val="24"/>
        </w:rPr>
      </w:pPr>
      <w:r>
        <w:rPr>
          <w:rFonts w:cs="Arial"/>
          <w:bCs/>
          <w:szCs w:val="24"/>
        </w:rPr>
        <w:fldChar w:fldCharType="end"/>
      </w:r>
      <w:r w:rsidR="00B7302E" w:rsidRPr="00B7302E">
        <w:rPr>
          <w:rFonts w:cs="Arial"/>
          <w:bCs/>
          <w:szCs w:val="24"/>
        </w:rPr>
        <w:t xml:space="preserve"> </w:t>
      </w:r>
      <w:r w:rsidR="00B7302E">
        <w:rPr>
          <w:rFonts w:cs="Arial"/>
          <w:bCs/>
          <w:szCs w:val="24"/>
        </w:rPr>
        <w:t>ABNT – Associação Brasileira de Normas Técnicas</w:t>
      </w:r>
    </w:p>
    <w:p w14:paraId="0CCEE302" w14:textId="77777777" w:rsidR="00B7302E" w:rsidRDefault="00B7302E" w:rsidP="00B7302E">
      <w:pPr>
        <w:ind w:firstLine="0"/>
        <w:rPr>
          <w:rStyle w:val="Forte"/>
          <w:b w:val="0"/>
        </w:rPr>
      </w:pPr>
      <w:proofErr w:type="spellStart"/>
      <w:r w:rsidRPr="00911411">
        <w:rPr>
          <w:i/>
        </w:rPr>
        <w:t>APIs</w:t>
      </w:r>
      <w:proofErr w:type="spellEnd"/>
      <w:r w:rsidRPr="00911411">
        <w:rPr>
          <w:i/>
        </w:rPr>
        <w:t xml:space="preserve"> - </w:t>
      </w:r>
      <w:proofErr w:type="spellStart"/>
      <w:r w:rsidRPr="00911411">
        <w:rPr>
          <w:rStyle w:val="Forte"/>
          <w:b w:val="0"/>
          <w:i/>
        </w:rPr>
        <w:t>Application</w:t>
      </w:r>
      <w:proofErr w:type="spellEnd"/>
      <w:r w:rsidRPr="00911411">
        <w:rPr>
          <w:rStyle w:val="Forte"/>
          <w:b w:val="0"/>
          <w:i/>
        </w:rPr>
        <w:t xml:space="preserve"> </w:t>
      </w:r>
      <w:proofErr w:type="spellStart"/>
      <w:r w:rsidRPr="00911411">
        <w:rPr>
          <w:rStyle w:val="Forte"/>
          <w:b w:val="0"/>
          <w:i/>
        </w:rPr>
        <w:t>Programming</w:t>
      </w:r>
      <w:proofErr w:type="spellEnd"/>
      <w:r w:rsidRPr="00911411">
        <w:rPr>
          <w:rStyle w:val="Forte"/>
          <w:b w:val="0"/>
          <w:i/>
        </w:rPr>
        <w:t xml:space="preserve"> Interfaces</w:t>
      </w:r>
      <w:r>
        <w:rPr>
          <w:rStyle w:val="Forte"/>
          <w:b w:val="0"/>
          <w:i/>
        </w:rPr>
        <w:t xml:space="preserve"> </w:t>
      </w:r>
      <w:r w:rsidRPr="00911411">
        <w:rPr>
          <w:rStyle w:val="Forte"/>
          <w:b w:val="0"/>
        </w:rPr>
        <w:t>(</w:t>
      </w:r>
      <w:r>
        <w:t>Interface de Programação de Aplicações</w:t>
      </w:r>
      <w:r w:rsidRPr="00911411">
        <w:rPr>
          <w:rStyle w:val="Forte"/>
          <w:b w:val="0"/>
        </w:rPr>
        <w:t>)</w:t>
      </w:r>
    </w:p>
    <w:p w14:paraId="77E76F7B" w14:textId="77777777" w:rsidR="00B7302E" w:rsidRPr="00345428" w:rsidRDefault="00B7302E" w:rsidP="00B7302E">
      <w:pPr>
        <w:ind w:firstLine="0"/>
      </w:pPr>
      <w:r w:rsidRPr="00345428">
        <w:rPr>
          <w:i/>
        </w:rPr>
        <w:t xml:space="preserve">GDD </w:t>
      </w:r>
      <w:r>
        <w:rPr>
          <w:i/>
        </w:rPr>
        <w:t>–</w:t>
      </w:r>
      <w:r w:rsidRPr="00345428">
        <w:rPr>
          <w:i/>
        </w:rPr>
        <w:t xml:space="preserve"> </w:t>
      </w:r>
      <w:r>
        <w:rPr>
          <w:i/>
        </w:rPr>
        <w:t xml:space="preserve">Game Design </w:t>
      </w:r>
      <w:proofErr w:type="spellStart"/>
      <w:r>
        <w:rPr>
          <w:i/>
        </w:rPr>
        <w:t>Document</w:t>
      </w:r>
      <w:proofErr w:type="spellEnd"/>
      <w:r>
        <w:rPr>
          <w:i/>
        </w:rPr>
        <w:t xml:space="preserve"> </w:t>
      </w:r>
      <w:r>
        <w:t>(Documento de Design de Jogos)</w:t>
      </w:r>
    </w:p>
    <w:p w14:paraId="04ACC4E3" w14:textId="77777777" w:rsidR="00B7302E" w:rsidRDefault="00B7302E" w:rsidP="00B7302E">
      <w:pPr>
        <w:ind w:firstLine="0"/>
      </w:pPr>
      <w:r>
        <w:t>IHC – Interação Humano-Computador</w:t>
      </w:r>
    </w:p>
    <w:p w14:paraId="7309EE09" w14:textId="77777777" w:rsidR="00B7302E" w:rsidRDefault="00B7302E" w:rsidP="00B7302E">
      <w:pPr>
        <w:ind w:firstLine="0"/>
      </w:pPr>
      <w:r>
        <w:t xml:space="preserve">INAF </w:t>
      </w:r>
      <w:r>
        <w:rPr>
          <w:rFonts w:cs="Arial"/>
          <w:bCs/>
          <w:szCs w:val="24"/>
        </w:rPr>
        <w:t>–</w:t>
      </w:r>
      <w:r>
        <w:t xml:space="preserve"> Indicador de Alfabetismo Funcional</w:t>
      </w:r>
    </w:p>
    <w:p w14:paraId="5EFDCA9A" w14:textId="77777777" w:rsidR="00B7302E" w:rsidRPr="00B7302E" w:rsidRDefault="00B7302E" w:rsidP="00B7302E">
      <w:pPr>
        <w:ind w:firstLine="0"/>
        <w:rPr>
          <w:rStyle w:val="Forte"/>
          <w:b w:val="0"/>
          <w:i/>
        </w:rPr>
      </w:pPr>
      <w:r>
        <w:rPr>
          <w:rStyle w:val="Forte"/>
          <w:b w:val="0"/>
          <w:i/>
        </w:rPr>
        <w:t xml:space="preserve">MVC – </w:t>
      </w:r>
      <w:proofErr w:type="spellStart"/>
      <w:r>
        <w:rPr>
          <w:rStyle w:val="Forte"/>
          <w:b w:val="0"/>
          <w:i/>
        </w:rPr>
        <w:t>Model-View-Controller</w:t>
      </w:r>
      <w:proofErr w:type="spellEnd"/>
      <w:r>
        <w:rPr>
          <w:rStyle w:val="Forte"/>
          <w:b w:val="0"/>
          <w:i/>
        </w:rPr>
        <w:t xml:space="preserve"> </w:t>
      </w:r>
      <w:r w:rsidRPr="00B7302E">
        <w:rPr>
          <w:rStyle w:val="Forte"/>
          <w:b w:val="0"/>
        </w:rPr>
        <w:t>(</w:t>
      </w:r>
      <w:r>
        <w:rPr>
          <w:rStyle w:val="Forte"/>
          <w:b w:val="0"/>
        </w:rPr>
        <w:t>Modelo-Visão-Controlador)</w:t>
      </w:r>
    </w:p>
    <w:p w14:paraId="49524F2F" w14:textId="77777777" w:rsidR="00B7302E" w:rsidRDefault="00B7302E" w:rsidP="00B7302E">
      <w:pPr>
        <w:ind w:firstLine="0"/>
      </w:pPr>
      <w:r w:rsidRPr="00911411">
        <w:t>POO – Programação Orientada a Objetos</w:t>
      </w:r>
    </w:p>
    <w:p w14:paraId="75B4A4B9" w14:textId="77777777" w:rsidR="00B7302E" w:rsidRPr="00B7302E" w:rsidRDefault="00B7302E" w:rsidP="00B7302E">
      <w:pPr>
        <w:ind w:firstLine="0"/>
        <w:rPr>
          <w:rStyle w:val="Forte"/>
          <w:b w:val="0"/>
        </w:rPr>
      </w:pPr>
      <w:r>
        <w:rPr>
          <w:rStyle w:val="Forte"/>
          <w:b w:val="0"/>
          <w:i/>
        </w:rPr>
        <w:t xml:space="preserve">QA – </w:t>
      </w:r>
      <w:proofErr w:type="spellStart"/>
      <w:r>
        <w:rPr>
          <w:rStyle w:val="Forte"/>
          <w:b w:val="0"/>
          <w:i/>
        </w:rPr>
        <w:t>Quality</w:t>
      </w:r>
      <w:proofErr w:type="spellEnd"/>
      <w:r>
        <w:rPr>
          <w:rStyle w:val="Forte"/>
          <w:b w:val="0"/>
          <w:i/>
        </w:rPr>
        <w:t xml:space="preserve"> </w:t>
      </w:r>
      <w:proofErr w:type="spellStart"/>
      <w:r>
        <w:rPr>
          <w:rStyle w:val="Forte"/>
          <w:b w:val="0"/>
          <w:i/>
        </w:rPr>
        <w:t>Assurance</w:t>
      </w:r>
      <w:proofErr w:type="spellEnd"/>
      <w:r>
        <w:rPr>
          <w:rStyle w:val="Forte"/>
          <w:b w:val="0"/>
          <w:i/>
        </w:rPr>
        <w:t xml:space="preserve"> </w:t>
      </w:r>
      <w:r>
        <w:rPr>
          <w:rStyle w:val="Forte"/>
          <w:b w:val="0"/>
        </w:rPr>
        <w:t>(Garantia de Qualidade)</w:t>
      </w:r>
    </w:p>
    <w:p w14:paraId="2E204791" w14:textId="77777777" w:rsidR="00B7302E" w:rsidRDefault="00B7302E" w:rsidP="00B7302E">
      <w:pPr>
        <w:ind w:firstLine="0"/>
      </w:pPr>
      <w:r>
        <w:t>RCNEI – Referencial Curricular Nacional para a Educação Infantil</w:t>
      </w:r>
    </w:p>
    <w:p w14:paraId="276650FB" w14:textId="77777777" w:rsidR="00B7302E" w:rsidRDefault="00B7302E" w:rsidP="00B7302E">
      <w:pPr>
        <w:pStyle w:val="ndicedeilustraes"/>
        <w:tabs>
          <w:tab w:val="right" w:leader="dot" w:pos="9061"/>
        </w:tabs>
        <w:ind w:firstLine="0"/>
        <w:rPr>
          <w:rFonts w:cs="Arial"/>
          <w:bCs/>
          <w:szCs w:val="24"/>
        </w:rPr>
      </w:pPr>
      <w:r>
        <w:rPr>
          <w:rFonts w:cs="Arial"/>
          <w:bCs/>
          <w:szCs w:val="24"/>
        </w:rPr>
        <w:t>SGBD – Sistema Gerenciador de Banco de Dados</w:t>
      </w:r>
    </w:p>
    <w:p w14:paraId="1B3D75B7" w14:textId="77777777" w:rsidR="00B7302E" w:rsidRDefault="00B7302E" w:rsidP="00B7302E">
      <w:pPr>
        <w:ind w:firstLine="0"/>
      </w:pPr>
      <w:r>
        <w:t>SGBD – S</w:t>
      </w:r>
      <w:r w:rsidRPr="004114D2">
        <w:t>istema Gerenciador de Banco de Dados</w:t>
      </w:r>
    </w:p>
    <w:p w14:paraId="1FD9C0BA" w14:textId="77777777" w:rsidR="00B7302E" w:rsidRDefault="00B7302E" w:rsidP="00B7302E">
      <w:pPr>
        <w:ind w:firstLine="0"/>
      </w:pPr>
      <w:r>
        <w:t>TIC – Tecnologias da Informação e Comunicação</w:t>
      </w:r>
    </w:p>
    <w:p w14:paraId="7FC371D7" w14:textId="77777777" w:rsidR="00B7302E" w:rsidRDefault="00B7302E" w:rsidP="00B7302E">
      <w:pPr>
        <w:ind w:firstLine="0"/>
      </w:pPr>
      <w:r>
        <w:t>UNICEF – Fundo das Nações Unidas para a Infância</w:t>
      </w:r>
    </w:p>
    <w:p w14:paraId="07F32FE2" w14:textId="77777777" w:rsidR="00B7302E" w:rsidRPr="00B7302E" w:rsidRDefault="00B7302E" w:rsidP="00B7302E">
      <w:pPr>
        <w:ind w:firstLine="0"/>
        <w:rPr>
          <w:rStyle w:val="Forte"/>
          <w:b w:val="0"/>
        </w:rPr>
      </w:pPr>
      <w:r>
        <w:rPr>
          <w:rStyle w:val="Forte"/>
          <w:b w:val="0"/>
          <w:i/>
        </w:rPr>
        <w:t xml:space="preserve">WIP – </w:t>
      </w:r>
      <w:proofErr w:type="spellStart"/>
      <w:r>
        <w:rPr>
          <w:rStyle w:val="Forte"/>
          <w:b w:val="0"/>
          <w:i/>
        </w:rPr>
        <w:t>Work</w:t>
      </w:r>
      <w:proofErr w:type="spellEnd"/>
      <w:r>
        <w:rPr>
          <w:rStyle w:val="Forte"/>
          <w:b w:val="0"/>
          <w:i/>
        </w:rPr>
        <w:t xml:space="preserve"> in </w:t>
      </w:r>
      <w:proofErr w:type="spellStart"/>
      <w:r>
        <w:rPr>
          <w:rStyle w:val="Forte"/>
          <w:b w:val="0"/>
          <w:i/>
        </w:rPr>
        <w:t>Progress</w:t>
      </w:r>
      <w:proofErr w:type="spellEnd"/>
      <w:r>
        <w:rPr>
          <w:rStyle w:val="Forte"/>
          <w:b w:val="0"/>
          <w:i/>
        </w:rPr>
        <w:t xml:space="preserve"> </w:t>
      </w:r>
      <w:r>
        <w:rPr>
          <w:rStyle w:val="Forte"/>
          <w:b w:val="0"/>
        </w:rPr>
        <w:t>(Trabalho em Andamento)</w:t>
      </w:r>
    </w:p>
    <w:p w14:paraId="5673A014" w14:textId="267C1F1C" w:rsidR="002E221E" w:rsidRDefault="002E221E" w:rsidP="00B7302E">
      <w:pPr>
        <w:pStyle w:val="ndicedeilustraes"/>
        <w:tabs>
          <w:tab w:val="right" w:leader="dot" w:pos="9061"/>
        </w:tabs>
        <w:ind w:firstLine="0"/>
        <w:rPr>
          <w:rFonts w:cs="Arial"/>
          <w:b/>
          <w:sz w:val="28"/>
          <w:szCs w:val="28"/>
        </w:rPr>
      </w:pPr>
      <w:r>
        <w:rPr>
          <w:rFonts w:cs="Arial"/>
          <w:b/>
          <w:sz w:val="28"/>
          <w:szCs w:val="28"/>
        </w:rPr>
        <w:br w:type="page"/>
      </w:r>
    </w:p>
    <w:p w14:paraId="5C9712CF" w14:textId="5C9B8CC1" w:rsidR="008F0EB5" w:rsidRPr="008F0EB5" w:rsidRDefault="008F0EB5" w:rsidP="008F0EB5">
      <w:pPr>
        <w:tabs>
          <w:tab w:val="left" w:pos="6926"/>
        </w:tabs>
        <w:spacing w:before="20" w:afterLines="30" w:after="72"/>
        <w:jc w:val="center"/>
        <w:rPr>
          <w:rFonts w:cs="Arial"/>
          <w:b/>
          <w:sz w:val="28"/>
          <w:szCs w:val="28"/>
        </w:rPr>
      </w:pPr>
      <w:r w:rsidRPr="00CE7B58">
        <w:rPr>
          <w:rFonts w:cs="Arial"/>
          <w:b/>
          <w:sz w:val="28"/>
          <w:szCs w:val="28"/>
        </w:rPr>
        <w:lastRenderedPageBreak/>
        <w:t>RESUMO</w:t>
      </w:r>
    </w:p>
    <w:p w14:paraId="2AB9739B" w14:textId="77777777" w:rsidR="008F0EB5" w:rsidRPr="008F0EB5" w:rsidRDefault="008F0EB5" w:rsidP="008F0EB5">
      <w:pPr>
        <w:tabs>
          <w:tab w:val="left" w:pos="6926"/>
        </w:tabs>
        <w:spacing w:before="20" w:afterLines="30" w:after="72" w:line="240" w:lineRule="auto"/>
        <w:rPr>
          <w:rFonts w:cs="Arial"/>
          <w:bCs/>
          <w:sz w:val="32"/>
          <w:szCs w:val="32"/>
        </w:rPr>
      </w:pPr>
    </w:p>
    <w:p w14:paraId="2794C412" w14:textId="77777777" w:rsidR="008F0EB5" w:rsidRPr="008F0EB5" w:rsidRDefault="008F0EB5" w:rsidP="00CE7B58">
      <w:pPr>
        <w:tabs>
          <w:tab w:val="left" w:pos="6926"/>
        </w:tabs>
        <w:spacing w:before="20" w:afterLines="30" w:after="72" w:line="240" w:lineRule="auto"/>
        <w:ind w:firstLine="0"/>
        <w:jc w:val="both"/>
        <w:rPr>
          <w:rFonts w:cs="Arial"/>
          <w:bCs/>
          <w:sz w:val="32"/>
          <w:szCs w:val="32"/>
        </w:rPr>
      </w:pPr>
      <w:r w:rsidRPr="008F0EB5">
        <w:rPr>
          <w:rFonts w:cs="Arial"/>
          <w:bCs/>
          <w:szCs w:val="24"/>
        </w:rPr>
        <w:t>Elemento obrigatório. Destina-se a uma visão clara e rápida do conteúdo e da conclusão do trabalho, não podendo ultrapassar 500 palavras. O resumo deve conter introdução, metodologia, resultados e conclusões (o "o quê?", o "por quê?", o "como?" e o "para quê?" do trabalho monográfico). Trata-se da parte do trabalho que traz as informações essenciais acerca da monografia, sendo formatado em monobloco, pontuado, mas, sem divisão em parágrafos. Depois de digitado o texto do resumo, deixar uma linha em branco e inserir as palavras-chave (elemento obrigatório, em negrito), ou seja, palavras que identificam a essência do trabalho para indexação, por assunto, nas bibliotecas.</w:t>
      </w:r>
    </w:p>
    <w:p w14:paraId="62224562" w14:textId="77777777" w:rsidR="008F0EB5" w:rsidRPr="008F0EB5" w:rsidRDefault="008F0EB5" w:rsidP="008F0EB5">
      <w:pPr>
        <w:tabs>
          <w:tab w:val="left" w:pos="6926"/>
        </w:tabs>
        <w:spacing w:before="20" w:afterLines="30" w:after="72" w:line="240" w:lineRule="auto"/>
        <w:jc w:val="both"/>
        <w:rPr>
          <w:rFonts w:cs="Arial"/>
          <w:b/>
          <w:szCs w:val="24"/>
        </w:rPr>
      </w:pPr>
    </w:p>
    <w:p w14:paraId="57CCB4E4" w14:textId="77777777" w:rsidR="008F0EB5" w:rsidRPr="008F0EB5" w:rsidRDefault="008F0EB5" w:rsidP="00CE7B58">
      <w:pPr>
        <w:tabs>
          <w:tab w:val="left" w:pos="6926"/>
        </w:tabs>
        <w:spacing w:before="20" w:afterLines="30" w:after="72" w:line="240" w:lineRule="auto"/>
        <w:ind w:firstLine="0"/>
        <w:jc w:val="both"/>
        <w:rPr>
          <w:rFonts w:cs="Arial"/>
          <w:bCs/>
          <w:szCs w:val="24"/>
        </w:rPr>
      </w:pPr>
      <w:r w:rsidRPr="008F0EB5">
        <w:rPr>
          <w:rFonts w:cs="Arial"/>
          <w:b/>
          <w:szCs w:val="24"/>
        </w:rPr>
        <w:t>Palavras-chave:</w:t>
      </w:r>
      <w:r w:rsidRPr="008F0EB5">
        <w:rPr>
          <w:rFonts w:cs="Arial"/>
          <w:bCs/>
          <w:szCs w:val="24"/>
        </w:rPr>
        <w:t xml:space="preserve"> </w:t>
      </w:r>
      <w:proofErr w:type="spellStart"/>
      <w:r w:rsidRPr="008F0EB5">
        <w:rPr>
          <w:rFonts w:cs="Arial"/>
          <w:bCs/>
          <w:szCs w:val="24"/>
        </w:rPr>
        <w:t>Xxx</w:t>
      </w:r>
      <w:proofErr w:type="spellEnd"/>
      <w:r w:rsidRPr="008F0EB5">
        <w:rPr>
          <w:rFonts w:cs="Arial"/>
          <w:bCs/>
          <w:szCs w:val="24"/>
        </w:rPr>
        <w:t xml:space="preserve">; </w:t>
      </w:r>
      <w:proofErr w:type="spellStart"/>
      <w:r w:rsidRPr="008F0EB5">
        <w:rPr>
          <w:rFonts w:cs="Arial"/>
          <w:bCs/>
          <w:szCs w:val="24"/>
        </w:rPr>
        <w:t>Xxx</w:t>
      </w:r>
      <w:proofErr w:type="spellEnd"/>
      <w:r w:rsidRPr="008F0EB5">
        <w:rPr>
          <w:rFonts w:cs="Arial"/>
          <w:bCs/>
          <w:szCs w:val="24"/>
        </w:rPr>
        <w:t xml:space="preserve">; </w:t>
      </w:r>
      <w:proofErr w:type="spellStart"/>
      <w:r w:rsidRPr="008F0EB5">
        <w:rPr>
          <w:rFonts w:cs="Arial"/>
          <w:bCs/>
          <w:szCs w:val="24"/>
        </w:rPr>
        <w:t>Xxx</w:t>
      </w:r>
      <w:proofErr w:type="spellEnd"/>
      <w:r w:rsidRPr="008F0EB5">
        <w:rPr>
          <w:rFonts w:cs="Arial"/>
          <w:bCs/>
          <w:szCs w:val="24"/>
        </w:rPr>
        <w:t xml:space="preserve">; </w:t>
      </w:r>
      <w:proofErr w:type="spellStart"/>
      <w:r w:rsidRPr="008F0EB5">
        <w:rPr>
          <w:rFonts w:cs="Arial"/>
          <w:bCs/>
          <w:szCs w:val="24"/>
        </w:rPr>
        <w:t>Xxx</w:t>
      </w:r>
      <w:proofErr w:type="spellEnd"/>
      <w:r w:rsidRPr="008F0EB5">
        <w:rPr>
          <w:rFonts w:cs="Arial"/>
          <w:bCs/>
          <w:szCs w:val="24"/>
        </w:rPr>
        <w:t xml:space="preserve">; </w:t>
      </w:r>
      <w:proofErr w:type="spellStart"/>
      <w:proofErr w:type="gramStart"/>
      <w:r w:rsidRPr="008F0EB5">
        <w:rPr>
          <w:rFonts w:cs="Arial"/>
          <w:bCs/>
          <w:szCs w:val="24"/>
        </w:rPr>
        <w:t>Xxx</w:t>
      </w:r>
      <w:proofErr w:type="spellEnd"/>
      <w:r w:rsidRPr="008F0EB5">
        <w:rPr>
          <w:rFonts w:cs="Arial"/>
          <w:bCs/>
          <w:szCs w:val="24"/>
        </w:rPr>
        <w:t xml:space="preserve">  (</w:t>
      </w:r>
      <w:proofErr w:type="gramEnd"/>
      <w:r w:rsidRPr="008F0EB5">
        <w:rPr>
          <w:rFonts w:cs="Arial"/>
          <w:bCs/>
          <w:szCs w:val="24"/>
        </w:rPr>
        <w:t>colocar em ordem alfabética com no mínimo 3 e no máximo 5 palavras, separadas por ;)</w:t>
      </w:r>
    </w:p>
    <w:p w14:paraId="63446512" w14:textId="77777777" w:rsidR="008F0EB5" w:rsidRPr="008F0EB5" w:rsidRDefault="008F0EB5" w:rsidP="008F0EB5">
      <w:pPr>
        <w:spacing w:before="20" w:afterLines="30" w:after="72"/>
        <w:jc w:val="center"/>
        <w:rPr>
          <w:rFonts w:cs="Arial"/>
          <w:b/>
          <w:szCs w:val="24"/>
        </w:rPr>
      </w:pPr>
    </w:p>
    <w:p w14:paraId="51E64000" w14:textId="77777777" w:rsidR="008F0EB5" w:rsidRPr="008F0EB5" w:rsidRDefault="008F0EB5" w:rsidP="008F0EB5">
      <w:pPr>
        <w:spacing w:before="20" w:afterLines="30" w:after="72"/>
        <w:jc w:val="center"/>
        <w:rPr>
          <w:rFonts w:cs="Arial"/>
          <w:b/>
          <w:szCs w:val="24"/>
        </w:rPr>
      </w:pPr>
    </w:p>
    <w:p w14:paraId="09321F63" w14:textId="77777777" w:rsidR="008F0EB5" w:rsidRPr="008F0EB5" w:rsidRDefault="008F0EB5" w:rsidP="008F0EB5">
      <w:pPr>
        <w:spacing w:before="20" w:afterLines="30" w:after="72"/>
        <w:jc w:val="center"/>
        <w:rPr>
          <w:rFonts w:cs="Arial"/>
          <w:b/>
          <w:szCs w:val="24"/>
        </w:rPr>
      </w:pPr>
    </w:p>
    <w:p w14:paraId="62EAD535" w14:textId="77777777" w:rsidR="008F0EB5" w:rsidRPr="008F0EB5" w:rsidRDefault="008F0EB5" w:rsidP="008F0EB5">
      <w:pPr>
        <w:spacing w:before="20" w:afterLines="30" w:after="72"/>
        <w:jc w:val="center"/>
        <w:rPr>
          <w:rFonts w:cs="Arial"/>
          <w:b/>
          <w:szCs w:val="24"/>
        </w:rPr>
      </w:pPr>
    </w:p>
    <w:p w14:paraId="66022D97" w14:textId="77777777" w:rsidR="008F0EB5" w:rsidRPr="008F0EB5" w:rsidRDefault="008F0EB5" w:rsidP="008F0EB5">
      <w:pPr>
        <w:spacing w:before="20" w:afterLines="30" w:after="72"/>
        <w:jc w:val="center"/>
        <w:rPr>
          <w:rFonts w:cs="Arial"/>
          <w:b/>
          <w:szCs w:val="24"/>
        </w:rPr>
      </w:pPr>
    </w:p>
    <w:p w14:paraId="7C9BE3CD" w14:textId="77777777" w:rsidR="008F0EB5" w:rsidRPr="008F0EB5" w:rsidRDefault="008F0EB5" w:rsidP="008F0EB5">
      <w:pPr>
        <w:spacing w:before="20" w:afterLines="30" w:after="72"/>
        <w:jc w:val="center"/>
        <w:rPr>
          <w:rFonts w:cs="Arial"/>
          <w:b/>
          <w:szCs w:val="24"/>
        </w:rPr>
      </w:pPr>
    </w:p>
    <w:p w14:paraId="037F2989" w14:textId="77777777" w:rsidR="008F0EB5" w:rsidRPr="008F0EB5" w:rsidRDefault="008F0EB5" w:rsidP="008F0EB5">
      <w:pPr>
        <w:spacing w:before="20" w:afterLines="30" w:after="72"/>
        <w:jc w:val="center"/>
        <w:rPr>
          <w:rFonts w:cs="Arial"/>
          <w:b/>
          <w:szCs w:val="24"/>
        </w:rPr>
      </w:pPr>
    </w:p>
    <w:p w14:paraId="40691C33" w14:textId="77777777" w:rsidR="008F0EB5" w:rsidRPr="008F0EB5" w:rsidRDefault="008F0EB5" w:rsidP="008F0EB5">
      <w:pPr>
        <w:spacing w:before="20" w:afterLines="30" w:after="72"/>
        <w:jc w:val="center"/>
        <w:rPr>
          <w:rFonts w:cs="Arial"/>
          <w:b/>
          <w:szCs w:val="24"/>
        </w:rPr>
      </w:pPr>
    </w:p>
    <w:p w14:paraId="1B6BA98B" w14:textId="77777777" w:rsidR="008F0EB5" w:rsidRPr="008F0EB5" w:rsidRDefault="008F0EB5" w:rsidP="008F0EB5">
      <w:pPr>
        <w:spacing w:before="20" w:afterLines="30" w:after="72"/>
        <w:jc w:val="center"/>
        <w:rPr>
          <w:rFonts w:cs="Arial"/>
          <w:b/>
          <w:szCs w:val="24"/>
        </w:rPr>
      </w:pPr>
    </w:p>
    <w:p w14:paraId="0C540B3F" w14:textId="77777777" w:rsidR="008F0EB5" w:rsidRPr="008F0EB5" w:rsidRDefault="008F0EB5" w:rsidP="008F0EB5">
      <w:pPr>
        <w:spacing w:before="20" w:afterLines="30" w:after="72"/>
        <w:jc w:val="center"/>
        <w:rPr>
          <w:rFonts w:cs="Arial"/>
          <w:b/>
          <w:szCs w:val="24"/>
        </w:rPr>
      </w:pPr>
    </w:p>
    <w:p w14:paraId="0F4029E2" w14:textId="77777777" w:rsidR="008F0EB5" w:rsidRPr="008F0EB5" w:rsidRDefault="008F0EB5" w:rsidP="008F0EB5">
      <w:pPr>
        <w:spacing w:before="20" w:afterLines="30" w:after="72"/>
        <w:jc w:val="center"/>
        <w:rPr>
          <w:rFonts w:cs="Arial"/>
          <w:b/>
          <w:szCs w:val="24"/>
        </w:rPr>
      </w:pPr>
    </w:p>
    <w:p w14:paraId="2B938D35" w14:textId="77777777" w:rsidR="008F0EB5" w:rsidRPr="008F0EB5" w:rsidRDefault="008F0EB5" w:rsidP="008F0EB5">
      <w:pPr>
        <w:spacing w:before="20" w:afterLines="30" w:after="72"/>
        <w:jc w:val="center"/>
        <w:rPr>
          <w:rFonts w:cs="Arial"/>
          <w:b/>
          <w:szCs w:val="24"/>
        </w:rPr>
      </w:pPr>
    </w:p>
    <w:p w14:paraId="569CF661" w14:textId="77777777" w:rsidR="008F0EB5" w:rsidRPr="008F0EB5" w:rsidRDefault="008F0EB5" w:rsidP="008F0EB5">
      <w:pPr>
        <w:spacing w:before="20" w:afterLines="30" w:after="72"/>
        <w:jc w:val="center"/>
        <w:rPr>
          <w:rFonts w:cs="Arial"/>
          <w:b/>
          <w:szCs w:val="24"/>
        </w:rPr>
      </w:pPr>
    </w:p>
    <w:p w14:paraId="5EA4D60E" w14:textId="77777777" w:rsidR="008F0EB5" w:rsidRPr="008F0EB5" w:rsidRDefault="008F0EB5" w:rsidP="008F0EB5">
      <w:pPr>
        <w:spacing w:before="20" w:afterLines="30" w:after="72"/>
        <w:jc w:val="center"/>
        <w:rPr>
          <w:rFonts w:cs="Arial"/>
          <w:b/>
          <w:szCs w:val="24"/>
        </w:rPr>
      </w:pPr>
    </w:p>
    <w:p w14:paraId="74B4C9B9" w14:textId="77777777" w:rsidR="008F0EB5" w:rsidRPr="008F0EB5" w:rsidRDefault="008F0EB5" w:rsidP="008F0EB5">
      <w:pPr>
        <w:spacing w:before="20" w:afterLines="30" w:after="72"/>
        <w:jc w:val="center"/>
        <w:rPr>
          <w:rFonts w:cs="Arial"/>
          <w:b/>
          <w:szCs w:val="24"/>
        </w:rPr>
      </w:pPr>
    </w:p>
    <w:p w14:paraId="56ABBAF6" w14:textId="77777777" w:rsidR="008F0EB5" w:rsidRPr="008F0EB5" w:rsidRDefault="008F0EB5" w:rsidP="008F0EB5">
      <w:pPr>
        <w:spacing w:before="20" w:afterLines="30" w:after="72"/>
        <w:jc w:val="center"/>
        <w:rPr>
          <w:rFonts w:cs="Arial"/>
          <w:b/>
          <w:szCs w:val="24"/>
        </w:rPr>
      </w:pPr>
    </w:p>
    <w:p w14:paraId="153059D8" w14:textId="77777777" w:rsidR="008F0EB5" w:rsidRPr="008F0EB5" w:rsidRDefault="008F0EB5" w:rsidP="008F0EB5">
      <w:pPr>
        <w:spacing w:before="20" w:afterLines="30" w:after="72"/>
        <w:jc w:val="center"/>
        <w:rPr>
          <w:rFonts w:cs="Arial"/>
          <w:b/>
          <w:szCs w:val="24"/>
        </w:rPr>
      </w:pPr>
    </w:p>
    <w:p w14:paraId="7AF36B36" w14:textId="77777777" w:rsidR="008F0EB5" w:rsidRPr="008F0EB5" w:rsidRDefault="008F0EB5" w:rsidP="008F0EB5">
      <w:pPr>
        <w:spacing w:before="20" w:afterLines="30" w:after="72"/>
        <w:jc w:val="center"/>
        <w:rPr>
          <w:rFonts w:cs="Arial"/>
          <w:b/>
          <w:szCs w:val="24"/>
        </w:rPr>
      </w:pPr>
    </w:p>
    <w:p w14:paraId="6764FC36" w14:textId="77777777" w:rsidR="008F0EB5" w:rsidRPr="008F0EB5" w:rsidRDefault="008F0EB5" w:rsidP="008F0EB5">
      <w:pPr>
        <w:spacing w:before="20" w:afterLines="30" w:after="72"/>
        <w:jc w:val="center"/>
        <w:rPr>
          <w:rFonts w:cs="Arial"/>
          <w:bCs/>
          <w:sz w:val="28"/>
          <w:szCs w:val="28"/>
          <w:highlight w:val="yellow"/>
        </w:rPr>
      </w:pPr>
    </w:p>
    <w:p w14:paraId="282C9EBA" w14:textId="77777777" w:rsidR="008F0EB5" w:rsidRPr="00CE7B58" w:rsidRDefault="008F0EB5" w:rsidP="003E7BCC">
      <w:pPr>
        <w:spacing w:before="20" w:afterLines="30" w:after="72"/>
        <w:ind w:firstLine="0"/>
        <w:jc w:val="center"/>
        <w:rPr>
          <w:rFonts w:cs="Arial"/>
          <w:b/>
          <w:i/>
          <w:iCs/>
          <w:sz w:val="28"/>
          <w:szCs w:val="28"/>
        </w:rPr>
      </w:pPr>
      <w:r w:rsidRPr="00CE7B58">
        <w:rPr>
          <w:rFonts w:cs="Arial"/>
          <w:b/>
          <w:i/>
          <w:iCs/>
          <w:sz w:val="28"/>
          <w:szCs w:val="28"/>
        </w:rPr>
        <w:lastRenderedPageBreak/>
        <w:t>ABSTRACT</w:t>
      </w:r>
    </w:p>
    <w:p w14:paraId="52D209C1" w14:textId="77777777" w:rsidR="008F0EB5" w:rsidRPr="008F0EB5" w:rsidRDefault="008F0EB5" w:rsidP="008F0EB5">
      <w:pPr>
        <w:spacing w:before="20" w:afterLines="30" w:after="72"/>
        <w:jc w:val="center"/>
        <w:rPr>
          <w:rFonts w:cs="Arial"/>
          <w:bCs/>
          <w:sz w:val="28"/>
          <w:szCs w:val="28"/>
        </w:rPr>
      </w:pPr>
    </w:p>
    <w:p w14:paraId="01782E96" w14:textId="77777777" w:rsidR="003E7BCC" w:rsidRPr="003E7BCC" w:rsidRDefault="003E7BCC" w:rsidP="003E7BCC">
      <w:pPr>
        <w:tabs>
          <w:tab w:val="left" w:pos="6926"/>
        </w:tabs>
        <w:spacing w:before="20" w:afterLines="30" w:after="72" w:line="240" w:lineRule="auto"/>
        <w:ind w:firstLine="0"/>
        <w:jc w:val="both"/>
        <w:rPr>
          <w:rFonts w:cs="Arial"/>
          <w:bCs/>
          <w:i/>
          <w:iCs/>
          <w:sz w:val="32"/>
          <w:szCs w:val="32"/>
        </w:rPr>
      </w:pPr>
      <w:r w:rsidRPr="003E7BCC">
        <w:rPr>
          <w:rFonts w:cs="Arial"/>
          <w:bCs/>
          <w:i/>
          <w:iCs/>
          <w:szCs w:val="24"/>
        </w:rPr>
        <w:t>Elemento obrigatório. Destina-se a uma visão clara e rápida do conteúdo e da conclusão do trabalho, não podendo ultrapassar 500 palavras. O resumo deve conter introdução, metodologia, resultados e conclusões (o "o quê?", o "por quê?", o "como?" e o "para quê?" do trabalho monográfico). Trata-se da parte do trabalho que traz as informações essenciais acerca da monografia, sendo formatado em monobloco, pontuado, mas, sem divisão em parágrafos. Depois de digitado o texto do resumo, deixar uma linha em branco e inserir as palavras-chave (elemento obrigatório, em negrito), ou seja, palavras que identificam a essência do trabalho para indexação, por assunto, nas bibliotecas.</w:t>
      </w:r>
    </w:p>
    <w:p w14:paraId="7A9FF101" w14:textId="77777777" w:rsidR="003E7BCC" w:rsidRPr="003E7BCC" w:rsidRDefault="003E7BCC" w:rsidP="003E7BCC">
      <w:pPr>
        <w:tabs>
          <w:tab w:val="left" w:pos="6926"/>
        </w:tabs>
        <w:spacing w:before="20" w:afterLines="30" w:after="72" w:line="240" w:lineRule="auto"/>
        <w:jc w:val="both"/>
        <w:rPr>
          <w:rFonts w:cs="Arial"/>
          <w:b/>
          <w:i/>
          <w:iCs/>
          <w:szCs w:val="24"/>
        </w:rPr>
      </w:pPr>
    </w:p>
    <w:p w14:paraId="64ED9C43" w14:textId="77777777" w:rsidR="003E7BCC" w:rsidRPr="003E7BCC" w:rsidRDefault="003E7BCC" w:rsidP="003E7BCC">
      <w:pPr>
        <w:tabs>
          <w:tab w:val="left" w:pos="6926"/>
        </w:tabs>
        <w:spacing w:before="20" w:afterLines="30" w:after="72" w:line="240" w:lineRule="auto"/>
        <w:ind w:firstLine="0"/>
        <w:jc w:val="both"/>
        <w:rPr>
          <w:rFonts w:cs="Arial"/>
          <w:bCs/>
          <w:i/>
          <w:iCs/>
          <w:szCs w:val="24"/>
        </w:rPr>
      </w:pPr>
      <w:r w:rsidRPr="003E7BCC">
        <w:rPr>
          <w:rFonts w:cs="Arial"/>
          <w:b/>
          <w:i/>
          <w:iCs/>
          <w:szCs w:val="24"/>
        </w:rPr>
        <w:t>Palavras-chave:</w:t>
      </w:r>
      <w:r w:rsidRPr="003E7BCC">
        <w:rPr>
          <w:rFonts w:cs="Arial"/>
          <w:bCs/>
          <w:i/>
          <w:iCs/>
          <w:szCs w:val="24"/>
        </w:rPr>
        <w:t xml:space="preserve"> </w:t>
      </w:r>
      <w:proofErr w:type="spellStart"/>
      <w:r w:rsidRPr="003E7BCC">
        <w:rPr>
          <w:rFonts w:cs="Arial"/>
          <w:bCs/>
          <w:i/>
          <w:iCs/>
          <w:szCs w:val="24"/>
        </w:rPr>
        <w:t>Xxx</w:t>
      </w:r>
      <w:proofErr w:type="spellEnd"/>
      <w:r w:rsidRPr="003E7BCC">
        <w:rPr>
          <w:rFonts w:cs="Arial"/>
          <w:bCs/>
          <w:i/>
          <w:iCs/>
          <w:szCs w:val="24"/>
        </w:rPr>
        <w:t xml:space="preserve">; </w:t>
      </w:r>
      <w:proofErr w:type="spellStart"/>
      <w:r w:rsidRPr="003E7BCC">
        <w:rPr>
          <w:rFonts w:cs="Arial"/>
          <w:bCs/>
          <w:i/>
          <w:iCs/>
          <w:szCs w:val="24"/>
        </w:rPr>
        <w:t>Xxx</w:t>
      </w:r>
      <w:proofErr w:type="spellEnd"/>
      <w:r w:rsidRPr="003E7BCC">
        <w:rPr>
          <w:rFonts w:cs="Arial"/>
          <w:bCs/>
          <w:i/>
          <w:iCs/>
          <w:szCs w:val="24"/>
        </w:rPr>
        <w:t xml:space="preserve">; </w:t>
      </w:r>
      <w:proofErr w:type="spellStart"/>
      <w:r w:rsidRPr="003E7BCC">
        <w:rPr>
          <w:rFonts w:cs="Arial"/>
          <w:bCs/>
          <w:i/>
          <w:iCs/>
          <w:szCs w:val="24"/>
        </w:rPr>
        <w:t>Xxx</w:t>
      </w:r>
      <w:proofErr w:type="spellEnd"/>
      <w:r w:rsidRPr="003E7BCC">
        <w:rPr>
          <w:rFonts w:cs="Arial"/>
          <w:bCs/>
          <w:i/>
          <w:iCs/>
          <w:szCs w:val="24"/>
        </w:rPr>
        <w:t xml:space="preserve">; </w:t>
      </w:r>
      <w:proofErr w:type="spellStart"/>
      <w:r w:rsidRPr="003E7BCC">
        <w:rPr>
          <w:rFonts w:cs="Arial"/>
          <w:bCs/>
          <w:i/>
          <w:iCs/>
          <w:szCs w:val="24"/>
        </w:rPr>
        <w:t>Xxx</w:t>
      </w:r>
      <w:proofErr w:type="spellEnd"/>
      <w:r w:rsidRPr="003E7BCC">
        <w:rPr>
          <w:rFonts w:cs="Arial"/>
          <w:bCs/>
          <w:i/>
          <w:iCs/>
          <w:szCs w:val="24"/>
        </w:rPr>
        <w:t xml:space="preserve">; </w:t>
      </w:r>
      <w:proofErr w:type="spellStart"/>
      <w:proofErr w:type="gramStart"/>
      <w:r w:rsidRPr="003E7BCC">
        <w:rPr>
          <w:rFonts w:cs="Arial"/>
          <w:bCs/>
          <w:i/>
          <w:iCs/>
          <w:szCs w:val="24"/>
        </w:rPr>
        <w:t>Xxx</w:t>
      </w:r>
      <w:proofErr w:type="spellEnd"/>
      <w:r w:rsidRPr="003E7BCC">
        <w:rPr>
          <w:rFonts w:cs="Arial"/>
          <w:bCs/>
          <w:i/>
          <w:iCs/>
          <w:szCs w:val="24"/>
        </w:rPr>
        <w:t xml:space="preserve">  (</w:t>
      </w:r>
      <w:proofErr w:type="gramEnd"/>
      <w:r w:rsidRPr="003E7BCC">
        <w:rPr>
          <w:rFonts w:cs="Arial"/>
          <w:bCs/>
          <w:i/>
          <w:iCs/>
          <w:szCs w:val="24"/>
        </w:rPr>
        <w:t>colocar em ordem alfabética com no mínimo 3 e no máximo 5 palavras, separadas por ;)</w:t>
      </w:r>
    </w:p>
    <w:p w14:paraId="0A90A71C" w14:textId="77777777" w:rsidR="003E7BCC" w:rsidRPr="008F0EB5" w:rsidRDefault="003E7BCC" w:rsidP="003E7BCC">
      <w:pPr>
        <w:spacing w:before="20" w:afterLines="30" w:after="72"/>
        <w:jc w:val="center"/>
        <w:rPr>
          <w:rFonts w:cs="Arial"/>
          <w:b/>
          <w:szCs w:val="24"/>
        </w:rPr>
      </w:pPr>
    </w:p>
    <w:p w14:paraId="5ECD1631" w14:textId="77777777" w:rsidR="008F0EB5" w:rsidRPr="008F0EB5" w:rsidRDefault="008F0EB5" w:rsidP="008F0EB5">
      <w:pPr>
        <w:spacing w:before="20" w:afterLines="30" w:after="72"/>
        <w:jc w:val="center"/>
        <w:rPr>
          <w:rFonts w:cs="Arial"/>
          <w:bCs/>
          <w:sz w:val="28"/>
          <w:szCs w:val="28"/>
        </w:rPr>
      </w:pPr>
    </w:p>
    <w:p w14:paraId="7CD930E9" w14:textId="77777777" w:rsidR="008F0EB5" w:rsidRPr="008F0EB5" w:rsidRDefault="008F0EB5" w:rsidP="008F0EB5">
      <w:pPr>
        <w:spacing w:before="20" w:afterLines="30" w:after="72"/>
        <w:jc w:val="center"/>
        <w:rPr>
          <w:rFonts w:cs="Arial"/>
          <w:bCs/>
          <w:sz w:val="28"/>
          <w:szCs w:val="28"/>
        </w:rPr>
      </w:pPr>
    </w:p>
    <w:p w14:paraId="3336560D" w14:textId="77777777" w:rsidR="008F0EB5" w:rsidRPr="008F0EB5" w:rsidRDefault="008F0EB5" w:rsidP="008F0EB5">
      <w:pPr>
        <w:spacing w:before="20" w:afterLines="30" w:after="72"/>
        <w:jc w:val="center"/>
        <w:rPr>
          <w:rFonts w:cs="Arial"/>
          <w:bCs/>
          <w:sz w:val="28"/>
          <w:szCs w:val="28"/>
        </w:rPr>
      </w:pPr>
    </w:p>
    <w:p w14:paraId="469010DB" w14:textId="77777777" w:rsidR="008F0EB5" w:rsidRPr="008F0EB5" w:rsidRDefault="008F0EB5" w:rsidP="008F0EB5">
      <w:pPr>
        <w:spacing w:before="20" w:afterLines="30" w:after="72"/>
        <w:jc w:val="center"/>
        <w:rPr>
          <w:rFonts w:cs="Arial"/>
          <w:bCs/>
          <w:sz w:val="28"/>
          <w:szCs w:val="28"/>
        </w:rPr>
      </w:pPr>
    </w:p>
    <w:p w14:paraId="1FE37D20" w14:textId="77777777" w:rsidR="008F0EB5" w:rsidRPr="008F0EB5" w:rsidRDefault="008F0EB5" w:rsidP="008F0EB5">
      <w:pPr>
        <w:spacing w:before="20" w:afterLines="30" w:after="72"/>
        <w:jc w:val="center"/>
        <w:rPr>
          <w:rFonts w:cs="Arial"/>
          <w:bCs/>
          <w:sz w:val="28"/>
          <w:szCs w:val="28"/>
        </w:rPr>
      </w:pPr>
    </w:p>
    <w:p w14:paraId="7543E6C0" w14:textId="77777777" w:rsidR="008F0EB5" w:rsidRPr="008F0EB5" w:rsidRDefault="008F0EB5" w:rsidP="008F0EB5">
      <w:pPr>
        <w:spacing w:before="20" w:afterLines="30" w:after="72"/>
        <w:jc w:val="center"/>
        <w:rPr>
          <w:rFonts w:cs="Arial"/>
          <w:bCs/>
          <w:sz w:val="28"/>
          <w:szCs w:val="28"/>
        </w:rPr>
      </w:pPr>
    </w:p>
    <w:p w14:paraId="48F84172" w14:textId="77777777" w:rsidR="008F0EB5" w:rsidRPr="008F0EB5" w:rsidRDefault="008F0EB5" w:rsidP="008F0EB5">
      <w:pPr>
        <w:spacing w:before="20" w:afterLines="30" w:after="72"/>
        <w:jc w:val="center"/>
        <w:rPr>
          <w:rFonts w:cs="Arial"/>
          <w:bCs/>
          <w:sz w:val="28"/>
          <w:szCs w:val="28"/>
        </w:rPr>
      </w:pPr>
    </w:p>
    <w:p w14:paraId="76F38941" w14:textId="77777777" w:rsidR="008F0EB5" w:rsidRPr="008F0EB5" w:rsidRDefault="008F0EB5" w:rsidP="008F0EB5">
      <w:pPr>
        <w:spacing w:before="20" w:afterLines="30" w:after="72"/>
        <w:jc w:val="center"/>
        <w:rPr>
          <w:rFonts w:cs="Arial"/>
          <w:bCs/>
          <w:sz w:val="28"/>
          <w:szCs w:val="28"/>
        </w:rPr>
      </w:pPr>
    </w:p>
    <w:p w14:paraId="77E57075" w14:textId="77777777" w:rsidR="008F0EB5" w:rsidRPr="008F0EB5" w:rsidRDefault="008F0EB5" w:rsidP="008F0EB5">
      <w:pPr>
        <w:spacing w:before="20" w:afterLines="30" w:after="72"/>
        <w:jc w:val="center"/>
        <w:rPr>
          <w:rFonts w:cs="Arial"/>
          <w:bCs/>
          <w:sz w:val="28"/>
          <w:szCs w:val="28"/>
        </w:rPr>
      </w:pPr>
    </w:p>
    <w:p w14:paraId="38181D6F" w14:textId="77777777" w:rsidR="008F0EB5" w:rsidRPr="008F0EB5" w:rsidRDefault="008F0EB5" w:rsidP="008F0EB5">
      <w:pPr>
        <w:spacing w:before="20" w:afterLines="30" w:after="72"/>
        <w:jc w:val="center"/>
        <w:rPr>
          <w:rFonts w:cs="Arial"/>
          <w:bCs/>
          <w:sz w:val="28"/>
          <w:szCs w:val="28"/>
        </w:rPr>
      </w:pPr>
    </w:p>
    <w:p w14:paraId="102DF894" w14:textId="77777777" w:rsidR="008F0EB5" w:rsidRPr="008F0EB5" w:rsidRDefault="008F0EB5" w:rsidP="008F0EB5">
      <w:pPr>
        <w:spacing w:before="20" w:afterLines="30" w:after="72"/>
        <w:jc w:val="center"/>
        <w:rPr>
          <w:rFonts w:cs="Arial"/>
          <w:bCs/>
          <w:sz w:val="28"/>
          <w:szCs w:val="28"/>
        </w:rPr>
      </w:pPr>
    </w:p>
    <w:p w14:paraId="4EA603A8" w14:textId="77777777" w:rsidR="008F0EB5" w:rsidRPr="008F0EB5" w:rsidRDefault="008F0EB5" w:rsidP="008F0EB5">
      <w:pPr>
        <w:spacing w:before="20" w:afterLines="30" w:after="72"/>
        <w:jc w:val="center"/>
        <w:rPr>
          <w:rFonts w:cs="Arial"/>
          <w:bCs/>
          <w:sz w:val="28"/>
          <w:szCs w:val="28"/>
        </w:rPr>
      </w:pPr>
    </w:p>
    <w:p w14:paraId="51E71F38" w14:textId="77777777" w:rsidR="008F0EB5" w:rsidRPr="008F0EB5" w:rsidRDefault="008F0EB5" w:rsidP="008F0EB5">
      <w:pPr>
        <w:spacing w:before="20" w:afterLines="30" w:after="72"/>
        <w:jc w:val="center"/>
        <w:rPr>
          <w:rFonts w:cs="Arial"/>
          <w:bCs/>
          <w:sz w:val="28"/>
          <w:szCs w:val="28"/>
        </w:rPr>
      </w:pPr>
    </w:p>
    <w:p w14:paraId="2AA5835B" w14:textId="77777777" w:rsidR="008F0EB5" w:rsidRPr="008F0EB5" w:rsidRDefault="008F0EB5" w:rsidP="008F0EB5">
      <w:pPr>
        <w:spacing w:before="20" w:afterLines="30" w:after="72"/>
        <w:jc w:val="center"/>
        <w:rPr>
          <w:rFonts w:cs="Arial"/>
          <w:bCs/>
          <w:sz w:val="28"/>
          <w:szCs w:val="28"/>
        </w:rPr>
      </w:pPr>
    </w:p>
    <w:p w14:paraId="2AAD15FF" w14:textId="77777777" w:rsidR="008F0EB5" w:rsidRPr="008F0EB5" w:rsidRDefault="008F0EB5" w:rsidP="008F0EB5">
      <w:pPr>
        <w:spacing w:before="20" w:afterLines="30" w:after="72"/>
        <w:jc w:val="center"/>
        <w:rPr>
          <w:rFonts w:cs="Arial"/>
          <w:bCs/>
          <w:sz w:val="28"/>
          <w:szCs w:val="28"/>
        </w:rPr>
      </w:pPr>
    </w:p>
    <w:p w14:paraId="4D31AC9B" w14:textId="77777777" w:rsidR="008F0EB5" w:rsidRPr="008F0EB5" w:rsidRDefault="008F0EB5" w:rsidP="008F0EB5">
      <w:pPr>
        <w:spacing w:before="20" w:afterLines="30" w:after="72"/>
        <w:jc w:val="center"/>
        <w:rPr>
          <w:rFonts w:cs="Arial"/>
          <w:bCs/>
          <w:sz w:val="28"/>
          <w:szCs w:val="28"/>
        </w:rPr>
      </w:pPr>
    </w:p>
    <w:sdt>
      <w:sdtPr>
        <w:rPr>
          <w:rFonts w:eastAsiaTheme="minorHAnsi" w:cstheme="minorBidi"/>
          <w:b w:val="0"/>
          <w:caps w:val="0"/>
          <w:szCs w:val="22"/>
          <w:lang w:eastAsia="en-US"/>
        </w:rPr>
        <w:id w:val="-2095155590"/>
        <w:docPartObj>
          <w:docPartGallery w:val="Table of Contents"/>
          <w:docPartUnique/>
        </w:docPartObj>
      </w:sdtPr>
      <w:sdtEndPr>
        <w:rPr>
          <w:bCs/>
        </w:rPr>
      </w:sdtEndPr>
      <w:sdtContent>
        <w:p w14:paraId="21945AE0" w14:textId="77777777" w:rsidR="00B6351F" w:rsidRDefault="00B6351F" w:rsidP="00B6351F">
          <w:pPr>
            <w:pStyle w:val="CabealhodoSumrio"/>
            <w:jc w:val="center"/>
          </w:pPr>
          <w:r>
            <w:t>Sumário</w:t>
          </w:r>
        </w:p>
        <w:p w14:paraId="1566BE04" w14:textId="77777777" w:rsidR="00B6351F" w:rsidRDefault="00B6351F" w:rsidP="00A50CAD">
          <w:pPr>
            <w:pStyle w:val="Sumrio1"/>
          </w:pPr>
        </w:p>
        <w:p w14:paraId="68C307A8" w14:textId="12DCA4FA" w:rsidR="00B7302E" w:rsidRDefault="00B6351F">
          <w:pPr>
            <w:pStyle w:val="Sumrio1"/>
            <w:rPr>
              <w:rFonts w:asciiTheme="minorHAnsi" w:eastAsiaTheme="minorEastAsia" w:hAnsiTheme="minorHAnsi"/>
              <w:noProof/>
              <w:sz w:val="22"/>
              <w:lang w:eastAsia="pt-BR"/>
            </w:rPr>
          </w:pPr>
          <w:r>
            <w:fldChar w:fldCharType="begin"/>
          </w:r>
          <w:r>
            <w:instrText xml:space="preserve"> TOC \o "1-3" \h \z \u </w:instrText>
          </w:r>
          <w:r>
            <w:fldChar w:fldCharType="separate"/>
          </w:r>
          <w:hyperlink w:anchor="_Toc240289268" w:history="1">
            <w:r w:rsidR="00B7302E" w:rsidRPr="00533B00">
              <w:rPr>
                <w:rStyle w:val="Hyperlink"/>
                <w:noProof/>
              </w:rPr>
              <w:t>1.</w:t>
            </w:r>
            <w:r w:rsidR="00B7302E">
              <w:rPr>
                <w:rFonts w:asciiTheme="minorHAnsi" w:eastAsiaTheme="minorEastAsia" w:hAnsiTheme="minorHAnsi"/>
                <w:noProof/>
                <w:sz w:val="22"/>
                <w:lang w:eastAsia="pt-BR"/>
              </w:rPr>
              <w:tab/>
            </w:r>
            <w:r w:rsidR="00B7302E" w:rsidRPr="00533B00">
              <w:rPr>
                <w:rStyle w:val="Hyperlink"/>
                <w:noProof/>
              </w:rPr>
              <w:t>INTRODUÇÃO</w:t>
            </w:r>
            <w:r w:rsidR="00B7302E">
              <w:rPr>
                <w:noProof/>
                <w:webHidden/>
              </w:rPr>
              <w:tab/>
            </w:r>
            <w:r w:rsidR="00B7302E">
              <w:rPr>
                <w:noProof/>
                <w:webHidden/>
              </w:rPr>
              <w:fldChar w:fldCharType="begin"/>
            </w:r>
            <w:r w:rsidR="00B7302E">
              <w:rPr>
                <w:noProof/>
                <w:webHidden/>
              </w:rPr>
              <w:instrText xml:space="preserve"> PAGEREF _Toc240289268 \h </w:instrText>
            </w:r>
            <w:r w:rsidR="00B7302E">
              <w:rPr>
                <w:noProof/>
                <w:webHidden/>
              </w:rPr>
            </w:r>
            <w:r w:rsidR="00B7302E">
              <w:rPr>
                <w:noProof/>
                <w:webHidden/>
              </w:rPr>
              <w:fldChar w:fldCharType="separate"/>
            </w:r>
            <w:r w:rsidR="00B7302E">
              <w:rPr>
                <w:noProof/>
                <w:webHidden/>
              </w:rPr>
              <w:t>25</w:t>
            </w:r>
            <w:r w:rsidR="00B7302E">
              <w:rPr>
                <w:noProof/>
                <w:webHidden/>
              </w:rPr>
              <w:fldChar w:fldCharType="end"/>
            </w:r>
          </w:hyperlink>
        </w:p>
        <w:p w14:paraId="1D099731" w14:textId="7B60D912" w:rsidR="00B7302E" w:rsidRDefault="0040602A">
          <w:pPr>
            <w:pStyle w:val="Sumrio2"/>
            <w:rPr>
              <w:rFonts w:asciiTheme="minorHAnsi" w:eastAsiaTheme="minorEastAsia" w:hAnsiTheme="minorHAnsi"/>
              <w:noProof/>
              <w:sz w:val="22"/>
              <w:lang w:eastAsia="pt-BR"/>
            </w:rPr>
          </w:pPr>
          <w:hyperlink w:anchor="_Toc240289269" w:history="1">
            <w:r w:rsidR="00B7302E" w:rsidRPr="00533B00">
              <w:rPr>
                <w:rStyle w:val="Hyperlink"/>
                <w:noProof/>
              </w:rPr>
              <w:t>1.1.</w:t>
            </w:r>
            <w:r w:rsidR="00B7302E">
              <w:rPr>
                <w:rFonts w:asciiTheme="minorHAnsi" w:eastAsiaTheme="minorEastAsia" w:hAnsiTheme="minorHAnsi"/>
                <w:noProof/>
                <w:sz w:val="22"/>
                <w:lang w:eastAsia="pt-BR"/>
              </w:rPr>
              <w:tab/>
            </w:r>
            <w:r w:rsidR="00B7302E" w:rsidRPr="00533B00">
              <w:rPr>
                <w:rStyle w:val="Hyperlink"/>
                <w:noProof/>
              </w:rPr>
              <w:t>Estrutura do Trabalho</w:t>
            </w:r>
            <w:r w:rsidR="00B7302E">
              <w:rPr>
                <w:noProof/>
                <w:webHidden/>
              </w:rPr>
              <w:tab/>
            </w:r>
            <w:r w:rsidR="00B7302E">
              <w:rPr>
                <w:noProof/>
                <w:webHidden/>
              </w:rPr>
              <w:fldChar w:fldCharType="begin"/>
            </w:r>
            <w:r w:rsidR="00B7302E">
              <w:rPr>
                <w:noProof/>
                <w:webHidden/>
              </w:rPr>
              <w:instrText xml:space="preserve"> PAGEREF _Toc240289269 \h </w:instrText>
            </w:r>
            <w:r w:rsidR="00B7302E">
              <w:rPr>
                <w:noProof/>
                <w:webHidden/>
              </w:rPr>
            </w:r>
            <w:r w:rsidR="00B7302E">
              <w:rPr>
                <w:noProof/>
                <w:webHidden/>
              </w:rPr>
              <w:fldChar w:fldCharType="separate"/>
            </w:r>
            <w:r w:rsidR="00B7302E">
              <w:rPr>
                <w:noProof/>
                <w:webHidden/>
              </w:rPr>
              <w:t>26</w:t>
            </w:r>
            <w:r w:rsidR="00B7302E">
              <w:rPr>
                <w:noProof/>
                <w:webHidden/>
              </w:rPr>
              <w:fldChar w:fldCharType="end"/>
            </w:r>
          </w:hyperlink>
        </w:p>
        <w:p w14:paraId="13FA0081" w14:textId="383A300B" w:rsidR="00B7302E" w:rsidRDefault="0040602A">
          <w:pPr>
            <w:pStyle w:val="Sumrio1"/>
            <w:rPr>
              <w:rFonts w:asciiTheme="minorHAnsi" w:eastAsiaTheme="minorEastAsia" w:hAnsiTheme="minorHAnsi"/>
              <w:noProof/>
              <w:sz w:val="22"/>
              <w:lang w:eastAsia="pt-BR"/>
            </w:rPr>
          </w:pPr>
          <w:hyperlink w:anchor="_Toc240289270" w:history="1">
            <w:r w:rsidR="00B7302E" w:rsidRPr="00533B00">
              <w:rPr>
                <w:rStyle w:val="Hyperlink"/>
                <w:noProof/>
              </w:rPr>
              <w:t>2.</w:t>
            </w:r>
            <w:r w:rsidR="00B7302E">
              <w:rPr>
                <w:rFonts w:asciiTheme="minorHAnsi" w:eastAsiaTheme="minorEastAsia" w:hAnsiTheme="minorHAnsi"/>
                <w:noProof/>
                <w:sz w:val="22"/>
                <w:lang w:eastAsia="pt-BR"/>
              </w:rPr>
              <w:tab/>
            </w:r>
            <w:r w:rsidR="00B7302E" w:rsidRPr="00533B00">
              <w:rPr>
                <w:rStyle w:val="Hyperlink"/>
                <w:noProof/>
              </w:rPr>
              <w:t>FUNDAMENTAÇÃO TEÓRICA</w:t>
            </w:r>
            <w:r w:rsidR="00B7302E">
              <w:rPr>
                <w:noProof/>
                <w:webHidden/>
              </w:rPr>
              <w:tab/>
            </w:r>
            <w:r w:rsidR="00B7302E">
              <w:rPr>
                <w:noProof/>
                <w:webHidden/>
              </w:rPr>
              <w:fldChar w:fldCharType="begin"/>
            </w:r>
            <w:r w:rsidR="00B7302E">
              <w:rPr>
                <w:noProof/>
                <w:webHidden/>
              </w:rPr>
              <w:instrText xml:space="preserve"> PAGEREF _Toc240289270 \h </w:instrText>
            </w:r>
            <w:r w:rsidR="00B7302E">
              <w:rPr>
                <w:noProof/>
                <w:webHidden/>
              </w:rPr>
            </w:r>
            <w:r w:rsidR="00B7302E">
              <w:rPr>
                <w:noProof/>
                <w:webHidden/>
              </w:rPr>
              <w:fldChar w:fldCharType="separate"/>
            </w:r>
            <w:r w:rsidR="00B7302E">
              <w:rPr>
                <w:noProof/>
                <w:webHidden/>
              </w:rPr>
              <w:t>28</w:t>
            </w:r>
            <w:r w:rsidR="00B7302E">
              <w:rPr>
                <w:noProof/>
                <w:webHidden/>
              </w:rPr>
              <w:fldChar w:fldCharType="end"/>
            </w:r>
          </w:hyperlink>
        </w:p>
        <w:p w14:paraId="78F21633" w14:textId="4925AB75" w:rsidR="00B7302E" w:rsidRDefault="0040602A">
          <w:pPr>
            <w:pStyle w:val="Sumrio2"/>
            <w:rPr>
              <w:rFonts w:asciiTheme="minorHAnsi" w:eastAsiaTheme="minorEastAsia" w:hAnsiTheme="minorHAnsi"/>
              <w:noProof/>
              <w:sz w:val="22"/>
              <w:lang w:eastAsia="pt-BR"/>
            </w:rPr>
          </w:pPr>
          <w:hyperlink w:anchor="_Toc240289271" w:history="1">
            <w:r w:rsidR="00B7302E" w:rsidRPr="00533B00">
              <w:rPr>
                <w:rStyle w:val="Hyperlink"/>
                <w:rFonts w:eastAsia="Arial"/>
                <w:noProof/>
              </w:rPr>
              <w:t>2.1.</w:t>
            </w:r>
            <w:r w:rsidR="00B7302E">
              <w:rPr>
                <w:rFonts w:asciiTheme="minorHAnsi" w:eastAsiaTheme="minorEastAsia" w:hAnsiTheme="minorHAnsi"/>
                <w:noProof/>
                <w:sz w:val="22"/>
                <w:lang w:eastAsia="pt-BR"/>
              </w:rPr>
              <w:tab/>
            </w:r>
            <w:r w:rsidR="00B7302E" w:rsidRPr="00533B00">
              <w:rPr>
                <w:rStyle w:val="Hyperlink"/>
                <w:rFonts w:eastAsia="Arial"/>
                <w:noProof/>
              </w:rPr>
              <w:t>O papel do aprendizado infantil no desenvolvimento social e cognitivo</w:t>
            </w:r>
            <w:r w:rsidR="00B7302E">
              <w:rPr>
                <w:noProof/>
                <w:webHidden/>
              </w:rPr>
              <w:tab/>
            </w:r>
            <w:r w:rsidR="00B7302E">
              <w:rPr>
                <w:noProof/>
                <w:webHidden/>
              </w:rPr>
              <w:fldChar w:fldCharType="begin"/>
            </w:r>
            <w:r w:rsidR="00B7302E">
              <w:rPr>
                <w:noProof/>
                <w:webHidden/>
              </w:rPr>
              <w:instrText xml:space="preserve"> PAGEREF _Toc240289271 \h </w:instrText>
            </w:r>
            <w:r w:rsidR="00B7302E">
              <w:rPr>
                <w:noProof/>
                <w:webHidden/>
              </w:rPr>
            </w:r>
            <w:r w:rsidR="00B7302E">
              <w:rPr>
                <w:noProof/>
                <w:webHidden/>
              </w:rPr>
              <w:fldChar w:fldCharType="separate"/>
            </w:r>
            <w:r w:rsidR="00B7302E">
              <w:rPr>
                <w:noProof/>
                <w:webHidden/>
              </w:rPr>
              <w:t>28</w:t>
            </w:r>
            <w:r w:rsidR="00B7302E">
              <w:rPr>
                <w:noProof/>
                <w:webHidden/>
              </w:rPr>
              <w:fldChar w:fldCharType="end"/>
            </w:r>
          </w:hyperlink>
        </w:p>
        <w:p w14:paraId="7A4A8B59" w14:textId="20DFD53B" w:rsidR="00B7302E" w:rsidRDefault="0040602A">
          <w:pPr>
            <w:pStyle w:val="Sumrio2"/>
            <w:rPr>
              <w:rFonts w:asciiTheme="minorHAnsi" w:eastAsiaTheme="minorEastAsia" w:hAnsiTheme="minorHAnsi"/>
              <w:noProof/>
              <w:sz w:val="22"/>
              <w:lang w:eastAsia="pt-BR"/>
            </w:rPr>
          </w:pPr>
          <w:hyperlink w:anchor="_Toc240289272" w:history="1">
            <w:r w:rsidR="00B7302E" w:rsidRPr="00533B00">
              <w:rPr>
                <w:rStyle w:val="Hyperlink"/>
                <w:noProof/>
              </w:rPr>
              <w:t>2.2.</w:t>
            </w:r>
            <w:r w:rsidR="00B7302E">
              <w:rPr>
                <w:rFonts w:asciiTheme="minorHAnsi" w:eastAsiaTheme="minorEastAsia" w:hAnsiTheme="minorHAnsi"/>
                <w:noProof/>
                <w:sz w:val="22"/>
                <w:lang w:eastAsia="pt-BR"/>
              </w:rPr>
              <w:tab/>
            </w:r>
            <w:r w:rsidR="00B7302E" w:rsidRPr="00533B00">
              <w:rPr>
                <w:rStyle w:val="Hyperlink"/>
                <w:noProof/>
              </w:rPr>
              <w:t>Características cognitivas da faixa etária</w:t>
            </w:r>
            <w:r w:rsidR="00B7302E">
              <w:rPr>
                <w:noProof/>
                <w:webHidden/>
              </w:rPr>
              <w:tab/>
            </w:r>
            <w:r w:rsidR="00B7302E">
              <w:rPr>
                <w:noProof/>
                <w:webHidden/>
              </w:rPr>
              <w:fldChar w:fldCharType="begin"/>
            </w:r>
            <w:r w:rsidR="00B7302E">
              <w:rPr>
                <w:noProof/>
                <w:webHidden/>
              </w:rPr>
              <w:instrText xml:space="preserve"> PAGEREF _Toc240289272 \h </w:instrText>
            </w:r>
            <w:r w:rsidR="00B7302E">
              <w:rPr>
                <w:noProof/>
                <w:webHidden/>
              </w:rPr>
            </w:r>
            <w:r w:rsidR="00B7302E">
              <w:rPr>
                <w:noProof/>
                <w:webHidden/>
              </w:rPr>
              <w:fldChar w:fldCharType="separate"/>
            </w:r>
            <w:r w:rsidR="00B7302E">
              <w:rPr>
                <w:noProof/>
                <w:webHidden/>
              </w:rPr>
              <w:t>33</w:t>
            </w:r>
            <w:r w:rsidR="00B7302E">
              <w:rPr>
                <w:noProof/>
                <w:webHidden/>
              </w:rPr>
              <w:fldChar w:fldCharType="end"/>
            </w:r>
          </w:hyperlink>
        </w:p>
        <w:p w14:paraId="18D0DA08" w14:textId="68509871" w:rsidR="00B7302E" w:rsidRDefault="0040602A">
          <w:pPr>
            <w:pStyle w:val="Sumrio2"/>
            <w:rPr>
              <w:rFonts w:asciiTheme="minorHAnsi" w:eastAsiaTheme="minorEastAsia" w:hAnsiTheme="minorHAnsi"/>
              <w:noProof/>
              <w:sz w:val="22"/>
              <w:lang w:eastAsia="pt-BR"/>
            </w:rPr>
          </w:pPr>
          <w:hyperlink w:anchor="_Toc240289273" w:history="1">
            <w:r w:rsidR="00B7302E" w:rsidRPr="00533B00">
              <w:rPr>
                <w:rStyle w:val="Hyperlink"/>
                <w:rFonts w:eastAsia="Arial"/>
                <w:noProof/>
              </w:rPr>
              <w:t>2.3.</w:t>
            </w:r>
            <w:r w:rsidR="00B7302E">
              <w:rPr>
                <w:rFonts w:asciiTheme="minorHAnsi" w:eastAsiaTheme="minorEastAsia" w:hAnsiTheme="minorHAnsi"/>
                <w:noProof/>
                <w:sz w:val="22"/>
                <w:lang w:eastAsia="pt-BR"/>
              </w:rPr>
              <w:tab/>
            </w:r>
            <w:r w:rsidR="00B7302E" w:rsidRPr="00533B00">
              <w:rPr>
                <w:rStyle w:val="Hyperlink"/>
                <w:rFonts w:eastAsia="Arial"/>
                <w:noProof/>
              </w:rPr>
              <w:t>Importância do lúdico no aprendizado infantil</w:t>
            </w:r>
            <w:r w:rsidR="00B7302E">
              <w:rPr>
                <w:noProof/>
                <w:webHidden/>
              </w:rPr>
              <w:tab/>
            </w:r>
            <w:r w:rsidR="00B7302E">
              <w:rPr>
                <w:noProof/>
                <w:webHidden/>
              </w:rPr>
              <w:fldChar w:fldCharType="begin"/>
            </w:r>
            <w:r w:rsidR="00B7302E">
              <w:rPr>
                <w:noProof/>
                <w:webHidden/>
              </w:rPr>
              <w:instrText xml:space="preserve"> PAGEREF _Toc240289273 \h </w:instrText>
            </w:r>
            <w:r w:rsidR="00B7302E">
              <w:rPr>
                <w:noProof/>
                <w:webHidden/>
              </w:rPr>
            </w:r>
            <w:r w:rsidR="00B7302E">
              <w:rPr>
                <w:noProof/>
                <w:webHidden/>
              </w:rPr>
              <w:fldChar w:fldCharType="separate"/>
            </w:r>
            <w:r w:rsidR="00B7302E">
              <w:rPr>
                <w:noProof/>
                <w:webHidden/>
              </w:rPr>
              <w:t>37</w:t>
            </w:r>
            <w:r w:rsidR="00B7302E">
              <w:rPr>
                <w:noProof/>
                <w:webHidden/>
              </w:rPr>
              <w:fldChar w:fldCharType="end"/>
            </w:r>
          </w:hyperlink>
        </w:p>
        <w:p w14:paraId="1F4932C2" w14:textId="434B54A7" w:rsidR="00B7302E" w:rsidRDefault="0040602A">
          <w:pPr>
            <w:pStyle w:val="Sumrio2"/>
            <w:rPr>
              <w:rFonts w:asciiTheme="minorHAnsi" w:eastAsiaTheme="minorEastAsia" w:hAnsiTheme="minorHAnsi"/>
              <w:noProof/>
              <w:sz w:val="22"/>
              <w:lang w:eastAsia="pt-BR"/>
            </w:rPr>
          </w:pPr>
          <w:hyperlink w:anchor="_Toc240289274" w:history="1">
            <w:r w:rsidR="00B7302E" w:rsidRPr="00533B00">
              <w:rPr>
                <w:rStyle w:val="Hyperlink"/>
                <w:noProof/>
              </w:rPr>
              <w:t>2.4.</w:t>
            </w:r>
            <w:r w:rsidR="00B7302E">
              <w:rPr>
                <w:rFonts w:asciiTheme="minorHAnsi" w:eastAsiaTheme="minorEastAsia" w:hAnsiTheme="minorHAnsi"/>
                <w:noProof/>
                <w:sz w:val="22"/>
                <w:lang w:eastAsia="pt-BR"/>
              </w:rPr>
              <w:tab/>
            </w:r>
            <w:r w:rsidR="00B7302E" w:rsidRPr="00533B00">
              <w:rPr>
                <w:rStyle w:val="Hyperlink"/>
                <w:noProof/>
              </w:rPr>
              <w:t>Uso da tecnologia no processo educacional</w:t>
            </w:r>
            <w:r w:rsidR="00B7302E">
              <w:rPr>
                <w:noProof/>
                <w:webHidden/>
              </w:rPr>
              <w:tab/>
            </w:r>
            <w:r w:rsidR="00B7302E">
              <w:rPr>
                <w:noProof/>
                <w:webHidden/>
              </w:rPr>
              <w:fldChar w:fldCharType="begin"/>
            </w:r>
            <w:r w:rsidR="00B7302E">
              <w:rPr>
                <w:noProof/>
                <w:webHidden/>
              </w:rPr>
              <w:instrText xml:space="preserve"> PAGEREF _Toc240289274 \h </w:instrText>
            </w:r>
            <w:r w:rsidR="00B7302E">
              <w:rPr>
                <w:noProof/>
                <w:webHidden/>
              </w:rPr>
            </w:r>
            <w:r w:rsidR="00B7302E">
              <w:rPr>
                <w:noProof/>
                <w:webHidden/>
              </w:rPr>
              <w:fldChar w:fldCharType="separate"/>
            </w:r>
            <w:r w:rsidR="00B7302E">
              <w:rPr>
                <w:noProof/>
                <w:webHidden/>
              </w:rPr>
              <w:t>42</w:t>
            </w:r>
            <w:r w:rsidR="00B7302E">
              <w:rPr>
                <w:noProof/>
                <w:webHidden/>
              </w:rPr>
              <w:fldChar w:fldCharType="end"/>
            </w:r>
          </w:hyperlink>
        </w:p>
        <w:p w14:paraId="562D0BC0" w14:textId="13A96D06" w:rsidR="00B7302E" w:rsidRDefault="0040602A">
          <w:pPr>
            <w:pStyle w:val="Sumrio2"/>
            <w:rPr>
              <w:rFonts w:asciiTheme="minorHAnsi" w:eastAsiaTheme="minorEastAsia" w:hAnsiTheme="minorHAnsi"/>
              <w:noProof/>
              <w:sz w:val="22"/>
              <w:lang w:eastAsia="pt-BR"/>
            </w:rPr>
          </w:pPr>
          <w:hyperlink w:anchor="_Toc240289279" w:history="1">
            <w:r w:rsidR="00B7302E" w:rsidRPr="00533B00">
              <w:rPr>
                <w:rStyle w:val="Hyperlink"/>
                <w:noProof/>
              </w:rPr>
              <w:t>2.5.</w:t>
            </w:r>
            <w:r w:rsidR="00B7302E">
              <w:rPr>
                <w:rFonts w:asciiTheme="minorHAnsi" w:eastAsiaTheme="minorEastAsia" w:hAnsiTheme="minorHAnsi"/>
                <w:noProof/>
                <w:sz w:val="22"/>
                <w:lang w:eastAsia="pt-BR"/>
              </w:rPr>
              <w:tab/>
            </w:r>
            <w:r w:rsidR="00B7302E" w:rsidRPr="00533B00">
              <w:rPr>
                <w:rStyle w:val="Hyperlink"/>
                <w:noProof/>
              </w:rPr>
              <w:t>Gamificação como estratégia</w:t>
            </w:r>
            <w:r w:rsidR="00B7302E">
              <w:rPr>
                <w:noProof/>
                <w:webHidden/>
              </w:rPr>
              <w:tab/>
            </w:r>
            <w:r w:rsidR="00B7302E">
              <w:rPr>
                <w:noProof/>
                <w:webHidden/>
              </w:rPr>
              <w:fldChar w:fldCharType="begin"/>
            </w:r>
            <w:r w:rsidR="00B7302E">
              <w:rPr>
                <w:noProof/>
                <w:webHidden/>
              </w:rPr>
              <w:instrText xml:space="preserve"> PAGEREF _Toc240289279 \h </w:instrText>
            </w:r>
            <w:r w:rsidR="00B7302E">
              <w:rPr>
                <w:noProof/>
                <w:webHidden/>
              </w:rPr>
            </w:r>
            <w:r w:rsidR="00B7302E">
              <w:rPr>
                <w:noProof/>
                <w:webHidden/>
              </w:rPr>
              <w:fldChar w:fldCharType="separate"/>
            </w:r>
            <w:r w:rsidR="00B7302E">
              <w:rPr>
                <w:noProof/>
                <w:webHidden/>
              </w:rPr>
              <w:t>44</w:t>
            </w:r>
            <w:r w:rsidR="00B7302E">
              <w:rPr>
                <w:noProof/>
                <w:webHidden/>
              </w:rPr>
              <w:fldChar w:fldCharType="end"/>
            </w:r>
          </w:hyperlink>
        </w:p>
        <w:p w14:paraId="1928A556" w14:textId="3399AC0A" w:rsidR="00B7302E" w:rsidRDefault="0040602A">
          <w:pPr>
            <w:pStyle w:val="Sumrio2"/>
            <w:rPr>
              <w:rFonts w:asciiTheme="minorHAnsi" w:eastAsiaTheme="minorEastAsia" w:hAnsiTheme="minorHAnsi"/>
              <w:noProof/>
              <w:sz w:val="22"/>
              <w:lang w:eastAsia="pt-BR"/>
            </w:rPr>
          </w:pPr>
          <w:hyperlink w:anchor="_Toc240289280" w:history="1">
            <w:r w:rsidR="00B7302E" w:rsidRPr="00533B00">
              <w:rPr>
                <w:rStyle w:val="Hyperlink"/>
                <w:bCs/>
                <w:noProof/>
              </w:rPr>
              <w:t>2.6.</w:t>
            </w:r>
            <w:r w:rsidR="00B7302E">
              <w:rPr>
                <w:rFonts w:asciiTheme="minorHAnsi" w:eastAsiaTheme="minorEastAsia" w:hAnsiTheme="minorHAnsi"/>
                <w:noProof/>
                <w:sz w:val="22"/>
                <w:lang w:eastAsia="pt-BR"/>
              </w:rPr>
              <w:tab/>
            </w:r>
            <w:r w:rsidR="00B7302E" w:rsidRPr="00533B00">
              <w:rPr>
                <w:rStyle w:val="Hyperlink"/>
                <w:bCs/>
                <w:noProof/>
              </w:rPr>
              <w:t>Interação Humano e Computador</w:t>
            </w:r>
            <w:r w:rsidR="00B7302E">
              <w:rPr>
                <w:noProof/>
                <w:webHidden/>
              </w:rPr>
              <w:tab/>
            </w:r>
            <w:r w:rsidR="00B7302E">
              <w:rPr>
                <w:noProof/>
                <w:webHidden/>
              </w:rPr>
              <w:fldChar w:fldCharType="begin"/>
            </w:r>
            <w:r w:rsidR="00B7302E">
              <w:rPr>
                <w:noProof/>
                <w:webHidden/>
              </w:rPr>
              <w:instrText xml:space="preserve"> PAGEREF _Toc240289280 \h </w:instrText>
            </w:r>
            <w:r w:rsidR="00B7302E">
              <w:rPr>
                <w:noProof/>
                <w:webHidden/>
              </w:rPr>
            </w:r>
            <w:r w:rsidR="00B7302E">
              <w:rPr>
                <w:noProof/>
                <w:webHidden/>
              </w:rPr>
              <w:fldChar w:fldCharType="separate"/>
            </w:r>
            <w:r w:rsidR="00B7302E">
              <w:rPr>
                <w:noProof/>
                <w:webHidden/>
              </w:rPr>
              <w:t>46</w:t>
            </w:r>
            <w:r w:rsidR="00B7302E">
              <w:rPr>
                <w:noProof/>
                <w:webHidden/>
              </w:rPr>
              <w:fldChar w:fldCharType="end"/>
            </w:r>
          </w:hyperlink>
        </w:p>
        <w:p w14:paraId="475B8CE3" w14:textId="5EEF715C" w:rsidR="00B7302E" w:rsidRDefault="0040602A">
          <w:pPr>
            <w:pStyle w:val="Sumrio2"/>
            <w:rPr>
              <w:rFonts w:asciiTheme="minorHAnsi" w:eastAsiaTheme="minorEastAsia" w:hAnsiTheme="minorHAnsi"/>
              <w:noProof/>
              <w:sz w:val="22"/>
              <w:lang w:eastAsia="pt-BR"/>
            </w:rPr>
          </w:pPr>
          <w:hyperlink w:anchor="_Toc240289281" w:history="1">
            <w:r w:rsidR="00B7302E" w:rsidRPr="00533B00">
              <w:rPr>
                <w:rStyle w:val="Hyperlink"/>
                <w:bCs/>
                <w:noProof/>
              </w:rPr>
              <w:t>2.7.</w:t>
            </w:r>
            <w:r w:rsidR="00B7302E">
              <w:rPr>
                <w:rFonts w:asciiTheme="minorHAnsi" w:eastAsiaTheme="minorEastAsia" w:hAnsiTheme="minorHAnsi"/>
                <w:noProof/>
                <w:sz w:val="22"/>
                <w:lang w:eastAsia="pt-BR"/>
              </w:rPr>
              <w:tab/>
            </w:r>
            <w:r w:rsidR="00B7302E" w:rsidRPr="00533B00">
              <w:rPr>
                <w:rStyle w:val="Hyperlink"/>
                <w:bCs/>
                <w:noProof/>
              </w:rPr>
              <w:t>Desenvolvimento de jogos digitais</w:t>
            </w:r>
            <w:r w:rsidR="00B7302E">
              <w:rPr>
                <w:noProof/>
                <w:webHidden/>
              </w:rPr>
              <w:tab/>
            </w:r>
            <w:r w:rsidR="00B7302E">
              <w:rPr>
                <w:noProof/>
                <w:webHidden/>
              </w:rPr>
              <w:fldChar w:fldCharType="begin"/>
            </w:r>
            <w:r w:rsidR="00B7302E">
              <w:rPr>
                <w:noProof/>
                <w:webHidden/>
              </w:rPr>
              <w:instrText xml:space="preserve"> PAGEREF _Toc240289281 \h </w:instrText>
            </w:r>
            <w:r w:rsidR="00B7302E">
              <w:rPr>
                <w:noProof/>
                <w:webHidden/>
              </w:rPr>
            </w:r>
            <w:r w:rsidR="00B7302E">
              <w:rPr>
                <w:noProof/>
                <w:webHidden/>
              </w:rPr>
              <w:fldChar w:fldCharType="separate"/>
            </w:r>
            <w:r w:rsidR="00B7302E">
              <w:rPr>
                <w:noProof/>
                <w:webHidden/>
              </w:rPr>
              <w:t>52</w:t>
            </w:r>
            <w:r w:rsidR="00B7302E">
              <w:rPr>
                <w:noProof/>
                <w:webHidden/>
              </w:rPr>
              <w:fldChar w:fldCharType="end"/>
            </w:r>
          </w:hyperlink>
        </w:p>
        <w:p w14:paraId="1E38C698" w14:textId="2F0C7966" w:rsidR="00B7302E" w:rsidRDefault="0040602A">
          <w:pPr>
            <w:pStyle w:val="Sumrio2"/>
            <w:rPr>
              <w:rFonts w:asciiTheme="minorHAnsi" w:eastAsiaTheme="minorEastAsia" w:hAnsiTheme="minorHAnsi"/>
              <w:noProof/>
              <w:sz w:val="22"/>
              <w:lang w:eastAsia="pt-BR"/>
            </w:rPr>
          </w:pPr>
          <w:hyperlink w:anchor="_Toc240289282" w:history="1">
            <w:r w:rsidR="00B7302E" w:rsidRPr="00533B00">
              <w:rPr>
                <w:rStyle w:val="Hyperlink"/>
                <w:bCs/>
                <w:noProof/>
              </w:rPr>
              <w:t>2.8.</w:t>
            </w:r>
            <w:r w:rsidR="00B7302E">
              <w:rPr>
                <w:rFonts w:asciiTheme="minorHAnsi" w:eastAsiaTheme="minorEastAsia" w:hAnsiTheme="minorHAnsi"/>
                <w:noProof/>
                <w:sz w:val="22"/>
                <w:lang w:eastAsia="pt-BR"/>
              </w:rPr>
              <w:tab/>
            </w:r>
            <w:r w:rsidR="00B7302E" w:rsidRPr="00533B00">
              <w:rPr>
                <w:rStyle w:val="Hyperlink"/>
                <w:bCs/>
                <w:noProof/>
              </w:rPr>
              <w:t>Engenharia de Software</w:t>
            </w:r>
            <w:r w:rsidR="00B7302E">
              <w:rPr>
                <w:noProof/>
                <w:webHidden/>
              </w:rPr>
              <w:tab/>
            </w:r>
            <w:r w:rsidR="00B7302E">
              <w:rPr>
                <w:noProof/>
                <w:webHidden/>
              </w:rPr>
              <w:fldChar w:fldCharType="begin"/>
            </w:r>
            <w:r w:rsidR="00B7302E">
              <w:rPr>
                <w:noProof/>
                <w:webHidden/>
              </w:rPr>
              <w:instrText xml:space="preserve"> PAGEREF _Toc240289282 \h </w:instrText>
            </w:r>
            <w:r w:rsidR="00B7302E">
              <w:rPr>
                <w:noProof/>
                <w:webHidden/>
              </w:rPr>
            </w:r>
            <w:r w:rsidR="00B7302E">
              <w:rPr>
                <w:noProof/>
                <w:webHidden/>
              </w:rPr>
              <w:fldChar w:fldCharType="separate"/>
            </w:r>
            <w:r w:rsidR="00B7302E">
              <w:rPr>
                <w:noProof/>
                <w:webHidden/>
              </w:rPr>
              <w:t>59</w:t>
            </w:r>
            <w:r w:rsidR="00B7302E">
              <w:rPr>
                <w:noProof/>
                <w:webHidden/>
              </w:rPr>
              <w:fldChar w:fldCharType="end"/>
            </w:r>
          </w:hyperlink>
        </w:p>
        <w:p w14:paraId="03277ECD" w14:textId="13E4FF35" w:rsidR="00B7302E" w:rsidRDefault="0040602A">
          <w:pPr>
            <w:pStyle w:val="Sumrio2"/>
            <w:rPr>
              <w:rFonts w:asciiTheme="minorHAnsi" w:eastAsiaTheme="minorEastAsia" w:hAnsiTheme="minorHAnsi"/>
              <w:noProof/>
              <w:sz w:val="22"/>
              <w:lang w:eastAsia="pt-BR"/>
            </w:rPr>
          </w:pPr>
          <w:hyperlink w:anchor="_Toc240289283" w:history="1">
            <w:r w:rsidR="00B7302E" w:rsidRPr="00533B00">
              <w:rPr>
                <w:rStyle w:val="Hyperlink"/>
                <w:bCs/>
                <w:noProof/>
              </w:rPr>
              <w:t>2.9.</w:t>
            </w:r>
            <w:r w:rsidR="00B7302E">
              <w:rPr>
                <w:rFonts w:asciiTheme="minorHAnsi" w:eastAsiaTheme="minorEastAsia" w:hAnsiTheme="minorHAnsi"/>
                <w:noProof/>
                <w:sz w:val="22"/>
                <w:lang w:eastAsia="pt-BR"/>
              </w:rPr>
              <w:tab/>
            </w:r>
            <w:r w:rsidR="00B7302E" w:rsidRPr="00533B00">
              <w:rPr>
                <w:rStyle w:val="Hyperlink"/>
                <w:bCs/>
                <w:noProof/>
              </w:rPr>
              <w:t>Tecnologias Utilizadas</w:t>
            </w:r>
            <w:r w:rsidR="00B7302E">
              <w:rPr>
                <w:noProof/>
                <w:webHidden/>
              </w:rPr>
              <w:tab/>
            </w:r>
            <w:r w:rsidR="00B7302E">
              <w:rPr>
                <w:noProof/>
                <w:webHidden/>
              </w:rPr>
              <w:fldChar w:fldCharType="begin"/>
            </w:r>
            <w:r w:rsidR="00B7302E">
              <w:rPr>
                <w:noProof/>
                <w:webHidden/>
              </w:rPr>
              <w:instrText xml:space="preserve"> PAGEREF _Toc240289283 \h </w:instrText>
            </w:r>
            <w:r w:rsidR="00B7302E">
              <w:rPr>
                <w:noProof/>
                <w:webHidden/>
              </w:rPr>
            </w:r>
            <w:r w:rsidR="00B7302E">
              <w:rPr>
                <w:noProof/>
                <w:webHidden/>
              </w:rPr>
              <w:fldChar w:fldCharType="separate"/>
            </w:r>
            <w:r w:rsidR="00B7302E">
              <w:rPr>
                <w:noProof/>
                <w:webHidden/>
              </w:rPr>
              <w:t>66</w:t>
            </w:r>
            <w:r w:rsidR="00B7302E">
              <w:rPr>
                <w:noProof/>
                <w:webHidden/>
              </w:rPr>
              <w:fldChar w:fldCharType="end"/>
            </w:r>
          </w:hyperlink>
        </w:p>
        <w:p w14:paraId="1D384030" w14:textId="696FCF23" w:rsidR="00B7302E" w:rsidRDefault="0040602A">
          <w:pPr>
            <w:pStyle w:val="Sumrio1"/>
            <w:rPr>
              <w:rFonts w:asciiTheme="minorHAnsi" w:eastAsiaTheme="minorEastAsia" w:hAnsiTheme="minorHAnsi"/>
              <w:noProof/>
              <w:sz w:val="22"/>
              <w:lang w:eastAsia="pt-BR"/>
            </w:rPr>
          </w:pPr>
          <w:hyperlink w:anchor="_Toc240289284" w:history="1">
            <w:r w:rsidR="00B7302E" w:rsidRPr="00533B00">
              <w:rPr>
                <w:rStyle w:val="Hyperlink"/>
                <w:noProof/>
              </w:rPr>
              <w:t>3.</w:t>
            </w:r>
            <w:r w:rsidR="00B7302E">
              <w:rPr>
                <w:rFonts w:asciiTheme="minorHAnsi" w:eastAsiaTheme="minorEastAsia" w:hAnsiTheme="minorHAnsi"/>
                <w:noProof/>
                <w:sz w:val="22"/>
                <w:lang w:eastAsia="pt-BR"/>
              </w:rPr>
              <w:tab/>
            </w:r>
            <w:r w:rsidR="00B7302E" w:rsidRPr="00533B00">
              <w:rPr>
                <w:rStyle w:val="Hyperlink"/>
                <w:noProof/>
              </w:rPr>
              <w:t>MATERIAIS E MÉTODOS</w:t>
            </w:r>
            <w:r w:rsidR="00B7302E">
              <w:rPr>
                <w:noProof/>
                <w:webHidden/>
              </w:rPr>
              <w:tab/>
            </w:r>
            <w:r w:rsidR="00B7302E">
              <w:rPr>
                <w:noProof/>
                <w:webHidden/>
              </w:rPr>
              <w:fldChar w:fldCharType="begin"/>
            </w:r>
            <w:r w:rsidR="00B7302E">
              <w:rPr>
                <w:noProof/>
                <w:webHidden/>
              </w:rPr>
              <w:instrText xml:space="preserve"> PAGEREF _Toc240289284 \h </w:instrText>
            </w:r>
            <w:r w:rsidR="00B7302E">
              <w:rPr>
                <w:noProof/>
                <w:webHidden/>
              </w:rPr>
            </w:r>
            <w:r w:rsidR="00B7302E">
              <w:rPr>
                <w:noProof/>
                <w:webHidden/>
              </w:rPr>
              <w:fldChar w:fldCharType="separate"/>
            </w:r>
            <w:r w:rsidR="00B7302E">
              <w:rPr>
                <w:noProof/>
                <w:webHidden/>
              </w:rPr>
              <w:t>72</w:t>
            </w:r>
            <w:r w:rsidR="00B7302E">
              <w:rPr>
                <w:noProof/>
                <w:webHidden/>
              </w:rPr>
              <w:fldChar w:fldCharType="end"/>
            </w:r>
          </w:hyperlink>
        </w:p>
        <w:p w14:paraId="12033062" w14:textId="4F16369B" w:rsidR="00B7302E" w:rsidRDefault="0040602A">
          <w:pPr>
            <w:pStyle w:val="Sumrio2"/>
            <w:rPr>
              <w:rFonts w:asciiTheme="minorHAnsi" w:eastAsiaTheme="minorEastAsia" w:hAnsiTheme="minorHAnsi"/>
              <w:noProof/>
              <w:sz w:val="22"/>
              <w:lang w:eastAsia="pt-BR"/>
            </w:rPr>
          </w:pPr>
          <w:hyperlink w:anchor="_Toc240289285" w:history="1">
            <w:r w:rsidR="00B7302E" w:rsidRPr="00533B00">
              <w:rPr>
                <w:rStyle w:val="Hyperlink"/>
                <w:rFonts w:eastAsia="Arial"/>
                <w:noProof/>
              </w:rPr>
              <w:t>3.1.</w:t>
            </w:r>
            <w:r w:rsidR="00B7302E">
              <w:rPr>
                <w:rFonts w:asciiTheme="minorHAnsi" w:eastAsiaTheme="minorEastAsia" w:hAnsiTheme="minorHAnsi"/>
                <w:noProof/>
                <w:sz w:val="22"/>
                <w:lang w:eastAsia="pt-BR"/>
              </w:rPr>
              <w:tab/>
            </w:r>
            <w:r w:rsidR="00B7302E" w:rsidRPr="00533B00">
              <w:rPr>
                <w:rStyle w:val="Hyperlink"/>
                <w:rFonts w:eastAsia="Arial"/>
                <w:noProof/>
              </w:rPr>
              <w:t>Sub-tópico se necessário</w:t>
            </w:r>
            <w:r w:rsidR="00B7302E">
              <w:rPr>
                <w:noProof/>
                <w:webHidden/>
              </w:rPr>
              <w:tab/>
            </w:r>
            <w:r w:rsidR="00B7302E">
              <w:rPr>
                <w:noProof/>
                <w:webHidden/>
              </w:rPr>
              <w:fldChar w:fldCharType="begin"/>
            </w:r>
            <w:r w:rsidR="00B7302E">
              <w:rPr>
                <w:noProof/>
                <w:webHidden/>
              </w:rPr>
              <w:instrText xml:space="preserve"> PAGEREF _Toc240289285 \h </w:instrText>
            </w:r>
            <w:r w:rsidR="00B7302E">
              <w:rPr>
                <w:noProof/>
                <w:webHidden/>
              </w:rPr>
            </w:r>
            <w:r w:rsidR="00B7302E">
              <w:rPr>
                <w:noProof/>
                <w:webHidden/>
              </w:rPr>
              <w:fldChar w:fldCharType="separate"/>
            </w:r>
            <w:r w:rsidR="00B7302E">
              <w:rPr>
                <w:noProof/>
                <w:webHidden/>
              </w:rPr>
              <w:t>73</w:t>
            </w:r>
            <w:r w:rsidR="00B7302E">
              <w:rPr>
                <w:noProof/>
                <w:webHidden/>
              </w:rPr>
              <w:fldChar w:fldCharType="end"/>
            </w:r>
          </w:hyperlink>
        </w:p>
        <w:p w14:paraId="1F63D9E6" w14:textId="10570D78" w:rsidR="00B7302E" w:rsidRDefault="0040602A">
          <w:pPr>
            <w:pStyle w:val="Sumrio2"/>
            <w:rPr>
              <w:rFonts w:asciiTheme="minorHAnsi" w:eastAsiaTheme="minorEastAsia" w:hAnsiTheme="minorHAnsi"/>
              <w:noProof/>
              <w:sz w:val="22"/>
              <w:lang w:eastAsia="pt-BR"/>
            </w:rPr>
          </w:pPr>
          <w:hyperlink w:anchor="_Toc240289286" w:history="1">
            <w:r w:rsidR="00B7302E" w:rsidRPr="00533B00">
              <w:rPr>
                <w:rStyle w:val="Hyperlink"/>
                <w:rFonts w:eastAsia="Arial"/>
                <w:noProof/>
              </w:rPr>
              <w:t>3.2.</w:t>
            </w:r>
            <w:r w:rsidR="00B7302E">
              <w:rPr>
                <w:rFonts w:asciiTheme="minorHAnsi" w:eastAsiaTheme="minorEastAsia" w:hAnsiTheme="minorHAnsi"/>
                <w:noProof/>
                <w:sz w:val="22"/>
                <w:lang w:eastAsia="pt-BR"/>
              </w:rPr>
              <w:tab/>
            </w:r>
            <w:r w:rsidR="00B7302E" w:rsidRPr="00533B00">
              <w:rPr>
                <w:rStyle w:val="Hyperlink"/>
                <w:rFonts w:eastAsia="Arial"/>
                <w:noProof/>
              </w:rPr>
              <w:t>Sub-tópico se necessário</w:t>
            </w:r>
            <w:r w:rsidR="00B7302E">
              <w:rPr>
                <w:noProof/>
                <w:webHidden/>
              </w:rPr>
              <w:tab/>
            </w:r>
            <w:r w:rsidR="00B7302E">
              <w:rPr>
                <w:noProof/>
                <w:webHidden/>
              </w:rPr>
              <w:fldChar w:fldCharType="begin"/>
            </w:r>
            <w:r w:rsidR="00B7302E">
              <w:rPr>
                <w:noProof/>
                <w:webHidden/>
              </w:rPr>
              <w:instrText xml:space="preserve"> PAGEREF _Toc240289286 \h </w:instrText>
            </w:r>
            <w:r w:rsidR="00B7302E">
              <w:rPr>
                <w:noProof/>
                <w:webHidden/>
              </w:rPr>
            </w:r>
            <w:r w:rsidR="00B7302E">
              <w:rPr>
                <w:noProof/>
                <w:webHidden/>
              </w:rPr>
              <w:fldChar w:fldCharType="separate"/>
            </w:r>
            <w:r w:rsidR="00B7302E">
              <w:rPr>
                <w:noProof/>
                <w:webHidden/>
              </w:rPr>
              <w:t>74</w:t>
            </w:r>
            <w:r w:rsidR="00B7302E">
              <w:rPr>
                <w:noProof/>
                <w:webHidden/>
              </w:rPr>
              <w:fldChar w:fldCharType="end"/>
            </w:r>
          </w:hyperlink>
        </w:p>
        <w:p w14:paraId="54AB0C2B" w14:textId="5211CC23" w:rsidR="00B7302E" w:rsidRDefault="0040602A">
          <w:pPr>
            <w:pStyle w:val="Sumrio1"/>
            <w:rPr>
              <w:rFonts w:asciiTheme="minorHAnsi" w:eastAsiaTheme="minorEastAsia" w:hAnsiTheme="minorHAnsi"/>
              <w:noProof/>
              <w:sz w:val="22"/>
              <w:lang w:eastAsia="pt-BR"/>
            </w:rPr>
          </w:pPr>
          <w:hyperlink w:anchor="_Toc240289287" w:history="1">
            <w:r w:rsidR="00B7302E" w:rsidRPr="00533B00">
              <w:rPr>
                <w:rStyle w:val="Hyperlink"/>
                <w:noProof/>
              </w:rPr>
              <w:t>4.</w:t>
            </w:r>
            <w:r w:rsidR="00B7302E">
              <w:rPr>
                <w:rFonts w:asciiTheme="minorHAnsi" w:eastAsiaTheme="minorEastAsia" w:hAnsiTheme="minorHAnsi"/>
                <w:noProof/>
                <w:sz w:val="22"/>
                <w:lang w:eastAsia="pt-BR"/>
              </w:rPr>
              <w:tab/>
            </w:r>
            <w:r w:rsidR="00B7302E" w:rsidRPr="00533B00">
              <w:rPr>
                <w:rStyle w:val="Hyperlink"/>
                <w:noProof/>
              </w:rPr>
              <w:t>rESULTADOS/DESENVOLVIMENTO</w:t>
            </w:r>
            <w:r w:rsidR="00B7302E">
              <w:rPr>
                <w:noProof/>
                <w:webHidden/>
              </w:rPr>
              <w:tab/>
            </w:r>
            <w:r w:rsidR="00B7302E">
              <w:rPr>
                <w:noProof/>
                <w:webHidden/>
              </w:rPr>
              <w:fldChar w:fldCharType="begin"/>
            </w:r>
            <w:r w:rsidR="00B7302E">
              <w:rPr>
                <w:noProof/>
                <w:webHidden/>
              </w:rPr>
              <w:instrText xml:space="preserve"> PAGEREF _Toc240289287 \h </w:instrText>
            </w:r>
            <w:r w:rsidR="00B7302E">
              <w:rPr>
                <w:noProof/>
                <w:webHidden/>
              </w:rPr>
            </w:r>
            <w:r w:rsidR="00B7302E">
              <w:rPr>
                <w:noProof/>
                <w:webHidden/>
              </w:rPr>
              <w:fldChar w:fldCharType="separate"/>
            </w:r>
            <w:r w:rsidR="00B7302E">
              <w:rPr>
                <w:noProof/>
                <w:webHidden/>
              </w:rPr>
              <w:t>76</w:t>
            </w:r>
            <w:r w:rsidR="00B7302E">
              <w:rPr>
                <w:noProof/>
                <w:webHidden/>
              </w:rPr>
              <w:fldChar w:fldCharType="end"/>
            </w:r>
          </w:hyperlink>
        </w:p>
        <w:p w14:paraId="40FEAFA1" w14:textId="7C7A50E5" w:rsidR="00B7302E" w:rsidRDefault="0040602A">
          <w:pPr>
            <w:pStyle w:val="Sumrio2"/>
            <w:rPr>
              <w:rFonts w:asciiTheme="minorHAnsi" w:eastAsiaTheme="minorEastAsia" w:hAnsiTheme="minorHAnsi"/>
              <w:noProof/>
              <w:sz w:val="22"/>
              <w:lang w:eastAsia="pt-BR"/>
            </w:rPr>
          </w:pPr>
          <w:hyperlink w:anchor="_Toc240289288" w:history="1">
            <w:r w:rsidR="00B7302E" w:rsidRPr="00533B00">
              <w:rPr>
                <w:rStyle w:val="Hyperlink"/>
                <w:rFonts w:eastAsia="Arial"/>
                <w:noProof/>
              </w:rPr>
              <w:t>4.1.</w:t>
            </w:r>
            <w:r w:rsidR="00B7302E">
              <w:rPr>
                <w:rFonts w:asciiTheme="minorHAnsi" w:eastAsiaTheme="minorEastAsia" w:hAnsiTheme="minorHAnsi"/>
                <w:noProof/>
                <w:sz w:val="22"/>
                <w:lang w:eastAsia="pt-BR"/>
              </w:rPr>
              <w:tab/>
            </w:r>
            <w:r w:rsidR="00B7302E" w:rsidRPr="00533B00">
              <w:rPr>
                <w:rStyle w:val="Hyperlink"/>
                <w:rFonts w:eastAsia="Arial"/>
                <w:noProof/>
              </w:rPr>
              <w:t>Sub-tópico 1</w:t>
            </w:r>
            <w:r w:rsidR="00B7302E">
              <w:rPr>
                <w:noProof/>
                <w:webHidden/>
              </w:rPr>
              <w:tab/>
            </w:r>
            <w:r w:rsidR="00B7302E">
              <w:rPr>
                <w:noProof/>
                <w:webHidden/>
              </w:rPr>
              <w:fldChar w:fldCharType="begin"/>
            </w:r>
            <w:r w:rsidR="00B7302E">
              <w:rPr>
                <w:noProof/>
                <w:webHidden/>
              </w:rPr>
              <w:instrText xml:space="preserve"> PAGEREF _Toc240289288 \h </w:instrText>
            </w:r>
            <w:r w:rsidR="00B7302E">
              <w:rPr>
                <w:noProof/>
                <w:webHidden/>
              </w:rPr>
            </w:r>
            <w:r w:rsidR="00B7302E">
              <w:rPr>
                <w:noProof/>
                <w:webHidden/>
              </w:rPr>
              <w:fldChar w:fldCharType="separate"/>
            </w:r>
            <w:r w:rsidR="00B7302E">
              <w:rPr>
                <w:noProof/>
                <w:webHidden/>
              </w:rPr>
              <w:t>76</w:t>
            </w:r>
            <w:r w:rsidR="00B7302E">
              <w:rPr>
                <w:noProof/>
                <w:webHidden/>
              </w:rPr>
              <w:fldChar w:fldCharType="end"/>
            </w:r>
          </w:hyperlink>
        </w:p>
        <w:p w14:paraId="05A47D72" w14:textId="005DB420" w:rsidR="00B7302E" w:rsidRDefault="0040602A">
          <w:pPr>
            <w:pStyle w:val="Sumrio2"/>
            <w:rPr>
              <w:rFonts w:asciiTheme="minorHAnsi" w:eastAsiaTheme="minorEastAsia" w:hAnsiTheme="minorHAnsi"/>
              <w:noProof/>
              <w:sz w:val="22"/>
              <w:lang w:eastAsia="pt-BR"/>
            </w:rPr>
          </w:pPr>
          <w:hyperlink w:anchor="_Toc240289289" w:history="1">
            <w:r w:rsidR="00B7302E" w:rsidRPr="00533B00">
              <w:rPr>
                <w:rStyle w:val="Hyperlink"/>
                <w:rFonts w:eastAsia="Arial"/>
                <w:noProof/>
              </w:rPr>
              <w:t>4.2.</w:t>
            </w:r>
            <w:r w:rsidR="00B7302E">
              <w:rPr>
                <w:rFonts w:asciiTheme="minorHAnsi" w:eastAsiaTheme="minorEastAsia" w:hAnsiTheme="minorHAnsi"/>
                <w:noProof/>
                <w:sz w:val="22"/>
                <w:lang w:eastAsia="pt-BR"/>
              </w:rPr>
              <w:tab/>
            </w:r>
            <w:r w:rsidR="00B7302E" w:rsidRPr="00533B00">
              <w:rPr>
                <w:rStyle w:val="Hyperlink"/>
                <w:rFonts w:eastAsia="Arial"/>
                <w:noProof/>
              </w:rPr>
              <w:t>Sub-tópico 2</w:t>
            </w:r>
            <w:r w:rsidR="00B7302E">
              <w:rPr>
                <w:noProof/>
                <w:webHidden/>
              </w:rPr>
              <w:tab/>
            </w:r>
            <w:r w:rsidR="00B7302E">
              <w:rPr>
                <w:noProof/>
                <w:webHidden/>
              </w:rPr>
              <w:fldChar w:fldCharType="begin"/>
            </w:r>
            <w:r w:rsidR="00B7302E">
              <w:rPr>
                <w:noProof/>
                <w:webHidden/>
              </w:rPr>
              <w:instrText xml:space="preserve"> PAGEREF _Toc240289289 \h </w:instrText>
            </w:r>
            <w:r w:rsidR="00B7302E">
              <w:rPr>
                <w:noProof/>
                <w:webHidden/>
              </w:rPr>
            </w:r>
            <w:r w:rsidR="00B7302E">
              <w:rPr>
                <w:noProof/>
                <w:webHidden/>
              </w:rPr>
              <w:fldChar w:fldCharType="separate"/>
            </w:r>
            <w:r w:rsidR="00B7302E">
              <w:rPr>
                <w:noProof/>
                <w:webHidden/>
              </w:rPr>
              <w:t>78</w:t>
            </w:r>
            <w:r w:rsidR="00B7302E">
              <w:rPr>
                <w:noProof/>
                <w:webHidden/>
              </w:rPr>
              <w:fldChar w:fldCharType="end"/>
            </w:r>
          </w:hyperlink>
        </w:p>
        <w:p w14:paraId="126D3C9C" w14:textId="2119A465" w:rsidR="00B7302E" w:rsidRDefault="0040602A">
          <w:pPr>
            <w:pStyle w:val="Sumrio2"/>
            <w:rPr>
              <w:rFonts w:asciiTheme="minorHAnsi" w:eastAsiaTheme="minorEastAsia" w:hAnsiTheme="minorHAnsi"/>
              <w:noProof/>
              <w:sz w:val="22"/>
              <w:lang w:eastAsia="pt-BR"/>
            </w:rPr>
          </w:pPr>
          <w:hyperlink w:anchor="_Toc240289290" w:history="1">
            <w:r w:rsidR="00B7302E" w:rsidRPr="00533B00">
              <w:rPr>
                <w:rStyle w:val="Hyperlink"/>
                <w:rFonts w:eastAsia="Arial"/>
                <w:noProof/>
              </w:rPr>
              <w:t>4.3.</w:t>
            </w:r>
            <w:r w:rsidR="00B7302E">
              <w:rPr>
                <w:rFonts w:asciiTheme="minorHAnsi" w:eastAsiaTheme="minorEastAsia" w:hAnsiTheme="minorHAnsi"/>
                <w:noProof/>
                <w:sz w:val="22"/>
                <w:lang w:eastAsia="pt-BR"/>
              </w:rPr>
              <w:tab/>
            </w:r>
            <w:r w:rsidR="00B7302E" w:rsidRPr="00533B00">
              <w:rPr>
                <w:rStyle w:val="Hyperlink"/>
                <w:rFonts w:eastAsia="Arial"/>
                <w:noProof/>
              </w:rPr>
              <w:t>Sub-tópico</w:t>
            </w:r>
            <w:r w:rsidR="00B7302E">
              <w:rPr>
                <w:noProof/>
                <w:webHidden/>
              </w:rPr>
              <w:tab/>
            </w:r>
            <w:r w:rsidR="00B7302E">
              <w:rPr>
                <w:noProof/>
                <w:webHidden/>
              </w:rPr>
              <w:fldChar w:fldCharType="begin"/>
            </w:r>
            <w:r w:rsidR="00B7302E">
              <w:rPr>
                <w:noProof/>
                <w:webHidden/>
              </w:rPr>
              <w:instrText xml:space="preserve"> PAGEREF _Toc240289290 \h </w:instrText>
            </w:r>
            <w:r w:rsidR="00B7302E">
              <w:rPr>
                <w:noProof/>
                <w:webHidden/>
              </w:rPr>
            </w:r>
            <w:r w:rsidR="00B7302E">
              <w:rPr>
                <w:noProof/>
                <w:webHidden/>
              </w:rPr>
              <w:fldChar w:fldCharType="separate"/>
            </w:r>
            <w:r w:rsidR="00B7302E">
              <w:rPr>
                <w:noProof/>
                <w:webHidden/>
              </w:rPr>
              <w:t>78</w:t>
            </w:r>
            <w:r w:rsidR="00B7302E">
              <w:rPr>
                <w:noProof/>
                <w:webHidden/>
              </w:rPr>
              <w:fldChar w:fldCharType="end"/>
            </w:r>
          </w:hyperlink>
        </w:p>
        <w:p w14:paraId="03BAD703" w14:textId="27964A32" w:rsidR="00B7302E" w:rsidRDefault="0040602A">
          <w:pPr>
            <w:pStyle w:val="Sumrio1"/>
            <w:rPr>
              <w:rFonts w:asciiTheme="minorHAnsi" w:eastAsiaTheme="minorEastAsia" w:hAnsiTheme="minorHAnsi"/>
              <w:noProof/>
              <w:sz w:val="22"/>
              <w:lang w:eastAsia="pt-BR"/>
            </w:rPr>
          </w:pPr>
          <w:hyperlink w:anchor="_Toc240289291" w:history="1">
            <w:r w:rsidR="00B7302E" w:rsidRPr="00533B00">
              <w:rPr>
                <w:rStyle w:val="Hyperlink"/>
                <w:noProof/>
              </w:rPr>
              <w:t>5.</w:t>
            </w:r>
            <w:r w:rsidR="00B7302E">
              <w:rPr>
                <w:rFonts w:asciiTheme="minorHAnsi" w:eastAsiaTheme="minorEastAsia" w:hAnsiTheme="minorHAnsi"/>
                <w:noProof/>
                <w:sz w:val="22"/>
                <w:lang w:eastAsia="pt-BR"/>
              </w:rPr>
              <w:tab/>
            </w:r>
            <w:r w:rsidR="00B7302E" w:rsidRPr="00533B00">
              <w:rPr>
                <w:rStyle w:val="Hyperlink"/>
                <w:noProof/>
              </w:rPr>
              <w:t>DISCUSSÃO</w:t>
            </w:r>
            <w:r w:rsidR="00B7302E">
              <w:rPr>
                <w:noProof/>
                <w:webHidden/>
              </w:rPr>
              <w:tab/>
            </w:r>
            <w:r w:rsidR="00B7302E">
              <w:rPr>
                <w:noProof/>
                <w:webHidden/>
              </w:rPr>
              <w:fldChar w:fldCharType="begin"/>
            </w:r>
            <w:r w:rsidR="00B7302E">
              <w:rPr>
                <w:noProof/>
                <w:webHidden/>
              </w:rPr>
              <w:instrText xml:space="preserve"> PAGEREF _Toc240289291 \h </w:instrText>
            </w:r>
            <w:r w:rsidR="00B7302E">
              <w:rPr>
                <w:noProof/>
                <w:webHidden/>
              </w:rPr>
            </w:r>
            <w:r w:rsidR="00B7302E">
              <w:rPr>
                <w:noProof/>
                <w:webHidden/>
              </w:rPr>
              <w:fldChar w:fldCharType="separate"/>
            </w:r>
            <w:r w:rsidR="00B7302E">
              <w:rPr>
                <w:noProof/>
                <w:webHidden/>
              </w:rPr>
              <w:t>82</w:t>
            </w:r>
            <w:r w:rsidR="00B7302E">
              <w:rPr>
                <w:noProof/>
                <w:webHidden/>
              </w:rPr>
              <w:fldChar w:fldCharType="end"/>
            </w:r>
          </w:hyperlink>
        </w:p>
        <w:p w14:paraId="31D73341" w14:textId="3F1A332F" w:rsidR="00B7302E" w:rsidRDefault="0040602A">
          <w:pPr>
            <w:pStyle w:val="Sumrio1"/>
            <w:rPr>
              <w:rFonts w:asciiTheme="minorHAnsi" w:eastAsiaTheme="minorEastAsia" w:hAnsiTheme="minorHAnsi"/>
              <w:noProof/>
              <w:sz w:val="22"/>
              <w:lang w:eastAsia="pt-BR"/>
            </w:rPr>
          </w:pPr>
          <w:hyperlink w:anchor="_Toc240289292" w:history="1">
            <w:r w:rsidR="00B7302E" w:rsidRPr="00533B00">
              <w:rPr>
                <w:rStyle w:val="Hyperlink"/>
                <w:noProof/>
              </w:rPr>
              <w:t>5.1.</w:t>
            </w:r>
            <w:r w:rsidR="00B7302E">
              <w:rPr>
                <w:rFonts w:asciiTheme="minorHAnsi" w:eastAsiaTheme="minorEastAsia" w:hAnsiTheme="minorHAnsi"/>
                <w:noProof/>
                <w:sz w:val="22"/>
                <w:lang w:eastAsia="pt-BR"/>
              </w:rPr>
              <w:tab/>
            </w:r>
            <w:r w:rsidR="00B7302E" w:rsidRPr="00533B00">
              <w:rPr>
                <w:rStyle w:val="Hyperlink"/>
                <w:noProof/>
              </w:rPr>
              <w:t>Considerações finais</w:t>
            </w:r>
            <w:r w:rsidR="00B7302E">
              <w:rPr>
                <w:noProof/>
                <w:webHidden/>
              </w:rPr>
              <w:tab/>
            </w:r>
            <w:r w:rsidR="00B7302E">
              <w:rPr>
                <w:noProof/>
                <w:webHidden/>
              </w:rPr>
              <w:fldChar w:fldCharType="begin"/>
            </w:r>
            <w:r w:rsidR="00B7302E">
              <w:rPr>
                <w:noProof/>
                <w:webHidden/>
              </w:rPr>
              <w:instrText xml:space="preserve"> PAGEREF _Toc240289292 \h </w:instrText>
            </w:r>
            <w:r w:rsidR="00B7302E">
              <w:rPr>
                <w:noProof/>
                <w:webHidden/>
              </w:rPr>
            </w:r>
            <w:r w:rsidR="00B7302E">
              <w:rPr>
                <w:noProof/>
                <w:webHidden/>
              </w:rPr>
              <w:fldChar w:fldCharType="separate"/>
            </w:r>
            <w:r w:rsidR="00B7302E">
              <w:rPr>
                <w:noProof/>
                <w:webHidden/>
              </w:rPr>
              <w:t>83</w:t>
            </w:r>
            <w:r w:rsidR="00B7302E">
              <w:rPr>
                <w:noProof/>
                <w:webHidden/>
              </w:rPr>
              <w:fldChar w:fldCharType="end"/>
            </w:r>
          </w:hyperlink>
        </w:p>
        <w:p w14:paraId="27D6220D" w14:textId="2CFB7A28" w:rsidR="00B7302E" w:rsidRDefault="0040602A">
          <w:pPr>
            <w:pStyle w:val="Sumrio1"/>
            <w:rPr>
              <w:rFonts w:asciiTheme="minorHAnsi" w:eastAsiaTheme="minorEastAsia" w:hAnsiTheme="minorHAnsi"/>
              <w:noProof/>
              <w:sz w:val="22"/>
              <w:lang w:eastAsia="pt-BR"/>
            </w:rPr>
          </w:pPr>
          <w:hyperlink w:anchor="_Toc240289293" w:history="1">
            <w:r w:rsidR="00B7302E" w:rsidRPr="00533B00">
              <w:rPr>
                <w:rStyle w:val="Hyperlink"/>
                <w:rFonts w:eastAsiaTheme="majorEastAsia" w:cs="Arial"/>
                <w:b/>
                <w:bCs/>
                <w:noProof/>
              </w:rPr>
              <w:t>REFERÊNCIAS BIBLIOGRÁFICAS</w:t>
            </w:r>
            <w:r w:rsidR="00B7302E">
              <w:rPr>
                <w:noProof/>
                <w:webHidden/>
              </w:rPr>
              <w:tab/>
            </w:r>
            <w:r w:rsidR="00B7302E">
              <w:rPr>
                <w:noProof/>
                <w:webHidden/>
              </w:rPr>
              <w:fldChar w:fldCharType="begin"/>
            </w:r>
            <w:r w:rsidR="00B7302E">
              <w:rPr>
                <w:noProof/>
                <w:webHidden/>
              </w:rPr>
              <w:instrText xml:space="preserve"> PAGEREF _Toc240289293 \h </w:instrText>
            </w:r>
            <w:r w:rsidR="00B7302E">
              <w:rPr>
                <w:noProof/>
                <w:webHidden/>
              </w:rPr>
            </w:r>
            <w:r w:rsidR="00B7302E">
              <w:rPr>
                <w:noProof/>
                <w:webHidden/>
              </w:rPr>
              <w:fldChar w:fldCharType="separate"/>
            </w:r>
            <w:r w:rsidR="00B7302E">
              <w:rPr>
                <w:noProof/>
                <w:webHidden/>
              </w:rPr>
              <w:t>84</w:t>
            </w:r>
            <w:r w:rsidR="00B7302E">
              <w:rPr>
                <w:noProof/>
                <w:webHidden/>
              </w:rPr>
              <w:fldChar w:fldCharType="end"/>
            </w:r>
          </w:hyperlink>
        </w:p>
        <w:p w14:paraId="5CE5139A" w14:textId="55EFC547" w:rsidR="00B7302E" w:rsidRDefault="0040602A">
          <w:pPr>
            <w:pStyle w:val="Sumrio1"/>
            <w:rPr>
              <w:rFonts w:asciiTheme="minorHAnsi" w:eastAsiaTheme="minorEastAsia" w:hAnsiTheme="minorHAnsi"/>
              <w:noProof/>
              <w:sz w:val="22"/>
              <w:lang w:eastAsia="pt-BR"/>
            </w:rPr>
          </w:pPr>
          <w:hyperlink w:anchor="_Toc240289294" w:history="1">
            <w:r w:rsidR="00B7302E" w:rsidRPr="00533B00">
              <w:rPr>
                <w:rStyle w:val="Hyperlink"/>
                <w:rFonts w:eastAsiaTheme="majorEastAsia" w:cs="Arial"/>
                <w:b/>
                <w:bCs/>
                <w:noProof/>
              </w:rPr>
              <w:t>APÊNDICE A -  (criados pelo autor)</w:t>
            </w:r>
            <w:r w:rsidR="00B7302E">
              <w:rPr>
                <w:noProof/>
                <w:webHidden/>
              </w:rPr>
              <w:tab/>
            </w:r>
            <w:r w:rsidR="00B7302E">
              <w:rPr>
                <w:noProof/>
                <w:webHidden/>
              </w:rPr>
              <w:fldChar w:fldCharType="begin"/>
            </w:r>
            <w:r w:rsidR="00B7302E">
              <w:rPr>
                <w:noProof/>
                <w:webHidden/>
              </w:rPr>
              <w:instrText xml:space="preserve"> PAGEREF _Toc240289294 \h </w:instrText>
            </w:r>
            <w:r w:rsidR="00B7302E">
              <w:rPr>
                <w:noProof/>
                <w:webHidden/>
              </w:rPr>
            </w:r>
            <w:r w:rsidR="00B7302E">
              <w:rPr>
                <w:noProof/>
                <w:webHidden/>
              </w:rPr>
              <w:fldChar w:fldCharType="separate"/>
            </w:r>
            <w:r w:rsidR="00B7302E">
              <w:rPr>
                <w:noProof/>
                <w:webHidden/>
              </w:rPr>
              <w:t>88</w:t>
            </w:r>
            <w:r w:rsidR="00B7302E">
              <w:rPr>
                <w:noProof/>
                <w:webHidden/>
              </w:rPr>
              <w:fldChar w:fldCharType="end"/>
            </w:r>
          </w:hyperlink>
        </w:p>
        <w:p w14:paraId="5B2DF4B4" w14:textId="7D06B081" w:rsidR="00B7302E" w:rsidRDefault="0040602A">
          <w:pPr>
            <w:pStyle w:val="Sumrio1"/>
            <w:rPr>
              <w:rFonts w:asciiTheme="minorHAnsi" w:eastAsiaTheme="minorEastAsia" w:hAnsiTheme="minorHAnsi"/>
              <w:noProof/>
              <w:sz w:val="22"/>
              <w:lang w:eastAsia="pt-BR"/>
            </w:rPr>
          </w:pPr>
          <w:hyperlink w:anchor="_Toc240289295" w:history="1">
            <w:r w:rsidR="00B7302E" w:rsidRPr="00533B00">
              <w:rPr>
                <w:rStyle w:val="Hyperlink"/>
                <w:rFonts w:eastAsiaTheme="majorEastAsia" w:cs="Arial"/>
                <w:b/>
                <w:bCs/>
                <w:noProof/>
              </w:rPr>
              <w:t>ANEXO A - (não criados pelo autor)</w:t>
            </w:r>
            <w:r w:rsidR="00B7302E">
              <w:rPr>
                <w:noProof/>
                <w:webHidden/>
              </w:rPr>
              <w:tab/>
            </w:r>
            <w:r w:rsidR="00B7302E">
              <w:rPr>
                <w:noProof/>
                <w:webHidden/>
              </w:rPr>
              <w:fldChar w:fldCharType="begin"/>
            </w:r>
            <w:r w:rsidR="00B7302E">
              <w:rPr>
                <w:noProof/>
                <w:webHidden/>
              </w:rPr>
              <w:instrText xml:space="preserve"> PAGEREF _Toc240289295 \h </w:instrText>
            </w:r>
            <w:r w:rsidR="00B7302E">
              <w:rPr>
                <w:noProof/>
                <w:webHidden/>
              </w:rPr>
            </w:r>
            <w:r w:rsidR="00B7302E">
              <w:rPr>
                <w:noProof/>
                <w:webHidden/>
              </w:rPr>
              <w:fldChar w:fldCharType="separate"/>
            </w:r>
            <w:r w:rsidR="00B7302E">
              <w:rPr>
                <w:noProof/>
                <w:webHidden/>
              </w:rPr>
              <w:t>88</w:t>
            </w:r>
            <w:r w:rsidR="00B7302E">
              <w:rPr>
                <w:noProof/>
                <w:webHidden/>
              </w:rPr>
              <w:fldChar w:fldCharType="end"/>
            </w:r>
          </w:hyperlink>
        </w:p>
        <w:p w14:paraId="53085724" w14:textId="6615AE0D" w:rsidR="009800FC" w:rsidRDefault="00B6351F">
          <w:pPr>
            <w:rPr>
              <w:b/>
              <w:bCs/>
            </w:rPr>
          </w:pPr>
          <w:r>
            <w:rPr>
              <w:b/>
              <w:bCs/>
            </w:rPr>
            <w:fldChar w:fldCharType="end"/>
          </w:r>
        </w:p>
        <w:p w14:paraId="6C0D7889" w14:textId="77777777" w:rsidR="009800FC" w:rsidRDefault="009800FC">
          <w:pPr>
            <w:rPr>
              <w:b/>
              <w:bCs/>
            </w:rPr>
          </w:pPr>
        </w:p>
        <w:p w14:paraId="5BD619AE" w14:textId="77777777" w:rsidR="009800FC" w:rsidRDefault="009800FC">
          <w:pPr>
            <w:rPr>
              <w:b/>
              <w:bCs/>
            </w:rPr>
          </w:pPr>
        </w:p>
        <w:p w14:paraId="3FA406FF" w14:textId="77777777" w:rsidR="009800FC" w:rsidRDefault="009800FC">
          <w:pPr>
            <w:rPr>
              <w:b/>
              <w:bCs/>
            </w:rPr>
          </w:pPr>
        </w:p>
        <w:p w14:paraId="12AD35DD" w14:textId="77777777" w:rsidR="009800FC" w:rsidRDefault="009800FC">
          <w:pPr>
            <w:rPr>
              <w:b/>
              <w:bCs/>
            </w:rPr>
          </w:pPr>
        </w:p>
        <w:p w14:paraId="19F80EDE" w14:textId="77777777" w:rsidR="009800FC" w:rsidRDefault="009800FC">
          <w:pPr>
            <w:rPr>
              <w:b/>
              <w:bCs/>
            </w:rPr>
          </w:pPr>
        </w:p>
        <w:p w14:paraId="5C5F1B3C" w14:textId="77777777" w:rsidR="009800FC" w:rsidRDefault="009800FC">
          <w:pPr>
            <w:rPr>
              <w:b/>
              <w:bCs/>
            </w:rPr>
          </w:pPr>
        </w:p>
        <w:p w14:paraId="47A4BCAA" w14:textId="77777777" w:rsidR="009800FC" w:rsidRDefault="009800FC">
          <w:pPr>
            <w:rPr>
              <w:b/>
              <w:bCs/>
            </w:rPr>
          </w:pPr>
        </w:p>
        <w:p w14:paraId="11B2444E" w14:textId="0203EFA7" w:rsidR="00B6351F" w:rsidRDefault="0040602A"/>
      </w:sdtContent>
    </w:sdt>
    <w:p w14:paraId="0CFEE9CF" w14:textId="5CFD139E" w:rsidR="003B1ED0" w:rsidRPr="00530DD2" w:rsidRDefault="003B1ED0" w:rsidP="009800FC">
      <w:pPr>
        <w:pStyle w:val="Ttulo1"/>
        <w:numPr>
          <w:ilvl w:val="0"/>
          <w:numId w:val="3"/>
        </w:numPr>
        <w:ind w:left="284"/>
      </w:pPr>
      <w:bookmarkStart w:id="2" w:name="_Toc240289268"/>
      <w:r w:rsidRPr="00530DD2">
        <w:t>INTRODUÇÃO</w:t>
      </w:r>
      <w:bookmarkEnd w:id="2"/>
    </w:p>
    <w:p w14:paraId="77E6F90B" w14:textId="77777777" w:rsidR="00181F45" w:rsidRDefault="00181F45" w:rsidP="00181F45">
      <w:pPr>
        <w:pStyle w:val="PargrafodaLista"/>
        <w:numPr>
          <w:ilvl w:val="0"/>
          <w:numId w:val="3"/>
        </w:numPr>
        <w:suppressAutoHyphens/>
      </w:pPr>
      <w:commentRangeStart w:id="3"/>
      <w:commentRangeStart w:id="4"/>
      <w:r>
        <w:t xml:space="preserve">Contextualização da Linha de Pesquisa (+- 4 </w:t>
      </w:r>
      <w:proofErr w:type="spellStart"/>
      <w:r>
        <w:t>Paragrafos</w:t>
      </w:r>
      <w:proofErr w:type="spellEnd"/>
      <w:r>
        <w:t>)</w:t>
      </w:r>
    </w:p>
    <w:p w14:paraId="72ED25B0" w14:textId="77777777" w:rsidR="00181F45" w:rsidRDefault="00181F45" w:rsidP="00181F45">
      <w:pPr>
        <w:pStyle w:val="PargrafodaLista"/>
        <w:numPr>
          <w:ilvl w:val="0"/>
          <w:numId w:val="3"/>
        </w:numPr>
        <w:suppressAutoHyphens/>
      </w:pPr>
      <w:r>
        <w:t>Caracterização do Ambiente de Pesquisa (+-2)</w:t>
      </w:r>
    </w:p>
    <w:p w14:paraId="0ECBB32C" w14:textId="77777777" w:rsidR="00181F45" w:rsidRDefault="00181F45" w:rsidP="00181F45">
      <w:pPr>
        <w:pStyle w:val="PargrafodaLista"/>
        <w:numPr>
          <w:ilvl w:val="0"/>
          <w:numId w:val="3"/>
        </w:numPr>
        <w:suppressAutoHyphens/>
      </w:pPr>
      <w:r>
        <w:t>Caracterização dos Problemas (n)</w:t>
      </w:r>
    </w:p>
    <w:p w14:paraId="37A5578E" w14:textId="77777777" w:rsidR="00181F45" w:rsidRDefault="00181F45" w:rsidP="00181F45">
      <w:pPr>
        <w:pStyle w:val="PargrafodaLista"/>
        <w:numPr>
          <w:ilvl w:val="0"/>
          <w:numId w:val="3"/>
        </w:numPr>
        <w:suppressAutoHyphens/>
      </w:pPr>
      <w:r>
        <w:t xml:space="preserve">Objetivos </w:t>
      </w:r>
      <w:proofErr w:type="gramStart"/>
      <w:r>
        <w:t>{  -</w:t>
      </w:r>
      <w:proofErr w:type="gramEnd"/>
      <w:r>
        <w:t>geral (O que, para que) (+-1)</w:t>
      </w:r>
      <w:r>
        <w:tab/>
      </w:r>
      <w:r>
        <w:tab/>
      </w:r>
      <w:r>
        <w:tab/>
      </w:r>
      <w:r>
        <w:tab/>
        <w:t>}</w:t>
      </w:r>
    </w:p>
    <w:p w14:paraId="5D1CC1BE" w14:textId="77777777" w:rsidR="00181F45" w:rsidRDefault="00181F45" w:rsidP="00181F45">
      <w:pPr>
        <w:ind w:left="1788" w:firstLine="336"/>
      </w:pPr>
      <w:proofErr w:type="gramStart"/>
      <w:r>
        <w:t>{  -</w:t>
      </w:r>
      <w:proofErr w:type="gramEnd"/>
      <w:r>
        <w:t>especifico (Etapas p/ atingir objetivo geral) (n)</w:t>
      </w:r>
      <w:r>
        <w:tab/>
        <w:t>}</w:t>
      </w:r>
    </w:p>
    <w:p w14:paraId="33418A17" w14:textId="77777777" w:rsidR="00181F45" w:rsidRDefault="00181F45" w:rsidP="00181F45">
      <w:pPr>
        <w:pStyle w:val="PargrafodaLista"/>
        <w:numPr>
          <w:ilvl w:val="0"/>
          <w:numId w:val="3"/>
        </w:numPr>
        <w:suppressAutoHyphens/>
      </w:pPr>
      <w:proofErr w:type="gramStart"/>
      <w:r>
        <w:t>Hipótese(</w:t>
      </w:r>
      <w:proofErr w:type="gramEnd"/>
      <w:r>
        <w:t>1)</w:t>
      </w:r>
    </w:p>
    <w:p w14:paraId="745B55B1" w14:textId="77777777" w:rsidR="00181F45" w:rsidRDefault="00181F45" w:rsidP="00181F45">
      <w:pPr>
        <w:pStyle w:val="PargrafodaLista"/>
        <w:numPr>
          <w:ilvl w:val="0"/>
          <w:numId w:val="3"/>
        </w:numPr>
        <w:suppressAutoHyphens/>
      </w:pPr>
      <w:proofErr w:type="gramStart"/>
      <w:r>
        <w:t>Justificativa(</w:t>
      </w:r>
      <w:proofErr w:type="gramEnd"/>
      <w:r>
        <w:t>1)</w:t>
      </w:r>
    </w:p>
    <w:p w14:paraId="6EF3501F" w14:textId="77777777" w:rsidR="00181F45" w:rsidRDefault="00181F45" w:rsidP="00181F45">
      <w:pPr>
        <w:pStyle w:val="PargrafodaLista"/>
        <w:numPr>
          <w:ilvl w:val="0"/>
          <w:numId w:val="3"/>
        </w:numPr>
        <w:suppressAutoHyphens/>
      </w:pPr>
      <w:proofErr w:type="gramStart"/>
      <w:r>
        <w:t>Metodologia(</w:t>
      </w:r>
      <w:proofErr w:type="gramEnd"/>
      <w:r>
        <w:t>1)</w:t>
      </w:r>
    </w:p>
    <w:p w14:paraId="13F16D13" w14:textId="77777777" w:rsidR="00256BCE" w:rsidRDefault="00181F45" w:rsidP="00181F45">
      <w:pPr>
        <w:pStyle w:val="PargrafodaLista"/>
        <w:numPr>
          <w:ilvl w:val="0"/>
          <w:numId w:val="3"/>
        </w:numPr>
        <w:suppressAutoHyphens/>
      </w:pPr>
      <w:r>
        <w:t>Estrutura do Trabalho (Por capítulos) (N)</w:t>
      </w:r>
      <w:commentRangeEnd w:id="3"/>
      <w:r>
        <w:rPr>
          <w:rStyle w:val="Refdecomentrio"/>
          <w:sz w:val="24"/>
          <w:szCs w:val="22"/>
        </w:rPr>
        <w:commentReference w:id="3"/>
      </w:r>
      <w:commentRangeEnd w:id="4"/>
    </w:p>
    <w:p w14:paraId="2A9CECEA" w14:textId="2FF21E30" w:rsidR="00181F45" w:rsidRDefault="00181F45" w:rsidP="00256BCE">
      <w:pPr>
        <w:suppressAutoHyphens/>
      </w:pPr>
      <w:r>
        <w:rPr>
          <w:rStyle w:val="Refdecomentrio"/>
          <w:sz w:val="24"/>
          <w:szCs w:val="22"/>
        </w:rPr>
        <w:commentReference w:id="4"/>
      </w:r>
    </w:p>
    <w:p w14:paraId="5FC79C7A" w14:textId="77777777" w:rsidR="00D91E77" w:rsidRPr="00D91E77" w:rsidRDefault="00D91E77" w:rsidP="00D91E77">
      <w:pPr>
        <w:jc w:val="both"/>
        <w:rPr>
          <w:rFonts w:eastAsia="Arial" w:cs="Arial"/>
          <w:szCs w:val="24"/>
        </w:rPr>
      </w:pPr>
      <w:r w:rsidRPr="00D91E77">
        <w:rPr>
          <w:rFonts w:eastAsia="Arial" w:cs="Arial"/>
          <w:szCs w:val="24"/>
        </w:rPr>
        <w:t>A Introdução é a parte inicial do Trabalho de Conclusão de Curso (TCC) e tem como principal função apresentar ao leitor o tema que será estudado, situando-o dentro de um contexto mais amplo e indicando a relevância da pesquisa. Trata-se do momento em que o autor delimita o foco do estudo, expõe o problema de pesquisa, justifica sua importância e apresenta os objetivos que orientam o desenvolvimento do trabalho. A introdução funciona, portanto, como um mapa inicial, permitindo que o leitor compreenda claramente o que será investigado, por que isso é significativo e como o estudo será conduzido.</w:t>
      </w:r>
    </w:p>
    <w:p w14:paraId="0A7C0AC2" w14:textId="77777777" w:rsidR="00D91E77" w:rsidRPr="00D91E77" w:rsidRDefault="00D91E77" w:rsidP="00D91E77">
      <w:pPr>
        <w:jc w:val="both"/>
        <w:rPr>
          <w:rFonts w:eastAsia="Arial" w:cs="Arial"/>
          <w:szCs w:val="24"/>
        </w:rPr>
      </w:pPr>
      <w:r w:rsidRPr="00D91E77">
        <w:rPr>
          <w:rFonts w:eastAsia="Arial" w:cs="Arial"/>
          <w:szCs w:val="24"/>
        </w:rPr>
        <w:t>O primeiro elemento essencial da introdução é a contextualização do tema. Nessa etapa, o autor apresenta o assunto de maneira ampla, explicando em que área do conhecimento ele se insere e qual é o cenário atual relacionado à temática. A contextualização deve partir do geral para o específico, conduzindo o leitor gradualmente até o foco exato da pesquisa. É importante demonstrar que o tema possui relevância acadêmica, social ou profissional, evidenciando sua inserção em debates contemporâneos ou em demandas práticas da área.</w:t>
      </w:r>
    </w:p>
    <w:p w14:paraId="742AAD3D" w14:textId="77777777" w:rsidR="00D91E77" w:rsidRPr="00D91E77" w:rsidRDefault="00D91E77" w:rsidP="00D91E77">
      <w:pPr>
        <w:jc w:val="both"/>
        <w:rPr>
          <w:rFonts w:eastAsia="Arial" w:cs="Arial"/>
          <w:szCs w:val="24"/>
        </w:rPr>
      </w:pPr>
      <w:r w:rsidRPr="00D91E77">
        <w:rPr>
          <w:rFonts w:eastAsia="Arial" w:cs="Arial"/>
          <w:szCs w:val="24"/>
        </w:rPr>
        <w:lastRenderedPageBreak/>
        <w:t>Em seguida, deve-se apresentar o problema de pesquisa, que constitui o núcleo do trabalho científico. O problema pode ser formulado como uma pergunta direta ou como uma questão investigativa implícita, mas precisa ser claro, específico e passível de análise. É a partir dele que toda a pesquisa se estrutura. Um TCC sem problema definido tende a se tornar descritivo ou superficial, pois não possui uma questão central a ser respondida.</w:t>
      </w:r>
    </w:p>
    <w:p w14:paraId="01F895BB" w14:textId="77777777" w:rsidR="00D91E77" w:rsidRPr="00D91E77" w:rsidRDefault="00D91E77" w:rsidP="00D91E77">
      <w:pPr>
        <w:jc w:val="both"/>
        <w:rPr>
          <w:rFonts w:eastAsia="Arial" w:cs="Arial"/>
          <w:szCs w:val="24"/>
        </w:rPr>
      </w:pPr>
      <w:r w:rsidRPr="00D91E77">
        <w:rPr>
          <w:rFonts w:eastAsia="Arial" w:cs="Arial"/>
          <w:szCs w:val="24"/>
        </w:rPr>
        <w:t>Outro elemento indispensável é a justificativa, na qual o autor explica por que o estudo é importante. A justificativa pode abordar a relevância social do tema, sua contribuição para a área acadêmica, a existência de lacunas na literatura ou a aplicabilidade prática dos resultados. Nesse momento, o pesquisador demonstra a pertinência da investigação e reforça o valor do trabalho que será desenvolvido.</w:t>
      </w:r>
    </w:p>
    <w:p w14:paraId="41D39C96" w14:textId="77777777" w:rsidR="00D91E77" w:rsidRPr="00D91E77" w:rsidRDefault="00D91E77" w:rsidP="00D91E77">
      <w:pPr>
        <w:jc w:val="both"/>
        <w:rPr>
          <w:rFonts w:eastAsia="Arial" w:cs="Arial"/>
          <w:szCs w:val="24"/>
        </w:rPr>
      </w:pPr>
      <w:r w:rsidRPr="00D91E77">
        <w:rPr>
          <w:rFonts w:eastAsia="Arial" w:cs="Arial"/>
          <w:szCs w:val="24"/>
        </w:rPr>
        <w:t>A introdução também deve apresentar os objetivos da pesquisa, divididos em objetivo geral e objetivos específicos. O objetivo geral expressa a finalidade principal do estudo e costuma iniciar com um verbo no infinitivo, como “analisar”, “investigar”, “avaliar” ou “propor”. Já os objetivos específicos detalham as etapas necessárias para alcançar o objetivo geral, funcionando como desdobramentos que orientam o percurso metodológico da pesquisa.</w:t>
      </w:r>
    </w:p>
    <w:p w14:paraId="0228D505" w14:textId="77777777" w:rsidR="00D91E77" w:rsidRPr="00D91E77" w:rsidRDefault="00D91E77" w:rsidP="00D91E77">
      <w:pPr>
        <w:jc w:val="both"/>
        <w:rPr>
          <w:rFonts w:eastAsia="Arial" w:cs="Arial"/>
          <w:szCs w:val="24"/>
        </w:rPr>
      </w:pPr>
      <w:r w:rsidRPr="00D91E77">
        <w:rPr>
          <w:rFonts w:eastAsia="Arial" w:cs="Arial"/>
          <w:szCs w:val="24"/>
        </w:rPr>
        <w:t>Além disso, é importante incluir a delimitação do estudo, esclarecendo quais são os limites da investigação. Essa delimitação pode envolver o recorte temporal, o público-alvo, o espaço geográfico, as ferramentas utilizadas ou os aspectos que não serão abordados. Ao delimitar o estudo, o autor evita generalizações indevidas e demonstra rigor científico.</w:t>
      </w:r>
    </w:p>
    <w:p w14:paraId="326DFB20" w14:textId="77777777" w:rsidR="00D91E77" w:rsidRPr="00D91E77" w:rsidRDefault="00D91E77" w:rsidP="00D91E77">
      <w:pPr>
        <w:jc w:val="both"/>
        <w:rPr>
          <w:rFonts w:eastAsia="Arial" w:cs="Arial"/>
          <w:szCs w:val="24"/>
        </w:rPr>
      </w:pPr>
      <w:r w:rsidRPr="00D91E77">
        <w:rPr>
          <w:rFonts w:eastAsia="Arial" w:cs="Arial"/>
          <w:szCs w:val="24"/>
        </w:rPr>
        <w:t>Por fim, é recomendável apresentar brevemente a estrutura do trabalho, indicando como os capítulos estão organizados. Essa descrição auxilia o leitor a compreender a sequência lógica da pesquisa e a organização do conteúdo. Embora essa parte seja opcional, ela contribui para maior clareza e organização do texto.</w:t>
      </w:r>
    </w:p>
    <w:p w14:paraId="787E6A54" w14:textId="24C219EB" w:rsidR="00342D55" w:rsidRDefault="00342D55" w:rsidP="008F0EB5">
      <w:pPr>
        <w:jc w:val="both"/>
        <w:rPr>
          <w:rFonts w:eastAsia="Arial" w:cs="Arial"/>
          <w:szCs w:val="24"/>
        </w:rPr>
      </w:pPr>
    </w:p>
    <w:p w14:paraId="45691A85" w14:textId="26F2666B" w:rsidR="00342D55" w:rsidRPr="004C6330" w:rsidRDefault="00CC0AA7" w:rsidP="00206354">
      <w:pPr>
        <w:pStyle w:val="Ttulo2"/>
        <w:numPr>
          <w:ilvl w:val="1"/>
          <w:numId w:val="2"/>
        </w:numPr>
        <w:ind w:left="426"/>
      </w:pPr>
      <w:bookmarkStart w:id="5" w:name="_Toc240289269"/>
      <w:r w:rsidRPr="004C6330">
        <w:t>Estrutura do Trabalho</w:t>
      </w:r>
      <w:bookmarkEnd w:id="5"/>
      <w:r w:rsidRPr="004C6330">
        <w:t xml:space="preserve"> </w:t>
      </w:r>
    </w:p>
    <w:p w14:paraId="6AFDEAC0" w14:textId="483E2520" w:rsidR="00CC0AA7" w:rsidRDefault="00CC0AA7" w:rsidP="00CC0AA7"/>
    <w:p w14:paraId="13230502" w14:textId="449359D0" w:rsidR="00CC0AA7" w:rsidRPr="00CC0AA7" w:rsidRDefault="00CC0AA7" w:rsidP="00CC0AA7">
      <w:r>
        <w:t xml:space="preserve">O presente trabalho está </w:t>
      </w:r>
      <w:proofErr w:type="spellStart"/>
      <w:r>
        <w:t>dividivo</w:t>
      </w:r>
      <w:proofErr w:type="spellEnd"/>
      <w:r>
        <w:t xml:space="preserve"> em XXXX </w:t>
      </w:r>
      <w:r w:rsidR="002030B6">
        <w:t>capítulos:</w:t>
      </w:r>
    </w:p>
    <w:p w14:paraId="7563560F" w14:textId="54F5AEEF" w:rsidR="002030B6" w:rsidRDefault="002030B6" w:rsidP="008F0EB5">
      <w:pPr>
        <w:jc w:val="both"/>
        <w:rPr>
          <w:rFonts w:eastAsia="Arial" w:cs="Arial"/>
          <w:szCs w:val="24"/>
        </w:rPr>
      </w:pPr>
      <w:r>
        <w:rPr>
          <w:rFonts w:eastAsia="Arial" w:cs="Arial"/>
          <w:szCs w:val="24"/>
        </w:rPr>
        <w:t xml:space="preserve">No primeiro capítulo </w:t>
      </w:r>
      <w:r w:rsidR="00EB3C41">
        <w:rPr>
          <w:rFonts w:eastAsia="Arial" w:cs="Arial"/>
          <w:szCs w:val="24"/>
        </w:rPr>
        <w:t>vê-se</w:t>
      </w:r>
      <w:proofErr w:type="gramStart"/>
      <w:r w:rsidR="00EB3C41">
        <w:rPr>
          <w:rFonts w:eastAsia="Arial" w:cs="Arial"/>
          <w:szCs w:val="24"/>
        </w:rPr>
        <w:t xml:space="preserve"> ....</w:t>
      </w:r>
      <w:proofErr w:type="gramEnd"/>
      <w:r w:rsidR="00EB3C41">
        <w:rPr>
          <w:rFonts w:eastAsia="Arial" w:cs="Arial"/>
          <w:szCs w:val="24"/>
        </w:rPr>
        <w:t>.</w:t>
      </w:r>
    </w:p>
    <w:p w14:paraId="68E94707" w14:textId="6179B4AD" w:rsidR="008F0EB5" w:rsidRDefault="002030B6" w:rsidP="00EB3C41">
      <w:pPr>
        <w:jc w:val="both"/>
        <w:rPr>
          <w:rFonts w:eastAsia="Arial" w:cs="Arial"/>
          <w:szCs w:val="24"/>
        </w:rPr>
      </w:pPr>
      <w:r>
        <w:rPr>
          <w:rFonts w:eastAsia="Arial" w:cs="Arial"/>
          <w:szCs w:val="24"/>
        </w:rPr>
        <w:t>O</w:t>
      </w:r>
      <w:r w:rsidR="008F0EB5" w:rsidRPr="008F0EB5">
        <w:rPr>
          <w:rFonts w:eastAsia="Arial" w:cs="Arial"/>
          <w:szCs w:val="24"/>
        </w:rPr>
        <w:t xml:space="preserve"> cap</w:t>
      </w:r>
      <w:r>
        <w:rPr>
          <w:rFonts w:eastAsia="Arial" w:cs="Arial"/>
          <w:szCs w:val="24"/>
        </w:rPr>
        <w:t>í</w:t>
      </w:r>
      <w:r w:rsidR="008F0EB5" w:rsidRPr="008F0EB5">
        <w:rPr>
          <w:rFonts w:eastAsia="Arial" w:cs="Arial"/>
          <w:szCs w:val="24"/>
        </w:rPr>
        <w:t>tulo 2 diz respeito a</w:t>
      </w:r>
      <w:r w:rsidR="00EB3C41">
        <w:rPr>
          <w:rFonts w:eastAsia="Arial" w:cs="Arial"/>
          <w:szCs w:val="24"/>
        </w:rPr>
        <w:t xml:space="preserve">.... </w:t>
      </w:r>
    </w:p>
    <w:p w14:paraId="15153781" w14:textId="4A2BE1FF" w:rsidR="00EB3C41" w:rsidRPr="008F0EB5" w:rsidRDefault="00EB3C41" w:rsidP="00EB3C41">
      <w:pPr>
        <w:jc w:val="both"/>
      </w:pPr>
      <w:proofErr w:type="gramStart"/>
      <w:r>
        <w:rPr>
          <w:rFonts w:eastAsia="Arial" w:cs="Arial"/>
          <w:szCs w:val="24"/>
        </w:rPr>
        <w:t>Continue....</w:t>
      </w:r>
      <w:proofErr w:type="gramEnd"/>
      <w:r>
        <w:rPr>
          <w:rFonts w:eastAsia="Arial" w:cs="Arial"/>
          <w:szCs w:val="24"/>
        </w:rPr>
        <w:t>.</w:t>
      </w:r>
    </w:p>
    <w:p w14:paraId="5856CBAE" w14:textId="77777777" w:rsidR="008F0EB5" w:rsidRPr="008F0EB5" w:rsidRDefault="008F0EB5" w:rsidP="008F0EB5"/>
    <w:p w14:paraId="14D0C0E2" w14:textId="77777777" w:rsidR="008F0EB5" w:rsidRPr="008F0EB5" w:rsidRDefault="008F0EB5" w:rsidP="008F0EB5"/>
    <w:p w14:paraId="27845C72" w14:textId="77777777" w:rsidR="008F0EB5" w:rsidRPr="008F0EB5" w:rsidRDefault="008F0EB5" w:rsidP="008F0EB5"/>
    <w:p w14:paraId="1BDB39B0" w14:textId="77777777" w:rsidR="008F0EB5" w:rsidRPr="008F0EB5" w:rsidRDefault="008F0EB5" w:rsidP="008F0EB5"/>
    <w:p w14:paraId="4440D839" w14:textId="77777777" w:rsidR="008F0EB5" w:rsidRPr="008F0EB5" w:rsidRDefault="008F0EB5" w:rsidP="008F0EB5"/>
    <w:p w14:paraId="06B3E0E5" w14:textId="77777777" w:rsidR="008F0EB5" w:rsidRPr="008F0EB5" w:rsidRDefault="008F0EB5" w:rsidP="008F0EB5"/>
    <w:p w14:paraId="3DC77108" w14:textId="77777777" w:rsidR="008F0EB5" w:rsidRPr="008F0EB5" w:rsidRDefault="008F0EB5" w:rsidP="008F0EB5"/>
    <w:p w14:paraId="27481075" w14:textId="77777777" w:rsidR="008F0EB5" w:rsidRPr="008F0EB5" w:rsidRDefault="008F0EB5" w:rsidP="008F0EB5"/>
    <w:p w14:paraId="12AC1619" w14:textId="77777777" w:rsidR="008F0EB5" w:rsidRPr="008F0EB5" w:rsidRDefault="008F0EB5" w:rsidP="008F0EB5"/>
    <w:p w14:paraId="6ED87C65" w14:textId="77777777" w:rsidR="008F0EB5" w:rsidRPr="008F0EB5" w:rsidRDefault="008F0EB5" w:rsidP="008F0EB5"/>
    <w:p w14:paraId="02291B31" w14:textId="77777777" w:rsidR="008F0EB5" w:rsidRPr="008F0EB5" w:rsidRDefault="008F0EB5" w:rsidP="008F0EB5"/>
    <w:p w14:paraId="7E04DADF" w14:textId="77777777" w:rsidR="008F0EB5" w:rsidRPr="008F0EB5" w:rsidRDefault="008F0EB5" w:rsidP="008F0EB5"/>
    <w:p w14:paraId="1B4DA66F" w14:textId="77777777" w:rsidR="008F0EB5" w:rsidRPr="008F0EB5" w:rsidRDefault="008F0EB5" w:rsidP="008F0EB5"/>
    <w:p w14:paraId="7129D0C6" w14:textId="3967B8BF" w:rsidR="008F0EB5" w:rsidRPr="003B1ED0" w:rsidRDefault="00EB3C41" w:rsidP="003B1ED0">
      <w:pPr>
        <w:spacing w:after="160" w:line="259" w:lineRule="auto"/>
        <w:ind w:firstLine="0"/>
        <w:rPr>
          <w:rFonts w:eastAsiaTheme="majorEastAsia" w:cs="Arial"/>
          <w:b/>
          <w:bCs/>
          <w:color w:val="000000" w:themeColor="text1"/>
          <w:szCs w:val="24"/>
        </w:rPr>
      </w:pPr>
      <w:bookmarkStart w:id="6" w:name="_Toc37240823"/>
      <w:r>
        <w:rPr>
          <w:rFonts w:eastAsiaTheme="majorEastAsia" w:cs="Arial"/>
          <w:b/>
          <w:bCs/>
          <w:color w:val="000000" w:themeColor="text1"/>
          <w:szCs w:val="24"/>
        </w:rPr>
        <w:br w:type="page"/>
      </w:r>
      <w:bookmarkEnd w:id="6"/>
    </w:p>
    <w:p w14:paraId="038336F5" w14:textId="497F039A" w:rsidR="00530DD2" w:rsidRDefault="001A2A84" w:rsidP="00206354">
      <w:pPr>
        <w:pStyle w:val="Ttulo1"/>
        <w:numPr>
          <w:ilvl w:val="0"/>
          <w:numId w:val="2"/>
        </w:numPr>
      </w:pPr>
      <w:bookmarkStart w:id="7" w:name="_Toc240289270"/>
      <w:commentRangeStart w:id="8"/>
      <w:commentRangeStart w:id="9"/>
      <w:r>
        <w:lastRenderedPageBreak/>
        <w:t>FUNDAMENTAÇÃO TEÓRICA</w:t>
      </w:r>
      <w:commentRangeEnd w:id="8"/>
      <w:r w:rsidR="00266D92">
        <w:rPr>
          <w:rStyle w:val="Refdecomentrio"/>
          <w:sz w:val="24"/>
          <w:szCs w:val="32"/>
        </w:rPr>
        <w:commentReference w:id="8"/>
      </w:r>
      <w:commentRangeEnd w:id="9"/>
      <w:r w:rsidR="00BC6453">
        <w:rPr>
          <w:rStyle w:val="Refdecomentrio"/>
          <w:sz w:val="24"/>
          <w:szCs w:val="32"/>
        </w:rPr>
        <w:commentReference w:id="9"/>
      </w:r>
      <w:bookmarkEnd w:id="7"/>
    </w:p>
    <w:p w14:paraId="54504615" w14:textId="77777777" w:rsidR="00AE1A50" w:rsidRDefault="00AE1A50" w:rsidP="008F0EB5">
      <w:pPr>
        <w:jc w:val="both"/>
        <w:textAlignment w:val="baseline"/>
      </w:pPr>
    </w:p>
    <w:p w14:paraId="4FF36004" w14:textId="67B5F36D" w:rsidR="000D618E" w:rsidRDefault="000D618E" w:rsidP="000D618E">
      <w:pPr>
        <w:jc w:val="both"/>
        <w:textAlignment w:val="baseline"/>
      </w:pPr>
      <w:commentRangeStart w:id="10"/>
      <w:r>
        <w:t xml:space="preserve">Inserir preâmbulo do capítulo. </w:t>
      </w:r>
      <w:r w:rsidR="005F7DED" w:rsidRPr="005F7DED">
        <w:t>O preâmbulo de um capítulo do TCC é o parágrafo introdutório que apresenta ao leitor o propósito e a organização daquele capítulo específico, funcionando como uma contextualização interna do trabalho. Ele indica o que será abordado nas seções seguintes, explica a relevância do conteúdo dentro da pesquisa e estabelece a conexão com os objetivos do estudo. Diferentemente da introdução geral do TCC, o preâmbulo é mais breve e direcionado, servindo como um guia que orienta o leitor sobre o foco do capítulo, sua estrutura e sua contribuição para o desenvolvimento da investigação.</w:t>
      </w:r>
      <w:commentRangeEnd w:id="10"/>
      <w:r w:rsidR="00B53A72">
        <w:rPr>
          <w:rStyle w:val="Refdecomentrio"/>
          <w:sz w:val="24"/>
          <w:szCs w:val="22"/>
        </w:rPr>
        <w:commentReference w:id="10"/>
      </w:r>
    </w:p>
    <w:p w14:paraId="05D1AA15" w14:textId="77777777" w:rsidR="000D618E" w:rsidRDefault="000D618E" w:rsidP="000D618E">
      <w:pPr>
        <w:jc w:val="both"/>
        <w:textAlignment w:val="baseline"/>
      </w:pPr>
    </w:p>
    <w:p w14:paraId="09669FCF" w14:textId="39950F99" w:rsidR="003A096C" w:rsidRDefault="00A301D7" w:rsidP="003A096C">
      <w:pPr>
        <w:pStyle w:val="Ttulo2"/>
        <w:numPr>
          <w:ilvl w:val="1"/>
          <w:numId w:val="2"/>
        </w:numPr>
        <w:ind w:left="426"/>
        <w:rPr>
          <w:rFonts w:eastAsia="Arial"/>
        </w:rPr>
      </w:pPr>
      <w:bookmarkStart w:id="11" w:name="_Toc240289271"/>
      <w:r>
        <w:rPr>
          <w:rFonts w:eastAsia="Arial"/>
        </w:rPr>
        <w:t>O papel do aprendizado infantil no desenvolvimento social e cognitivo</w:t>
      </w:r>
      <w:bookmarkEnd w:id="11"/>
      <w:r w:rsidR="00686F80">
        <w:rPr>
          <w:rFonts w:eastAsia="Arial"/>
        </w:rPr>
        <w:t xml:space="preserve"> </w:t>
      </w:r>
    </w:p>
    <w:p w14:paraId="69EECE20" w14:textId="77777777" w:rsidR="003A096C" w:rsidRDefault="003A096C" w:rsidP="000D618E">
      <w:pPr>
        <w:jc w:val="both"/>
        <w:textAlignment w:val="baseline"/>
      </w:pPr>
    </w:p>
    <w:p w14:paraId="0C403ED0" w14:textId="6F8B913C" w:rsidR="00BD5F03" w:rsidRDefault="00D103B2" w:rsidP="001F0B84">
      <w:pPr>
        <w:jc w:val="both"/>
        <w:textAlignment w:val="baseline"/>
      </w:pPr>
      <w:r>
        <w:t xml:space="preserve">Os principais fatores para uma ótima aprendizagem infantil constituem na formação cognitiva e social da criança. Durante essa fase são construídas as competências interligadas à leitura, à escrita, à linguagem e ao raciocínio lógico, </w:t>
      </w:r>
      <w:r w:rsidR="004A2739">
        <w:t>são a base para um bom desempenho escolar e para a vida em sociedade.</w:t>
      </w:r>
    </w:p>
    <w:p w14:paraId="42E726FB" w14:textId="3175B8D3" w:rsidR="00535BD5" w:rsidRPr="00257E35" w:rsidRDefault="002631B5" w:rsidP="001F0B84">
      <w:pPr>
        <w:jc w:val="both"/>
        <w:textAlignment w:val="baseline"/>
      </w:pPr>
      <w:commentRangeStart w:id="12"/>
      <w:r>
        <w:t xml:space="preserve">De acordo com </w:t>
      </w:r>
      <w:proofErr w:type="spellStart"/>
      <w:r w:rsidR="008E15BE" w:rsidRPr="00257E35">
        <w:t>D</w:t>
      </w:r>
      <w:r>
        <w:t>elanoy</w:t>
      </w:r>
      <w:proofErr w:type="spellEnd"/>
      <w:r>
        <w:t xml:space="preserve"> (</w:t>
      </w:r>
      <w:r w:rsidR="008E15BE" w:rsidRPr="00257E35">
        <w:t xml:space="preserve">2025 </w:t>
      </w:r>
      <w:r w:rsidR="008E15BE" w:rsidRPr="00257E35">
        <w:rPr>
          <w:i/>
        </w:rPr>
        <w:t>apud</w:t>
      </w:r>
      <w:r w:rsidR="008E15BE" w:rsidRPr="00257E35">
        <w:t xml:space="preserve"> PEIXOTO, 2025), </w:t>
      </w:r>
      <w:commentRangeEnd w:id="12"/>
      <w:r w:rsidR="00BC6453" w:rsidRPr="00257E35">
        <w:rPr>
          <w:rStyle w:val="Refdecomentrio"/>
          <w:sz w:val="24"/>
          <w:szCs w:val="22"/>
        </w:rPr>
        <w:commentReference w:id="12"/>
      </w:r>
      <w:r w:rsidR="008E15BE" w:rsidRPr="00257E35">
        <w:t>o</w:t>
      </w:r>
      <w:r w:rsidR="00FC1D31" w:rsidRPr="00257E35">
        <w:t xml:space="preserve"> estudo da língua envolve conceitos culturais</w:t>
      </w:r>
      <w:r w:rsidR="00F7346C" w:rsidRPr="00257E35">
        <w:t xml:space="preserve"> que</w:t>
      </w:r>
      <w:r w:rsidR="00FC1D31" w:rsidRPr="00257E35">
        <w:t xml:space="preserve"> são propagados e materializados pela linguagem. </w:t>
      </w:r>
      <w:r w:rsidR="00F7346C" w:rsidRPr="00257E35">
        <w:t>Nesse contexto, a</w:t>
      </w:r>
      <w:r w:rsidR="002C3D94" w:rsidRPr="00257E35">
        <w:t xml:space="preserve"> leitura é considerada </w:t>
      </w:r>
      <w:r w:rsidR="00F53A75" w:rsidRPr="00257E35">
        <w:t xml:space="preserve">como </w:t>
      </w:r>
      <w:r w:rsidR="002C3D94" w:rsidRPr="00257E35">
        <w:t xml:space="preserve">uma </w:t>
      </w:r>
      <w:r w:rsidR="00F53A75" w:rsidRPr="00257E35">
        <w:t>peça</w:t>
      </w:r>
      <w:r w:rsidR="002C3D94" w:rsidRPr="00257E35">
        <w:t xml:space="preserve">-chave, indispensável aos cidadãos das sociedades contemporâneas. </w:t>
      </w:r>
      <w:r w:rsidR="00F7346C" w:rsidRPr="00257E35">
        <w:t xml:space="preserve">Além disso, </w:t>
      </w:r>
      <w:r w:rsidR="00F53A75" w:rsidRPr="00257E35">
        <w:t>as habilidades de leitura que as crianças e os jovens desenvolvem na escola</w:t>
      </w:r>
      <w:r w:rsidR="00F7346C" w:rsidRPr="00257E35">
        <w:t xml:space="preserve"> são extremamente necessárias</w:t>
      </w:r>
      <w:r w:rsidR="00F53A75" w:rsidRPr="00257E35">
        <w:t>,</w:t>
      </w:r>
      <w:r w:rsidR="00F7346C" w:rsidRPr="00257E35">
        <w:t xml:space="preserve"> pois</w:t>
      </w:r>
      <w:r w:rsidR="002C3D94" w:rsidRPr="00257E35">
        <w:t xml:space="preserve"> </w:t>
      </w:r>
      <w:r w:rsidR="00F53A75" w:rsidRPr="00257E35">
        <w:t>dessa forma</w:t>
      </w:r>
      <w:r w:rsidR="009D3876" w:rsidRPr="00257E35">
        <w:t>,</w:t>
      </w:r>
      <w:r w:rsidR="00F53A75" w:rsidRPr="00257E35">
        <w:t xml:space="preserve"> </w:t>
      </w:r>
      <w:r w:rsidR="00F7346C" w:rsidRPr="00257E35">
        <w:t xml:space="preserve">permitem que </w:t>
      </w:r>
      <w:r w:rsidR="00F53A75" w:rsidRPr="00257E35">
        <w:t>el</w:t>
      </w:r>
      <w:r w:rsidR="009D3876" w:rsidRPr="00257E35">
        <w:t>e</w:t>
      </w:r>
      <w:r w:rsidR="00F53A75" w:rsidRPr="00257E35">
        <w:t>s</w:t>
      </w:r>
      <w:r w:rsidR="002C3D94" w:rsidRPr="00257E35">
        <w:t xml:space="preserve"> </w:t>
      </w:r>
      <w:r w:rsidR="00F7346C" w:rsidRPr="00257E35">
        <w:t>absorva</w:t>
      </w:r>
      <w:r w:rsidR="002064E4" w:rsidRPr="00257E35">
        <w:t>m</w:t>
      </w:r>
      <w:r w:rsidR="00F53A75" w:rsidRPr="00257E35">
        <w:t xml:space="preserve"> os ensinamentos</w:t>
      </w:r>
      <w:r w:rsidR="002C3D94" w:rsidRPr="00257E35">
        <w:t xml:space="preserve"> e </w:t>
      </w:r>
      <w:r w:rsidR="009D3876" w:rsidRPr="00257E35">
        <w:t xml:space="preserve">os </w:t>
      </w:r>
      <w:r w:rsidR="00F7346C" w:rsidRPr="00257E35">
        <w:t>apliquem</w:t>
      </w:r>
      <w:r w:rsidR="00F53A75" w:rsidRPr="00257E35">
        <w:t xml:space="preserve"> no dia a dia</w:t>
      </w:r>
      <w:r w:rsidR="009D3876" w:rsidRPr="00257E35">
        <w:t>, alcançando o</w:t>
      </w:r>
      <w:r w:rsidR="002C3D94" w:rsidRPr="00257E35">
        <w:t xml:space="preserve"> sucesso </w:t>
      </w:r>
      <w:r w:rsidR="009D3876" w:rsidRPr="00257E35">
        <w:t>escolar</w:t>
      </w:r>
      <w:r w:rsidR="00F53A75" w:rsidRPr="00257E35">
        <w:t xml:space="preserve"> </w:t>
      </w:r>
      <w:r w:rsidR="001F0B84" w:rsidRPr="00257E35">
        <w:t xml:space="preserve">(RIBEIRO </w:t>
      </w:r>
      <w:r w:rsidR="001F0B84" w:rsidRPr="00257E35">
        <w:rPr>
          <w:i/>
        </w:rPr>
        <w:t>et al</w:t>
      </w:r>
      <w:r w:rsidR="001F0B84" w:rsidRPr="00257E35">
        <w:t>.,</w:t>
      </w:r>
      <w:r w:rsidR="00F53A75" w:rsidRPr="00257E35">
        <w:t xml:space="preserve"> 2016).</w:t>
      </w:r>
      <w:r w:rsidR="00F07294" w:rsidRPr="00257E35">
        <w:t xml:space="preserve"> </w:t>
      </w:r>
      <w:r w:rsidR="00F7346C" w:rsidRPr="00257E35">
        <w:t>Por outro lado, d</w:t>
      </w:r>
      <w:r w:rsidR="00F07294" w:rsidRPr="00257E35">
        <w:t xml:space="preserve">iversos estudantes </w:t>
      </w:r>
      <w:r w:rsidR="00535BD5" w:rsidRPr="00257E35">
        <w:t xml:space="preserve">encaram a gramática como o </w:t>
      </w:r>
      <w:r w:rsidR="00F7346C" w:rsidRPr="00257E35">
        <w:t xml:space="preserve">principal </w:t>
      </w:r>
      <w:r w:rsidR="00535BD5" w:rsidRPr="00257E35">
        <w:t>caminho para aprender a l</w:t>
      </w:r>
      <w:r w:rsidR="00F7346C" w:rsidRPr="00257E35">
        <w:t>inguagem e para se expressar adequadamente</w:t>
      </w:r>
      <w:r w:rsidR="00535BD5" w:rsidRPr="00257E35">
        <w:t xml:space="preserve"> </w:t>
      </w:r>
      <w:r w:rsidR="00F07294" w:rsidRPr="00257E35">
        <w:t xml:space="preserve">(DUTRA, 2022). </w:t>
      </w:r>
    </w:p>
    <w:p w14:paraId="7FB44300" w14:textId="07355E1B" w:rsidR="000168C6" w:rsidRDefault="00F7346C" w:rsidP="00A301D7">
      <w:pPr>
        <w:jc w:val="both"/>
        <w:textAlignment w:val="baseline"/>
      </w:pPr>
      <w:r w:rsidRPr="00257E35">
        <w:t>Faz-se necessário ressaltar</w:t>
      </w:r>
      <w:r w:rsidR="00BD62EE" w:rsidRPr="00257E35">
        <w:t xml:space="preserve"> que a memorização de conteúdo não</w:t>
      </w:r>
      <w:r w:rsidRPr="00257E35">
        <w:t xml:space="preserve"> constitui um</w:t>
      </w:r>
      <w:r w:rsidR="00BD62EE" w:rsidRPr="00257E35">
        <w:t xml:space="preserve"> aprendizado</w:t>
      </w:r>
      <w:r w:rsidR="004A1DE2" w:rsidRPr="00257E35">
        <w:t xml:space="preserve"> definitivo</w:t>
      </w:r>
      <w:r w:rsidR="00BD62EE" w:rsidRPr="00257E35">
        <w:t xml:space="preserve">, </w:t>
      </w:r>
      <w:r w:rsidRPr="00257E35">
        <w:t xml:space="preserve">sendo </w:t>
      </w:r>
      <w:r w:rsidR="00BD62EE" w:rsidRPr="00257E35">
        <w:t>ma</w:t>
      </w:r>
      <w:r w:rsidRPr="00257E35">
        <w:t>i</w:t>
      </w:r>
      <w:r w:rsidR="00BD62EE" w:rsidRPr="00257E35">
        <w:t xml:space="preserve">s </w:t>
      </w:r>
      <w:r w:rsidRPr="00257E35">
        <w:t>relevante a forma como os indivíduos</w:t>
      </w:r>
      <w:r w:rsidR="00BD62EE" w:rsidRPr="00257E35">
        <w:t xml:space="preserve"> enfrentam as situações vividas </w:t>
      </w:r>
      <w:r w:rsidRPr="00257E35">
        <w:t>em sua realidade</w:t>
      </w:r>
      <w:r w:rsidR="00BD62EE" w:rsidRPr="00257E35">
        <w:t xml:space="preserve">, </w:t>
      </w:r>
      <w:r w:rsidRPr="00257E35">
        <w:t>conseguindo aplicar ou assimilar o conhecimento em contextos necessários</w:t>
      </w:r>
      <w:r w:rsidR="00BD62EE" w:rsidRPr="00257E35">
        <w:t xml:space="preserve"> (SENA </w:t>
      </w:r>
      <w:r w:rsidR="00BD62EE" w:rsidRPr="00257E35">
        <w:rPr>
          <w:i/>
        </w:rPr>
        <w:t>et</w:t>
      </w:r>
      <w:r w:rsidR="002E6A28">
        <w:rPr>
          <w:i/>
        </w:rPr>
        <w:t xml:space="preserve"> </w:t>
      </w:r>
      <w:r w:rsidR="00BD62EE" w:rsidRPr="00257E35">
        <w:rPr>
          <w:i/>
        </w:rPr>
        <w:t>al</w:t>
      </w:r>
      <w:r w:rsidR="00BD62EE" w:rsidRPr="00257E35">
        <w:t>., 2014).</w:t>
      </w:r>
      <w:r w:rsidR="00AD4DE5" w:rsidRPr="00257E35">
        <w:t xml:space="preserve"> </w:t>
      </w:r>
      <w:r w:rsidRPr="00257E35">
        <w:t xml:space="preserve">Nesse sentido, </w:t>
      </w:r>
      <w:r w:rsidR="00B824B6" w:rsidRPr="00257E35">
        <w:t>conforme aponta</w:t>
      </w:r>
      <w:r w:rsidR="00AD4DE5" w:rsidRPr="00257E35">
        <w:t xml:space="preserve"> (DELANOY, 2025 </w:t>
      </w:r>
      <w:r w:rsidR="00AD4DE5" w:rsidRPr="00257E35">
        <w:rPr>
          <w:i/>
        </w:rPr>
        <w:t>apud</w:t>
      </w:r>
      <w:r w:rsidR="00AD4DE5" w:rsidRPr="00257E35">
        <w:t xml:space="preserve"> PEIXOTO, 2025), os estudantes iniciam o </w:t>
      </w:r>
      <w:r w:rsidR="00B824B6" w:rsidRPr="00257E35">
        <w:t>Ensino F</w:t>
      </w:r>
      <w:r w:rsidR="00AD4DE5" w:rsidRPr="00257E35">
        <w:t xml:space="preserve">undamental </w:t>
      </w:r>
      <w:r w:rsidR="00E15FA6" w:rsidRPr="00257E35">
        <w:t xml:space="preserve">I </w:t>
      </w:r>
      <w:r w:rsidR="00B824B6" w:rsidRPr="00257E35">
        <w:t>com</w:t>
      </w:r>
      <w:r w:rsidR="00E15FA6" w:rsidRPr="00257E35">
        <w:t xml:space="preserve"> a compreensão da língua </w:t>
      </w:r>
      <w:r w:rsidR="00B824B6" w:rsidRPr="00257E35">
        <w:t>por meio</w:t>
      </w:r>
      <w:r w:rsidR="00E15FA6" w:rsidRPr="00257E35">
        <w:t xml:space="preserve"> da fala</w:t>
      </w:r>
      <w:r w:rsidR="00B824B6" w:rsidRPr="00257E35">
        <w:t>, devendo, posteriormente, desenvolver habilidades de leitura e escrita</w:t>
      </w:r>
      <w:r w:rsidR="00E15FA6" w:rsidRPr="00257E35">
        <w:t>. Contudo, a metodologia</w:t>
      </w:r>
      <w:r w:rsidR="00B824B6" w:rsidRPr="00257E35">
        <w:t xml:space="preserve"> de ensino atual prioriza </w:t>
      </w:r>
      <w:r w:rsidR="00E15FA6" w:rsidRPr="00257E35">
        <w:t xml:space="preserve">a gramática, deixando a produção textual </w:t>
      </w:r>
      <w:r w:rsidR="00B824B6" w:rsidRPr="00257E35">
        <w:t xml:space="preserve">à parte do processo </w:t>
      </w:r>
      <w:r w:rsidR="00B824B6" w:rsidRPr="00257E35">
        <w:lastRenderedPageBreak/>
        <w:t>educativo</w:t>
      </w:r>
      <w:r w:rsidR="00E15FA6" w:rsidRPr="00257E35">
        <w:t>, o que</w:t>
      </w:r>
      <w:r w:rsidR="00B824B6" w:rsidRPr="00257E35">
        <w:t xml:space="preserve"> pode</w:t>
      </w:r>
      <w:r w:rsidR="00207B86" w:rsidRPr="00257E35">
        <w:t>,</w:t>
      </w:r>
      <w:r w:rsidR="00E15FA6" w:rsidRPr="00257E35">
        <w:t xml:space="preserve"> consequentemente, gerar impactos no Ensino Superior.</w:t>
      </w:r>
      <w:r w:rsidR="00BD62EE" w:rsidRPr="00257E35">
        <w:t xml:space="preserve"> </w:t>
      </w:r>
      <w:r w:rsidR="00B824B6" w:rsidRPr="00257E35">
        <w:t>Além disso, d</w:t>
      </w:r>
      <w:r w:rsidR="00207B86" w:rsidRPr="00257E35">
        <w:t>ados recentes do Indicador de Alfabetismo Funcional (</w:t>
      </w:r>
      <w:r w:rsidR="00DD32F1" w:rsidRPr="00257E35">
        <w:t>INAF</w:t>
      </w:r>
      <w:r w:rsidR="00207B86" w:rsidRPr="00257E35">
        <w:t xml:space="preserve">) </w:t>
      </w:r>
      <w:r w:rsidR="00B824B6" w:rsidRPr="00257E35">
        <w:t>apontou que três em cada dez brasileiros, entre 15 e 64 anos, são analfabetos funcionais</w:t>
      </w:r>
      <w:r w:rsidR="00F90877" w:rsidRPr="00257E35">
        <w:t xml:space="preserve"> (PEIXOTO, 2025).</w:t>
      </w:r>
    </w:p>
    <w:p w14:paraId="2E4A3D2C" w14:textId="38C58E2E" w:rsidR="000168C6" w:rsidRPr="001C5B47" w:rsidRDefault="006D74DE" w:rsidP="00A301D7">
      <w:pPr>
        <w:jc w:val="both"/>
        <w:textAlignment w:val="baseline"/>
      </w:pPr>
      <w:r>
        <w:t xml:space="preserve"> </w:t>
      </w:r>
      <w:r w:rsidR="001C5B47">
        <w:t xml:space="preserve">A Tabela 1 deixa em evidência a relação direta na redução dos índices de analfabetismo funcional conforme o aumento da escolaridade, reforçando a importância da educação para o desenvolvimento das habilidades de leitura, escrita e interpretação. A tabela abaixo apresenta a distribuição dos níveis de alfabetismo da população brasileira em função da escolaridade, observando as categorias “Não estudou”, "Ensino Fundamental I (1º ao 5º ano)", "Ensino Fundamental II (6º ao 9º ano)", "Ensino Médio" e "Ensino Superior ou mais". </w:t>
      </w:r>
      <w:r w:rsidR="001C5B47" w:rsidRPr="001C5B47">
        <w:rPr>
          <w:bCs/>
        </w:rPr>
        <w:t xml:space="preserve">Observa-se que, entre os indivíduos que não estudaram, 98% são classificados como analfabetos funcionais, enquanto esse índice corresponde a 78% entre aqueles que frequentaram o Ensino Fundamental I. No Ensino Fundamental II, o percentual diminui para 43%, chegando a 17% entre aqueles que possuem Ensino Médio e a 12% entre os indivíduos com Ensino Superior ou mais. Em contrapartida, o percentual de indivíduos classificados como alfabetizados em nível consolidado aumenta conforme a escolaridade, passando de 2% entre aqueles que não estudaram para 61% entre aqueles com Ensino Superior ou mais. Esses dados evidenciam a relação entre a escolarização e o desenvolvimento das competências de leitura, escrita, interpretação e aplicação do conhecimento, reforçando a importância de estímulos educacionais desde os primeiros anos de formação. </w:t>
      </w:r>
      <w:r w:rsidR="00C5760A" w:rsidRPr="001C5B47">
        <w:t>.-</w:t>
      </w:r>
    </w:p>
    <w:p w14:paraId="6EFF3FF7" w14:textId="6CED2186" w:rsidR="004932E1" w:rsidRDefault="00C01C6B" w:rsidP="00C01C6B">
      <w:pPr>
        <w:pStyle w:val="Legenda"/>
        <w:keepNext/>
        <w:tabs>
          <w:tab w:val="left" w:pos="8220"/>
        </w:tabs>
        <w:jc w:val="both"/>
      </w:pPr>
      <w:r>
        <w:tab/>
      </w:r>
    </w:p>
    <w:p w14:paraId="469481ED" w14:textId="77777777" w:rsidR="00C34784" w:rsidRDefault="00C34784" w:rsidP="00C34784">
      <w:pPr>
        <w:pStyle w:val="Legenda"/>
        <w:keepNext/>
        <w:ind w:firstLine="0"/>
      </w:pPr>
      <w:commentRangeStart w:id="13"/>
      <w:r w:rsidRPr="00E85FDB">
        <w:rPr>
          <w:b/>
          <w:bCs/>
        </w:rPr>
        <w:t xml:space="preserve">Tabela </w:t>
      </w:r>
      <w:r w:rsidRPr="00E85FDB">
        <w:rPr>
          <w:b/>
          <w:bCs/>
          <w:noProof/>
        </w:rPr>
        <w:fldChar w:fldCharType="begin"/>
      </w:r>
      <w:r w:rsidRPr="00E85FDB">
        <w:rPr>
          <w:b/>
          <w:bCs/>
          <w:noProof/>
        </w:rPr>
        <w:instrText xml:space="preserve"> SEQ Tabela \* ARABIC </w:instrText>
      </w:r>
      <w:r w:rsidRPr="00E85FDB">
        <w:rPr>
          <w:b/>
          <w:bCs/>
          <w:noProof/>
        </w:rPr>
        <w:fldChar w:fldCharType="separate"/>
      </w:r>
      <w:r w:rsidRPr="00E85FDB">
        <w:rPr>
          <w:b/>
          <w:bCs/>
          <w:noProof/>
        </w:rPr>
        <w:t>1</w:t>
      </w:r>
      <w:r w:rsidRPr="00E85FDB">
        <w:rPr>
          <w:b/>
          <w:bCs/>
          <w:noProof/>
        </w:rPr>
        <w:fldChar w:fldCharType="end"/>
      </w:r>
      <w:r>
        <w:t xml:space="preserve"> - </w:t>
      </w:r>
      <w:r w:rsidRPr="002B142A">
        <w:t>Níveis de alfabetismo e escolaridade da população brasileira</w:t>
      </w:r>
      <w:commentRangeEnd w:id="13"/>
      <w:r>
        <w:rPr>
          <w:rStyle w:val="Refdecomentrio"/>
          <w:sz w:val="20"/>
          <w:szCs w:val="18"/>
        </w:rPr>
        <w:commentReference w:id="13"/>
      </w:r>
      <w:r>
        <w:t>.</w:t>
      </w:r>
    </w:p>
    <w:tbl>
      <w:tblPr>
        <w:tblStyle w:val="TabelaSimples2"/>
        <w:tblW w:w="9215" w:type="dxa"/>
        <w:tblBorders>
          <w:top w:val="none" w:sz="0" w:space="0" w:color="auto"/>
          <w:bottom w:val="none" w:sz="0" w:space="0" w:color="auto"/>
        </w:tblBorders>
        <w:tblLayout w:type="fixed"/>
        <w:tblLook w:val="04A0" w:firstRow="1" w:lastRow="0" w:firstColumn="1" w:lastColumn="0" w:noHBand="0" w:noVBand="1"/>
      </w:tblPr>
      <w:tblGrid>
        <w:gridCol w:w="1843"/>
        <w:gridCol w:w="1843"/>
        <w:gridCol w:w="1276"/>
        <w:gridCol w:w="1134"/>
        <w:gridCol w:w="924"/>
        <w:gridCol w:w="1344"/>
        <w:gridCol w:w="851"/>
      </w:tblGrid>
      <w:tr w:rsidR="00C34784" w:rsidRPr="00E532FE" w14:paraId="02437D30" w14:textId="77777777" w:rsidTr="001125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bottom w:val="none" w:sz="0" w:space="0" w:color="auto"/>
            </w:tcBorders>
          </w:tcPr>
          <w:p w14:paraId="4A493EE8" w14:textId="77777777" w:rsidR="00C34784" w:rsidRPr="00E532FE" w:rsidRDefault="00C34784" w:rsidP="0011250F">
            <w:pPr>
              <w:keepNext/>
              <w:ind w:left="-110" w:firstLine="0"/>
              <w:jc w:val="both"/>
              <w:textAlignment w:val="baseline"/>
              <w:rPr>
                <w:sz w:val="20"/>
                <w:szCs w:val="20"/>
              </w:rPr>
            </w:pPr>
          </w:p>
        </w:tc>
        <w:tc>
          <w:tcPr>
            <w:tcW w:w="6521" w:type="dxa"/>
            <w:gridSpan w:val="5"/>
            <w:tcBorders>
              <w:top w:val="single" w:sz="4" w:space="0" w:color="auto"/>
              <w:bottom w:val="none" w:sz="0" w:space="0" w:color="auto"/>
            </w:tcBorders>
          </w:tcPr>
          <w:p w14:paraId="76FF3401" w14:textId="77777777" w:rsidR="00C34784" w:rsidRPr="00E532FE" w:rsidRDefault="00C34784" w:rsidP="0011250F">
            <w:pPr>
              <w:keepNext/>
              <w:ind w:firstLine="0"/>
              <w:jc w:val="center"/>
              <w:textAlignment w:val="baseline"/>
              <w:cnfStyle w:val="100000000000" w:firstRow="1" w:lastRow="0" w:firstColumn="0" w:lastColumn="0" w:oddVBand="0" w:evenVBand="0" w:oddHBand="0" w:evenHBand="0" w:firstRowFirstColumn="0" w:firstRowLastColumn="0" w:lastRowFirstColumn="0" w:lastRowLastColumn="0"/>
              <w:rPr>
                <w:sz w:val="20"/>
                <w:szCs w:val="20"/>
              </w:rPr>
            </w:pPr>
            <w:r w:rsidRPr="00E532FE">
              <w:rPr>
                <w:sz w:val="20"/>
                <w:szCs w:val="20"/>
              </w:rPr>
              <w:t>Escolaridade</w:t>
            </w:r>
          </w:p>
        </w:tc>
        <w:tc>
          <w:tcPr>
            <w:tcW w:w="851" w:type="dxa"/>
            <w:tcBorders>
              <w:top w:val="single" w:sz="4" w:space="0" w:color="auto"/>
              <w:bottom w:val="none" w:sz="0" w:space="0" w:color="auto"/>
            </w:tcBorders>
          </w:tcPr>
          <w:p w14:paraId="377AEF84" w14:textId="77777777" w:rsidR="00C34784" w:rsidRPr="00E532FE" w:rsidRDefault="00C34784" w:rsidP="0011250F">
            <w:pPr>
              <w:keepNext/>
              <w:ind w:firstLine="0"/>
              <w:jc w:val="both"/>
              <w:textAlignment w:val="baseline"/>
              <w:cnfStyle w:val="100000000000" w:firstRow="1" w:lastRow="0" w:firstColumn="0" w:lastColumn="0" w:oddVBand="0" w:evenVBand="0" w:oddHBand="0" w:evenHBand="0" w:firstRowFirstColumn="0" w:firstRowLastColumn="0" w:lastRowFirstColumn="0" w:lastRowLastColumn="0"/>
              <w:rPr>
                <w:sz w:val="20"/>
                <w:szCs w:val="20"/>
              </w:rPr>
            </w:pPr>
            <w:r w:rsidRPr="00E532FE">
              <w:rPr>
                <w:sz w:val="20"/>
                <w:szCs w:val="20"/>
              </w:rPr>
              <w:t>Total</w:t>
            </w:r>
          </w:p>
        </w:tc>
      </w:tr>
      <w:tr w:rsidR="00C34784" w:rsidRPr="00E532FE" w14:paraId="6FDC45CC" w14:textId="77777777" w:rsidTr="00112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Borders>
              <w:top w:val="none" w:sz="0" w:space="0" w:color="auto"/>
              <w:bottom w:val="single" w:sz="4" w:space="0" w:color="auto"/>
            </w:tcBorders>
          </w:tcPr>
          <w:p w14:paraId="722652EE" w14:textId="77777777" w:rsidR="00C34784" w:rsidRPr="00E532FE" w:rsidRDefault="00C34784" w:rsidP="0011250F">
            <w:pPr>
              <w:keepNext/>
              <w:ind w:left="-110" w:firstLine="0"/>
              <w:jc w:val="both"/>
              <w:textAlignment w:val="baseline"/>
              <w:rPr>
                <w:sz w:val="20"/>
                <w:szCs w:val="20"/>
              </w:rPr>
            </w:pPr>
            <w:commentRangeStart w:id="14"/>
          </w:p>
        </w:tc>
        <w:tc>
          <w:tcPr>
            <w:tcW w:w="1843" w:type="dxa"/>
            <w:tcBorders>
              <w:top w:val="none" w:sz="0" w:space="0" w:color="auto"/>
              <w:bottom w:val="single" w:sz="4" w:space="0" w:color="auto"/>
            </w:tcBorders>
          </w:tcPr>
          <w:p w14:paraId="43487304" w14:textId="77777777" w:rsidR="00C34784" w:rsidRPr="00E532FE" w:rsidRDefault="00C34784" w:rsidP="0011250F">
            <w:pPr>
              <w:keepNext/>
              <w:tabs>
                <w:tab w:val="right" w:pos="1921"/>
              </w:tabs>
              <w:ind w:firstLine="0"/>
              <w:textAlignment w:val="baseline"/>
              <w:cnfStyle w:val="000000100000" w:firstRow="0" w:lastRow="0" w:firstColumn="0" w:lastColumn="0" w:oddVBand="0" w:evenVBand="0" w:oddHBand="1" w:evenHBand="0" w:firstRowFirstColumn="0" w:firstRowLastColumn="0" w:lastRowFirstColumn="0" w:lastRowLastColumn="0"/>
              <w:rPr>
                <w:sz w:val="20"/>
                <w:szCs w:val="20"/>
              </w:rPr>
            </w:pPr>
            <w:r w:rsidRPr="00E532FE">
              <w:rPr>
                <w:sz w:val="20"/>
                <w:szCs w:val="20"/>
              </w:rPr>
              <w:t>Não estudou</w:t>
            </w:r>
          </w:p>
        </w:tc>
        <w:tc>
          <w:tcPr>
            <w:tcW w:w="1276" w:type="dxa"/>
            <w:tcBorders>
              <w:top w:val="none" w:sz="0" w:space="0" w:color="auto"/>
              <w:bottom w:val="single" w:sz="4" w:space="0" w:color="auto"/>
            </w:tcBorders>
          </w:tcPr>
          <w:p w14:paraId="4D714947" w14:textId="77777777" w:rsidR="00C34784" w:rsidRPr="00E532FE" w:rsidRDefault="00C34784" w:rsidP="0011250F">
            <w:pPr>
              <w:keepNext/>
              <w:ind w:firstLine="0"/>
              <w:textAlignment w:val="baseline"/>
              <w:cnfStyle w:val="000000100000" w:firstRow="0" w:lastRow="0" w:firstColumn="0" w:lastColumn="0" w:oddVBand="0" w:evenVBand="0" w:oddHBand="1" w:evenHBand="0" w:firstRowFirstColumn="0" w:firstRowLastColumn="0" w:lastRowFirstColumn="0" w:lastRowLastColumn="0"/>
              <w:rPr>
                <w:sz w:val="20"/>
                <w:szCs w:val="20"/>
              </w:rPr>
            </w:pPr>
            <w:r w:rsidRPr="00E532FE">
              <w:rPr>
                <w:sz w:val="20"/>
                <w:szCs w:val="20"/>
              </w:rPr>
              <w:t>Fund. I</w:t>
            </w:r>
          </w:p>
        </w:tc>
        <w:tc>
          <w:tcPr>
            <w:tcW w:w="1134" w:type="dxa"/>
            <w:tcBorders>
              <w:top w:val="none" w:sz="0" w:space="0" w:color="auto"/>
              <w:bottom w:val="single" w:sz="4" w:space="0" w:color="auto"/>
            </w:tcBorders>
          </w:tcPr>
          <w:p w14:paraId="0E15070E" w14:textId="77777777" w:rsidR="00C34784" w:rsidRPr="00E532FE" w:rsidRDefault="00C34784" w:rsidP="0011250F">
            <w:pPr>
              <w:keepNext/>
              <w:ind w:firstLine="0"/>
              <w:textAlignment w:val="baseline"/>
              <w:cnfStyle w:val="000000100000" w:firstRow="0" w:lastRow="0" w:firstColumn="0" w:lastColumn="0" w:oddVBand="0" w:evenVBand="0" w:oddHBand="1" w:evenHBand="0" w:firstRowFirstColumn="0" w:firstRowLastColumn="0" w:lastRowFirstColumn="0" w:lastRowLastColumn="0"/>
              <w:rPr>
                <w:sz w:val="20"/>
                <w:szCs w:val="20"/>
              </w:rPr>
            </w:pPr>
            <w:r w:rsidRPr="00E532FE">
              <w:rPr>
                <w:sz w:val="20"/>
                <w:szCs w:val="20"/>
              </w:rPr>
              <w:t>Fund. II</w:t>
            </w:r>
          </w:p>
        </w:tc>
        <w:tc>
          <w:tcPr>
            <w:tcW w:w="924" w:type="dxa"/>
            <w:tcBorders>
              <w:top w:val="none" w:sz="0" w:space="0" w:color="auto"/>
              <w:bottom w:val="single" w:sz="4" w:space="0" w:color="auto"/>
            </w:tcBorders>
          </w:tcPr>
          <w:p w14:paraId="57BC6AE4" w14:textId="77777777" w:rsidR="00C34784" w:rsidRPr="00E532FE" w:rsidRDefault="00C34784" w:rsidP="0011250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E532FE">
              <w:rPr>
                <w:sz w:val="20"/>
                <w:szCs w:val="20"/>
              </w:rPr>
              <w:t>Médio</w:t>
            </w:r>
          </w:p>
        </w:tc>
        <w:tc>
          <w:tcPr>
            <w:tcW w:w="1344" w:type="dxa"/>
            <w:tcBorders>
              <w:top w:val="none" w:sz="0" w:space="0" w:color="auto"/>
              <w:bottom w:val="single" w:sz="4" w:space="0" w:color="auto"/>
            </w:tcBorders>
          </w:tcPr>
          <w:p w14:paraId="725D9F9E" w14:textId="77777777" w:rsidR="00C34784" w:rsidRPr="00E532FE" w:rsidRDefault="00C34784" w:rsidP="0011250F">
            <w:pPr>
              <w:keepNext/>
              <w:ind w:firstLine="0"/>
              <w:textAlignment w:val="baseline"/>
              <w:cnfStyle w:val="000000100000" w:firstRow="0" w:lastRow="0" w:firstColumn="0" w:lastColumn="0" w:oddVBand="0" w:evenVBand="0" w:oddHBand="1" w:evenHBand="0" w:firstRowFirstColumn="0" w:firstRowLastColumn="0" w:lastRowFirstColumn="0" w:lastRowLastColumn="0"/>
              <w:rPr>
                <w:sz w:val="20"/>
                <w:szCs w:val="20"/>
              </w:rPr>
            </w:pPr>
            <w:r w:rsidRPr="00E532FE">
              <w:rPr>
                <w:sz w:val="20"/>
                <w:szCs w:val="20"/>
              </w:rPr>
              <w:t>Superior</w:t>
            </w:r>
            <w:r>
              <w:rPr>
                <w:sz w:val="20"/>
                <w:szCs w:val="20"/>
              </w:rPr>
              <w:t xml:space="preserve"> + </w:t>
            </w:r>
            <w:commentRangeEnd w:id="14"/>
            <w:r w:rsidRPr="00E532FE">
              <w:rPr>
                <w:rStyle w:val="Refdecomentrio"/>
                <w:sz w:val="20"/>
                <w:szCs w:val="20"/>
              </w:rPr>
              <w:commentReference w:id="14"/>
            </w:r>
          </w:p>
        </w:tc>
        <w:tc>
          <w:tcPr>
            <w:tcW w:w="851" w:type="dxa"/>
            <w:tcBorders>
              <w:top w:val="none" w:sz="0" w:space="0" w:color="auto"/>
              <w:bottom w:val="single" w:sz="4" w:space="0" w:color="auto"/>
            </w:tcBorders>
          </w:tcPr>
          <w:p w14:paraId="0CC154BB" w14:textId="77777777" w:rsidR="00C34784" w:rsidRPr="00E532FE" w:rsidRDefault="00C34784" w:rsidP="0011250F">
            <w:pPr>
              <w:keepNext/>
              <w:ind w:firstLine="0"/>
              <w:jc w:val="both"/>
              <w:textAlignment w:val="baseline"/>
              <w:cnfStyle w:val="000000100000" w:firstRow="0" w:lastRow="0" w:firstColumn="0" w:lastColumn="0" w:oddVBand="0" w:evenVBand="0" w:oddHBand="1" w:evenHBand="0" w:firstRowFirstColumn="0" w:firstRowLastColumn="0" w:lastRowFirstColumn="0" w:lastRowLastColumn="0"/>
              <w:rPr>
                <w:sz w:val="20"/>
                <w:szCs w:val="20"/>
              </w:rPr>
            </w:pPr>
          </w:p>
        </w:tc>
      </w:tr>
      <w:tr w:rsidR="00C34784" w:rsidRPr="00E532FE" w14:paraId="13134809" w14:textId="77777777" w:rsidTr="0011250F">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tcBorders>
          </w:tcPr>
          <w:p w14:paraId="706EA854" w14:textId="77777777" w:rsidR="00C34784" w:rsidRPr="00E532FE" w:rsidRDefault="00C34784" w:rsidP="0011250F">
            <w:pPr>
              <w:keepNext/>
              <w:spacing w:before="120" w:after="120" w:line="240" w:lineRule="auto"/>
              <w:ind w:firstLine="0"/>
              <w:jc w:val="both"/>
              <w:textAlignment w:val="baseline"/>
              <w:rPr>
                <w:sz w:val="20"/>
                <w:szCs w:val="20"/>
              </w:rPr>
            </w:pPr>
            <w:r w:rsidRPr="00E532FE">
              <w:rPr>
                <w:sz w:val="20"/>
                <w:szCs w:val="20"/>
              </w:rPr>
              <w:t>Base ponderada</w:t>
            </w:r>
          </w:p>
        </w:tc>
        <w:tc>
          <w:tcPr>
            <w:tcW w:w="1843" w:type="dxa"/>
            <w:tcBorders>
              <w:top w:val="single" w:sz="4" w:space="0" w:color="auto"/>
            </w:tcBorders>
          </w:tcPr>
          <w:p w14:paraId="603C9D38" w14:textId="77777777" w:rsidR="00C34784" w:rsidRPr="00E532FE" w:rsidRDefault="00C34784" w:rsidP="0011250F">
            <w:pPr>
              <w:keepNext/>
              <w:spacing w:before="120" w:after="120" w:line="240" w:lineRule="auto"/>
              <w:ind w:firstLine="0"/>
              <w:jc w:val="both"/>
              <w:textAlignment w:val="baseline"/>
              <w:cnfStyle w:val="000000000000" w:firstRow="0" w:lastRow="0" w:firstColumn="0" w:lastColumn="0" w:oddVBand="0" w:evenVBand="0" w:oddHBand="0" w:evenHBand="0" w:firstRowFirstColumn="0" w:firstRowLastColumn="0" w:lastRowFirstColumn="0" w:lastRowLastColumn="0"/>
              <w:rPr>
                <w:sz w:val="20"/>
                <w:szCs w:val="20"/>
              </w:rPr>
            </w:pPr>
            <w:r w:rsidRPr="00E532FE">
              <w:rPr>
                <w:sz w:val="20"/>
                <w:szCs w:val="20"/>
              </w:rPr>
              <w:t>67</w:t>
            </w:r>
          </w:p>
        </w:tc>
        <w:tc>
          <w:tcPr>
            <w:tcW w:w="1276" w:type="dxa"/>
            <w:tcBorders>
              <w:top w:val="single" w:sz="4" w:space="0" w:color="auto"/>
            </w:tcBorders>
          </w:tcPr>
          <w:p w14:paraId="10684D2E" w14:textId="77777777" w:rsidR="00C34784" w:rsidRPr="00E532FE" w:rsidRDefault="00C34784" w:rsidP="0011250F">
            <w:pPr>
              <w:keepNext/>
              <w:spacing w:before="120" w:after="120" w:line="240" w:lineRule="auto"/>
              <w:ind w:firstLine="0"/>
              <w:jc w:val="both"/>
              <w:textAlignment w:val="baseline"/>
              <w:cnfStyle w:val="000000000000" w:firstRow="0" w:lastRow="0" w:firstColumn="0" w:lastColumn="0" w:oddVBand="0" w:evenVBand="0" w:oddHBand="0" w:evenHBand="0" w:firstRowFirstColumn="0" w:firstRowLastColumn="0" w:lastRowFirstColumn="0" w:lastRowLastColumn="0"/>
              <w:rPr>
                <w:sz w:val="20"/>
                <w:szCs w:val="20"/>
              </w:rPr>
            </w:pPr>
            <w:r w:rsidRPr="00E532FE">
              <w:rPr>
                <w:sz w:val="20"/>
                <w:szCs w:val="20"/>
              </w:rPr>
              <w:t>275</w:t>
            </w:r>
          </w:p>
        </w:tc>
        <w:tc>
          <w:tcPr>
            <w:tcW w:w="1134" w:type="dxa"/>
            <w:tcBorders>
              <w:top w:val="single" w:sz="4" w:space="0" w:color="auto"/>
            </w:tcBorders>
          </w:tcPr>
          <w:p w14:paraId="0C659D67" w14:textId="77777777" w:rsidR="00C34784" w:rsidRPr="00E532FE" w:rsidRDefault="00C34784" w:rsidP="0011250F">
            <w:pPr>
              <w:keepNext/>
              <w:spacing w:before="120" w:after="120" w:line="240" w:lineRule="auto"/>
              <w:ind w:firstLine="0"/>
              <w:jc w:val="both"/>
              <w:textAlignment w:val="baseline"/>
              <w:cnfStyle w:val="000000000000" w:firstRow="0" w:lastRow="0" w:firstColumn="0" w:lastColumn="0" w:oddVBand="0" w:evenVBand="0" w:oddHBand="0" w:evenHBand="0" w:firstRowFirstColumn="0" w:firstRowLastColumn="0" w:lastRowFirstColumn="0" w:lastRowLastColumn="0"/>
              <w:rPr>
                <w:sz w:val="20"/>
                <w:szCs w:val="20"/>
              </w:rPr>
            </w:pPr>
            <w:r w:rsidRPr="00E532FE">
              <w:rPr>
                <w:sz w:val="20"/>
                <w:szCs w:val="20"/>
              </w:rPr>
              <w:t>464</w:t>
            </w:r>
          </w:p>
        </w:tc>
        <w:tc>
          <w:tcPr>
            <w:tcW w:w="924" w:type="dxa"/>
            <w:tcBorders>
              <w:top w:val="single" w:sz="4" w:space="0" w:color="auto"/>
            </w:tcBorders>
          </w:tcPr>
          <w:p w14:paraId="31543B08" w14:textId="77777777" w:rsidR="00C34784" w:rsidRPr="00E532FE" w:rsidRDefault="00C34784" w:rsidP="0011250F">
            <w:pPr>
              <w:keepNext/>
              <w:spacing w:before="120" w:after="120" w:line="240" w:lineRule="auto"/>
              <w:ind w:firstLine="0"/>
              <w:jc w:val="both"/>
              <w:textAlignment w:val="baseline"/>
              <w:cnfStyle w:val="000000000000" w:firstRow="0" w:lastRow="0" w:firstColumn="0" w:lastColumn="0" w:oddVBand="0" w:evenVBand="0" w:oddHBand="0" w:evenHBand="0" w:firstRowFirstColumn="0" w:firstRowLastColumn="0" w:lastRowFirstColumn="0" w:lastRowLastColumn="0"/>
              <w:rPr>
                <w:sz w:val="20"/>
                <w:szCs w:val="20"/>
              </w:rPr>
            </w:pPr>
            <w:r w:rsidRPr="00E532FE">
              <w:rPr>
                <w:sz w:val="20"/>
                <w:szCs w:val="20"/>
              </w:rPr>
              <w:t>1091</w:t>
            </w:r>
          </w:p>
        </w:tc>
        <w:tc>
          <w:tcPr>
            <w:tcW w:w="1344" w:type="dxa"/>
            <w:tcBorders>
              <w:top w:val="single" w:sz="4" w:space="0" w:color="auto"/>
            </w:tcBorders>
          </w:tcPr>
          <w:p w14:paraId="076967BE" w14:textId="77777777" w:rsidR="00C34784" w:rsidRPr="00E532FE" w:rsidRDefault="00C34784" w:rsidP="0011250F">
            <w:pPr>
              <w:keepNext/>
              <w:spacing w:before="120" w:after="120" w:line="240" w:lineRule="auto"/>
              <w:ind w:firstLine="0"/>
              <w:jc w:val="both"/>
              <w:textAlignment w:val="baseline"/>
              <w:cnfStyle w:val="000000000000" w:firstRow="0" w:lastRow="0" w:firstColumn="0" w:lastColumn="0" w:oddVBand="0" w:evenVBand="0" w:oddHBand="0" w:evenHBand="0" w:firstRowFirstColumn="0" w:firstRowLastColumn="0" w:lastRowFirstColumn="0" w:lastRowLastColumn="0"/>
              <w:rPr>
                <w:sz w:val="20"/>
                <w:szCs w:val="20"/>
              </w:rPr>
            </w:pPr>
            <w:r w:rsidRPr="00E532FE">
              <w:rPr>
                <w:sz w:val="20"/>
                <w:szCs w:val="20"/>
              </w:rPr>
              <w:t>583</w:t>
            </w:r>
          </w:p>
        </w:tc>
        <w:tc>
          <w:tcPr>
            <w:tcW w:w="851" w:type="dxa"/>
            <w:tcBorders>
              <w:top w:val="single" w:sz="4" w:space="0" w:color="auto"/>
            </w:tcBorders>
          </w:tcPr>
          <w:p w14:paraId="71BDA296" w14:textId="77777777" w:rsidR="00C34784" w:rsidRPr="00E532FE" w:rsidRDefault="00C34784" w:rsidP="0011250F">
            <w:pPr>
              <w:keepNext/>
              <w:spacing w:before="120" w:after="120" w:line="240" w:lineRule="auto"/>
              <w:ind w:firstLine="0"/>
              <w:jc w:val="both"/>
              <w:textAlignment w:val="baseline"/>
              <w:cnfStyle w:val="000000000000" w:firstRow="0" w:lastRow="0" w:firstColumn="0" w:lastColumn="0" w:oddVBand="0" w:evenVBand="0" w:oddHBand="0" w:evenHBand="0" w:firstRowFirstColumn="0" w:firstRowLastColumn="0" w:lastRowFirstColumn="0" w:lastRowLastColumn="0"/>
              <w:rPr>
                <w:sz w:val="20"/>
                <w:szCs w:val="20"/>
              </w:rPr>
            </w:pPr>
            <w:r w:rsidRPr="00E532FE">
              <w:rPr>
                <w:sz w:val="20"/>
                <w:szCs w:val="20"/>
              </w:rPr>
              <w:t>2480</w:t>
            </w:r>
          </w:p>
        </w:tc>
      </w:tr>
      <w:tr w:rsidR="00C34784" w:rsidRPr="00E532FE" w14:paraId="43F7B5C0" w14:textId="77777777" w:rsidTr="00112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Borders>
              <w:top w:val="none" w:sz="0" w:space="0" w:color="auto"/>
              <w:bottom w:val="none" w:sz="0" w:space="0" w:color="auto"/>
            </w:tcBorders>
          </w:tcPr>
          <w:p w14:paraId="65BF3857" w14:textId="77777777" w:rsidR="00C34784" w:rsidRPr="00E532FE" w:rsidRDefault="00C34784" w:rsidP="0011250F">
            <w:pPr>
              <w:keepNext/>
              <w:spacing w:before="120" w:after="120" w:line="240" w:lineRule="auto"/>
              <w:ind w:firstLine="0"/>
              <w:jc w:val="both"/>
              <w:textAlignment w:val="baseline"/>
              <w:rPr>
                <w:b w:val="0"/>
                <w:bCs w:val="0"/>
                <w:sz w:val="20"/>
                <w:szCs w:val="20"/>
              </w:rPr>
            </w:pPr>
            <w:r w:rsidRPr="00E532FE">
              <w:rPr>
                <w:sz w:val="20"/>
                <w:szCs w:val="20"/>
              </w:rPr>
              <w:t>Analfabetos</w:t>
            </w:r>
            <w:r>
              <w:rPr>
                <w:b w:val="0"/>
                <w:bCs w:val="0"/>
                <w:sz w:val="20"/>
                <w:szCs w:val="20"/>
              </w:rPr>
              <w:t xml:space="preserve"> </w:t>
            </w:r>
            <w:r w:rsidRPr="00E532FE">
              <w:rPr>
                <w:sz w:val="20"/>
                <w:szCs w:val="20"/>
              </w:rPr>
              <w:t>funcionais</w:t>
            </w:r>
          </w:p>
        </w:tc>
        <w:tc>
          <w:tcPr>
            <w:tcW w:w="1843" w:type="dxa"/>
            <w:tcBorders>
              <w:top w:val="none" w:sz="0" w:space="0" w:color="auto"/>
              <w:bottom w:val="none" w:sz="0" w:space="0" w:color="auto"/>
            </w:tcBorders>
          </w:tcPr>
          <w:p w14:paraId="73E14ED9" w14:textId="77777777" w:rsidR="00C34784" w:rsidRPr="00E532FE" w:rsidRDefault="00C34784" w:rsidP="0011250F">
            <w:pPr>
              <w:keepNext/>
              <w:spacing w:before="120" w:after="120" w:line="240" w:lineRule="auto"/>
              <w:ind w:firstLine="0"/>
              <w:jc w:val="both"/>
              <w:textAlignment w:val="baseline"/>
              <w:cnfStyle w:val="000000100000" w:firstRow="0" w:lastRow="0" w:firstColumn="0" w:lastColumn="0" w:oddVBand="0" w:evenVBand="0" w:oddHBand="1" w:evenHBand="0" w:firstRowFirstColumn="0" w:firstRowLastColumn="0" w:lastRowFirstColumn="0" w:lastRowLastColumn="0"/>
              <w:rPr>
                <w:sz w:val="20"/>
                <w:szCs w:val="20"/>
              </w:rPr>
            </w:pPr>
            <w:r w:rsidRPr="00E532FE">
              <w:rPr>
                <w:sz w:val="20"/>
                <w:szCs w:val="20"/>
              </w:rPr>
              <w:t>98%</w:t>
            </w:r>
          </w:p>
        </w:tc>
        <w:tc>
          <w:tcPr>
            <w:tcW w:w="1276" w:type="dxa"/>
            <w:tcBorders>
              <w:top w:val="none" w:sz="0" w:space="0" w:color="auto"/>
              <w:bottom w:val="none" w:sz="0" w:space="0" w:color="auto"/>
            </w:tcBorders>
          </w:tcPr>
          <w:p w14:paraId="259AD498" w14:textId="77777777" w:rsidR="00C34784" w:rsidRPr="00E532FE" w:rsidRDefault="00C34784" w:rsidP="0011250F">
            <w:pPr>
              <w:keepNext/>
              <w:spacing w:before="120" w:after="120" w:line="240" w:lineRule="auto"/>
              <w:ind w:firstLine="0"/>
              <w:jc w:val="both"/>
              <w:textAlignment w:val="baseline"/>
              <w:cnfStyle w:val="000000100000" w:firstRow="0" w:lastRow="0" w:firstColumn="0" w:lastColumn="0" w:oddVBand="0" w:evenVBand="0" w:oddHBand="1" w:evenHBand="0" w:firstRowFirstColumn="0" w:firstRowLastColumn="0" w:lastRowFirstColumn="0" w:lastRowLastColumn="0"/>
              <w:rPr>
                <w:sz w:val="20"/>
                <w:szCs w:val="20"/>
              </w:rPr>
            </w:pPr>
            <w:r w:rsidRPr="00E532FE">
              <w:rPr>
                <w:sz w:val="20"/>
                <w:szCs w:val="20"/>
              </w:rPr>
              <w:t>78%</w:t>
            </w:r>
          </w:p>
        </w:tc>
        <w:tc>
          <w:tcPr>
            <w:tcW w:w="1134" w:type="dxa"/>
            <w:tcBorders>
              <w:top w:val="none" w:sz="0" w:space="0" w:color="auto"/>
              <w:bottom w:val="none" w:sz="0" w:space="0" w:color="auto"/>
            </w:tcBorders>
          </w:tcPr>
          <w:p w14:paraId="3FDA8523" w14:textId="77777777" w:rsidR="00C34784" w:rsidRPr="00E532FE" w:rsidRDefault="00C34784" w:rsidP="0011250F">
            <w:pPr>
              <w:keepNext/>
              <w:spacing w:before="120" w:after="120" w:line="240" w:lineRule="auto"/>
              <w:ind w:firstLine="0"/>
              <w:jc w:val="both"/>
              <w:textAlignment w:val="baseline"/>
              <w:cnfStyle w:val="000000100000" w:firstRow="0" w:lastRow="0" w:firstColumn="0" w:lastColumn="0" w:oddVBand="0" w:evenVBand="0" w:oddHBand="1" w:evenHBand="0" w:firstRowFirstColumn="0" w:firstRowLastColumn="0" w:lastRowFirstColumn="0" w:lastRowLastColumn="0"/>
              <w:rPr>
                <w:sz w:val="20"/>
                <w:szCs w:val="20"/>
              </w:rPr>
            </w:pPr>
            <w:r w:rsidRPr="00E532FE">
              <w:rPr>
                <w:sz w:val="20"/>
                <w:szCs w:val="20"/>
              </w:rPr>
              <w:t>43%</w:t>
            </w:r>
          </w:p>
        </w:tc>
        <w:tc>
          <w:tcPr>
            <w:tcW w:w="924" w:type="dxa"/>
            <w:tcBorders>
              <w:top w:val="none" w:sz="0" w:space="0" w:color="auto"/>
              <w:bottom w:val="none" w:sz="0" w:space="0" w:color="auto"/>
            </w:tcBorders>
          </w:tcPr>
          <w:p w14:paraId="3D327937" w14:textId="77777777" w:rsidR="00C34784" w:rsidRPr="00E532FE" w:rsidRDefault="00C34784" w:rsidP="0011250F">
            <w:pPr>
              <w:keepNext/>
              <w:spacing w:before="120" w:after="120" w:line="240" w:lineRule="auto"/>
              <w:ind w:firstLine="0"/>
              <w:jc w:val="both"/>
              <w:textAlignment w:val="baseline"/>
              <w:cnfStyle w:val="000000100000" w:firstRow="0" w:lastRow="0" w:firstColumn="0" w:lastColumn="0" w:oddVBand="0" w:evenVBand="0" w:oddHBand="1" w:evenHBand="0" w:firstRowFirstColumn="0" w:firstRowLastColumn="0" w:lastRowFirstColumn="0" w:lastRowLastColumn="0"/>
              <w:rPr>
                <w:sz w:val="20"/>
                <w:szCs w:val="20"/>
              </w:rPr>
            </w:pPr>
            <w:r w:rsidRPr="00E532FE">
              <w:rPr>
                <w:sz w:val="20"/>
                <w:szCs w:val="20"/>
              </w:rPr>
              <w:t>17%</w:t>
            </w:r>
          </w:p>
        </w:tc>
        <w:tc>
          <w:tcPr>
            <w:tcW w:w="1344" w:type="dxa"/>
            <w:tcBorders>
              <w:top w:val="none" w:sz="0" w:space="0" w:color="auto"/>
              <w:bottom w:val="none" w:sz="0" w:space="0" w:color="auto"/>
            </w:tcBorders>
          </w:tcPr>
          <w:p w14:paraId="5461033A" w14:textId="77777777" w:rsidR="00C34784" w:rsidRPr="00E532FE" w:rsidRDefault="00C34784" w:rsidP="0011250F">
            <w:pPr>
              <w:keepNext/>
              <w:spacing w:before="120" w:after="120" w:line="240" w:lineRule="auto"/>
              <w:ind w:firstLine="0"/>
              <w:jc w:val="both"/>
              <w:textAlignment w:val="baseline"/>
              <w:cnfStyle w:val="000000100000" w:firstRow="0" w:lastRow="0" w:firstColumn="0" w:lastColumn="0" w:oddVBand="0" w:evenVBand="0" w:oddHBand="1" w:evenHBand="0" w:firstRowFirstColumn="0" w:firstRowLastColumn="0" w:lastRowFirstColumn="0" w:lastRowLastColumn="0"/>
              <w:rPr>
                <w:sz w:val="20"/>
                <w:szCs w:val="20"/>
              </w:rPr>
            </w:pPr>
            <w:r w:rsidRPr="00E532FE">
              <w:rPr>
                <w:sz w:val="20"/>
                <w:szCs w:val="20"/>
              </w:rPr>
              <w:t>12%</w:t>
            </w:r>
          </w:p>
        </w:tc>
        <w:tc>
          <w:tcPr>
            <w:tcW w:w="851" w:type="dxa"/>
            <w:tcBorders>
              <w:top w:val="none" w:sz="0" w:space="0" w:color="auto"/>
              <w:bottom w:val="none" w:sz="0" w:space="0" w:color="auto"/>
            </w:tcBorders>
          </w:tcPr>
          <w:p w14:paraId="28C5B684" w14:textId="77777777" w:rsidR="00C34784" w:rsidRPr="00E532FE" w:rsidRDefault="00C34784" w:rsidP="0011250F">
            <w:pPr>
              <w:keepNext/>
              <w:spacing w:before="120" w:after="120" w:line="240" w:lineRule="auto"/>
              <w:ind w:firstLine="0"/>
              <w:jc w:val="both"/>
              <w:textAlignment w:val="baseline"/>
              <w:cnfStyle w:val="000000100000" w:firstRow="0" w:lastRow="0" w:firstColumn="0" w:lastColumn="0" w:oddVBand="0" w:evenVBand="0" w:oddHBand="1" w:evenHBand="0" w:firstRowFirstColumn="0" w:firstRowLastColumn="0" w:lastRowFirstColumn="0" w:lastRowLastColumn="0"/>
              <w:rPr>
                <w:sz w:val="20"/>
                <w:szCs w:val="20"/>
              </w:rPr>
            </w:pPr>
            <w:r w:rsidRPr="00E532FE">
              <w:rPr>
                <w:sz w:val="20"/>
                <w:szCs w:val="20"/>
              </w:rPr>
              <w:t>29%</w:t>
            </w:r>
          </w:p>
        </w:tc>
      </w:tr>
      <w:tr w:rsidR="00C34784" w:rsidRPr="00E532FE" w14:paraId="45E210EC" w14:textId="77777777" w:rsidTr="0011250F">
        <w:tc>
          <w:tcPr>
            <w:cnfStyle w:val="001000000000" w:firstRow="0" w:lastRow="0" w:firstColumn="1" w:lastColumn="0" w:oddVBand="0" w:evenVBand="0" w:oddHBand="0" w:evenHBand="0" w:firstRowFirstColumn="0" w:firstRowLastColumn="0" w:lastRowFirstColumn="0" w:lastRowLastColumn="0"/>
            <w:tcW w:w="1843" w:type="dxa"/>
          </w:tcPr>
          <w:p w14:paraId="110471C0" w14:textId="77777777" w:rsidR="00C34784" w:rsidRPr="00E532FE" w:rsidRDefault="00C34784" w:rsidP="0011250F">
            <w:pPr>
              <w:keepNext/>
              <w:spacing w:before="120" w:after="120" w:line="240" w:lineRule="auto"/>
              <w:ind w:firstLine="0"/>
              <w:jc w:val="both"/>
              <w:textAlignment w:val="baseline"/>
              <w:rPr>
                <w:sz w:val="20"/>
                <w:szCs w:val="20"/>
              </w:rPr>
            </w:pPr>
            <w:r>
              <w:rPr>
                <w:sz w:val="20"/>
                <w:szCs w:val="20"/>
              </w:rPr>
              <w:t>A</w:t>
            </w:r>
            <w:r w:rsidRPr="00E532FE">
              <w:rPr>
                <w:sz w:val="20"/>
                <w:szCs w:val="20"/>
              </w:rPr>
              <w:t>lfabetismo elementar</w:t>
            </w:r>
          </w:p>
        </w:tc>
        <w:tc>
          <w:tcPr>
            <w:tcW w:w="1843" w:type="dxa"/>
          </w:tcPr>
          <w:p w14:paraId="728C94E9" w14:textId="77777777" w:rsidR="00C34784" w:rsidRPr="00E532FE" w:rsidRDefault="00C34784" w:rsidP="0011250F">
            <w:pPr>
              <w:keepNext/>
              <w:spacing w:before="120" w:after="120" w:line="240" w:lineRule="auto"/>
              <w:ind w:firstLine="0"/>
              <w:jc w:val="both"/>
              <w:textAlignment w:val="baseline"/>
              <w:cnfStyle w:val="000000000000" w:firstRow="0" w:lastRow="0" w:firstColumn="0" w:lastColumn="0" w:oddVBand="0" w:evenVBand="0" w:oddHBand="0" w:evenHBand="0" w:firstRowFirstColumn="0" w:firstRowLastColumn="0" w:lastRowFirstColumn="0" w:lastRowLastColumn="0"/>
              <w:rPr>
                <w:sz w:val="20"/>
                <w:szCs w:val="20"/>
              </w:rPr>
            </w:pPr>
            <w:r w:rsidRPr="00E532FE">
              <w:rPr>
                <w:sz w:val="20"/>
                <w:szCs w:val="20"/>
              </w:rPr>
              <w:t>0%</w:t>
            </w:r>
          </w:p>
        </w:tc>
        <w:tc>
          <w:tcPr>
            <w:tcW w:w="1276" w:type="dxa"/>
          </w:tcPr>
          <w:p w14:paraId="16399766" w14:textId="77777777" w:rsidR="00C34784" w:rsidRPr="00E532FE" w:rsidRDefault="00C34784" w:rsidP="0011250F">
            <w:pPr>
              <w:keepNext/>
              <w:spacing w:before="120" w:after="120" w:line="240" w:lineRule="auto"/>
              <w:ind w:firstLine="0"/>
              <w:jc w:val="both"/>
              <w:textAlignment w:val="baseline"/>
              <w:cnfStyle w:val="000000000000" w:firstRow="0" w:lastRow="0" w:firstColumn="0" w:lastColumn="0" w:oddVBand="0" w:evenVBand="0" w:oddHBand="0" w:evenHBand="0" w:firstRowFirstColumn="0" w:firstRowLastColumn="0" w:lastRowFirstColumn="0" w:lastRowLastColumn="0"/>
              <w:rPr>
                <w:sz w:val="20"/>
                <w:szCs w:val="20"/>
              </w:rPr>
            </w:pPr>
            <w:r w:rsidRPr="00E532FE">
              <w:rPr>
                <w:sz w:val="20"/>
                <w:szCs w:val="20"/>
              </w:rPr>
              <w:t>19%</w:t>
            </w:r>
          </w:p>
        </w:tc>
        <w:tc>
          <w:tcPr>
            <w:tcW w:w="1134" w:type="dxa"/>
          </w:tcPr>
          <w:p w14:paraId="3A71D522" w14:textId="77777777" w:rsidR="00C34784" w:rsidRPr="00E532FE" w:rsidRDefault="00C34784" w:rsidP="0011250F">
            <w:pPr>
              <w:keepNext/>
              <w:spacing w:before="120" w:after="120" w:line="240" w:lineRule="auto"/>
              <w:ind w:firstLine="0"/>
              <w:jc w:val="both"/>
              <w:textAlignment w:val="baseline"/>
              <w:cnfStyle w:val="000000000000" w:firstRow="0" w:lastRow="0" w:firstColumn="0" w:lastColumn="0" w:oddVBand="0" w:evenVBand="0" w:oddHBand="0" w:evenHBand="0" w:firstRowFirstColumn="0" w:firstRowLastColumn="0" w:lastRowFirstColumn="0" w:lastRowLastColumn="0"/>
              <w:rPr>
                <w:sz w:val="20"/>
                <w:szCs w:val="20"/>
              </w:rPr>
            </w:pPr>
            <w:r w:rsidRPr="00E532FE">
              <w:rPr>
                <w:sz w:val="20"/>
                <w:szCs w:val="20"/>
              </w:rPr>
              <w:t>40%</w:t>
            </w:r>
          </w:p>
        </w:tc>
        <w:tc>
          <w:tcPr>
            <w:tcW w:w="924" w:type="dxa"/>
          </w:tcPr>
          <w:p w14:paraId="3C0A5238" w14:textId="77777777" w:rsidR="00C34784" w:rsidRPr="00E532FE" w:rsidRDefault="00C34784" w:rsidP="0011250F">
            <w:pPr>
              <w:keepNext/>
              <w:spacing w:before="120" w:after="120" w:line="240" w:lineRule="auto"/>
              <w:ind w:firstLine="0"/>
              <w:jc w:val="both"/>
              <w:textAlignment w:val="baseline"/>
              <w:cnfStyle w:val="000000000000" w:firstRow="0" w:lastRow="0" w:firstColumn="0" w:lastColumn="0" w:oddVBand="0" w:evenVBand="0" w:oddHBand="0" w:evenHBand="0" w:firstRowFirstColumn="0" w:firstRowLastColumn="0" w:lastRowFirstColumn="0" w:lastRowLastColumn="0"/>
              <w:rPr>
                <w:sz w:val="20"/>
                <w:szCs w:val="20"/>
              </w:rPr>
            </w:pPr>
            <w:r w:rsidRPr="00E532FE">
              <w:rPr>
                <w:sz w:val="20"/>
                <w:szCs w:val="20"/>
              </w:rPr>
              <w:t>45%</w:t>
            </w:r>
          </w:p>
        </w:tc>
        <w:tc>
          <w:tcPr>
            <w:tcW w:w="1344" w:type="dxa"/>
          </w:tcPr>
          <w:p w14:paraId="7300F227" w14:textId="77777777" w:rsidR="00C34784" w:rsidRPr="00E532FE" w:rsidRDefault="00C34784" w:rsidP="0011250F">
            <w:pPr>
              <w:keepNext/>
              <w:spacing w:before="120" w:after="120" w:line="240" w:lineRule="auto"/>
              <w:ind w:firstLine="0"/>
              <w:jc w:val="both"/>
              <w:textAlignment w:val="baseline"/>
              <w:cnfStyle w:val="000000000000" w:firstRow="0" w:lastRow="0" w:firstColumn="0" w:lastColumn="0" w:oddVBand="0" w:evenVBand="0" w:oddHBand="0" w:evenHBand="0" w:firstRowFirstColumn="0" w:firstRowLastColumn="0" w:lastRowFirstColumn="0" w:lastRowLastColumn="0"/>
              <w:rPr>
                <w:sz w:val="20"/>
                <w:szCs w:val="20"/>
              </w:rPr>
            </w:pPr>
            <w:r w:rsidRPr="00E532FE">
              <w:rPr>
                <w:sz w:val="20"/>
                <w:szCs w:val="20"/>
              </w:rPr>
              <w:t>27%</w:t>
            </w:r>
          </w:p>
        </w:tc>
        <w:tc>
          <w:tcPr>
            <w:tcW w:w="851" w:type="dxa"/>
          </w:tcPr>
          <w:p w14:paraId="0656AAC6" w14:textId="77777777" w:rsidR="00C34784" w:rsidRPr="00E532FE" w:rsidRDefault="00C34784" w:rsidP="0011250F">
            <w:pPr>
              <w:keepNext/>
              <w:spacing w:before="120" w:after="120" w:line="240" w:lineRule="auto"/>
              <w:ind w:firstLine="0"/>
              <w:jc w:val="both"/>
              <w:textAlignment w:val="baseline"/>
              <w:cnfStyle w:val="000000000000" w:firstRow="0" w:lastRow="0" w:firstColumn="0" w:lastColumn="0" w:oddVBand="0" w:evenVBand="0" w:oddHBand="0" w:evenHBand="0" w:firstRowFirstColumn="0" w:firstRowLastColumn="0" w:lastRowFirstColumn="0" w:lastRowLastColumn="0"/>
              <w:rPr>
                <w:sz w:val="20"/>
                <w:szCs w:val="20"/>
              </w:rPr>
            </w:pPr>
            <w:r w:rsidRPr="00E532FE">
              <w:rPr>
                <w:sz w:val="20"/>
                <w:szCs w:val="20"/>
              </w:rPr>
              <w:t>36%</w:t>
            </w:r>
          </w:p>
        </w:tc>
      </w:tr>
      <w:tr w:rsidR="00C34784" w:rsidRPr="00E532FE" w14:paraId="76105B82" w14:textId="77777777" w:rsidTr="00112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Borders>
              <w:top w:val="none" w:sz="0" w:space="0" w:color="auto"/>
              <w:bottom w:val="single" w:sz="4" w:space="0" w:color="auto"/>
            </w:tcBorders>
          </w:tcPr>
          <w:p w14:paraId="0CB000E9" w14:textId="77777777" w:rsidR="00C34784" w:rsidRPr="00E532FE" w:rsidRDefault="00C34784" w:rsidP="0011250F">
            <w:pPr>
              <w:keepNext/>
              <w:spacing w:before="120" w:after="120" w:line="240" w:lineRule="auto"/>
              <w:ind w:firstLine="0"/>
              <w:jc w:val="both"/>
              <w:textAlignment w:val="baseline"/>
              <w:rPr>
                <w:sz w:val="20"/>
                <w:szCs w:val="20"/>
              </w:rPr>
            </w:pPr>
            <w:r>
              <w:rPr>
                <w:sz w:val="20"/>
                <w:szCs w:val="20"/>
              </w:rPr>
              <w:t>A</w:t>
            </w:r>
            <w:r w:rsidRPr="00E532FE">
              <w:rPr>
                <w:sz w:val="20"/>
                <w:szCs w:val="20"/>
              </w:rPr>
              <w:t>lfabetismo consolidado</w:t>
            </w:r>
          </w:p>
        </w:tc>
        <w:tc>
          <w:tcPr>
            <w:tcW w:w="1843" w:type="dxa"/>
            <w:tcBorders>
              <w:top w:val="none" w:sz="0" w:space="0" w:color="auto"/>
              <w:bottom w:val="single" w:sz="4" w:space="0" w:color="auto"/>
            </w:tcBorders>
          </w:tcPr>
          <w:p w14:paraId="571F8F95" w14:textId="77777777" w:rsidR="00C34784" w:rsidRPr="00E532FE" w:rsidRDefault="00C34784" w:rsidP="0011250F">
            <w:pPr>
              <w:keepNext/>
              <w:spacing w:before="120" w:after="120" w:line="240" w:lineRule="auto"/>
              <w:ind w:firstLine="0"/>
              <w:jc w:val="both"/>
              <w:textAlignment w:val="baseline"/>
              <w:cnfStyle w:val="000000100000" w:firstRow="0" w:lastRow="0" w:firstColumn="0" w:lastColumn="0" w:oddVBand="0" w:evenVBand="0" w:oddHBand="1" w:evenHBand="0" w:firstRowFirstColumn="0" w:firstRowLastColumn="0" w:lastRowFirstColumn="0" w:lastRowLastColumn="0"/>
              <w:rPr>
                <w:sz w:val="20"/>
                <w:szCs w:val="20"/>
              </w:rPr>
            </w:pPr>
            <w:r w:rsidRPr="00E532FE">
              <w:rPr>
                <w:sz w:val="20"/>
                <w:szCs w:val="20"/>
              </w:rPr>
              <w:t>2%</w:t>
            </w:r>
          </w:p>
        </w:tc>
        <w:tc>
          <w:tcPr>
            <w:tcW w:w="1276" w:type="dxa"/>
            <w:tcBorders>
              <w:top w:val="none" w:sz="0" w:space="0" w:color="auto"/>
              <w:bottom w:val="single" w:sz="4" w:space="0" w:color="auto"/>
            </w:tcBorders>
          </w:tcPr>
          <w:p w14:paraId="70D43605" w14:textId="77777777" w:rsidR="00C34784" w:rsidRPr="00E532FE" w:rsidRDefault="00C34784" w:rsidP="0011250F">
            <w:pPr>
              <w:keepNext/>
              <w:spacing w:before="120" w:after="120" w:line="240" w:lineRule="auto"/>
              <w:ind w:firstLine="0"/>
              <w:jc w:val="both"/>
              <w:textAlignment w:val="baseline"/>
              <w:cnfStyle w:val="000000100000" w:firstRow="0" w:lastRow="0" w:firstColumn="0" w:lastColumn="0" w:oddVBand="0" w:evenVBand="0" w:oddHBand="1" w:evenHBand="0" w:firstRowFirstColumn="0" w:firstRowLastColumn="0" w:lastRowFirstColumn="0" w:lastRowLastColumn="0"/>
              <w:rPr>
                <w:sz w:val="20"/>
                <w:szCs w:val="20"/>
              </w:rPr>
            </w:pPr>
            <w:r w:rsidRPr="00E532FE">
              <w:rPr>
                <w:sz w:val="20"/>
                <w:szCs w:val="20"/>
              </w:rPr>
              <w:t>4%</w:t>
            </w:r>
          </w:p>
        </w:tc>
        <w:tc>
          <w:tcPr>
            <w:tcW w:w="1134" w:type="dxa"/>
            <w:tcBorders>
              <w:top w:val="none" w:sz="0" w:space="0" w:color="auto"/>
              <w:bottom w:val="single" w:sz="4" w:space="0" w:color="auto"/>
            </w:tcBorders>
          </w:tcPr>
          <w:p w14:paraId="1829576E" w14:textId="77777777" w:rsidR="00C34784" w:rsidRPr="00E532FE" w:rsidRDefault="00C34784" w:rsidP="0011250F">
            <w:pPr>
              <w:keepNext/>
              <w:spacing w:before="120" w:after="120" w:line="240" w:lineRule="auto"/>
              <w:ind w:firstLine="0"/>
              <w:jc w:val="both"/>
              <w:textAlignment w:val="baseline"/>
              <w:cnfStyle w:val="000000100000" w:firstRow="0" w:lastRow="0" w:firstColumn="0" w:lastColumn="0" w:oddVBand="0" w:evenVBand="0" w:oddHBand="1" w:evenHBand="0" w:firstRowFirstColumn="0" w:firstRowLastColumn="0" w:lastRowFirstColumn="0" w:lastRowLastColumn="0"/>
              <w:rPr>
                <w:sz w:val="20"/>
                <w:szCs w:val="20"/>
              </w:rPr>
            </w:pPr>
            <w:r w:rsidRPr="00E532FE">
              <w:rPr>
                <w:sz w:val="20"/>
                <w:szCs w:val="20"/>
              </w:rPr>
              <w:t>17%</w:t>
            </w:r>
          </w:p>
        </w:tc>
        <w:tc>
          <w:tcPr>
            <w:tcW w:w="924" w:type="dxa"/>
            <w:tcBorders>
              <w:top w:val="none" w:sz="0" w:space="0" w:color="auto"/>
              <w:bottom w:val="single" w:sz="4" w:space="0" w:color="auto"/>
            </w:tcBorders>
          </w:tcPr>
          <w:p w14:paraId="050BC2F3" w14:textId="77777777" w:rsidR="00C34784" w:rsidRPr="00E532FE" w:rsidRDefault="00C34784" w:rsidP="0011250F">
            <w:pPr>
              <w:keepNext/>
              <w:spacing w:before="120" w:after="120" w:line="240" w:lineRule="auto"/>
              <w:ind w:firstLine="0"/>
              <w:jc w:val="both"/>
              <w:textAlignment w:val="baseline"/>
              <w:cnfStyle w:val="000000100000" w:firstRow="0" w:lastRow="0" w:firstColumn="0" w:lastColumn="0" w:oddVBand="0" w:evenVBand="0" w:oddHBand="1" w:evenHBand="0" w:firstRowFirstColumn="0" w:firstRowLastColumn="0" w:lastRowFirstColumn="0" w:lastRowLastColumn="0"/>
              <w:rPr>
                <w:sz w:val="20"/>
                <w:szCs w:val="20"/>
              </w:rPr>
            </w:pPr>
            <w:r w:rsidRPr="00E532FE">
              <w:rPr>
                <w:sz w:val="20"/>
                <w:szCs w:val="20"/>
              </w:rPr>
              <w:t>38%</w:t>
            </w:r>
          </w:p>
        </w:tc>
        <w:tc>
          <w:tcPr>
            <w:tcW w:w="1344" w:type="dxa"/>
            <w:tcBorders>
              <w:top w:val="none" w:sz="0" w:space="0" w:color="auto"/>
              <w:bottom w:val="single" w:sz="4" w:space="0" w:color="auto"/>
            </w:tcBorders>
          </w:tcPr>
          <w:p w14:paraId="2F42894B" w14:textId="77777777" w:rsidR="00C34784" w:rsidRPr="00E532FE" w:rsidRDefault="00C34784" w:rsidP="0011250F">
            <w:pPr>
              <w:keepNext/>
              <w:spacing w:before="120" w:after="120" w:line="240" w:lineRule="auto"/>
              <w:ind w:firstLine="0"/>
              <w:jc w:val="both"/>
              <w:textAlignment w:val="baseline"/>
              <w:cnfStyle w:val="000000100000" w:firstRow="0" w:lastRow="0" w:firstColumn="0" w:lastColumn="0" w:oddVBand="0" w:evenVBand="0" w:oddHBand="1" w:evenHBand="0" w:firstRowFirstColumn="0" w:firstRowLastColumn="0" w:lastRowFirstColumn="0" w:lastRowLastColumn="0"/>
              <w:rPr>
                <w:sz w:val="20"/>
                <w:szCs w:val="20"/>
              </w:rPr>
            </w:pPr>
            <w:r w:rsidRPr="00E532FE">
              <w:rPr>
                <w:sz w:val="20"/>
                <w:szCs w:val="20"/>
              </w:rPr>
              <w:t>61%</w:t>
            </w:r>
          </w:p>
        </w:tc>
        <w:tc>
          <w:tcPr>
            <w:tcW w:w="851" w:type="dxa"/>
            <w:tcBorders>
              <w:top w:val="none" w:sz="0" w:space="0" w:color="auto"/>
              <w:bottom w:val="single" w:sz="4" w:space="0" w:color="auto"/>
            </w:tcBorders>
          </w:tcPr>
          <w:p w14:paraId="2699D1BF" w14:textId="77777777" w:rsidR="00C34784" w:rsidRPr="00E532FE" w:rsidRDefault="00C34784" w:rsidP="0011250F">
            <w:pPr>
              <w:keepNext/>
              <w:spacing w:before="120" w:after="120" w:line="240" w:lineRule="auto"/>
              <w:ind w:firstLine="0"/>
              <w:jc w:val="both"/>
              <w:textAlignment w:val="baseline"/>
              <w:cnfStyle w:val="000000100000" w:firstRow="0" w:lastRow="0" w:firstColumn="0" w:lastColumn="0" w:oddVBand="0" w:evenVBand="0" w:oddHBand="1" w:evenHBand="0" w:firstRowFirstColumn="0" w:firstRowLastColumn="0" w:lastRowFirstColumn="0" w:lastRowLastColumn="0"/>
              <w:rPr>
                <w:sz w:val="20"/>
                <w:szCs w:val="20"/>
              </w:rPr>
            </w:pPr>
            <w:r w:rsidRPr="00E532FE">
              <w:rPr>
                <w:sz w:val="20"/>
                <w:szCs w:val="20"/>
              </w:rPr>
              <w:t>35%</w:t>
            </w:r>
          </w:p>
        </w:tc>
      </w:tr>
    </w:tbl>
    <w:p w14:paraId="33D494FB" w14:textId="123A5F4A" w:rsidR="00E532FE" w:rsidRDefault="00C34784" w:rsidP="00C34784">
      <w:pPr>
        <w:pStyle w:val="Legenda"/>
        <w:tabs>
          <w:tab w:val="left" w:pos="2112"/>
          <w:tab w:val="center" w:pos="4890"/>
        </w:tabs>
        <w:ind w:firstLine="0"/>
      </w:pPr>
      <w:r w:rsidRPr="004932E1">
        <w:rPr>
          <w:b/>
        </w:rPr>
        <w:t>Font</w:t>
      </w:r>
      <w:r>
        <w:rPr>
          <w:b/>
        </w:rPr>
        <w:t>e:</w:t>
      </w:r>
      <w:r>
        <w:t xml:space="preserve"> Fundação das Nações Unidas para a Infância (2025)</w:t>
      </w:r>
    </w:p>
    <w:p w14:paraId="646648B6" w14:textId="77777777" w:rsidR="00C34784" w:rsidRPr="00C34784" w:rsidRDefault="00C34784" w:rsidP="00C34784"/>
    <w:p w14:paraId="3893F348" w14:textId="618CC422" w:rsidR="00C0390B" w:rsidRPr="00257E35" w:rsidRDefault="00A301D7" w:rsidP="00C0390B">
      <w:r>
        <w:lastRenderedPageBreak/>
        <w:t xml:space="preserve">A seguir, apresentam-se as definições dos níveis de alfabetismo </w:t>
      </w:r>
      <w:r w:rsidR="009D6607" w:rsidRPr="00257E35">
        <w:t>apresentados na</w:t>
      </w:r>
      <w:r w:rsidRPr="00257E35">
        <w:t xml:space="preserve"> Tabela 1</w:t>
      </w:r>
      <w:r w:rsidR="008222AF" w:rsidRPr="00257E35">
        <w:t>:</w:t>
      </w:r>
    </w:p>
    <w:p w14:paraId="16E6F70B" w14:textId="584F9F76" w:rsidR="008222AF" w:rsidRPr="00257E35" w:rsidRDefault="008222AF" w:rsidP="00C0390B">
      <w:r w:rsidRPr="00257E35">
        <w:t xml:space="preserve">Segundo </w:t>
      </w:r>
      <w:r w:rsidR="00B1554A" w:rsidRPr="00257E35">
        <w:t>Matos E.</w:t>
      </w:r>
      <w:r w:rsidR="0050782C" w:rsidRPr="00257E35">
        <w:t xml:space="preserve">, </w:t>
      </w:r>
      <w:r w:rsidR="00B1554A" w:rsidRPr="00257E35">
        <w:t>Matos B.</w:t>
      </w:r>
      <w:r w:rsidR="0050782C" w:rsidRPr="00257E35">
        <w:t xml:space="preserve"> e </w:t>
      </w:r>
      <w:r w:rsidR="00CE7B53" w:rsidRPr="00257E35">
        <w:t>Alves</w:t>
      </w:r>
      <w:r w:rsidR="00521A19" w:rsidRPr="00257E35">
        <w:t xml:space="preserve"> (2021, p. 578),</w:t>
      </w:r>
      <w:r w:rsidRPr="00257E35">
        <w:t xml:space="preserve"> “Analfabeto: não consegue realizar tarefas simples como a leitura de frases e </w:t>
      </w:r>
      <w:r w:rsidR="00521A19" w:rsidRPr="00257E35">
        <w:t>palavras;”.</w:t>
      </w:r>
    </w:p>
    <w:p w14:paraId="7478FE30" w14:textId="0AD960D1" w:rsidR="00DA5011" w:rsidRPr="00257E35" w:rsidRDefault="00DA5011" w:rsidP="00C0390B">
      <w:r w:rsidRPr="00257E35">
        <w:t xml:space="preserve">De acordo com </w:t>
      </w:r>
      <w:r w:rsidR="0098707E" w:rsidRPr="00257E35">
        <w:t>o</w:t>
      </w:r>
      <w:r w:rsidR="00391672" w:rsidRPr="00257E35">
        <w:t xml:space="preserve"> </w:t>
      </w:r>
      <w:r w:rsidR="0098707E" w:rsidRPr="00257E35">
        <w:t>Fundo das Nações Unidas para a Infância</w:t>
      </w:r>
      <w:r w:rsidR="00521A19" w:rsidRPr="00257E35">
        <w:t xml:space="preserve"> (UNI</w:t>
      </w:r>
      <w:r w:rsidR="009D6607" w:rsidRPr="00257E35">
        <w:t>CEF</w:t>
      </w:r>
      <w:r w:rsidR="00521A19" w:rsidRPr="00257E35">
        <w:t>,</w:t>
      </w:r>
      <w:r w:rsidR="0098707E" w:rsidRPr="00257E35">
        <w:t xml:space="preserve"> </w:t>
      </w:r>
      <w:r w:rsidR="00391672" w:rsidRPr="00257E35">
        <w:t>2025</w:t>
      </w:r>
      <w:r w:rsidR="00521A19" w:rsidRPr="00257E35">
        <w:t>)</w:t>
      </w:r>
      <w:r w:rsidRPr="00257E35">
        <w:t>:</w:t>
      </w:r>
    </w:p>
    <w:p w14:paraId="64F0CAFF" w14:textId="77777777" w:rsidR="00B824B6" w:rsidRPr="00257E35" w:rsidRDefault="00B824B6" w:rsidP="00C0390B"/>
    <w:p w14:paraId="584A0282" w14:textId="3985048D" w:rsidR="0050782C" w:rsidRPr="00257E35" w:rsidRDefault="00DA5011" w:rsidP="00E727EB">
      <w:pPr>
        <w:pStyle w:val="Citaodireta3linhas"/>
      </w:pPr>
      <w:r w:rsidRPr="00257E35">
        <w:t>São considerados analfabetos funcionais aqueles que conseguem realizar tarefas bastante simples que envolvem a leitura de palavras, pequenas frases e números familiares como o do telefone, da casa, de preços etc.  Ao se deparar com textos um pouco mais longos e complexos, números maiores ou que exijam alguma operação para sua compreensão, verifica-se que este indivíduo já não consegue realizar uma tarefa com base na leitura e na escrita. </w:t>
      </w:r>
    </w:p>
    <w:p w14:paraId="04A89612" w14:textId="77777777" w:rsidR="00B824B6" w:rsidRPr="00257E35" w:rsidRDefault="00B824B6" w:rsidP="00E727EB">
      <w:pPr>
        <w:pStyle w:val="Citaodireta3linhas"/>
      </w:pPr>
    </w:p>
    <w:p w14:paraId="4B98A1D3" w14:textId="1D6C4E01" w:rsidR="00391672" w:rsidRPr="00257E35" w:rsidRDefault="00391672" w:rsidP="00535BD5">
      <w:pPr>
        <w:jc w:val="both"/>
        <w:textAlignment w:val="baseline"/>
      </w:pPr>
      <w:r w:rsidRPr="00257E35">
        <w:t xml:space="preserve">O Alfabeto elementar, definido por </w:t>
      </w:r>
      <w:r w:rsidR="00861781" w:rsidRPr="00257E35">
        <w:t>Matos</w:t>
      </w:r>
      <w:r w:rsidR="00CE7B53" w:rsidRPr="00257E35">
        <w:t xml:space="preserve"> E.</w:t>
      </w:r>
      <w:r w:rsidRPr="00257E35">
        <w:t xml:space="preserve">, </w:t>
      </w:r>
      <w:r w:rsidR="00CE7B53" w:rsidRPr="00257E35">
        <w:t>Matos B.</w:t>
      </w:r>
      <w:r w:rsidRPr="00257E35">
        <w:t xml:space="preserve"> e </w:t>
      </w:r>
      <w:r w:rsidR="00861781" w:rsidRPr="00257E35">
        <w:t>Alves</w:t>
      </w:r>
      <w:r w:rsidRPr="00257E35">
        <w:t xml:space="preserve"> </w:t>
      </w:r>
      <w:r w:rsidR="0098707E" w:rsidRPr="00257E35">
        <w:t>(2021)</w:t>
      </w:r>
      <w:r w:rsidRPr="00257E35">
        <w:t xml:space="preserve">, </w:t>
      </w:r>
      <w:r w:rsidR="0098707E" w:rsidRPr="00257E35">
        <w:t>consegue extrair informaç</w:t>
      </w:r>
      <w:r w:rsidR="00521A19" w:rsidRPr="00257E35">
        <w:t>ões de textos medianos,</w:t>
      </w:r>
      <w:r w:rsidR="0098707E" w:rsidRPr="00257E35">
        <w:t xml:space="preserve"> solucionar problemas matemáticos básicos na classe dos milhares, </w:t>
      </w:r>
      <w:r w:rsidR="00521A19" w:rsidRPr="00257E35">
        <w:t xml:space="preserve">além de </w:t>
      </w:r>
      <w:r w:rsidR="0098707E" w:rsidRPr="00257E35">
        <w:t>relaciona</w:t>
      </w:r>
      <w:r w:rsidR="00521A19" w:rsidRPr="00257E35">
        <w:t>r</w:t>
      </w:r>
      <w:r w:rsidR="0098707E" w:rsidRPr="00257E35">
        <w:t xml:space="preserve"> ou compara</w:t>
      </w:r>
      <w:r w:rsidR="00521A19" w:rsidRPr="00257E35">
        <w:t>r</w:t>
      </w:r>
      <w:r w:rsidR="0098707E" w:rsidRPr="00257E35">
        <w:t xml:space="preserve"> </w:t>
      </w:r>
      <w:r w:rsidR="00023EE3" w:rsidRPr="00257E35">
        <w:t>inf</w:t>
      </w:r>
      <w:r w:rsidR="009D6607" w:rsidRPr="00257E35">
        <w:t>ormações textuais ou numérica</w:t>
      </w:r>
      <w:r w:rsidR="00521A19" w:rsidRPr="00257E35">
        <w:t>s apresentadas</w:t>
      </w:r>
      <w:r w:rsidR="00023EE3" w:rsidRPr="00257E35">
        <w:t xml:space="preserve"> em tabelas ou gráficos, reconhece</w:t>
      </w:r>
      <w:r w:rsidR="00521A19" w:rsidRPr="00257E35">
        <w:t>ndo</w:t>
      </w:r>
      <w:r w:rsidR="00023EE3" w:rsidRPr="00257E35">
        <w:t xml:space="preserve"> e compreende</w:t>
      </w:r>
      <w:r w:rsidR="00521A19" w:rsidRPr="00257E35">
        <w:t>ndo</w:t>
      </w:r>
      <w:r w:rsidR="00023EE3" w:rsidRPr="00257E35">
        <w:t xml:space="preserve"> representações gráficas de sentido e/ou</w:t>
      </w:r>
      <w:r w:rsidR="00521A19" w:rsidRPr="00257E35">
        <w:t xml:space="preserve"> direção de uma grandeza.</w:t>
      </w:r>
    </w:p>
    <w:p w14:paraId="403753D9" w14:textId="3452AB28" w:rsidR="00023EE3" w:rsidRPr="00257E35" w:rsidRDefault="00023EE3" w:rsidP="00535BD5">
      <w:pPr>
        <w:jc w:val="both"/>
        <w:textAlignment w:val="baseline"/>
      </w:pPr>
      <w:r w:rsidRPr="00257E35">
        <w:t xml:space="preserve">Com base na explicação do </w:t>
      </w:r>
      <w:r w:rsidR="00DD32F1" w:rsidRPr="00257E35">
        <w:t>UNICEF</w:t>
      </w:r>
      <w:r w:rsidR="001A1E15" w:rsidRPr="00257E35">
        <w:t xml:space="preserve"> </w:t>
      </w:r>
      <w:r w:rsidR="00DD32F1" w:rsidRPr="00257E35">
        <w:t>(</w:t>
      </w:r>
      <w:r w:rsidR="001A1E15" w:rsidRPr="00257E35">
        <w:t>2025)</w:t>
      </w:r>
      <w:r w:rsidR="00521A19" w:rsidRPr="00257E35">
        <w:t>, o Alfabetismo</w:t>
      </w:r>
      <w:r w:rsidRPr="00257E35">
        <w:t xml:space="preserve"> consolidado </w:t>
      </w:r>
      <w:r w:rsidR="001A1E15" w:rsidRPr="00257E35">
        <w:t>pode ser compreendido da seguinte forma</w:t>
      </w:r>
      <w:r w:rsidRPr="00257E35">
        <w:t>:</w:t>
      </w:r>
    </w:p>
    <w:p w14:paraId="5D4520BE" w14:textId="77777777" w:rsidR="00521A19" w:rsidRPr="00257E35" w:rsidRDefault="00521A19" w:rsidP="00535BD5">
      <w:pPr>
        <w:jc w:val="both"/>
        <w:textAlignment w:val="baseline"/>
      </w:pPr>
    </w:p>
    <w:p w14:paraId="4DF24381" w14:textId="62147DC2" w:rsidR="00E727EB" w:rsidRPr="00257E35" w:rsidRDefault="00023EE3" w:rsidP="00E727EB">
      <w:pPr>
        <w:pStyle w:val="Citaodireta3linhas"/>
      </w:pPr>
      <w:r w:rsidRPr="00257E35">
        <w:t xml:space="preserve">O nível consolidado representa a junção dos níveis superiores da escala </w:t>
      </w:r>
      <w:proofErr w:type="spellStart"/>
      <w:r w:rsidRPr="00257E35">
        <w:t>Inaf</w:t>
      </w:r>
      <w:proofErr w:type="spellEnd"/>
      <w:r w:rsidRPr="00257E35">
        <w:t>: intermediário e proficiente. O indivíduo alfabetizado no nível intermediário é capaz de localizar informações explícitas e realizar inferências em diversos tipos de texto, resolver problemas envolvendo porcentagem e proporção, interpretar e sintetizar textos variados, reconhecer argumentos e figuras de linguagem. Já o indivíduo proficiente vai além: elabora textos mais complexos com base em contextos dados, interpreta gráficos e tabelas avançadas e reconhece efeitos de sentido (ênfases, distorções, tendências, projeções), além de solucionar problemas em diferentes contextos e com diversas etapas, demonstrando domínio mais amplo e crítico da linguagem e da matemática.</w:t>
      </w:r>
    </w:p>
    <w:p w14:paraId="4DFC25DB" w14:textId="77777777" w:rsidR="00521A19" w:rsidRPr="00257E35" w:rsidRDefault="00521A19" w:rsidP="00E727EB">
      <w:pPr>
        <w:pStyle w:val="Citaodireta3linhas"/>
      </w:pPr>
    </w:p>
    <w:p w14:paraId="1D7AABA5" w14:textId="6034A6D9" w:rsidR="006C6EE7" w:rsidRPr="00257E35" w:rsidRDefault="006C6EE7" w:rsidP="001A1E15">
      <w:pPr>
        <w:jc w:val="both"/>
        <w:textAlignment w:val="baseline"/>
      </w:pPr>
      <w:r w:rsidRPr="00257E35">
        <w:t>Com base nas definições</w:t>
      </w:r>
      <w:r w:rsidR="00A301D7" w:rsidRPr="00257E35">
        <w:t xml:space="preserve"> apresentadas</w:t>
      </w:r>
      <w:r w:rsidRPr="00257E35">
        <w:t xml:space="preserve">, </w:t>
      </w:r>
      <w:r w:rsidR="00A301D7" w:rsidRPr="00257E35">
        <w:t>observa-se</w:t>
      </w:r>
      <w:r w:rsidRPr="00257E35">
        <w:t xml:space="preserve"> que os níveis de alfabetismo vão além </w:t>
      </w:r>
      <w:r w:rsidR="00A301D7" w:rsidRPr="00257E35">
        <w:t xml:space="preserve">da simples </w:t>
      </w:r>
      <w:r w:rsidRPr="00257E35">
        <w:t xml:space="preserve">competência de leitura e escrita, </w:t>
      </w:r>
      <w:r w:rsidR="00A301D7" w:rsidRPr="00257E35">
        <w:t>envolvendo</w:t>
      </w:r>
      <w:r w:rsidRPr="00257E35">
        <w:t xml:space="preserve"> </w:t>
      </w:r>
      <w:r w:rsidR="001B302D" w:rsidRPr="00257E35">
        <w:t xml:space="preserve">também a interpretação, análise e aplicação do conhecimento em diferentes contextos na vida </w:t>
      </w:r>
      <w:r w:rsidR="00A301D7" w:rsidRPr="00257E35">
        <w:lastRenderedPageBreak/>
        <w:t>cotidiana</w:t>
      </w:r>
      <w:r w:rsidR="001B302D" w:rsidRPr="00257E35">
        <w:t xml:space="preserve">. </w:t>
      </w:r>
      <w:r w:rsidR="00A301D7" w:rsidRPr="00257E35">
        <w:t>N</w:t>
      </w:r>
      <w:r w:rsidR="001B302D" w:rsidRPr="00257E35">
        <w:t xml:space="preserve">esse </w:t>
      </w:r>
      <w:r w:rsidR="00A301D7" w:rsidRPr="00257E35">
        <w:t>sentido</w:t>
      </w:r>
      <w:r w:rsidR="001B302D" w:rsidRPr="00257E35">
        <w:t xml:space="preserve">, os dados apresentados </w:t>
      </w:r>
      <w:r w:rsidR="00A301D7" w:rsidRPr="00257E35">
        <w:t>evidenciam</w:t>
      </w:r>
      <w:r w:rsidR="001B302D" w:rsidRPr="00257E35">
        <w:t xml:space="preserve"> que uma parcela significativa </w:t>
      </w:r>
      <w:r w:rsidR="00A301D7" w:rsidRPr="00257E35">
        <w:t xml:space="preserve">da população </w:t>
      </w:r>
      <w:r w:rsidR="001B302D" w:rsidRPr="00257E35">
        <w:t>bras</w:t>
      </w:r>
      <w:r w:rsidR="009D6607" w:rsidRPr="00257E35">
        <w:t>ileira</w:t>
      </w:r>
      <w:r w:rsidR="001B302D" w:rsidRPr="00257E35">
        <w:t xml:space="preserve"> ainda não atinge </w:t>
      </w:r>
      <w:r w:rsidR="00A301D7" w:rsidRPr="00257E35">
        <w:t>níveis</w:t>
      </w:r>
      <w:r w:rsidR="001B302D" w:rsidRPr="00257E35">
        <w:t xml:space="preserve"> mais avançados de alfabetismo, </w:t>
      </w:r>
      <w:r w:rsidR="00A301D7" w:rsidRPr="00257E35">
        <w:t>o que reforça</w:t>
      </w:r>
      <w:r w:rsidR="001B302D" w:rsidRPr="00257E35">
        <w:t xml:space="preserve"> a necessidade de analisar</w:t>
      </w:r>
      <w:r w:rsidR="00A301D7" w:rsidRPr="00257E35">
        <w:t xml:space="preserve"> criticamente</w:t>
      </w:r>
      <w:r w:rsidR="001B302D" w:rsidRPr="00257E35">
        <w:t xml:space="preserve"> as práticas educacionais </w:t>
      </w:r>
      <w:r w:rsidR="00A301D7" w:rsidRPr="00257E35">
        <w:t>adotadas</w:t>
      </w:r>
      <w:r w:rsidR="001B302D" w:rsidRPr="00257E35">
        <w:t xml:space="preserve">. </w:t>
      </w:r>
    </w:p>
    <w:p w14:paraId="0EC893B5" w14:textId="6F1B3A65" w:rsidR="001A1E15" w:rsidRPr="0057491A" w:rsidRDefault="001A1E15" w:rsidP="001A1E15">
      <w:pPr>
        <w:jc w:val="both"/>
        <w:textAlignment w:val="baseline"/>
      </w:pPr>
      <w:r w:rsidRPr="00257E35">
        <w:t>Silva</w:t>
      </w:r>
      <w:r w:rsidR="00327730" w:rsidRPr="00257E35">
        <w:t xml:space="preserve"> E.</w:t>
      </w:r>
      <w:r w:rsidRPr="00257E35">
        <w:t xml:space="preserve"> e Reis (2017) afirmam que</w:t>
      </w:r>
      <w:r w:rsidR="00861781" w:rsidRPr="00257E35">
        <w:t xml:space="preserve"> as consequências do analfabetismo funcional são drástica</w:t>
      </w:r>
      <w:r w:rsidRPr="00257E35">
        <w:t>s e podem causar danos irreversíveis à</w:t>
      </w:r>
      <w:r w:rsidR="00861781" w:rsidRPr="00257E35">
        <w:t xml:space="preserve"> sociedade</w:t>
      </w:r>
      <w:r w:rsidR="00BD5428" w:rsidRPr="00257E35">
        <w:t>.</w:t>
      </w:r>
      <w:r w:rsidRPr="00257E35">
        <w:t xml:space="preserve"> Nesse contexto, c</w:t>
      </w:r>
      <w:r w:rsidR="002505EC" w:rsidRPr="00257E35">
        <w:t xml:space="preserve">aso a criança </w:t>
      </w:r>
      <w:r w:rsidRPr="00257E35">
        <w:t>apresente</w:t>
      </w:r>
      <w:r w:rsidR="002505EC" w:rsidRPr="00257E35">
        <w:t xml:space="preserve"> dificuldade</w:t>
      </w:r>
      <w:r w:rsidRPr="00257E35">
        <w:t>s</w:t>
      </w:r>
      <w:r w:rsidR="002505EC" w:rsidRPr="00257E35">
        <w:t xml:space="preserve"> na leitura</w:t>
      </w:r>
      <w:r w:rsidRPr="00257E35">
        <w:t xml:space="preserve"> desde o</w:t>
      </w:r>
      <w:r w:rsidR="002505EC" w:rsidRPr="00257E35">
        <w:t>s primeiros anos de escolaridade</w:t>
      </w:r>
      <w:r w:rsidR="0038385A" w:rsidRPr="00257E35">
        <w:t>,</w:t>
      </w:r>
      <w:r w:rsidR="002505EC" w:rsidRPr="00257E35">
        <w:t xml:space="preserve"> </w:t>
      </w:r>
      <w:r w:rsidRPr="00257E35">
        <w:t>faz-se</w:t>
      </w:r>
      <w:r w:rsidR="002505EC" w:rsidRPr="00257E35">
        <w:t xml:space="preserve"> necessária a intervenção</w:t>
      </w:r>
      <w:r w:rsidR="0038385A" w:rsidRPr="00257E35">
        <w:t xml:space="preserve"> precoce e preventiva</w:t>
      </w:r>
      <w:r w:rsidRPr="00257E35">
        <w:t xml:space="preserve">, a qual tende a </w:t>
      </w:r>
      <w:r w:rsidRPr="0057491A">
        <w:t>minimizar</w:t>
      </w:r>
      <w:r w:rsidR="006F7AE1" w:rsidRPr="0057491A">
        <w:t xml:space="preserve"> os problemas</w:t>
      </w:r>
      <w:r w:rsidRPr="0057491A">
        <w:t xml:space="preserve"> de</w:t>
      </w:r>
      <w:r w:rsidR="00126D53" w:rsidRPr="0057491A">
        <w:t xml:space="preserve"> aprendizagem e </w:t>
      </w:r>
      <w:r w:rsidRPr="0057491A">
        <w:t>d</w:t>
      </w:r>
      <w:r w:rsidR="00126D53" w:rsidRPr="0057491A">
        <w:t>o</w:t>
      </w:r>
      <w:r w:rsidRPr="0057491A">
        <w:t xml:space="preserve"> desenvolvimento</w:t>
      </w:r>
      <w:r w:rsidR="00126D53" w:rsidRPr="0057491A">
        <w:t xml:space="preserve"> cognitivo,</w:t>
      </w:r>
      <w:r w:rsidR="00457982" w:rsidRPr="0057491A">
        <w:t xml:space="preserve"> </w:t>
      </w:r>
      <w:r w:rsidRPr="0057491A">
        <w:t>evitando prejuízos no desempenho escolar</w:t>
      </w:r>
      <w:r w:rsidR="002A6BD7" w:rsidRPr="0057491A">
        <w:t xml:space="preserve">. </w:t>
      </w:r>
    </w:p>
    <w:p w14:paraId="2279E19B" w14:textId="4026C375" w:rsidR="004B6179" w:rsidRPr="0057491A" w:rsidRDefault="004B6179" w:rsidP="004B6179">
      <w:pPr>
        <w:jc w:val="both"/>
        <w:textAlignment w:val="baseline"/>
      </w:pPr>
      <w:r w:rsidRPr="0057491A">
        <w:t xml:space="preserve">Além das habilidades relacionadas à leitura e à escrita, o desenvolvimento cognitivo infantil também envolve a construção do pensamento matemático. Nesse contexto, destaca-se o senso numérico, considerado um conceito fundamental para a compreensão da aprendizagem matemática e para a identificação precoce de possíveis dificuldades nessa área. </w:t>
      </w:r>
      <w:r w:rsidR="0057491A" w:rsidRPr="0057491A">
        <w:t>O</w:t>
      </w:r>
      <w:r w:rsidRPr="0057491A">
        <w:t xml:space="preserve"> senso numérico está diretamente relacionado à capacidade de compreender números, quantidades e relações matemáticas, sendo essencial tanto para a prevenção quanto para a intervenção em dificuldades de aprendizagem</w:t>
      </w:r>
      <w:r w:rsidR="0057491A" w:rsidRPr="0057491A">
        <w:t xml:space="preserve"> (CORSO 2010)</w:t>
      </w:r>
      <w:r w:rsidRPr="0057491A">
        <w:t>.</w:t>
      </w:r>
    </w:p>
    <w:p w14:paraId="3C0BC676" w14:textId="67E653FD" w:rsidR="004B6179" w:rsidRPr="0057491A" w:rsidRDefault="004B6179" w:rsidP="004B6179">
      <w:pPr>
        <w:jc w:val="both"/>
        <w:textAlignment w:val="baseline"/>
      </w:pPr>
      <w:r w:rsidRPr="0057491A">
        <w:t>Embora não exista um consenso único sobre sua definição, o senso numérico pode ser entendido como a facilidade e a flexibilidade na compreensão e manipulação dos números. Essa habilidade envolve desde comparações simples de quantidades até a elaboração de estratégias para resolver problemas matemáticos mais complexos, permitindo que o indivíduo interprete, comunique e utilize informações quantitativas em diferentes situações do cotidiano (CORSO, 2010).</w:t>
      </w:r>
    </w:p>
    <w:p w14:paraId="239EBADD" w14:textId="2AC9804C" w:rsidR="004B6179" w:rsidRPr="0057491A" w:rsidRDefault="004B6179" w:rsidP="004B6179">
      <w:pPr>
        <w:jc w:val="both"/>
        <w:textAlignment w:val="baseline"/>
      </w:pPr>
      <w:r w:rsidRPr="0057491A">
        <w:t>Pesquisas apontam que crianças com dificuldades em matemática frequentemente apresentam déficits relacionados ao senso numérico, o que compromete a compreensão de conceitos como quantificação, comparação e associação entre valores. Dessa forma, o desenvolvimento dessa competência desde os primeiros anos de escolarização torna-se um fator importante para o sucesso da aprendizagem matemática.</w:t>
      </w:r>
    </w:p>
    <w:p w14:paraId="71A6285A" w14:textId="28743024" w:rsidR="004B6179" w:rsidRPr="0057491A" w:rsidRDefault="004B6179" w:rsidP="004B6179">
      <w:pPr>
        <w:jc w:val="both"/>
        <w:textAlignment w:val="baseline"/>
      </w:pPr>
      <w:r w:rsidRPr="0057491A">
        <w:t xml:space="preserve">De acordo com a instituição </w:t>
      </w:r>
      <w:proofErr w:type="spellStart"/>
      <w:r w:rsidRPr="0057491A">
        <w:t>Kumon</w:t>
      </w:r>
      <w:proofErr w:type="spellEnd"/>
      <w:r w:rsidRPr="0057491A">
        <w:t xml:space="preserve"> (2024), é muito comum as crianças sentirem dificuldade em matemática em algum momento. Existem muitas razões que desencadeiam esse ocorrido, pode ser por </w:t>
      </w:r>
      <w:commentRangeStart w:id="15"/>
      <w:r w:rsidRPr="0057491A">
        <w:t xml:space="preserve">falta </w:t>
      </w:r>
      <w:r w:rsidR="004B7F7F">
        <w:t xml:space="preserve">de </w:t>
      </w:r>
      <w:r w:rsidRPr="0057491A">
        <w:t xml:space="preserve">concentração </w:t>
      </w:r>
      <w:commentRangeEnd w:id="15"/>
      <w:r w:rsidR="007C2C8C" w:rsidRPr="0057491A">
        <w:rPr>
          <w:rStyle w:val="Refdecomentrio"/>
          <w:sz w:val="24"/>
          <w:szCs w:val="22"/>
        </w:rPr>
        <w:commentReference w:id="15"/>
      </w:r>
      <w:r w:rsidRPr="0057491A">
        <w:t xml:space="preserve">até falta sólida em conceitos fundamentais. É necessário reconhecer essas dificuldades e buscar </w:t>
      </w:r>
      <w:r w:rsidRPr="0057491A">
        <w:lastRenderedPageBreak/>
        <w:t>estratégias eficazes para superá-las, pois não significa que seja necessariamente uma falta de habilidade. As dificuldades em matemática podem ter diversas causas, incluindo problemas auditivos, visuais, de leitura e escrita, além de dificuldades de concentração, ansiedade e transtornos de aprendizagem, como a discalculia. Esses fatores podem prejudicar a compreensão dos conceitos matemáticos, a interpretação de problemas e a realização de cálculos.</w:t>
      </w:r>
    </w:p>
    <w:p w14:paraId="1C9092CA" w14:textId="77777777" w:rsidR="004B6179" w:rsidRPr="0057491A" w:rsidRDefault="004B6179" w:rsidP="004B6179">
      <w:pPr>
        <w:jc w:val="both"/>
        <w:textAlignment w:val="baseline"/>
      </w:pPr>
      <w:r w:rsidRPr="0057491A">
        <w:t xml:space="preserve"> De acordo com Smith e </w:t>
      </w:r>
      <w:proofErr w:type="spellStart"/>
      <w:r w:rsidRPr="0057491A">
        <w:t>Strich</w:t>
      </w:r>
      <w:proofErr w:type="spellEnd"/>
      <w:r w:rsidRPr="0057491A">
        <w:t xml:space="preserve"> (2001, p.34 </w:t>
      </w:r>
      <w:r w:rsidRPr="002E6A28">
        <w:rPr>
          <w:i/>
        </w:rPr>
        <w:t>apud</w:t>
      </w:r>
      <w:r w:rsidRPr="0057491A">
        <w:t xml:space="preserve"> EVENTO, 2015) perturbações externas podem influenciar em surgimento das dificuldades de aprendizagem, o ambiente e a condição em que vive e na escola podem fazer uma significante diferença para a absorção de conteúdo, porém outros pontos do ambiente influenciam a capacidade do aluno aprender, como alimentação e sono inadequados, e que até mesmo pequenas dificuldades podem tornarem-se em grandes problemas quando o ambiente escolar se torna inapropriado. </w:t>
      </w:r>
    </w:p>
    <w:p w14:paraId="44333A98" w14:textId="715C1E5B" w:rsidR="004B6179" w:rsidRPr="0057491A" w:rsidRDefault="004B6179" w:rsidP="004B6179">
      <w:pPr>
        <w:jc w:val="both"/>
        <w:textAlignment w:val="baseline"/>
      </w:pPr>
      <w:r w:rsidRPr="0057491A">
        <w:t>Superar as dificuldades em matemática é importante não apenas para o desempenho escolar, mas também para o desenvolvimento de habilidades essenciais para a vida. O domínio da matemática contribui para melhores resultados acadêmicos, facilita a aprendizagem de disciplinas relacionadas, amplia oportunidades profissionais e fortalece o raciocínio lógico. Além disso, auxilia na gestão financeira e no desenvolvimento de competências tecnológicas e computacionais, cada vez mais valorizadas na sociedade e no mercado de trabalho (KUMON, 2024).</w:t>
      </w:r>
    </w:p>
    <w:p w14:paraId="210C2F6B" w14:textId="5EF939E1" w:rsidR="00F90877" w:rsidRPr="00257E35" w:rsidRDefault="001A1E15" w:rsidP="001A1E15">
      <w:pPr>
        <w:jc w:val="both"/>
        <w:textAlignment w:val="baseline"/>
      </w:pPr>
      <w:r w:rsidRPr="00257E35">
        <w:t>Além de tudo, a ausência de um</w:t>
      </w:r>
      <w:r w:rsidR="00F90877" w:rsidRPr="00257E35">
        <w:t xml:space="preserve"> sólido domínio da língua</w:t>
      </w:r>
      <w:r w:rsidRPr="00257E35">
        <w:t xml:space="preserve"> ao atingir a maioridade</w:t>
      </w:r>
      <w:r w:rsidR="00F90877" w:rsidRPr="00257E35">
        <w:t xml:space="preserve"> </w:t>
      </w:r>
      <w:r w:rsidRPr="00257E35">
        <w:t>configura</w:t>
      </w:r>
      <w:r w:rsidR="00F90877" w:rsidRPr="00257E35">
        <w:t xml:space="preserve"> um obstáculo</w:t>
      </w:r>
      <w:r w:rsidRPr="00257E35">
        <w:t xml:space="preserve"> significativo</w:t>
      </w:r>
      <w:r w:rsidR="00F90877" w:rsidRPr="00257E35">
        <w:t xml:space="preserve"> ao desenvolvimento pessoal, </w:t>
      </w:r>
      <w:r w:rsidRPr="00257E35">
        <w:t>influenciando o</w:t>
      </w:r>
      <w:r w:rsidR="00F90877" w:rsidRPr="00257E35">
        <w:t xml:space="preserve"> acesso aos bens culturais, ao emprego qua</w:t>
      </w:r>
      <w:r w:rsidR="00E2734D" w:rsidRPr="00257E35">
        <w:t>lificado, aos cuidados de saúde e</w:t>
      </w:r>
      <w:r w:rsidR="00F90877" w:rsidRPr="00257E35">
        <w:t xml:space="preserve"> à plena</w:t>
      </w:r>
      <w:r w:rsidR="00E2734D" w:rsidRPr="00257E35">
        <w:t xml:space="preserve"> prática da cidadania.</w:t>
      </w:r>
      <w:r w:rsidR="00F90877" w:rsidRPr="00257E35">
        <w:t xml:space="preserve"> </w:t>
      </w:r>
      <w:r w:rsidR="00E2734D" w:rsidRPr="00257E35">
        <w:t>D</w:t>
      </w:r>
      <w:r w:rsidR="00F90877" w:rsidRPr="00257E35">
        <w:t xml:space="preserve">ependendo da situação, </w:t>
      </w:r>
      <w:r w:rsidR="00E2734D" w:rsidRPr="00257E35">
        <w:t xml:space="preserve">essa limitação </w:t>
      </w:r>
      <w:r w:rsidR="00F90877" w:rsidRPr="00257E35">
        <w:t xml:space="preserve">pode </w:t>
      </w:r>
      <w:r w:rsidR="00E2734D" w:rsidRPr="00257E35">
        <w:t xml:space="preserve">colocar o indivíduo à </w:t>
      </w:r>
      <w:r w:rsidR="00F90877" w:rsidRPr="00257E35">
        <w:t>margem da sociedade (</w:t>
      </w:r>
      <w:r w:rsidR="002505EC" w:rsidRPr="00257E35">
        <w:t xml:space="preserve">RIBEIRO </w:t>
      </w:r>
      <w:r w:rsidR="002505EC" w:rsidRPr="00257E35">
        <w:rPr>
          <w:i/>
        </w:rPr>
        <w:t>et al</w:t>
      </w:r>
      <w:r w:rsidR="002505EC" w:rsidRPr="00257E35">
        <w:t>., 2016</w:t>
      </w:r>
      <w:r w:rsidR="00F90877" w:rsidRPr="00257E35">
        <w:t>).</w:t>
      </w:r>
    </w:p>
    <w:p w14:paraId="1CD2C027" w14:textId="1BB2DF2B" w:rsidR="009343BB" w:rsidRPr="00257E35" w:rsidRDefault="006D1C22" w:rsidP="00535BD5">
      <w:pPr>
        <w:jc w:val="both"/>
        <w:textAlignment w:val="baseline"/>
      </w:pPr>
      <w:r w:rsidRPr="00257E35">
        <w:t xml:space="preserve">De acordo com </w:t>
      </w:r>
      <w:r w:rsidR="005738D9" w:rsidRPr="00257E35">
        <w:t>Macêdo</w:t>
      </w:r>
      <w:r w:rsidRPr="00257E35">
        <w:t xml:space="preserve">, </w:t>
      </w:r>
      <w:r w:rsidR="005738D9" w:rsidRPr="00257E35">
        <w:t>Cavalcante e Silva</w:t>
      </w:r>
      <w:r w:rsidR="00F53A75" w:rsidRPr="00257E35">
        <w:t xml:space="preserve"> </w:t>
      </w:r>
      <w:r w:rsidR="00821049" w:rsidRPr="00257E35">
        <w:t xml:space="preserve">T. </w:t>
      </w:r>
      <w:r w:rsidR="005738D9" w:rsidRPr="00257E35">
        <w:t>(2017), o</w:t>
      </w:r>
      <w:r w:rsidRPr="00257E35">
        <w:t>s principais fatores que contribuem para a dificuldade no aprendizado seria</w:t>
      </w:r>
      <w:r w:rsidR="00E2734D" w:rsidRPr="00257E35">
        <w:t>m</w:t>
      </w:r>
      <w:r w:rsidRPr="00257E35">
        <w:t xml:space="preserve"> o desinteresse e a desmotivação dos alunos. Esse cenário é frequentemente alimentado por uma dinâmica de sala de aula excessivamente tradicional, baseada no uso exclusivo do livro didático</w:t>
      </w:r>
      <w:r w:rsidR="00327730" w:rsidRPr="00257E35">
        <w:t>.</w:t>
      </w:r>
    </w:p>
    <w:p w14:paraId="260E18E3" w14:textId="6447FE51" w:rsidR="00AB5F66" w:rsidRPr="00257E35" w:rsidRDefault="006C6EE7" w:rsidP="00535BD5">
      <w:pPr>
        <w:jc w:val="both"/>
        <w:textAlignment w:val="baseline"/>
      </w:pPr>
      <w:r w:rsidRPr="00257E35">
        <w:t>Ademais</w:t>
      </w:r>
      <w:r w:rsidR="009343BB" w:rsidRPr="00257E35">
        <w:t>, a predominância de métodos tradicionais, que deixam</w:t>
      </w:r>
      <w:r w:rsidR="000C1CB2" w:rsidRPr="00257E35">
        <w:t xml:space="preserve"> o brincar em segundo plano</w:t>
      </w:r>
      <w:r w:rsidR="009343BB" w:rsidRPr="00257E35">
        <w:t>,</w:t>
      </w:r>
      <w:r w:rsidR="000C1CB2" w:rsidRPr="00257E35">
        <w:t xml:space="preserve"> pode trazer diversas consequências, </w:t>
      </w:r>
      <w:r w:rsidR="009343BB" w:rsidRPr="00257E35">
        <w:t>como</w:t>
      </w:r>
      <w:r w:rsidR="000C1CB2" w:rsidRPr="00257E35">
        <w:t xml:space="preserve"> a </w:t>
      </w:r>
      <w:r w:rsidR="00875093" w:rsidRPr="00257E35">
        <w:t>falta ou pouco incentivo para</w:t>
      </w:r>
      <w:r w:rsidR="000C1CB2" w:rsidRPr="00257E35">
        <w:t xml:space="preserve"> </w:t>
      </w:r>
      <w:r w:rsidR="009343BB" w:rsidRPr="00257E35">
        <w:t>retorno</w:t>
      </w:r>
      <w:r w:rsidR="000C1CB2" w:rsidRPr="00257E35">
        <w:t xml:space="preserve"> à escola</w:t>
      </w:r>
      <w:r w:rsidR="009343BB" w:rsidRPr="00257E35">
        <w:t>. Isso ocorre porque, por meio d</w:t>
      </w:r>
      <w:r w:rsidR="00875093" w:rsidRPr="00257E35">
        <w:t>a brincadeira</w:t>
      </w:r>
      <w:r w:rsidR="009343BB" w:rsidRPr="00257E35">
        <w:t>,</w:t>
      </w:r>
      <w:r w:rsidR="00875093" w:rsidRPr="00257E35">
        <w:t xml:space="preserve"> </w:t>
      </w:r>
      <w:r w:rsidR="009343BB" w:rsidRPr="00257E35">
        <w:t>a criança se</w:t>
      </w:r>
      <w:r w:rsidR="00875093" w:rsidRPr="00257E35">
        <w:t xml:space="preserve"> expressa </w:t>
      </w:r>
      <w:r w:rsidR="009343BB" w:rsidRPr="00257E35">
        <w:t>de forma voluntária,</w:t>
      </w:r>
      <w:r w:rsidR="00875093" w:rsidRPr="00257E35">
        <w:t xml:space="preserve"> utilizando sua criatividade e imaginação, </w:t>
      </w:r>
      <w:r w:rsidR="009343BB" w:rsidRPr="00257E35">
        <w:t xml:space="preserve">o </w:t>
      </w:r>
      <w:r w:rsidR="00875093" w:rsidRPr="00257E35">
        <w:t xml:space="preserve">que </w:t>
      </w:r>
      <w:r w:rsidR="009343BB" w:rsidRPr="00257E35">
        <w:t xml:space="preserve">contribui </w:t>
      </w:r>
      <w:r w:rsidR="009343BB" w:rsidRPr="00257E35">
        <w:lastRenderedPageBreak/>
        <w:t>para</w:t>
      </w:r>
      <w:r w:rsidR="00875093" w:rsidRPr="00257E35">
        <w:t xml:space="preserve"> </w:t>
      </w:r>
      <w:r w:rsidR="009343BB" w:rsidRPr="00257E35">
        <w:t>o desenvolvimento de</w:t>
      </w:r>
      <w:r w:rsidR="00875093" w:rsidRPr="00257E35">
        <w:t xml:space="preserve"> sua personalidade e </w:t>
      </w:r>
      <w:r w:rsidR="009343BB" w:rsidRPr="00257E35">
        <w:t xml:space="preserve">de </w:t>
      </w:r>
      <w:r w:rsidR="00875093" w:rsidRPr="00257E35">
        <w:t xml:space="preserve">seu </w:t>
      </w:r>
      <w:r w:rsidR="00AB5F66" w:rsidRPr="00257E35">
        <w:t>crescimento</w:t>
      </w:r>
      <w:r w:rsidR="00875093" w:rsidRPr="00257E35">
        <w:t xml:space="preserve"> pessoal</w:t>
      </w:r>
      <w:r w:rsidR="00327730" w:rsidRPr="00257E35">
        <w:t xml:space="preserve"> (MACÊDO; CAVALCANTE; SILVA</w:t>
      </w:r>
      <w:r w:rsidR="00821049" w:rsidRPr="00257E35">
        <w:t>, T.</w:t>
      </w:r>
      <w:r w:rsidR="00327730" w:rsidRPr="00257E35">
        <w:t>, 2017)</w:t>
      </w:r>
      <w:r w:rsidR="00875093" w:rsidRPr="00257E35">
        <w:t>.</w:t>
      </w:r>
    </w:p>
    <w:p w14:paraId="258B4F97" w14:textId="2F24C0DC" w:rsidR="003E37DC" w:rsidRPr="00257E35" w:rsidRDefault="00AB5F66" w:rsidP="00535BD5">
      <w:pPr>
        <w:jc w:val="both"/>
        <w:textAlignment w:val="baseline"/>
      </w:pPr>
      <w:r w:rsidRPr="00257E35">
        <w:t xml:space="preserve">Nesse </w:t>
      </w:r>
      <w:r w:rsidR="0075073F" w:rsidRPr="00257E35">
        <w:t>cenário</w:t>
      </w:r>
      <w:r w:rsidRPr="00257E35">
        <w:t>, a</w:t>
      </w:r>
      <w:r w:rsidR="00875093" w:rsidRPr="00257E35">
        <w:t xml:space="preserve"> ludicidade facilita</w:t>
      </w:r>
      <w:r w:rsidR="00A371F4" w:rsidRPr="00257E35">
        <w:t xml:space="preserve"> </w:t>
      </w:r>
      <w:r w:rsidRPr="00257E35">
        <w:t>as</w:t>
      </w:r>
      <w:r w:rsidR="00A371F4" w:rsidRPr="00257E35">
        <w:t xml:space="preserve"> práticas </w:t>
      </w:r>
      <w:r w:rsidRPr="00257E35">
        <w:t>pedagógicas desenvolvidas</w:t>
      </w:r>
      <w:r w:rsidR="00A371F4" w:rsidRPr="00257E35">
        <w:t xml:space="preserve"> pelo educador </w:t>
      </w:r>
      <w:r w:rsidRPr="00257E35">
        <w:t>em</w:t>
      </w:r>
      <w:r w:rsidR="00A371F4" w:rsidRPr="00257E35">
        <w:t xml:space="preserve"> sala de aula, </w:t>
      </w:r>
      <w:r w:rsidRPr="00257E35">
        <w:t>tornando o processo de ensino mais dinâmico e prazeroso.</w:t>
      </w:r>
      <w:r w:rsidR="00A371F4" w:rsidRPr="00257E35">
        <w:t xml:space="preserve"> </w:t>
      </w:r>
      <w:r w:rsidR="009D6607" w:rsidRPr="00257E35">
        <w:t>Sob essa perspectiva</w:t>
      </w:r>
      <w:r w:rsidRPr="00257E35">
        <w:t xml:space="preserve">, os alunos tendem a adquirir </w:t>
      </w:r>
      <w:r w:rsidR="00A371F4" w:rsidRPr="00257E35">
        <w:t>o conteúdo de forma mais si</w:t>
      </w:r>
      <w:r w:rsidRPr="00257E35">
        <w:t>gnificativa</w:t>
      </w:r>
      <w:r w:rsidR="00A371F4" w:rsidRPr="00257E35">
        <w:t xml:space="preserve"> </w:t>
      </w:r>
      <w:r w:rsidR="00875093" w:rsidRPr="00257E35">
        <w:t>(SILVA,</w:t>
      </w:r>
      <w:r w:rsidR="006E57D2" w:rsidRPr="00257E35">
        <w:t xml:space="preserve"> E.,</w:t>
      </w:r>
      <w:r w:rsidR="00875093" w:rsidRPr="00257E35">
        <w:t xml:space="preserve"> 2014).</w:t>
      </w:r>
    </w:p>
    <w:p w14:paraId="03A12E1D" w14:textId="1B5C29E1" w:rsidR="000006F5" w:rsidRPr="00257E35" w:rsidRDefault="00613F14" w:rsidP="00535BD5">
      <w:pPr>
        <w:jc w:val="both"/>
        <w:textAlignment w:val="baseline"/>
      </w:pPr>
      <w:r w:rsidRPr="00257E35">
        <w:t>Citado em entrevista à Rede Brasil Atual</w:t>
      </w:r>
      <w:r w:rsidR="0075073F" w:rsidRPr="00257E35">
        <w:t>, Correa</w:t>
      </w:r>
      <w:r w:rsidRPr="00257E35">
        <w:t xml:space="preserve"> (2015 </w:t>
      </w:r>
      <w:r w:rsidRPr="00257E35">
        <w:rPr>
          <w:i/>
        </w:rPr>
        <w:t>apud</w:t>
      </w:r>
      <w:r w:rsidRPr="00257E35">
        <w:t xml:space="preserve"> </w:t>
      </w:r>
      <w:r w:rsidR="00327730" w:rsidRPr="00257E35">
        <w:t>SILVA, E.; REIS,</w:t>
      </w:r>
      <w:r w:rsidR="00AB5F66" w:rsidRPr="00257E35">
        <w:t xml:space="preserve"> </w:t>
      </w:r>
      <w:r w:rsidRPr="00257E35">
        <w:t>2017)</w:t>
      </w:r>
      <w:r w:rsidR="0075073F" w:rsidRPr="00257E35">
        <w:t xml:space="preserve"> destaca</w:t>
      </w:r>
      <w:r w:rsidRPr="00257E35">
        <w:t xml:space="preserve">, </w:t>
      </w:r>
      <w:r w:rsidR="0075073F" w:rsidRPr="00257E35">
        <w:t>ao abordar a erradicação</w:t>
      </w:r>
      <w:r w:rsidRPr="00257E35">
        <w:t xml:space="preserve"> </w:t>
      </w:r>
      <w:r w:rsidR="0075073F" w:rsidRPr="00257E35">
        <w:t>d</w:t>
      </w:r>
      <w:r w:rsidRPr="00257E35">
        <w:t>o analfabetismo no país:</w:t>
      </w:r>
      <w:r w:rsidR="00AB5F66" w:rsidRPr="00257E35">
        <w:br/>
      </w:r>
    </w:p>
    <w:p w14:paraId="110E880E" w14:textId="390F61BE" w:rsidR="002064E4" w:rsidRPr="00257E35" w:rsidRDefault="00613F14" w:rsidP="00613F14">
      <w:pPr>
        <w:pStyle w:val="Citaodireta3linhas"/>
        <w:ind w:firstLine="0"/>
      </w:pPr>
      <w:r w:rsidRPr="00257E35">
        <w:t xml:space="preserve"> À</w:t>
      </w:r>
      <w:r w:rsidR="0075073F" w:rsidRPr="00257E35">
        <w:t xml:space="preserve"> [sic] [A]</w:t>
      </w:r>
      <w:r w:rsidRPr="00257E35">
        <w:t xml:space="preserve"> erradicação do problema exige mudanças no método de alfabetização e valorização dos professores. Enfatiza também “hoje as condições de trabalho nas escolas estão precárias, não só do ponto de vista material, mas principalmente emocional. Os professores estão adoecendo em função do desgaste causado pela falta de respeito, interesse e vontade dos alunos”.</w:t>
      </w:r>
      <w:r w:rsidR="00AB5F66" w:rsidRPr="00257E35">
        <w:br/>
      </w:r>
    </w:p>
    <w:p w14:paraId="2A46BAB8" w14:textId="77777777" w:rsidR="0075073F" w:rsidRPr="00257E35" w:rsidRDefault="0075073F" w:rsidP="000D618E">
      <w:pPr>
        <w:jc w:val="both"/>
        <w:textAlignment w:val="baseline"/>
      </w:pPr>
      <w:r w:rsidRPr="00257E35">
        <w:t>Neste sentido, observa-se que o</w:t>
      </w:r>
      <w:r w:rsidR="00E97A67" w:rsidRPr="00257E35">
        <w:t xml:space="preserve">s professores possuem consciência da importância do lúdico em sala de aula, </w:t>
      </w:r>
      <w:r w:rsidRPr="00257E35">
        <w:t>embora nem sempre</w:t>
      </w:r>
      <w:r w:rsidR="00E97A67" w:rsidRPr="00257E35">
        <w:t xml:space="preserve"> </w:t>
      </w:r>
      <w:r w:rsidRPr="00257E35">
        <w:t>façam uso</w:t>
      </w:r>
      <w:r w:rsidR="00E97A67" w:rsidRPr="00257E35">
        <w:t xml:space="preserve"> </w:t>
      </w:r>
      <w:r w:rsidRPr="00257E35">
        <w:t>dessa prática.</w:t>
      </w:r>
      <w:r w:rsidR="00E97A67" w:rsidRPr="00257E35">
        <w:t xml:space="preserve"> </w:t>
      </w:r>
      <w:r w:rsidRPr="00257E35">
        <w:t>Em muitos casos, as atividades lúdicas são</w:t>
      </w:r>
      <w:r w:rsidR="00E97A67" w:rsidRPr="00257E35">
        <w:t xml:space="preserve"> planejadas </w:t>
      </w:r>
      <w:r w:rsidRPr="00257E35">
        <w:t>ocasionalmente</w:t>
      </w:r>
      <w:r w:rsidR="00E97A67" w:rsidRPr="00257E35">
        <w:t xml:space="preserve">, o que </w:t>
      </w:r>
      <w:r w:rsidRPr="00257E35">
        <w:t>reflete</w:t>
      </w:r>
      <w:r w:rsidR="00E97A67" w:rsidRPr="00257E35">
        <w:t xml:space="preserve"> uma realidade </w:t>
      </w:r>
      <w:r w:rsidRPr="00257E35">
        <w:t>recorrente no</w:t>
      </w:r>
      <w:r w:rsidR="00BD7A9F" w:rsidRPr="00257E35">
        <w:t xml:space="preserve"> cotidiano escolar</w:t>
      </w:r>
      <w:r w:rsidRPr="00257E35">
        <w:t>.</w:t>
      </w:r>
    </w:p>
    <w:p w14:paraId="7F8D3AD3" w14:textId="211025AD" w:rsidR="003E37DC" w:rsidRDefault="006C6EE7" w:rsidP="000D618E">
      <w:pPr>
        <w:jc w:val="both"/>
        <w:textAlignment w:val="baseline"/>
      </w:pPr>
      <w:r w:rsidRPr="00257E35">
        <w:t>Outrossim</w:t>
      </w:r>
      <w:r w:rsidR="0075073F" w:rsidRPr="00257E35">
        <w:t xml:space="preserve">, fatores como sobrecarga de trabalho docente contribuem para que o </w:t>
      </w:r>
      <w:r w:rsidR="00BD7A9F" w:rsidRPr="00257E35">
        <w:t>planejamento adequado das aulas t</w:t>
      </w:r>
      <w:r w:rsidR="00745E51">
        <w:t xml:space="preserve">enha </w:t>
      </w:r>
      <w:r w:rsidR="00BD7A9F" w:rsidRPr="00257E35">
        <w:t>ficado em segundo plano, levando</w:t>
      </w:r>
      <w:r w:rsidR="0075073F" w:rsidRPr="00257E35">
        <w:t>, muitas vezes,</w:t>
      </w:r>
      <w:r w:rsidR="00BD7A9F" w:rsidRPr="00257E35">
        <w:t xml:space="preserve"> </w:t>
      </w:r>
      <w:r w:rsidR="0075073F" w:rsidRPr="00257E35">
        <w:t>à adoção de práticas pedagógicas mais improvisadas</w:t>
      </w:r>
      <w:r w:rsidR="00C553C0" w:rsidRPr="00257E35">
        <w:t xml:space="preserve"> (SILVA,</w:t>
      </w:r>
      <w:r w:rsidR="00821049" w:rsidRPr="00257E35">
        <w:t xml:space="preserve"> E.,</w:t>
      </w:r>
      <w:r w:rsidR="00C553C0" w:rsidRPr="00257E35">
        <w:t xml:space="preserve"> 2014).</w:t>
      </w:r>
    </w:p>
    <w:p w14:paraId="78FCD1EC" w14:textId="3C046413" w:rsidR="00394650" w:rsidRPr="00257E35" w:rsidRDefault="00394650" w:rsidP="000D618E">
      <w:pPr>
        <w:jc w:val="both"/>
        <w:textAlignment w:val="baseline"/>
      </w:pPr>
    </w:p>
    <w:p w14:paraId="5ADAFEAF" w14:textId="1E6960D6" w:rsidR="00197090" w:rsidRDefault="00197090" w:rsidP="00797A3E">
      <w:pPr>
        <w:ind w:firstLine="0"/>
        <w:contextualSpacing/>
      </w:pPr>
    </w:p>
    <w:p w14:paraId="21686F96" w14:textId="0689D5DD" w:rsidR="0089465C" w:rsidRDefault="0089465C" w:rsidP="0089465C">
      <w:pPr>
        <w:pStyle w:val="Ttulo2"/>
        <w:numPr>
          <w:ilvl w:val="1"/>
          <w:numId w:val="2"/>
        </w:numPr>
      </w:pPr>
      <w:bookmarkStart w:id="16" w:name="_Toc240289272"/>
      <w:r>
        <w:t>Características cognitivas da faixa etária</w:t>
      </w:r>
      <w:bookmarkEnd w:id="16"/>
    </w:p>
    <w:p w14:paraId="3FEB1B47" w14:textId="77777777" w:rsidR="00F0181A" w:rsidRDefault="00F0181A" w:rsidP="00F0181A">
      <w:pPr>
        <w:jc w:val="both"/>
        <w:textAlignment w:val="baseline"/>
      </w:pPr>
    </w:p>
    <w:p w14:paraId="0256821C" w14:textId="6EE96FE0" w:rsidR="00E83028" w:rsidRDefault="00E83028" w:rsidP="00F0181A">
      <w:pPr>
        <w:jc w:val="both"/>
        <w:textAlignment w:val="baseline"/>
      </w:pPr>
      <w:r>
        <w:t xml:space="preserve">Compreender o desenvolvimento cognitivo infantil exige analisar a criança não de forma isolada, mas em constante interação com o meio social, cultural e tecnológico em que está inserida. Na infância, as estruturas mentais, a linguagem e as formas de raciocínio são moldadas pelas experiências cotidianas e pelos estímulos do ambiente. Diante disso, determinar as singularidades da geração atual e suas etapas de desenvolvimento torna-se indispensável para estabelecer práticas pedagógicas e projetos de </w:t>
      </w:r>
      <w:r w:rsidRPr="00911411">
        <w:rPr>
          <w:i/>
        </w:rPr>
        <w:t>Design</w:t>
      </w:r>
      <w:r>
        <w:t xml:space="preserve"> Educacional</w:t>
      </w:r>
      <w:r w:rsidR="007846A4">
        <w:t>, ou plano educacional,</w:t>
      </w:r>
      <w:r>
        <w:t xml:space="preserve"> que sejam </w:t>
      </w:r>
      <w:r>
        <w:lastRenderedPageBreak/>
        <w:t>efetivos, atrativos e adequados às reais necessidades e capacidades dessa faixa etária.</w:t>
      </w:r>
    </w:p>
    <w:p w14:paraId="4535E6FC" w14:textId="40738A7D" w:rsidR="00F0181A" w:rsidRPr="004B6179" w:rsidRDefault="00A60B9B" w:rsidP="00F0181A">
      <w:pPr>
        <w:jc w:val="both"/>
        <w:textAlignment w:val="baseline"/>
      </w:pPr>
      <w:r w:rsidRPr="004B6179">
        <w:t xml:space="preserve">Para compreender as características cognitivas do público-alvo deste projeto, é fundamental delimitar o conceito de geração, uma vez que o contexto socio-histórico molda as formas de pensar e aprender. </w:t>
      </w:r>
      <w:r w:rsidR="00F0181A" w:rsidRPr="004B6179">
        <w:t xml:space="preserve">Segundo o sociólogo Pilcher (1994 </w:t>
      </w:r>
      <w:r w:rsidR="00F0181A" w:rsidRPr="004B6179">
        <w:rPr>
          <w:i/>
        </w:rPr>
        <w:t xml:space="preserve">apud </w:t>
      </w:r>
      <w:r w:rsidR="00F0181A" w:rsidRPr="004B6179">
        <w:t xml:space="preserve">INDALÉCIO; RIBEIRO M., 2013), um grupo ou conjunto de pessoas dentro de uma população que vivencia os mesmos acontecimentos significativos em um determinado período de tempo, </w:t>
      </w:r>
      <w:r w:rsidR="006A2A4A" w:rsidRPr="004B6179">
        <w:t>define-se como geração</w:t>
      </w:r>
      <w:r w:rsidR="00F0181A" w:rsidRPr="004B6179">
        <w:t>. De acordo com o Dicionário da Língua Portuguesa Aurélio o significado da palavra geração seria “sf. 2. Cada grau de filiação de pai e filho. [...]. 4. O espaço de tempo (aproximadamente 25 anos) que vai de uma geração [...] a outra” (FERREIRA, 2010, p. 377). Entretanto, de acordo com alguns autores, não se tem mais utilizado o intervalo dos 25 anos. Ratificam e complementam que períodos ou conclusões temporais que especificam uma geração vêm acompanhando o raciocínio de aceleração tecnológica sobre os modos sociais de experiência e existência, diminuindo-se, cada vez mais, de 25 para 20 ou mesmo 10 anos.</w:t>
      </w:r>
    </w:p>
    <w:p w14:paraId="0285480B" w14:textId="5FC18C7F" w:rsidR="00A00F48" w:rsidRPr="004B6179" w:rsidRDefault="00A60B9B" w:rsidP="00A00F48">
      <w:r w:rsidRPr="004B6179">
        <w:t xml:space="preserve">Nesse </w:t>
      </w:r>
      <w:r w:rsidR="005D5B04" w:rsidRPr="004B6179">
        <w:t>cenário de transição acelerada,</w:t>
      </w:r>
      <w:r w:rsidR="00522F87" w:rsidRPr="004B6179">
        <w:t xml:space="preserve"> </w:t>
      </w:r>
      <w:r w:rsidR="00017E50" w:rsidRPr="004B6179">
        <w:t>Toledo, Albuquerque e Magalhães</w:t>
      </w:r>
      <w:r w:rsidR="00DA6C47" w:rsidRPr="004B6179">
        <w:t xml:space="preserve"> (2012)</w:t>
      </w:r>
      <w:r w:rsidR="00482022" w:rsidRPr="004B6179">
        <w:t xml:space="preserve"> afirmam que os </w:t>
      </w:r>
      <w:r w:rsidR="00F001AC" w:rsidRPr="004B6179">
        <w:t xml:space="preserve">indivíduos </w:t>
      </w:r>
      <w:r w:rsidR="00482022" w:rsidRPr="004B6179">
        <w:t xml:space="preserve">nascidos </w:t>
      </w:r>
      <w:r w:rsidR="00F001AC" w:rsidRPr="004B6179">
        <w:t>a partir d</w:t>
      </w:r>
      <w:r w:rsidR="00482022" w:rsidRPr="004B6179">
        <w:t xml:space="preserve">e 2010 </w:t>
      </w:r>
      <w:r w:rsidR="00F001AC" w:rsidRPr="004B6179">
        <w:t>pertencem à</w:t>
      </w:r>
      <w:r w:rsidR="00482022" w:rsidRPr="004B6179">
        <w:t xml:space="preserve"> geração alfa. </w:t>
      </w:r>
      <w:r w:rsidR="00A35B85" w:rsidRPr="004B6179">
        <w:t>O</w:t>
      </w:r>
      <w:r w:rsidR="009D5038" w:rsidRPr="004B6179">
        <w:t xml:space="preserve"> mun</w:t>
      </w:r>
      <w:r w:rsidR="00A35B85" w:rsidRPr="004B6179">
        <w:t xml:space="preserve">do que conhecem desde cedo é conectado à internet. Amaro (2015) observa que a tecnologia vem ocupando espaço na educação e sendo modificada </w:t>
      </w:r>
      <w:r w:rsidR="00390BD9" w:rsidRPr="004B6179">
        <w:t>como instrumento e meio de apoio à</w:t>
      </w:r>
      <w:r w:rsidR="0056750C" w:rsidRPr="004B6179">
        <w:t xml:space="preserve"> educação. O R</w:t>
      </w:r>
      <w:r w:rsidR="006C06C5" w:rsidRPr="004B6179">
        <w:t>eferencial Curricular</w:t>
      </w:r>
      <w:r w:rsidR="0050049F" w:rsidRPr="004B6179">
        <w:t xml:space="preserve"> Nacional para a Educação Infantil</w:t>
      </w:r>
      <w:r w:rsidR="0056750C" w:rsidRPr="004B6179">
        <w:t xml:space="preserve"> (BRASIL, 1998</w:t>
      </w:r>
      <w:r w:rsidR="0050049F" w:rsidRPr="004B6179">
        <w:t>) propõe</w:t>
      </w:r>
      <w:r w:rsidR="0056750C" w:rsidRPr="004B6179">
        <w:t xml:space="preserve"> </w:t>
      </w:r>
      <w:r w:rsidR="0050049F" w:rsidRPr="004B6179">
        <w:t>um</w:t>
      </w:r>
      <w:r w:rsidR="0056750C" w:rsidRPr="004B6179">
        <w:t xml:space="preserve">a </w:t>
      </w:r>
      <w:r w:rsidR="0050049F" w:rsidRPr="004B6179">
        <w:t>prática</w:t>
      </w:r>
      <w:r w:rsidR="0056750C" w:rsidRPr="004B6179">
        <w:t xml:space="preserve"> pedagógica </w:t>
      </w:r>
      <w:r w:rsidR="0050049F" w:rsidRPr="004B6179">
        <w:t>voltada</w:t>
      </w:r>
      <w:r w:rsidR="0056750C" w:rsidRPr="004B6179">
        <w:t xml:space="preserve"> </w:t>
      </w:r>
      <w:r w:rsidR="0021091F" w:rsidRPr="004B6179">
        <w:t>à</w:t>
      </w:r>
      <w:r w:rsidR="0056750C" w:rsidRPr="004B6179">
        <w:t xml:space="preserve"> interação </w:t>
      </w:r>
      <w:r w:rsidR="0050049F" w:rsidRPr="004B6179">
        <w:t>entre diferentes áreas do conhecimento, incluindo a tecnologia</w:t>
      </w:r>
      <w:r w:rsidR="0056750C" w:rsidRPr="004B6179">
        <w:t>.</w:t>
      </w:r>
      <w:r w:rsidR="006C06C5" w:rsidRPr="004B6179">
        <w:t xml:space="preserve"> Ainda é descrito sobre os cenários de aprendizagem em que se faz necessário construir novos conhecimentos na interação com novos obstáculos. Uma boa prática na educação deve </w:t>
      </w:r>
      <w:r w:rsidR="0021091F" w:rsidRPr="004B6179">
        <w:t>buscar situações de aprendizagem</w:t>
      </w:r>
      <w:r w:rsidR="006C06C5" w:rsidRPr="004B6179">
        <w:t xml:space="preserve"> que repitam contextos cotidianos, como, por exemplo, escrever, ler, contar, entre outros.</w:t>
      </w:r>
    </w:p>
    <w:p w14:paraId="3562B14A" w14:textId="53631962" w:rsidR="00C20E79" w:rsidRPr="004B6179" w:rsidRDefault="0021091F" w:rsidP="00C20E79">
      <w:r w:rsidRPr="004B6179">
        <w:t>Considerando esse contexto tecnológico, torna-se necessário compreender as características cognitivas das crianças que compõem essa geração.</w:t>
      </w:r>
    </w:p>
    <w:p w14:paraId="74672E28" w14:textId="44367A40" w:rsidR="00C20E79" w:rsidRPr="004B6179" w:rsidRDefault="00C20E79" w:rsidP="00A00F48">
      <w:r w:rsidRPr="004B6179">
        <w:t xml:space="preserve">Além dos aspectos cognitivos, é importante compreender que as crianças são seres sociais envolvidos, desde muito novas, em uma sociedade já construída (SANTOS, 2016). </w:t>
      </w:r>
      <w:r w:rsidR="00394650" w:rsidRPr="004B6179">
        <w:t>Através</w:t>
      </w:r>
      <w:r w:rsidRPr="004B6179">
        <w:t xml:space="preserve"> </w:t>
      </w:r>
      <w:r w:rsidR="00394650" w:rsidRPr="004B6179">
        <w:t>de</w:t>
      </w:r>
      <w:r w:rsidRPr="004B6179">
        <w:t xml:space="preserve"> décadas históricas do Passado, a socialização na educação infantil era comprometida como uma gradativa inclusão dos sujeitos na sociedade, quando se observam os fatos</w:t>
      </w:r>
      <w:r w:rsidR="00394650" w:rsidRPr="004B6179">
        <w:t xml:space="preserve"> tais</w:t>
      </w:r>
      <w:r w:rsidRPr="004B6179">
        <w:t xml:space="preserve"> como são e tais como sempre foram, </w:t>
      </w:r>
      <w:r w:rsidR="00394650" w:rsidRPr="004B6179">
        <w:lastRenderedPageBreak/>
        <w:t>impressiona</w:t>
      </w:r>
      <w:r w:rsidRPr="004B6179">
        <w:t xml:space="preserve"> que toda educação consiste num esforço contínuo para impor à criança maneiras de ver, de sentir e de agir às quais ela não teria chegado espontaneamente (DURKHEIM, 2007 </w:t>
      </w:r>
      <w:r w:rsidRPr="002E6A28">
        <w:rPr>
          <w:i/>
        </w:rPr>
        <w:t>apud</w:t>
      </w:r>
      <w:r w:rsidRPr="004B6179">
        <w:t xml:space="preserve"> SANTOS, 2020, p.7). </w:t>
      </w:r>
    </w:p>
    <w:p w14:paraId="2D243030" w14:textId="63FAE007" w:rsidR="003855FB" w:rsidRPr="004B6179" w:rsidRDefault="00786E82" w:rsidP="003A0103">
      <w:r w:rsidRPr="004B6179">
        <w:t xml:space="preserve">Ao projetar para crianças, é necessário considerar o estágio de desenvolvimento cognitivo em que se encontram. Segundo a teoria de Piaget, citada por Fontoura e Pereira (2012), crianças </w:t>
      </w:r>
      <w:r w:rsidR="0021091F" w:rsidRPr="004B6179">
        <w:t>em idade</w:t>
      </w:r>
      <w:r w:rsidRPr="004B6179">
        <w:t xml:space="preserve"> pré-escolar</w:t>
      </w:r>
      <w:r w:rsidR="0021091F" w:rsidRPr="004B6179">
        <w:t>,</w:t>
      </w:r>
      <w:r w:rsidRPr="004B6179">
        <w:t xml:space="preserve"> aproximadamente de 2 a 7 anos</w:t>
      </w:r>
      <w:r w:rsidR="0050049F" w:rsidRPr="004B6179">
        <w:t>,</w:t>
      </w:r>
      <w:r w:rsidRPr="004B6179">
        <w:t xml:space="preserve"> operam no estágio pré-operacional, caracterizado pelo surgimento da função simbólica. </w:t>
      </w:r>
    </w:p>
    <w:p w14:paraId="0136E573" w14:textId="47EF53EA" w:rsidR="0021091F" w:rsidRPr="004B6179" w:rsidRDefault="0021091F" w:rsidP="0021091F">
      <w:r w:rsidRPr="004B6179">
        <w:t xml:space="preserve">No </w:t>
      </w:r>
      <w:r w:rsidRPr="00911411">
        <w:rPr>
          <w:i/>
        </w:rPr>
        <w:t>Design</w:t>
      </w:r>
      <w:r w:rsidRPr="004B6179">
        <w:t xml:space="preserve"> Educacional, isso se traduz na capacidade da criança de interagir com ícones e representações digitais como representações de objetos reais. </w:t>
      </w:r>
      <w:r w:rsidR="00EE6CF5" w:rsidRPr="004B6179">
        <w:t xml:space="preserve">Além disso, as crianças da geração alfa </w:t>
      </w:r>
      <w:commentRangeStart w:id="17"/>
      <w:r w:rsidR="00EE6CF5" w:rsidRPr="004B6179">
        <w:t>estão constante</w:t>
      </w:r>
      <w:r w:rsidR="002E0AAE">
        <w:t>mente</w:t>
      </w:r>
      <w:r w:rsidR="00EE6CF5" w:rsidRPr="004B6179">
        <w:t xml:space="preserve"> expostas </w:t>
      </w:r>
      <w:commentRangeEnd w:id="17"/>
      <w:r w:rsidR="007C2C8C" w:rsidRPr="004B6179">
        <w:rPr>
          <w:rStyle w:val="Refdecomentrio"/>
          <w:sz w:val="24"/>
          <w:szCs w:val="22"/>
        </w:rPr>
        <w:commentReference w:id="17"/>
      </w:r>
      <w:r w:rsidR="00EE6CF5" w:rsidRPr="004B6179">
        <w:t>a conteúdos midiáticos e culturais. G</w:t>
      </w:r>
      <w:r w:rsidRPr="004B6179">
        <w:t>rande parte das informações c</w:t>
      </w:r>
      <w:r w:rsidR="001A6E9B" w:rsidRPr="004B6179">
        <w:t xml:space="preserve">onsumidas </w:t>
      </w:r>
      <w:r w:rsidR="00EE6CF5" w:rsidRPr="004B6179">
        <w:t xml:space="preserve">por esse público, </w:t>
      </w:r>
      <w:r w:rsidR="001A6E9B" w:rsidRPr="004B6179">
        <w:t>como filmes, músicas</w:t>
      </w:r>
      <w:r w:rsidRPr="004B6179">
        <w:t xml:space="preserve"> e </w:t>
      </w:r>
      <w:r w:rsidR="001A6E9B" w:rsidRPr="004B6179">
        <w:t>produções</w:t>
      </w:r>
      <w:r w:rsidR="00EE6CF5" w:rsidRPr="004B6179">
        <w:t xml:space="preserve"> da</w:t>
      </w:r>
      <w:r w:rsidRPr="004B6179">
        <w:t xml:space="preserve"> indústria da fantasia infantil e juvenil</w:t>
      </w:r>
      <w:r w:rsidR="00EE6CF5" w:rsidRPr="004B6179">
        <w:t>, apresenta</w:t>
      </w:r>
      <w:r w:rsidRPr="004B6179">
        <w:t xml:space="preserve"> rápida propagação</w:t>
      </w:r>
      <w:r w:rsidR="00EE6CF5" w:rsidRPr="004B6179">
        <w:t xml:space="preserve"> </w:t>
      </w:r>
      <w:commentRangeStart w:id="18"/>
      <w:r w:rsidR="00EE6CF5" w:rsidRPr="004B6179">
        <w:t xml:space="preserve">por meio dos diferentes canais </w:t>
      </w:r>
      <w:commentRangeEnd w:id="18"/>
      <w:r w:rsidR="007C2C8C" w:rsidRPr="004B6179">
        <w:rPr>
          <w:rStyle w:val="Refdecomentrio"/>
          <w:sz w:val="24"/>
          <w:szCs w:val="22"/>
        </w:rPr>
        <w:commentReference w:id="18"/>
      </w:r>
      <w:r w:rsidR="00EE6CF5" w:rsidRPr="004B6179">
        <w:t>de</w:t>
      </w:r>
      <w:r w:rsidR="001A6E9B" w:rsidRPr="004B6179">
        <w:t xml:space="preserve"> comunicação acessíveis</w:t>
      </w:r>
      <w:r w:rsidRPr="004B6179">
        <w:t xml:space="preserve"> (AMARO, 2015). </w:t>
      </w:r>
    </w:p>
    <w:p w14:paraId="7EC4AD94" w14:textId="57A1C749" w:rsidR="00016901" w:rsidRPr="004B6179" w:rsidRDefault="008C2E48" w:rsidP="00C20E79">
      <w:r w:rsidRPr="004B6179">
        <w:t>Além dos aspectos relacionados à linguagem e à interação, elementos visuais também exercem influência no desenvolvimento cognitivo infantil. Estudos sobre a psicologia das cores indicam que as cores podem impactar a atenção, a criatividade, a concentração e a aprendizagem das crianças (ZAVARIZZI, 2024). O reconhecimento de cores constitui uma etapa importante do desenvolvimento cognitivo, contribuindo para a linguagem, a coordenação motora e a expressão de sentimentos. Nesse contexto, diferentes tonalidades podem despertar estímulos distintos, sendo as cores mais vibrantes associadas ao aumento do interesse, da curiosidade e da exploração do ambiente (MOURA; SANTOS</w:t>
      </w:r>
      <w:r w:rsidR="006F7049" w:rsidRPr="004B6179">
        <w:t xml:space="preserve"> A., 2023</w:t>
      </w:r>
      <w:r w:rsidRPr="004B6179">
        <w:t>). A Base Nacional Comum Curricular também reconhece a relevância das cores no desenvolvimento infantil por meio do campo de experiência "Traços, sons, cores e formas", destacando seu papel na construção de percepções e formas de expressão (SANTOS, A., 202</w:t>
      </w:r>
      <w:r w:rsidR="006F7049" w:rsidRPr="004B6179">
        <w:t>6</w:t>
      </w:r>
      <w:r w:rsidRPr="004B6179">
        <w:t>). Dessa forma, a utilização consciente de elementos visuais e cores em recursos educacionais pode contribuir para a criação de experiências mais atrativas, favorecendo o engajamento e o aprendizado das crianças.</w:t>
      </w:r>
    </w:p>
    <w:p w14:paraId="543B9DD6" w14:textId="0D6D4458" w:rsidR="003855FB" w:rsidRPr="004B6179" w:rsidRDefault="00957467" w:rsidP="003A0103">
      <w:r w:rsidRPr="004B6179">
        <w:t xml:space="preserve">De acordo com </w:t>
      </w:r>
      <w:proofErr w:type="spellStart"/>
      <w:r w:rsidR="008D2F4A" w:rsidRPr="004B6179">
        <w:t>Zauche</w:t>
      </w:r>
      <w:proofErr w:type="spellEnd"/>
      <w:r w:rsidR="008D2F4A" w:rsidRPr="004B6179">
        <w:t xml:space="preserve"> </w:t>
      </w:r>
      <w:r w:rsidR="008D2F4A" w:rsidRPr="004B6179">
        <w:rPr>
          <w:i/>
        </w:rPr>
        <w:t>et al.</w:t>
      </w:r>
      <w:r w:rsidR="008D2F4A" w:rsidRPr="004B6179">
        <w:t xml:space="preserve"> (2016 </w:t>
      </w:r>
      <w:r w:rsidR="008D2F4A" w:rsidRPr="004B6179">
        <w:rPr>
          <w:i/>
        </w:rPr>
        <w:t>apud</w:t>
      </w:r>
      <w:r w:rsidR="008D2F4A" w:rsidRPr="004B6179">
        <w:t xml:space="preserve"> </w:t>
      </w:r>
      <w:r w:rsidRPr="004B6179">
        <w:t>S</w:t>
      </w:r>
      <w:r w:rsidR="008D2F4A" w:rsidRPr="004B6179">
        <w:t>AR</w:t>
      </w:r>
      <w:r w:rsidR="00894CA3" w:rsidRPr="004B6179">
        <w:t>G</w:t>
      </w:r>
      <w:r w:rsidR="008D2F4A" w:rsidRPr="004B6179">
        <w:t>IANI;</w:t>
      </w:r>
      <w:r w:rsidRPr="004B6179">
        <w:t xml:space="preserve"> M</w:t>
      </w:r>
      <w:r w:rsidR="008D2F4A" w:rsidRPr="004B6179">
        <w:t xml:space="preserve">ALUF, </w:t>
      </w:r>
      <w:r w:rsidRPr="004B6179">
        <w:t>2018)</w:t>
      </w:r>
      <w:r w:rsidR="001A16F8" w:rsidRPr="004B6179">
        <w:t xml:space="preserve"> o desenvolvimento cognitivo está correlacionado ao desenvolvimento linguístico.</w:t>
      </w:r>
      <w:r w:rsidR="002135A1" w:rsidRPr="004B6179">
        <w:t xml:space="preserve"> As crianças se tornam mais hábeis em expressar seus pensamentos, ideias, sentimentos e compreender os processos com as pessoas ao seu redor quanto </w:t>
      </w:r>
      <w:r w:rsidR="002135A1" w:rsidRPr="004B6179">
        <w:lastRenderedPageBreak/>
        <w:t>melhor for a sua linguagem.</w:t>
      </w:r>
      <w:r w:rsidR="008D2F4A" w:rsidRPr="004B6179">
        <w:t xml:space="preserve"> Os currículos de Educação Infantil </w:t>
      </w:r>
      <w:r w:rsidR="00010E90" w:rsidRPr="004B6179">
        <w:t>enfatizam na recomendação de</w:t>
      </w:r>
      <w:r w:rsidR="008D2F4A" w:rsidRPr="004B6179">
        <w:t xml:space="preserve"> promover e estimular </w:t>
      </w:r>
      <w:r w:rsidR="003B71FC" w:rsidRPr="004B6179">
        <w:t xml:space="preserve">atividades com a linguagem oral na pré-escola. </w:t>
      </w:r>
      <w:r w:rsidR="00010E90" w:rsidRPr="004B6179">
        <w:t>Contudo</w:t>
      </w:r>
      <w:r w:rsidR="003B71FC" w:rsidRPr="004B6179">
        <w:t xml:space="preserve">, </w:t>
      </w:r>
      <w:r w:rsidR="00010E90" w:rsidRPr="004B6179">
        <w:t xml:space="preserve">apesar de </w:t>
      </w:r>
      <w:r w:rsidR="003B71FC" w:rsidRPr="004B6179">
        <w:t>a linguagem escrita est</w:t>
      </w:r>
      <w:r w:rsidR="00010E90" w:rsidRPr="004B6179">
        <w:t>ar</w:t>
      </w:r>
      <w:r w:rsidR="003B71FC" w:rsidRPr="004B6179">
        <w:t xml:space="preserve"> </w:t>
      </w:r>
      <w:r w:rsidR="00010E90" w:rsidRPr="004B6179">
        <w:t xml:space="preserve">presente </w:t>
      </w:r>
      <w:r w:rsidR="003B71FC" w:rsidRPr="004B6179">
        <w:t>no cotidiano das crianças</w:t>
      </w:r>
      <w:r w:rsidR="00010E90" w:rsidRPr="004B6179">
        <w:t xml:space="preserve"> e</w:t>
      </w:r>
      <w:r w:rsidR="003B71FC" w:rsidRPr="004B6179">
        <w:t xml:space="preserve"> contrib</w:t>
      </w:r>
      <w:r w:rsidR="00010E90" w:rsidRPr="004B6179">
        <w:t>uir</w:t>
      </w:r>
      <w:r w:rsidR="003B71FC" w:rsidRPr="004B6179">
        <w:t xml:space="preserve"> </w:t>
      </w:r>
      <w:r w:rsidR="001A6E9B" w:rsidRPr="004B6179">
        <w:t xml:space="preserve">para </w:t>
      </w:r>
      <w:r w:rsidR="003B71FC" w:rsidRPr="004B6179">
        <w:t>o desenvolvimento cognitivo</w:t>
      </w:r>
      <w:r w:rsidR="006110FD" w:rsidRPr="004B6179">
        <w:t xml:space="preserve">, sua abordagem nesse nível de ensino ainda é frequentemente postergada e alvo de controvérsias entre profissionais da área (ARCE; MARTINS, 2007 </w:t>
      </w:r>
      <w:r w:rsidR="006110FD" w:rsidRPr="004B6179">
        <w:rPr>
          <w:i/>
        </w:rPr>
        <w:t>apud</w:t>
      </w:r>
      <w:r w:rsidR="006110FD" w:rsidRPr="004B6179">
        <w:t xml:space="preserve"> SAR</w:t>
      </w:r>
      <w:r w:rsidR="00894CA3" w:rsidRPr="004B6179">
        <w:t>GIANI</w:t>
      </w:r>
      <w:r w:rsidR="006110FD" w:rsidRPr="004B6179">
        <w:t>; MALUF, 2018).</w:t>
      </w:r>
    </w:p>
    <w:p w14:paraId="0B862267" w14:textId="186C6E13" w:rsidR="00226053" w:rsidRPr="004B6179" w:rsidRDefault="00F07ED3" w:rsidP="00F001AC">
      <w:r w:rsidRPr="004B6179">
        <w:t>A relevância desse estímulo foi evidenciada no estudo para facilitar a alfabetização infantil de</w:t>
      </w:r>
      <w:r w:rsidR="00226053" w:rsidRPr="004B6179">
        <w:t xml:space="preserve"> Hart e </w:t>
      </w:r>
      <w:proofErr w:type="spellStart"/>
      <w:r w:rsidR="00226053" w:rsidRPr="004B6179">
        <w:t>Risley</w:t>
      </w:r>
      <w:proofErr w:type="spellEnd"/>
      <w:r w:rsidR="00226053" w:rsidRPr="004B6179">
        <w:t xml:space="preserve"> (2003 </w:t>
      </w:r>
      <w:r w:rsidR="00226053" w:rsidRPr="002E6A28">
        <w:rPr>
          <w:i/>
        </w:rPr>
        <w:t>apud</w:t>
      </w:r>
      <w:r w:rsidR="00226053" w:rsidRPr="004B6179">
        <w:t xml:space="preserve"> AMORIM, 2016),</w:t>
      </w:r>
      <w:r w:rsidRPr="004B6179">
        <w:t xml:space="preserve"> e</w:t>
      </w:r>
      <w:r w:rsidR="00226053" w:rsidRPr="004B6179">
        <w:t xml:space="preserve">les observaram famílias de alta, média e baixa renda. Descobriram que 85% a 98% das palavras ditas pelas crianças aos três anos eram faladas pelos pais. </w:t>
      </w:r>
      <w:r w:rsidR="0080394E" w:rsidRPr="004B6179">
        <w:t>Além disso, verificaram que crianças de famílias com maior renda eram expostas a uma quantidade significativamente maior de palavras por hora do que aquelas de famílias de baixa renda. Com isso, concluíram que a participação da família desde os primeiros anos de vida é fundamental para a formação de leitores e escritores, não sendo a escola a única responsável por esse processo.</w:t>
      </w:r>
      <w:r w:rsidR="00F001AC" w:rsidRPr="004B6179">
        <w:t xml:space="preserve"> De acordo com Burger (2010 </w:t>
      </w:r>
      <w:r w:rsidR="00F001AC" w:rsidRPr="004B6179">
        <w:rPr>
          <w:i/>
        </w:rPr>
        <w:t>apud</w:t>
      </w:r>
      <w:r w:rsidR="00F001AC" w:rsidRPr="004B6179">
        <w:t xml:space="preserve"> SARGIANI; MALUF, 2018)</w:t>
      </w:r>
      <w:r w:rsidR="001A6E9B" w:rsidRPr="004B6179">
        <w:t>,</w:t>
      </w:r>
      <w:r w:rsidR="00F001AC" w:rsidRPr="004B6179">
        <w:t xml:space="preserve"> postergar </w:t>
      </w:r>
      <w:r w:rsidR="00503B46" w:rsidRPr="004B6179">
        <w:t xml:space="preserve">estímulos importantes ao desenvolvimento durante o processo </w:t>
      </w:r>
      <w:r w:rsidR="00F001AC" w:rsidRPr="004B6179">
        <w:t>de escolarização</w:t>
      </w:r>
      <w:r w:rsidR="00503B46" w:rsidRPr="004B6179">
        <w:t xml:space="preserve"> pode gerar diversos efeitos negativos ao longo da vida. Entretanto, programas educacionais de qualidade podem minimizar essas desvantagens de forma duradoura.</w:t>
      </w:r>
    </w:p>
    <w:p w14:paraId="1C3803D5" w14:textId="37B200B9" w:rsidR="002C33D4" w:rsidRPr="004B6179" w:rsidRDefault="00894CA3" w:rsidP="002C33D4">
      <w:pPr>
        <w:jc w:val="both"/>
        <w:textAlignment w:val="baseline"/>
      </w:pPr>
      <w:commentRangeStart w:id="19"/>
      <w:r w:rsidRPr="004B6179">
        <w:t>É</w:t>
      </w:r>
      <w:r w:rsidR="00056E10" w:rsidRPr="004B6179">
        <w:t xml:space="preserve"> nessa lacuna entre a necessidade de estímulo linguístico e as demandas da Geração Alfa que </w:t>
      </w:r>
      <w:r w:rsidR="002C33D4" w:rsidRPr="004B6179">
        <w:t xml:space="preserve">o </w:t>
      </w:r>
      <w:r w:rsidR="002C33D4" w:rsidRPr="00911411">
        <w:rPr>
          <w:i/>
        </w:rPr>
        <w:t>Design</w:t>
      </w:r>
      <w:r w:rsidR="002C33D4" w:rsidRPr="004B6179">
        <w:t xml:space="preserve"> Educacional para o público infantil deve ser compreendido </w:t>
      </w:r>
      <w:commentRangeEnd w:id="19"/>
      <w:r w:rsidR="007C2C8C" w:rsidRPr="004B6179">
        <w:rPr>
          <w:rStyle w:val="Refdecomentrio"/>
          <w:sz w:val="24"/>
          <w:szCs w:val="22"/>
        </w:rPr>
        <w:commentReference w:id="19"/>
      </w:r>
      <w:r w:rsidR="00062CA2">
        <w:t>como um elemento que vai além da estética</w:t>
      </w:r>
      <w:r w:rsidR="002C33D4" w:rsidRPr="004B6179">
        <w:t xml:space="preserve">, atuando como uma </w:t>
      </w:r>
      <w:r w:rsidR="002C33D4" w:rsidRPr="007846A4">
        <w:rPr>
          <w:i/>
        </w:rPr>
        <w:t>interface</w:t>
      </w:r>
      <w:r w:rsidR="002C33D4" w:rsidRPr="004B6179">
        <w:t xml:space="preserve"> de interação entre a criança e o seu entorno. Conforme defendem Fontoura e Pereira (2012), o ser humano possui uma capacidade inata de 'desenhar o mundo', planejando e executando escolhas de forma intencional desde a infância. Nesse sentido, o </w:t>
      </w:r>
      <w:r w:rsidR="002C33D4" w:rsidRPr="00911411">
        <w:rPr>
          <w:i/>
        </w:rPr>
        <w:t>design</w:t>
      </w:r>
      <w:r w:rsidR="002C33D4" w:rsidRPr="004B6179">
        <w:t xml:space="preserve"> para crianças deve ser projetado para estimular essa autonomia, transformando o usuário </w:t>
      </w:r>
      <w:r w:rsidR="00390BD9" w:rsidRPr="004B6179">
        <w:t>em um agente capaz de resolver problemas cotidianos</w:t>
      </w:r>
      <w:r w:rsidR="002C33D4" w:rsidRPr="004B6179">
        <w:t xml:space="preserve"> e toma</w:t>
      </w:r>
      <w:r w:rsidR="00390BD9" w:rsidRPr="004B6179">
        <w:t>r</w:t>
      </w:r>
      <w:r w:rsidR="002C33D4" w:rsidRPr="004B6179">
        <w:t xml:space="preserve"> decisões estéticas e funcionais dentro do ambiente do jogo, estimulando</w:t>
      </w:r>
      <w:r w:rsidR="00390BD9" w:rsidRPr="004B6179">
        <w:t>-o</w:t>
      </w:r>
      <w:r w:rsidR="002C33D4" w:rsidRPr="004B6179">
        <w:t xml:space="preserve"> a tomar decisões próprias e aprender com as falhas mostrando o desejo de melhorar e evoluir dentro da plataforma.</w:t>
      </w:r>
    </w:p>
    <w:p w14:paraId="4F06A6D4" w14:textId="0A15E71D" w:rsidR="00F0181A" w:rsidRPr="004B6179" w:rsidRDefault="002C33D4" w:rsidP="002C33D4">
      <w:r w:rsidRPr="004B6179">
        <w:t xml:space="preserve"> </w:t>
      </w:r>
      <w:r w:rsidR="00294CB8" w:rsidRPr="004B6179">
        <w:t>Para</w:t>
      </w:r>
      <w:r w:rsidRPr="004B6179">
        <w:t xml:space="preserve"> a criança, o 'brincar de construir' é uma das formas mais ricas de </w:t>
      </w:r>
      <w:proofErr w:type="spellStart"/>
      <w:r w:rsidRPr="004B6179">
        <w:t>metarrepresentação</w:t>
      </w:r>
      <w:proofErr w:type="spellEnd"/>
      <w:r w:rsidRPr="004B6179">
        <w:t xml:space="preserve">, </w:t>
      </w:r>
      <w:r w:rsidR="00EE6CF5" w:rsidRPr="004B6179">
        <w:t xml:space="preserve">na qual um </w:t>
      </w:r>
      <w:r w:rsidRPr="004B6179">
        <w:t xml:space="preserve">objeto passa a simbolizar outro, permitindo a exploração de regras e a aquisição de linguagem (BRUNER, 1973; VYGOTSKY, 1989). Portanto, ao desenvolver o </w:t>
      </w:r>
      <w:r w:rsidRPr="00911411">
        <w:rPr>
          <w:i/>
        </w:rPr>
        <w:t>design</w:t>
      </w:r>
      <w:r w:rsidRPr="004B6179">
        <w:t xml:space="preserve"> de um jogo educativo, é fundamental que </w:t>
      </w:r>
      <w:r w:rsidRPr="004B6179">
        <w:lastRenderedPageBreak/>
        <w:t>as mecânicas permitam que a criança manipule elementos e visualize os resultados de suas ações, garantindo que o aprendizado ocorra de forma espontânea e prazerosa, respeitando a natureza curiosa e exploratória do desenvolvimento infantil.</w:t>
      </w:r>
    </w:p>
    <w:p w14:paraId="06E783C3" w14:textId="0110E6E4" w:rsidR="002C33D4" w:rsidRPr="004B6179" w:rsidRDefault="002C33D4" w:rsidP="002C33D4">
      <w:r w:rsidRPr="004B6179">
        <w:t xml:space="preserve">O </w:t>
      </w:r>
      <w:r w:rsidRPr="00911411">
        <w:rPr>
          <w:i/>
        </w:rPr>
        <w:t>design</w:t>
      </w:r>
      <w:r w:rsidRPr="004B6179">
        <w:t xml:space="preserve"> deve, portanto, oferecer estímulos que façam sentido dentro desse universo imaginário, permitindo que a criança consiga interagir com o sistema que será criado e </w:t>
      </w:r>
      <w:r w:rsidR="00294CB8" w:rsidRPr="004B6179">
        <w:t>permitindo sua evolução e melhora</w:t>
      </w:r>
      <w:r w:rsidRPr="004B6179">
        <w:t xml:space="preserve"> com o passar do tempo através do jogo, representando ações do cotidiano da criança (FONTOURA; PEREIRA, 2012).</w:t>
      </w:r>
    </w:p>
    <w:p w14:paraId="463DFB8E" w14:textId="7A9B7BAB" w:rsidR="001A3DA4" w:rsidRPr="004B6179" w:rsidRDefault="00DA03D2" w:rsidP="0089465C">
      <w:r w:rsidRPr="004B6179">
        <w:t>A partir do momento em que entendemos o comportamento infantil e implementamos a estratégia de oferecer estímulos para que as crianças se interessem pelo sistema, criamos um universo onde elas podem</w:t>
      </w:r>
      <w:r w:rsidR="00A00F48" w:rsidRPr="004B6179">
        <w:t xml:space="preserve"> reforçar o conhecimento adquirido em sala de aula. </w:t>
      </w:r>
      <w:r w:rsidR="0050049F" w:rsidRPr="004B6179">
        <w:t>Dessa forma, o elemento central para despertar e manter o interesse dos alunos é o lúdico, pois ele possibilita que a aprendizagem ocorra de maneira natural, significativa e compatível com as características cognitivas da faixa etária. Nesse contexto, recursos digitais e jogos educativos podem atuar como importantes ferramentas para potencializar esse processo.</w:t>
      </w:r>
    </w:p>
    <w:p w14:paraId="19B81AA3" w14:textId="77777777" w:rsidR="00DA03D2" w:rsidRPr="004B6179" w:rsidRDefault="00DA03D2" w:rsidP="0089465C"/>
    <w:p w14:paraId="6E526E92" w14:textId="261153A0" w:rsidR="00197090" w:rsidRPr="004B6179" w:rsidRDefault="006C038B" w:rsidP="00206354">
      <w:pPr>
        <w:pStyle w:val="Ttulo2"/>
        <w:numPr>
          <w:ilvl w:val="1"/>
          <w:numId w:val="2"/>
        </w:numPr>
        <w:ind w:left="426"/>
        <w:rPr>
          <w:rFonts w:eastAsia="Arial"/>
        </w:rPr>
      </w:pPr>
      <w:bookmarkStart w:id="20" w:name="_Toc240289273"/>
      <w:r w:rsidRPr="004B6179">
        <w:rPr>
          <w:rFonts w:eastAsia="Arial"/>
        </w:rPr>
        <w:t>Importância do lúdico no aprendizado infantil</w:t>
      </w:r>
      <w:bookmarkEnd w:id="20"/>
    </w:p>
    <w:p w14:paraId="6B68CB2D" w14:textId="77777777" w:rsidR="00197090" w:rsidRDefault="00197090" w:rsidP="00197090">
      <w:pPr>
        <w:jc w:val="both"/>
        <w:textAlignment w:val="baseline"/>
        <w:rPr>
          <w:rFonts w:ascii="Segoe UI" w:eastAsia="Times New Roman" w:hAnsi="Segoe UI" w:cs="Segoe UI"/>
          <w:szCs w:val="24"/>
          <w:lang w:eastAsia="pt-BR"/>
        </w:rPr>
      </w:pPr>
    </w:p>
    <w:p w14:paraId="19C0B9DB" w14:textId="37684696" w:rsidR="00243BAD" w:rsidRPr="004B6179" w:rsidRDefault="00243BAD" w:rsidP="00197090">
      <w:pPr>
        <w:jc w:val="both"/>
        <w:textAlignment w:val="baseline"/>
        <w:rPr>
          <w:rFonts w:ascii="Segoe UI" w:eastAsia="Times New Roman" w:hAnsi="Segoe UI" w:cs="Segoe UI"/>
          <w:szCs w:val="24"/>
          <w:lang w:eastAsia="pt-BR"/>
        </w:rPr>
      </w:pPr>
      <w:r>
        <w:t xml:space="preserve">O lúdico desempenha um papel estruturante no desenvolvimento infantil, atuando como uma ponte entre o universo simbólico da criança e a assimilação de conhecimentos </w:t>
      </w:r>
      <w:r w:rsidR="00EE766D">
        <w:t>acadêmicos</w:t>
      </w:r>
      <w:r>
        <w:t>. Historicamente associado ao brincar, o recurso às atividades lúdicas e aos jogos na Educação Infantil transcende o mero entretenimento, constituindo-se como uma metodologia pedagógica capaz de favorecer a cognição, a sociabilidade e a resolução de problemas de forma natural e engajadora. Diante disso, compreender as distinções conceituais entre jogo e esporte, bem como os desafios estruturais e metodológicos do cotidiano escolar, torna-se indispensável para direcionar práticas educativas que estimulem o aprendizado significativo e o desenvolvimento do raciocínio lógico-matemático e linguístico.</w:t>
      </w:r>
    </w:p>
    <w:p w14:paraId="1F9B5710" w14:textId="1C266FB8" w:rsidR="00E643F4" w:rsidRPr="004B6179" w:rsidRDefault="00062CA2" w:rsidP="00E643F4">
      <w:pPr>
        <w:jc w:val="both"/>
        <w:textAlignment w:val="baseline"/>
      </w:pPr>
      <w:r>
        <w:t>O</w:t>
      </w:r>
      <w:commentRangeStart w:id="21"/>
      <w:r w:rsidR="00E643F4" w:rsidRPr="004B6179">
        <w:t xml:space="preserve"> lúdico está presente na vida humana</w:t>
      </w:r>
      <w:commentRangeEnd w:id="21"/>
      <w:r w:rsidR="007C2C8C" w:rsidRPr="004B6179">
        <w:rPr>
          <w:rStyle w:val="Refdecomentrio"/>
          <w:sz w:val="24"/>
          <w:szCs w:val="22"/>
        </w:rPr>
        <w:commentReference w:id="21"/>
      </w:r>
      <w:r>
        <w:t xml:space="preserve"> desde os primórdios das relações sociais</w:t>
      </w:r>
      <w:r w:rsidR="00E643F4" w:rsidRPr="004B6179">
        <w:t xml:space="preserve">. A palavra “lúdico” origina-se do latim </w:t>
      </w:r>
      <w:proofErr w:type="spellStart"/>
      <w:r w:rsidR="00E643F4" w:rsidRPr="004B6179">
        <w:rPr>
          <w:i/>
        </w:rPr>
        <w:t>ludus</w:t>
      </w:r>
      <w:proofErr w:type="spellEnd"/>
      <w:r w:rsidR="00E643F4" w:rsidRPr="004B6179">
        <w:rPr>
          <w:i/>
        </w:rPr>
        <w:t>,</w:t>
      </w:r>
      <w:r w:rsidR="00E643F4" w:rsidRPr="004B6179">
        <w:t xml:space="preserve"> que significa jogo. </w:t>
      </w:r>
      <w:r w:rsidR="009D6607" w:rsidRPr="004B6179">
        <w:t>Sob essa perspectiva</w:t>
      </w:r>
      <w:r w:rsidR="00E643F4" w:rsidRPr="004B6179">
        <w:t xml:space="preserve">, segundo Trilha da aprendizagem (v. 3, s.d., </w:t>
      </w:r>
      <w:r w:rsidR="00E643F4" w:rsidRPr="004B6179">
        <w:rPr>
          <w:i/>
        </w:rPr>
        <w:t>apud</w:t>
      </w:r>
      <w:r w:rsidR="00E643F4" w:rsidRPr="004B6179">
        <w:t xml:space="preserve"> SILVA,</w:t>
      </w:r>
      <w:r w:rsidR="006E57D2" w:rsidRPr="004B6179">
        <w:t xml:space="preserve"> E.,</w:t>
      </w:r>
      <w:r w:rsidR="00E643F4" w:rsidRPr="004B6179">
        <w:t xml:space="preserve"> 2014), jogos, brinquedos e brincadeiras são considerados atividades lúdicas. </w:t>
      </w:r>
      <w:r w:rsidR="009D6607" w:rsidRPr="004B6179">
        <w:t>Portanto</w:t>
      </w:r>
      <w:r w:rsidR="00E643F4" w:rsidRPr="004B6179">
        <w:t xml:space="preserve">, esses elementos são vistos como auxiliares que contribuem para o desenvolvimento infantil. </w:t>
      </w:r>
      <w:r w:rsidR="00E643F4" w:rsidRPr="004B6179">
        <w:lastRenderedPageBreak/>
        <w:t>Assim, independentemente de onde e quando o brincar se desenvolveu, ele proporciona à criança momentos valiosos, nos quais ela constrói sua visão de mundo (SILVA,</w:t>
      </w:r>
      <w:r w:rsidR="006E57D2" w:rsidRPr="004B6179">
        <w:t xml:space="preserve"> E.,</w:t>
      </w:r>
      <w:r w:rsidR="00E643F4" w:rsidRPr="004B6179">
        <w:t xml:space="preserve"> 2014).</w:t>
      </w:r>
    </w:p>
    <w:p w14:paraId="26352449" w14:textId="7800781A" w:rsidR="00C0095C" w:rsidRPr="004B6179" w:rsidRDefault="006A720F" w:rsidP="00E643F4">
      <w:pPr>
        <w:jc w:val="both"/>
        <w:textAlignment w:val="baseline"/>
      </w:pPr>
      <w:r w:rsidRPr="004B6179">
        <w:t xml:space="preserve">De acordo com </w:t>
      </w:r>
      <w:r w:rsidR="00EA698D" w:rsidRPr="004B6179">
        <w:t xml:space="preserve">Santos (2024), </w:t>
      </w:r>
      <w:r w:rsidR="00062CA2">
        <w:t xml:space="preserve">conceito de jogo </w:t>
      </w:r>
      <w:commentRangeStart w:id="22"/>
      <w:r w:rsidR="002676D9" w:rsidRPr="004B6179">
        <w:t xml:space="preserve">é </w:t>
      </w:r>
      <w:r w:rsidR="00062CA2">
        <w:t>frequentemente</w:t>
      </w:r>
      <w:r w:rsidR="002676D9" w:rsidRPr="004B6179">
        <w:t xml:space="preserve"> con</w:t>
      </w:r>
      <w:r w:rsidR="00D652C0" w:rsidRPr="004B6179">
        <w:t>fundido com</w:t>
      </w:r>
      <w:r w:rsidR="00062CA2">
        <w:t xml:space="preserve"> </w:t>
      </w:r>
      <w:r w:rsidR="00D652C0" w:rsidRPr="004B6179">
        <w:t>o</w:t>
      </w:r>
      <w:r w:rsidR="00062CA2">
        <w:t xml:space="preserve"> de</w:t>
      </w:r>
      <w:r w:rsidR="00D652C0" w:rsidRPr="004B6179">
        <w:t xml:space="preserve"> esporte</w:t>
      </w:r>
      <w:commentRangeEnd w:id="22"/>
      <w:r w:rsidR="00F82B8B" w:rsidRPr="004B6179">
        <w:rPr>
          <w:rStyle w:val="Refdecomentrio"/>
          <w:sz w:val="24"/>
          <w:szCs w:val="22"/>
        </w:rPr>
        <w:commentReference w:id="22"/>
      </w:r>
      <w:r w:rsidR="00D652C0" w:rsidRPr="004B6179">
        <w:t>, portanto</w:t>
      </w:r>
      <w:r w:rsidR="002676D9" w:rsidRPr="004B6179">
        <w:t xml:space="preserve">, é primordial caracterizar o que seria um jogo. </w:t>
      </w:r>
      <w:r w:rsidR="00745E51" w:rsidRPr="004B6179">
        <w:t>O j</w:t>
      </w:r>
      <w:r w:rsidR="00CA0ACA" w:rsidRPr="004B6179">
        <w:t>ogo possui diferentes s</w:t>
      </w:r>
      <w:r w:rsidR="00C0403F" w:rsidRPr="004B6179">
        <w:t>ignificados</w:t>
      </w:r>
      <w:r w:rsidR="00CA0ACA" w:rsidRPr="004B6179">
        <w:t xml:space="preserve">, </w:t>
      </w:r>
      <w:r w:rsidR="00EA698D" w:rsidRPr="004B6179">
        <w:t xml:space="preserve">atribuídos a ele </w:t>
      </w:r>
      <w:r w:rsidR="00CA0ACA" w:rsidRPr="004B6179">
        <w:t>conforme cada</w:t>
      </w:r>
      <w:r w:rsidR="00EA698D" w:rsidRPr="004B6179">
        <w:t xml:space="preserve"> cultura, </w:t>
      </w:r>
      <w:r w:rsidR="00CA0ACA" w:rsidRPr="004B6179">
        <w:t xml:space="preserve">as </w:t>
      </w:r>
      <w:r w:rsidR="00EA698D" w:rsidRPr="004B6179">
        <w:t xml:space="preserve">situações imaginárias </w:t>
      </w:r>
      <w:r w:rsidR="00CA0ACA" w:rsidRPr="004B6179">
        <w:t>que propõe e as</w:t>
      </w:r>
      <w:r w:rsidR="00EA698D" w:rsidRPr="004B6179">
        <w:t xml:space="preserve"> reg</w:t>
      </w:r>
      <w:r w:rsidR="00284575" w:rsidRPr="004B6179">
        <w:t>r</w:t>
      </w:r>
      <w:r w:rsidR="00CA0ACA" w:rsidRPr="004B6179">
        <w:t xml:space="preserve">as que </w:t>
      </w:r>
      <w:r w:rsidR="00C13A9D" w:rsidRPr="004B6179">
        <w:t>orientam</w:t>
      </w:r>
      <w:r w:rsidR="00CA0ACA" w:rsidRPr="004B6179">
        <w:t xml:space="preserve"> as ações dos participantes, bem como os objetivos que o caracterizam</w:t>
      </w:r>
      <w:r w:rsidR="00EA698D" w:rsidRPr="004B6179">
        <w:t xml:space="preserve">. </w:t>
      </w:r>
    </w:p>
    <w:p w14:paraId="6A57465E" w14:textId="16FD6715" w:rsidR="006A720F" w:rsidRPr="004B6179" w:rsidRDefault="00EA698D" w:rsidP="00E643F4">
      <w:pPr>
        <w:jc w:val="both"/>
        <w:textAlignment w:val="baseline"/>
      </w:pPr>
      <w:r w:rsidRPr="004B6179">
        <w:t>Um dos</w:t>
      </w:r>
      <w:r w:rsidR="00284575" w:rsidRPr="004B6179">
        <w:t xml:space="preserve"> significados que o jogo adquire</w:t>
      </w:r>
      <w:r w:rsidRPr="004B6179">
        <w:t xml:space="preserve"> nas culturas seria o sistema de regras car</w:t>
      </w:r>
      <w:r w:rsidR="00CA0ACA" w:rsidRPr="004B6179">
        <w:t xml:space="preserve">acterísticas de cada jogo, onde </w:t>
      </w:r>
      <w:r w:rsidRPr="004B6179">
        <w:t>é possível distingui-lo dos outros.</w:t>
      </w:r>
      <w:r w:rsidR="004A2739">
        <w:t xml:space="preserve"> </w:t>
      </w:r>
      <w:r w:rsidR="004A2739" w:rsidRPr="00F06B94">
        <w:t>Do mesmo modo</w:t>
      </w:r>
      <w:commentRangeStart w:id="23"/>
      <w:r w:rsidR="00C0507D" w:rsidRPr="00F06B94">
        <w:t>, o jogo</w:t>
      </w:r>
      <w:r w:rsidR="006032D9" w:rsidRPr="00F06B94">
        <w:t xml:space="preserve"> </w:t>
      </w:r>
      <w:r w:rsidR="004A2739" w:rsidRPr="00F06B94">
        <w:t>poderá ser materializado com determinados objetos</w:t>
      </w:r>
      <w:r w:rsidR="00C0507D" w:rsidRPr="00F06B94">
        <w:t xml:space="preserve">, pois, sem </w:t>
      </w:r>
      <w:r w:rsidR="00CA0ACA" w:rsidRPr="00F06B94">
        <w:t>determinados materiais,</w:t>
      </w:r>
      <w:r w:rsidR="00C13A9D" w:rsidRPr="00F06B94">
        <w:t xml:space="preserve"> sua realização</w:t>
      </w:r>
      <w:r w:rsidR="00CA0ACA" w:rsidRPr="00F06B94">
        <w:t xml:space="preserve"> não é possível</w:t>
      </w:r>
      <w:r w:rsidR="00F06B94">
        <w:t xml:space="preserve"> </w:t>
      </w:r>
      <w:r w:rsidR="00C0095C" w:rsidRPr="00F06B94">
        <w:t>(SANTOS, 2024)</w:t>
      </w:r>
      <w:r w:rsidR="00C0507D" w:rsidRPr="00F06B94">
        <w:t>.</w:t>
      </w:r>
      <w:r w:rsidRPr="00F06B94">
        <w:t xml:space="preserve"> </w:t>
      </w:r>
      <w:commentRangeEnd w:id="23"/>
      <w:r w:rsidR="00F82B8B" w:rsidRPr="00F06B94">
        <w:rPr>
          <w:rStyle w:val="Refdecomentrio"/>
          <w:sz w:val="24"/>
          <w:szCs w:val="22"/>
        </w:rPr>
        <w:commentReference w:id="23"/>
      </w:r>
      <w:r w:rsidR="006A720F" w:rsidRPr="004B6179">
        <w:t xml:space="preserve">Por fim, </w:t>
      </w:r>
      <w:r w:rsidR="004A2739">
        <w:t xml:space="preserve">pesquisadores </w:t>
      </w:r>
      <w:r w:rsidR="00CA0ACA" w:rsidRPr="004B6179">
        <w:t>afirma</w:t>
      </w:r>
      <w:r w:rsidR="004A2739">
        <w:t>m</w:t>
      </w:r>
      <w:r w:rsidR="00CA0ACA" w:rsidRPr="004B6179">
        <w:t xml:space="preserve"> que</w:t>
      </w:r>
      <w:r w:rsidR="006A720F" w:rsidRPr="004B6179">
        <w:t xml:space="preserve"> em circunstâncias sociais, o jogo assume um significado </w:t>
      </w:r>
      <w:r w:rsidR="00C0507D" w:rsidRPr="004B6179">
        <w:t xml:space="preserve">e imagem </w:t>
      </w:r>
      <w:r w:rsidR="006A720F" w:rsidRPr="004B6179">
        <w:t>que cada sociedade lhe atribui</w:t>
      </w:r>
      <w:r w:rsidR="004A2739">
        <w:t xml:space="preserve"> </w:t>
      </w:r>
      <w:r w:rsidR="004A2739" w:rsidRPr="004B6179">
        <w:t xml:space="preserve">(KISHIMOTO, 2001 </w:t>
      </w:r>
      <w:r w:rsidR="004A2739" w:rsidRPr="004B6179">
        <w:rPr>
          <w:i/>
        </w:rPr>
        <w:t>apud</w:t>
      </w:r>
      <w:r w:rsidR="004A2739" w:rsidRPr="004B6179">
        <w:t xml:space="preserve"> SANTOS, 2024)</w:t>
      </w:r>
      <w:r w:rsidR="006A720F" w:rsidRPr="004B6179">
        <w:t xml:space="preserve">. </w:t>
      </w:r>
    </w:p>
    <w:p w14:paraId="2A22334C" w14:textId="5A4F6476" w:rsidR="00C0507D" w:rsidRPr="004B6179" w:rsidRDefault="00C0507D" w:rsidP="00CA0ACA">
      <w:r w:rsidRPr="004B6179">
        <w:t>Podemos chamar de jogo as atividades que possuem as seguintes cara</w:t>
      </w:r>
      <w:r w:rsidR="00284575" w:rsidRPr="004B6179">
        <w:t>c</w:t>
      </w:r>
      <w:r w:rsidRPr="004B6179">
        <w:t xml:space="preserve">terísticas básicas: 1) caso necessário os jogadores podem mudar as regras durante a prática; 2) pode estimular tanto uma competição quanto a cooperação; 3) </w:t>
      </w:r>
      <w:r w:rsidR="008F6615" w:rsidRPr="004B6179">
        <w:t>pode ser jogado em grupo ou individualmente; 4) proporcionar recompensa intrínseca, ou se</w:t>
      </w:r>
      <w:r w:rsidR="009D6607" w:rsidRPr="004B6179">
        <w:t>ja</w:t>
      </w:r>
      <w:r w:rsidR="00CD36C8" w:rsidRPr="004B6179">
        <w:t>,</w:t>
      </w:r>
      <w:r w:rsidR="009D6607" w:rsidRPr="004B6179">
        <w:t xml:space="preserve"> sensação de prazer ao jogar. Assim</w:t>
      </w:r>
      <w:r w:rsidR="008F6615" w:rsidRPr="004B6179">
        <w:t xml:space="preserve">, o jogador é aquele que faz parte de uma atividade tendo em vista o prazer que lhe é proporcionado (RONDINELI, 2024 </w:t>
      </w:r>
      <w:r w:rsidR="008F6615" w:rsidRPr="004B6179">
        <w:rPr>
          <w:i/>
        </w:rPr>
        <w:t xml:space="preserve">apud </w:t>
      </w:r>
      <w:r w:rsidR="008F6615" w:rsidRPr="004B6179">
        <w:t>SANTOS, 2024).</w:t>
      </w:r>
    </w:p>
    <w:p w14:paraId="3CDFEAD3" w14:textId="54AF0D85" w:rsidR="002676D9" w:rsidRPr="004B6179" w:rsidRDefault="002676D9" w:rsidP="00E643F4">
      <w:pPr>
        <w:jc w:val="both"/>
        <w:textAlignment w:val="baseline"/>
      </w:pPr>
      <w:r w:rsidRPr="004B6179">
        <w:t xml:space="preserve">Por sua vez, </w:t>
      </w:r>
      <w:r w:rsidR="00D60983" w:rsidRPr="004B6179">
        <w:t xml:space="preserve">o esporte envolve proeza física, esforço físico ou o uso de atividades motoras. Assim, o conceito se delimita, </w:t>
      </w:r>
      <w:r w:rsidR="00CD36C8" w:rsidRPr="004B6179">
        <w:t xml:space="preserve">uma vez que </w:t>
      </w:r>
      <w:r w:rsidR="00D60983" w:rsidRPr="004B6179">
        <w:t xml:space="preserve">diferentes atividades físicas nitidamente variam em sua caracterização de habilidade motora, esforço ou proeza </w:t>
      </w:r>
      <w:r w:rsidRPr="004B6179">
        <w:t>(BARBANTI, 2006)</w:t>
      </w:r>
      <w:r w:rsidR="00D60983" w:rsidRPr="004B6179">
        <w:t>.</w:t>
      </w:r>
    </w:p>
    <w:p w14:paraId="3EC515AA" w14:textId="56F4AC73" w:rsidR="00D60983" w:rsidRPr="004B6179" w:rsidRDefault="00D60983" w:rsidP="00E643F4">
      <w:pPr>
        <w:jc w:val="both"/>
        <w:textAlignment w:val="baseline"/>
      </w:pPr>
      <w:r w:rsidRPr="004B6179">
        <w:t>Existe</w:t>
      </w:r>
      <w:r w:rsidR="00284575" w:rsidRPr="004B6179">
        <w:t>m</w:t>
      </w:r>
      <w:r w:rsidRPr="004B6179">
        <w:t xml:space="preserve"> três condições a se considerar no desenvolvimento de uma definição de esporte: 1) o esporte diz respeito a um tipo específico de atividade; 2) depende das condições onde a atividade acontece; 3) depende da orientação subjetiva dos participantes </w:t>
      </w:r>
      <w:r w:rsidR="00CD36C8" w:rsidRPr="004B6179">
        <w:t>envolvidos</w:t>
      </w:r>
      <w:r w:rsidRPr="004B6179">
        <w:t xml:space="preserve"> na atividade</w:t>
      </w:r>
      <w:r w:rsidR="00C0095C" w:rsidRPr="004B6179">
        <w:t xml:space="preserve"> (BARBANTI, 2006).</w:t>
      </w:r>
    </w:p>
    <w:p w14:paraId="39EAD19B" w14:textId="24D1A951" w:rsidR="00FB44F7" w:rsidRPr="004B6179" w:rsidRDefault="00FB44F7" w:rsidP="00197090">
      <w:pPr>
        <w:jc w:val="both"/>
        <w:textAlignment w:val="baseline"/>
      </w:pPr>
      <w:r w:rsidRPr="004B6179">
        <w:t>A partir dessas considerações, podemos evidenciar que o jogo, diferentemente do esporte, não se limita à competição estruturada ou ao desempenho físico, por envolver facetas emocionais, sociais e cognitivas, assumindo</w:t>
      </w:r>
      <w:r w:rsidR="0033308F" w:rsidRPr="004B6179">
        <w:t>, portanto,</w:t>
      </w:r>
      <w:r w:rsidRPr="004B6179">
        <w:t xml:space="preserve"> um papel mais amplo no desenvolvimento infantil. Santos (2024) afirma</w:t>
      </w:r>
      <w:r w:rsidR="003B3A63" w:rsidRPr="004B6179">
        <w:t>,</w:t>
      </w:r>
      <w:r w:rsidRPr="004B6179">
        <w:t xml:space="preserve"> </w:t>
      </w:r>
      <w:r w:rsidR="003B3A63" w:rsidRPr="004B6179">
        <w:t>a partir de estudos realizados</w:t>
      </w:r>
      <w:r w:rsidR="00586847" w:rsidRPr="004B6179">
        <w:t>,</w:t>
      </w:r>
      <w:r w:rsidR="003B3A63" w:rsidRPr="004B6179">
        <w:t xml:space="preserve"> </w:t>
      </w:r>
      <w:r w:rsidR="00D652C0" w:rsidRPr="004B6179">
        <w:t xml:space="preserve">que </w:t>
      </w:r>
      <w:r w:rsidR="003B3A63" w:rsidRPr="004B6179">
        <w:t xml:space="preserve">as atividades lúdicas possuem grande valor na aprendizagem </w:t>
      </w:r>
      <w:r w:rsidR="003B3A63" w:rsidRPr="004B6179">
        <w:lastRenderedPageBreak/>
        <w:t>significativa das crianças</w:t>
      </w:r>
      <w:r w:rsidR="00836D7A" w:rsidRPr="004B6179">
        <w:t xml:space="preserve"> em processo de alfabetização.</w:t>
      </w:r>
      <w:r w:rsidR="003B3A63" w:rsidRPr="004B6179">
        <w:t xml:space="preserve"> </w:t>
      </w:r>
      <w:r w:rsidR="00836D7A" w:rsidRPr="004B6179">
        <w:t>D</w:t>
      </w:r>
      <w:r w:rsidR="003B3A63" w:rsidRPr="004B6179">
        <w:t>e</w:t>
      </w:r>
      <w:r w:rsidR="00836D7A" w:rsidRPr="004B6179">
        <w:t>ss</w:t>
      </w:r>
      <w:r w:rsidR="003B3A63" w:rsidRPr="004B6179">
        <w:t xml:space="preserve">a </w:t>
      </w:r>
      <w:r w:rsidR="00836D7A" w:rsidRPr="004B6179">
        <w:t>forma,</w:t>
      </w:r>
      <w:r w:rsidR="003B3A63" w:rsidRPr="004B6179">
        <w:t xml:space="preserve"> não </w:t>
      </w:r>
      <w:r w:rsidR="00836D7A" w:rsidRPr="004B6179">
        <w:t>dev</w:t>
      </w:r>
      <w:r w:rsidR="003B3A63" w:rsidRPr="004B6179">
        <w:t xml:space="preserve">em ser </w:t>
      </w:r>
      <w:r w:rsidR="00836D7A" w:rsidRPr="004B6179">
        <w:t>compreendid</w:t>
      </w:r>
      <w:r w:rsidR="00586847" w:rsidRPr="004B6179">
        <w:t>a</w:t>
      </w:r>
      <w:r w:rsidR="00836D7A" w:rsidRPr="004B6179">
        <w:t>s</w:t>
      </w:r>
      <w:r w:rsidR="003B3A63" w:rsidRPr="004B6179">
        <w:t xml:space="preserve"> apenas</w:t>
      </w:r>
      <w:r w:rsidR="00836D7A" w:rsidRPr="004B6179">
        <w:t xml:space="preserve"> como</w:t>
      </w:r>
      <w:r w:rsidR="003B3A63" w:rsidRPr="004B6179">
        <w:t xml:space="preserve"> momentos de entretenimento</w:t>
      </w:r>
      <w:r w:rsidR="00836D7A" w:rsidRPr="004B6179">
        <w:t>,</w:t>
      </w:r>
      <w:r w:rsidR="003B3A63" w:rsidRPr="004B6179">
        <w:t xml:space="preserve"> </w:t>
      </w:r>
      <w:r w:rsidR="00CD36C8" w:rsidRPr="004B6179">
        <w:t>reduzindo</w:t>
      </w:r>
      <w:r w:rsidR="003B3A63" w:rsidRPr="004B6179">
        <w:t xml:space="preserve"> seus objetivos e significados, mas sim como </w:t>
      </w:r>
      <w:r w:rsidR="00836D7A" w:rsidRPr="004B6179">
        <w:t>elementos que estimulam o desenvolvimento e a construção do conhecimento nessa etapa</w:t>
      </w:r>
      <w:r w:rsidR="003B3A63" w:rsidRPr="004B6179">
        <w:t xml:space="preserve">. </w:t>
      </w:r>
      <w:r w:rsidR="00836D7A" w:rsidRPr="004B6179">
        <w:t>Nesse sentido, a c</w:t>
      </w:r>
      <w:r w:rsidR="00284575" w:rsidRPr="004B6179">
        <w:t>riança</w:t>
      </w:r>
      <w:r w:rsidR="003B3A63" w:rsidRPr="004B6179">
        <w:t xml:space="preserve"> </w:t>
      </w:r>
      <w:r w:rsidR="00836D7A" w:rsidRPr="004B6179">
        <w:t xml:space="preserve">deve ser compreendida como um sujeito ativo no processo de aprendizagem, dotado de capacidades cognitivas, emocionais e sociais, capaz de interagir </w:t>
      </w:r>
      <w:r w:rsidR="00284575" w:rsidRPr="004B6179">
        <w:t xml:space="preserve">com o </w:t>
      </w:r>
      <w:r w:rsidR="00836D7A" w:rsidRPr="004B6179">
        <w:t>mundo ao seu redor</w:t>
      </w:r>
      <w:r w:rsidR="003B3A63" w:rsidRPr="004B6179">
        <w:t>.</w:t>
      </w:r>
    </w:p>
    <w:p w14:paraId="41FC16F4" w14:textId="46E3F8DE" w:rsidR="00315E28" w:rsidRPr="004B6179" w:rsidRDefault="00AB5903" w:rsidP="00197090">
      <w:pPr>
        <w:jc w:val="both"/>
        <w:textAlignment w:val="baseline"/>
      </w:pPr>
      <w:r w:rsidRPr="004B6179">
        <w:t>Segundo Referencial Curricular Nacional para a Educação Infantil</w:t>
      </w:r>
      <w:r w:rsidR="004562B1" w:rsidRPr="004B6179">
        <w:t xml:space="preserve"> (RCNEI, 1998 </w:t>
      </w:r>
      <w:r w:rsidR="004562B1" w:rsidRPr="004B6179">
        <w:rPr>
          <w:i/>
        </w:rPr>
        <w:t>apud</w:t>
      </w:r>
      <w:r w:rsidR="004562B1" w:rsidRPr="004B6179">
        <w:t xml:space="preserve"> SILVA,</w:t>
      </w:r>
      <w:r w:rsidR="006E57D2" w:rsidRPr="004B6179">
        <w:t xml:space="preserve"> E.,</w:t>
      </w:r>
      <w:r w:rsidR="004562B1" w:rsidRPr="004B6179">
        <w:t xml:space="preserve"> 2014)</w:t>
      </w:r>
      <w:r w:rsidR="00315E28" w:rsidRPr="004B6179">
        <w:t xml:space="preserve">: </w:t>
      </w:r>
    </w:p>
    <w:p w14:paraId="25C95611" w14:textId="77777777" w:rsidR="00315E28" w:rsidRPr="004B6179" w:rsidRDefault="00315E28" w:rsidP="00197090">
      <w:pPr>
        <w:jc w:val="both"/>
        <w:textAlignment w:val="baseline"/>
      </w:pPr>
    </w:p>
    <w:p w14:paraId="42B59FC0" w14:textId="72188D16" w:rsidR="00AB5903" w:rsidRPr="004B6179" w:rsidRDefault="00315E28" w:rsidP="00315E28">
      <w:pPr>
        <w:pStyle w:val="Citaodireta3linhas"/>
        <w:ind w:firstLine="0"/>
        <w:rPr>
          <w:rFonts w:cs="Arial"/>
        </w:rPr>
      </w:pPr>
      <w:r w:rsidRPr="004B6179">
        <w:rPr>
          <w:rFonts w:cs="Arial"/>
        </w:rPr>
        <w:t>A educação infantil é considerada a primeira etapa da educação básica (título V, capítulo II, seção II, art. 29), tendo como finalidade o desenvolvimento integral da criança até seis anos de idade. O texto legal marca ainda a complementaridade entre as instituições de educação infantil e a família. (</w:t>
      </w:r>
      <w:r w:rsidR="004562B1" w:rsidRPr="004B6179">
        <w:rPr>
          <w:rFonts w:cs="Arial"/>
        </w:rPr>
        <w:t>RCNEI</w:t>
      </w:r>
      <w:r w:rsidRPr="004B6179">
        <w:rPr>
          <w:rFonts w:cs="Arial"/>
        </w:rPr>
        <w:t>, 1998, p. 11).</w:t>
      </w:r>
      <w:r w:rsidR="00AB5903" w:rsidRPr="004B6179">
        <w:rPr>
          <w:rFonts w:cs="Arial"/>
        </w:rPr>
        <w:t xml:space="preserve"> </w:t>
      </w:r>
    </w:p>
    <w:p w14:paraId="746170E8" w14:textId="6F9DBF99" w:rsidR="00315E28" w:rsidRPr="004B6179" w:rsidRDefault="00257E35" w:rsidP="00257E35">
      <w:pPr>
        <w:tabs>
          <w:tab w:val="left" w:pos="1620"/>
        </w:tabs>
        <w:jc w:val="both"/>
        <w:textAlignment w:val="baseline"/>
      </w:pPr>
      <w:r w:rsidRPr="004B6179">
        <w:tab/>
      </w:r>
    </w:p>
    <w:p w14:paraId="5D7D608D" w14:textId="24828230" w:rsidR="00836D7A" w:rsidRPr="004B6179" w:rsidRDefault="00315E28" w:rsidP="000B2F5C">
      <w:pPr>
        <w:jc w:val="both"/>
        <w:textAlignment w:val="baseline"/>
      </w:pPr>
      <w:r w:rsidRPr="004B6179">
        <w:t xml:space="preserve">Diante disso, </w:t>
      </w:r>
      <w:r w:rsidR="004562B1" w:rsidRPr="004B6179">
        <w:t xml:space="preserve">o Referencial Curricular Nacional para a Educação Infantil </w:t>
      </w:r>
      <w:r w:rsidR="000B2F5C" w:rsidRPr="004B6179">
        <w:t xml:space="preserve">(RCNEI, 1998 </w:t>
      </w:r>
      <w:r w:rsidR="000B2F5C" w:rsidRPr="004B6179">
        <w:rPr>
          <w:i/>
        </w:rPr>
        <w:t>apud</w:t>
      </w:r>
      <w:r w:rsidR="000B2F5C" w:rsidRPr="004B6179">
        <w:t xml:space="preserve"> SILVA,</w:t>
      </w:r>
      <w:r w:rsidR="006E57D2" w:rsidRPr="004B6179">
        <w:t xml:space="preserve"> E.,</w:t>
      </w:r>
      <w:r w:rsidR="000B2F5C" w:rsidRPr="004B6179">
        <w:t xml:space="preserve"> 2014) </w:t>
      </w:r>
      <w:r w:rsidR="00836D7A" w:rsidRPr="004B6179">
        <w:t>destaca</w:t>
      </w:r>
      <w:r w:rsidR="004562B1" w:rsidRPr="004B6179">
        <w:t xml:space="preserve"> que o </w:t>
      </w:r>
      <w:r w:rsidR="00836D7A" w:rsidRPr="004B6179">
        <w:t>ato de e</w:t>
      </w:r>
      <w:r w:rsidR="004562B1" w:rsidRPr="004B6179">
        <w:t xml:space="preserve">ducar </w:t>
      </w:r>
      <w:r w:rsidR="00836D7A" w:rsidRPr="004B6179">
        <w:t>envolve a integração</w:t>
      </w:r>
      <w:r w:rsidR="004562B1" w:rsidRPr="004B6179">
        <w:t xml:space="preserve"> </w:t>
      </w:r>
      <w:r w:rsidR="00836D7A" w:rsidRPr="004B6179">
        <w:t>entre</w:t>
      </w:r>
      <w:r w:rsidR="004562B1" w:rsidRPr="004B6179">
        <w:t xml:space="preserve"> cuidados, brincadeiras e aprendizagens orientadas</w:t>
      </w:r>
      <w:r w:rsidR="00836D7A" w:rsidRPr="004B6179">
        <w:t>,</w:t>
      </w:r>
      <w:r w:rsidR="004562B1" w:rsidRPr="004B6179">
        <w:t xml:space="preserve"> </w:t>
      </w:r>
      <w:r w:rsidR="00836D7A" w:rsidRPr="004B6179">
        <w:t>contribuindo para</w:t>
      </w:r>
      <w:r w:rsidR="00284575" w:rsidRPr="004B6179">
        <w:t xml:space="preserve"> </w:t>
      </w:r>
      <w:r w:rsidR="00CA0ACA" w:rsidRPr="004B6179">
        <w:t>o d</w:t>
      </w:r>
      <w:r w:rsidR="004562B1" w:rsidRPr="004B6179">
        <w:t xml:space="preserve">esenvolvimento </w:t>
      </w:r>
      <w:r w:rsidR="00836D7A" w:rsidRPr="004B6179">
        <w:t xml:space="preserve">integral da criança. Esse processo favorece o desenvolvimento </w:t>
      </w:r>
      <w:r w:rsidR="004562B1" w:rsidRPr="004B6179">
        <w:t xml:space="preserve">das </w:t>
      </w:r>
      <w:r w:rsidR="00836D7A" w:rsidRPr="004B6179">
        <w:t>relações</w:t>
      </w:r>
      <w:r w:rsidR="00284575" w:rsidRPr="004B6179">
        <w:t xml:space="preserve"> interpessoais</w:t>
      </w:r>
      <w:r w:rsidR="004562B1" w:rsidRPr="004B6179">
        <w:t xml:space="preserve">, </w:t>
      </w:r>
      <w:r w:rsidR="003861E8" w:rsidRPr="004B6179">
        <w:t>baseadas em atitudes de respeito, confiança e aceitação, além de possibilitar o acesso a diferentes</w:t>
      </w:r>
      <w:r w:rsidR="00586847" w:rsidRPr="004B6179">
        <w:t xml:space="preserve"> conhecimentos culturais</w:t>
      </w:r>
      <w:r w:rsidR="004562B1" w:rsidRPr="004B6179">
        <w:t xml:space="preserve"> e</w:t>
      </w:r>
      <w:r w:rsidR="0033308F" w:rsidRPr="004B6179">
        <w:t xml:space="preserve"> à</w:t>
      </w:r>
      <w:r w:rsidR="004562B1" w:rsidRPr="004B6179">
        <w:t xml:space="preserve"> </w:t>
      </w:r>
      <w:r w:rsidR="00586847" w:rsidRPr="004B6179">
        <w:t xml:space="preserve">realidade </w:t>
      </w:r>
      <w:r w:rsidR="004562B1" w:rsidRPr="004B6179">
        <w:t>social</w:t>
      </w:r>
      <w:r w:rsidR="000B2F5C" w:rsidRPr="004B6179">
        <w:t>.</w:t>
      </w:r>
    </w:p>
    <w:p w14:paraId="4CBE70FA" w14:textId="3C56E666" w:rsidR="00AB5903" w:rsidRPr="004B6179" w:rsidRDefault="00836D7A" w:rsidP="00197090">
      <w:pPr>
        <w:jc w:val="both"/>
        <w:textAlignment w:val="baseline"/>
      </w:pPr>
      <w:r w:rsidRPr="004B6179">
        <w:t>Nesse contexto, ao buscar</w:t>
      </w:r>
      <w:r w:rsidR="00CD36C8" w:rsidRPr="004B6179">
        <w:t xml:space="preserve"> se comunicar por meio de sons e</w:t>
      </w:r>
      <w:r w:rsidR="006832CE" w:rsidRPr="004B6179">
        <w:t xml:space="preserve"> gestos e</w:t>
      </w:r>
      <w:r w:rsidR="00586847" w:rsidRPr="004B6179">
        <w:t>,</w:t>
      </w:r>
      <w:r w:rsidR="006832CE" w:rsidRPr="004B6179">
        <w:t xml:space="preserve"> </w:t>
      </w:r>
      <w:r w:rsidR="00CD36C8" w:rsidRPr="004B6179">
        <w:t>posteriormente</w:t>
      </w:r>
      <w:r w:rsidR="00586847" w:rsidRPr="004B6179">
        <w:t>,</w:t>
      </w:r>
      <w:r w:rsidR="006832CE" w:rsidRPr="004B6179">
        <w:t xml:space="preserve"> </w:t>
      </w:r>
      <w:r w:rsidR="00586847" w:rsidRPr="004B6179">
        <w:t>pela representação em</w:t>
      </w:r>
      <w:r w:rsidR="006832CE" w:rsidRPr="004B6179">
        <w:t xml:space="preserve"> brincadeira</w:t>
      </w:r>
      <w:r w:rsidR="00CA0ACA" w:rsidRPr="004B6179">
        <w:t>s</w:t>
      </w:r>
      <w:r w:rsidR="00586847" w:rsidRPr="004B6179">
        <w:t xml:space="preserve">, a criança </w:t>
      </w:r>
      <w:r w:rsidR="006832CE" w:rsidRPr="004B6179">
        <w:t>dese</w:t>
      </w:r>
      <w:r w:rsidR="00284575" w:rsidRPr="004B6179">
        <w:t>nvolve</w:t>
      </w:r>
      <w:r w:rsidR="00770541" w:rsidRPr="004B6179">
        <w:t xml:space="preserve"> sua criatividade e imaginação. Durante os jogos</w:t>
      </w:r>
      <w:r w:rsidR="00586847" w:rsidRPr="004B6179">
        <w:t>,</w:t>
      </w:r>
      <w:r w:rsidR="006832CE" w:rsidRPr="004B6179">
        <w:t xml:space="preserve"> </w:t>
      </w:r>
      <w:r w:rsidR="00586847" w:rsidRPr="004B6179">
        <w:t>também são estimuladas habilidades</w:t>
      </w:r>
      <w:r w:rsidR="00770541" w:rsidRPr="004B6179">
        <w:t xml:space="preserve"> tais como a imitação</w:t>
      </w:r>
      <w:r w:rsidR="00586847" w:rsidRPr="004B6179">
        <w:t>, atenção, memória e imaginação, além do</w:t>
      </w:r>
      <w:r w:rsidR="00770541" w:rsidRPr="004B6179">
        <w:t xml:space="preserve"> </w:t>
      </w:r>
      <w:r w:rsidR="00586847" w:rsidRPr="004B6179">
        <w:t>a</w:t>
      </w:r>
      <w:r w:rsidR="00770541" w:rsidRPr="004B6179">
        <w:t>madurec</w:t>
      </w:r>
      <w:r w:rsidR="00586847" w:rsidRPr="004B6179">
        <w:t>imento social</w:t>
      </w:r>
      <w:r w:rsidR="00770541" w:rsidRPr="004B6179">
        <w:t xml:space="preserve"> </w:t>
      </w:r>
      <w:r w:rsidR="00586847" w:rsidRPr="004B6179">
        <w:t>por meio da interação e da vivência de regras e papéis sociais</w:t>
      </w:r>
      <w:r w:rsidR="00770541" w:rsidRPr="004B6179">
        <w:t xml:space="preserve"> </w:t>
      </w:r>
      <w:r w:rsidR="004562B1" w:rsidRPr="004B6179">
        <w:t xml:space="preserve">(RCNEI, 1998 </w:t>
      </w:r>
      <w:r w:rsidR="004562B1" w:rsidRPr="004B6179">
        <w:rPr>
          <w:i/>
        </w:rPr>
        <w:t>apud</w:t>
      </w:r>
      <w:r w:rsidR="004562B1" w:rsidRPr="004B6179">
        <w:t xml:space="preserve"> SILVA,</w:t>
      </w:r>
      <w:r w:rsidR="006E57D2" w:rsidRPr="004B6179">
        <w:t xml:space="preserve"> E.,</w:t>
      </w:r>
      <w:r w:rsidR="004562B1" w:rsidRPr="004B6179">
        <w:t xml:space="preserve"> 2014)</w:t>
      </w:r>
      <w:r w:rsidR="006832CE" w:rsidRPr="004B6179">
        <w:t>.</w:t>
      </w:r>
      <w:r w:rsidR="008E0F4D" w:rsidRPr="004B6179">
        <w:t xml:space="preserve"> </w:t>
      </w:r>
    </w:p>
    <w:p w14:paraId="4982D0F7" w14:textId="44C21333" w:rsidR="008E0F4D" w:rsidRPr="004B6179" w:rsidRDefault="008E0F4D" w:rsidP="00197090">
      <w:pPr>
        <w:jc w:val="both"/>
        <w:textAlignment w:val="baseline"/>
      </w:pPr>
      <w:r w:rsidRPr="004B6179">
        <w:t>Santos (2024) explica</w:t>
      </w:r>
      <w:r w:rsidR="008D324F" w:rsidRPr="004B6179">
        <w:t xml:space="preserve"> que</w:t>
      </w:r>
      <w:r w:rsidRPr="004B6179">
        <w:t xml:space="preserve"> o professor </w:t>
      </w:r>
      <w:r w:rsidR="008D324F" w:rsidRPr="004B6179">
        <w:t>possui um papel muito importante</w:t>
      </w:r>
      <w:r w:rsidRPr="004B6179">
        <w:t>. Ele deve ser um facilitador ao proporcionar novos conhecimentos e experiências, os quais devem ser cuidadosamente organizados e ajustados ao entendimento prévio do aluno. Quando unimos o novo conhecimento a bagagem que a criança já conhece, o educador enrique</w:t>
      </w:r>
      <w:r w:rsidR="00284575" w:rsidRPr="004B6179">
        <w:t>ce</w:t>
      </w:r>
      <w:r w:rsidRPr="004B6179">
        <w:t xml:space="preserve"> o aprendizado, além de estimular a criação de novas perspectivas </w:t>
      </w:r>
      <w:r w:rsidRPr="004B6179">
        <w:lastRenderedPageBreak/>
        <w:t>e ideias. Diante disso, é de suma importância</w:t>
      </w:r>
      <w:r w:rsidR="008D324F" w:rsidRPr="004B6179">
        <w:t xml:space="preserve"> reconhecer que cada criança é única, com seu ritmo de aprendizado e suas particularidades. Portanto, o professor precisa exercer sua função com sensibilidade e paciência, respeitando o tempo de cada aluno.</w:t>
      </w:r>
    </w:p>
    <w:p w14:paraId="6406C453" w14:textId="6B9C9B94" w:rsidR="00F87D6C" w:rsidRPr="004B6179" w:rsidRDefault="008D324F" w:rsidP="00197090">
      <w:pPr>
        <w:jc w:val="both"/>
        <w:textAlignment w:val="baseline"/>
      </w:pPr>
      <w:r w:rsidRPr="004B6179">
        <w:t xml:space="preserve">Quando o educador introduz novos conteúdos de forma adequada e contextualizada, não apenas enriquece a experiência educativa, </w:t>
      </w:r>
      <w:r w:rsidR="002A25E4" w:rsidRPr="004B6179">
        <w:t>bem como</w:t>
      </w:r>
      <w:r w:rsidRPr="004B6179">
        <w:t xml:space="preserve"> promove um aprendizado significativo e duradouro</w:t>
      </w:r>
      <w:r w:rsidR="002A25E4" w:rsidRPr="004B6179">
        <w:t xml:space="preserve"> (SANTOS, 2024). </w:t>
      </w:r>
    </w:p>
    <w:p w14:paraId="451586B0" w14:textId="6CD3C75F" w:rsidR="00F87D6C" w:rsidRPr="004B6179" w:rsidRDefault="001B050E" w:rsidP="00197090">
      <w:pPr>
        <w:jc w:val="both"/>
        <w:textAlignment w:val="baseline"/>
      </w:pPr>
      <w:r w:rsidRPr="004B6179">
        <w:t xml:space="preserve">Na prática escolar, essa realidade pode ser observada por meio de entrevistas com educadores do </w:t>
      </w:r>
      <w:r w:rsidR="00385547" w:rsidRPr="004B6179">
        <w:t>Pré-Escolar I</w:t>
      </w:r>
      <w:r w:rsidR="00CD36C8" w:rsidRPr="004B6179">
        <w:t>, nas quais</w:t>
      </w:r>
      <w:r w:rsidR="00CA0ACA" w:rsidRPr="004B6179">
        <w:t xml:space="preserve"> </w:t>
      </w:r>
      <w:r w:rsidR="00C0403F" w:rsidRPr="004B6179">
        <w:t xml:space="preserve">se </w:t>
      </w:r>
      <w:r w:rsidR="00233A18" w:rsidRPr="004B6179">
        <w:t xml:space="preserve">questionado </w:t>
      </w:r>
      <w:r w:rsidR="00C13A9D" w:rsidRPr="004B6179">
        <w:t>aos</w:t>
      </w:r>
      <w:r w:rsidR="00233A18" w:rsidRPr="004B6179">
        <w:t xml:space="preserve"> docentes </w:t>
      </w:r>
      <w:r w:rsidR="00C13A9D" w:rsidRPr="004B6179">
        <w:t xml:space="preserve">se </w:t>
      </w:r>
      <w:r w:rsidR="00233A18" w:rsidRPr="004B6179">
        <w:t xml:space="preserve">planejam com antecedência as brincadeiras que serão utilizadas em sala de aula. Um </w:t>
      </w:r>
      <w:r w:rsidR="00D652C0" w:rsidRPr="004B6179">
        <w:t xml:space="preserve">dos </w:t>
      </w:r>
      <w:r w:rsidR="00233A18" w:rsidRPr="004B6179">
        <w:t>professor</w:t>
      </w:r>
      <w:r w:rsidR="00D652C0" w:rsidRPr="004B6179">
        <w:t>es</w:t>
      </w:r>
      <w:r w:rsidR="00233A18" w:rsidRPr="004B6179">
        <w:t xml:space="preserve"> </w:t>
      </w:r>
      <w:r w:rsidR="00D652C0" w:rsidRPr="004B6179">
        <w:t>afirmou que realiza esse planejamento</w:t>
      </w:r>
      <w:r w:rsidR="00233A18" w:rsidRPr="004B6179">
        <w:t xml:space="preserve">, </w:t>
      </w:r>
      <w:r w:rsidR="00D652C0" w:rsidRPr="004B6179">
        <w:t xml:space="preserve">enquanto </w:t>
      </w:r>
      <w:r w:rsidR="00233A18" w:rsidRPr="004B6179">
        <w:t>outro re</w:t>
      </w:r>
      <w:r w:rsidR="00D652C0" w:rsidRPr="004B6179">
        <w:t>latou que o faz apenas ocasionalmente</w:t>
      </w:r>
      <w:r w:rsidR="00233A18" w:rsidRPr="004B6179">
        <w:t xml:space="preserve">. </w:t>
      </w:r>
      <w:r w:rsidR="00D652C0" w:rsidRPr="004B6179">
        <w:t>Diante d</w:t>
      </w:r>
      <w:r w:rsidR="00233A18" w:rsidRPr="004B6179">
        <w:t>essas re</w:t>
      </w:r>
      <w:r w:rsidR="00284575" w:rsidRPr="004B6179">
        <w:t>s</w:t>
      </w:r>
      <w:r w:rsidR="00233A18" w:rsidRPr="004B6179">
        <w:t>postas</w:t>
      </w:r>
      <w:r w:rsidR="00D652C0" w:rsidRPr="004B6179">
        <w:t xml:space="preserve">, </w:t>
      </w:r>
      <w:r w:rsidR="00284575" w:rsidRPr="004B6179">
        <w:t>observa-se</w:t>
      </w:r>
      <w:r w:rsidR="00D652C0" w:rsidRPr="004B6179">
        <w:t xml:space="preserve"> que</w:t>
      </w:r>
      <w:r w:rsidR="00284575" w:rsidRPr="004B6179">
        <w:t>, apesar do reconhecimento da</w:t>
      </w:r>
      <w:r w:rsidR="00233A18" w:rsidRPr="004B6179">
        <w:t xml:space="preserve"> importância </w:t>
      </w:r>
      <w:r w:rsidR="00284575" w:rsidRPr="004B6179">
        <w:t>do lúdico</w:t>
      </w:r>
      <w:r w:rsidR="00233A18" w:rsidRPr="004B6179">
        <w:t>, essa</w:t>
      </w:r>
      <w:r w:rsidR="00284575" w:rsidRPr="004B6179">
        <w:t>s</w:t>
      </w:r>
      <w:r w:rsidR="00233A18" w:rsidRPr="004B6179">
        <w:t xml:space="preserve"> atividade</w:t>
      </w:r>
      <w:r w:rsidR="00284575" w:rsidRPr="004B6179">
        <w:t>s</w:t>
      </w:r>
      <w:r w:rsidR="00233A18" w:rsidRPr="004B6179">
        <w:t xml:space="preserve"> nem sempre são planejadas </w:t>
      </w:r>
      <w:r w:rsidR="00284575" w:rsidRPr="004B6179">
        <w:t>previamente. Essa realidade evidencia que, por diversos fatores, incluindo a sobrecarga de trabalho docente, o planejamento adequado tem sido colocado em segundo plano, levando à adoção de práticas pedagógicas mais improvisadas</w:t>
      </w:r>
      <w:r w:rsidR="00233A18" w:rsidRPr="004B6179">
        <w:t xml:space="preserve"> (SILVA,</w:t>
      </w:r>
      <w:r w:rsidR="006E57D2" w:rsidRPr="004B6179">
        <w:t xml:space="preserve"> E.,</w:t>
      </w:r>
      <w:r w:rsidR="00233A18" w:rsidRPr="004B6179">
        <w:t xml:space="preserve"> 2014).</w:t>
      </w:r>
    </w:p>
    <w:p w14:paraId="377BCDA0" w14:textId="376A3DD5" w:rsidR="008D324F" w:rsidRPr="004B6179" w:rsidRDefault="002A25E4" w:rsidP="00197090">
      <w:pPr>
        <w:jc w:val="both"/>
        <w:textAlignment w:val="baseline"/>
      </w:pPr>
      <w:r w:rsidRPr="004B6179">
        <w:t>Lagoa (2025) analisa como a organização do ambiente educativo, a seleção de materiais, o tempo destinado ao brincar e a mediação pedagógica influenciam a criatividade infantil.</w:t>
      </w:r>
      <w:r w:rsidR="00F00878" w:rsidRPr="004B6179">
        <w:t xml:space="preserve"> Os dados recolhidos durante entrevistas realizadas às professoras de infância apo</w:t>
      </w:r>
      <w:r w:rsidR="00284575" w:rsidRPr="004B6179">
        <w:t>ntam algumas barreiras ao</w:t>
      </w:r>
      <w:r w:rsidR="00F00878" w:rsidRPr="004B6179">
        <w:t xml:space="preserve"> incentivo da criatividade, </w:t>
      </w:r>
      <w:r w:rsidR="00284575" w:rsidRPr="004B6179">
        <w:t xml:space="preserve">como </w:t>
      </w:r>
      <w:r w:rsidR="00F00878" w:rsidRPr="004B6179">
        <w:t xml:space="preserve">a falta de recursos adequados para exploração criativa; a diversidade nas visões dos alunos sobre o que representa um material estimulante; e por vezes, a dificuldade em </w:t>
      </w:r>
      <w:r w:rsidR="00CA0ACA" w:rsidRPr="004B6179">
        <w:t>conciliar</w:t>
      </w:r>
      <w:r w:rsidR="00F00878" w:rsidRPr="004B6179">
        <w:t xml:space="preserve"> as expectativas pedagógicas com a liberdade criativa infantil.</w:t>
      </w:r>
    </w:p>
    <w:p w14:paraId="46D43F32" w14:textId="702CDA36" w:rsidR="003925F6" w:rsidRPr="004B6179" w:rsidRDefault="009D6607" w:rsidP="003925F6">
      <w:pPr>
        <w:jc w:val="both"/>
        <w:textAlignment w:val="baseline"/>
      </w:pPr>
      <w:r w:rsidRPr="004B6179">
        <w:t>A f</w:t>
      </w:r>
      <w:r w:rsidR="000D5861" w:rsidRPr="004B6179">
        <w:t>alta de recursos didáticos, como materiais pedagógicos, lúdicos, adaptados e tecnológicos, impacta negativamente a aprendizagem dos alunos</w:t>
      </w:r>
      <w:r w:rsidR="00CD36C8" w:rsidRPr="004B6179">
        <w:t>, e</w:t>
      </w:r>
      <w:r w:rsidR="000D5861" w:rsidRPr="004B6179">
        <w:t xml:space="preserve">specialmente em escolas localizadas em regiões mais vulneráveis, que </w:t>
      </w:r>
      <w:r w:rsidR="00CD36C8" w:rsidRPr="004B6179">
        <w:t>enfrentam</w:t>
      </w:r>
      <w:r w:rsidR="000D5861" w:rsidRPr="004B6179">
        <w:t xml:space="preserve"> limitações econômicas e estruturais </w:t>
      </w:r>
      <w:r w:rsidR="006E57D2" w:rsidRPr="004B6179">
        <w:t xml:space="preserve">(SILVA, </w:t>
      </w:r>
      <w:r w:rsidR="00821049" w:rsidRPr="004B6179">
        <w:t>P</w:t>
      </w:r>
      <w:r w:rsidR="006E57D2" w:rsidRPr="004B6179">
        <w:t>.; FILHO,</w:t>
      </w:r>
      <w:r w:rsidR="000D5861" w:rsidRPr="004B6179">
        <w:t xml:space="preserve"> 2024</w:t>
      </w:r>
      <w:r w:rsidR="006E57D2" w:rsidRPr="004B6179">
        <w:t>)</w:t>
      </w:r>
      <w:r w:rsidR="000D5861" w:rsidRPr="004B6179">
        <w:t>.</w:t>
      </w:r>
      <w:r w:rsidR="003925F6" w:rsidRPr="004B6179">
        <w:t xml:space="preserve"> </w:t>
      </w:r>
    </w:p>
    <w:p w14:paraId="03BC4481" w14:textId="35CD447D" w:rsidR="003925F6" w:rsidRPr="004B6179" w:rsidRDefault="003925F6" w:rsidP="003925F6">
      <w:pPr>
        <w:jc w:val="both"/>
        <w:textAlignment w:val="baseline"/>
      </w:pPr>
      <w:r w:rsidRPr="004B6179">
        <w:t>Pesquisas revelam como a ausência de materiais adequados prejudica o desenvolvimento dos alunos, t</w:t>
      </w:r>
      <w:r w:rsidR="00F45305" w:rsidRPr="004B6179">
        <w:t>a</w:t>
      </w:r>
      <w:r w:rsidRPr="004B6179">
        <w:t xml:space="preserve">nto no aspecto cognitivo quanto no social e emocional. Bem como, o estudo </w:t>
      </w:r>
      <w:r w:rsidR="00C134CB" w:rsidRPr="004B6179">
        <w:t xml:space="preserve">evidencia </w:t>
      </w:r>
      <w:r w:rsidR="00F45305" w:rsidRPr="004B6179">
        <w:t xml:space="preserve">a </w:t>
      </w:r>
      <w:r w:rsidR="00C134CB" w:rsidRPr="004B6179">
        <w:t>relevância da Lei n° 13.146/2015, que reforça a essencialidade de um sistema educacional inclusivo e adaptado, o que frequentemente não é atendido devido à falta de recursos financeiros. Essa deficiência impacta negativamente os alunos, especialmente em um mundo cada vez mais competitivo e digital</w:t>
      </w:r>
      <w:r w:rsidR="00A57FD9" w:rsidRPr="004B6179">
        <w:t xml:space="preserve"> (</w:t>
      </w:r>
      <w:r w:rsidR="00D400DF" w:rsidRPr="004B6179">
        <w:t>SILVA, P.; FILHO, 2024)</w:t>
      </w:r>
      <w:r w:rsidR="00C134CB" w:rsidRPr="004B6179">
        <w:t>.</w:t>
      </w:r>
    </w:p>
    <w:p w14:paraId="1EC92EF4" w14:textId="0349B4DE" w:rsidR="00EE5276" w:rsidRPr="004B6179" w:rsidRDefault="00EE5276" w:rsidP="003925F6">
      <w:pPr>
        <w:jc w:val="both"/>
        <w:textAlignment w:val="baseline"/>
      </w:pPr>
      <w:r w:rsidRPr="004B6179">
        <w:lastRenderedPageBreak/>
        <w:t>A escrita não é a única matéria que as crianças possuem dificuldade e muitas vezes o aprendizado é postergado para os anos seguintes, consequentemente o entendimento dos assuntos se torna cada vez mais abstrato.</w:t>
      </w:r>
    </w:p>
    <w:p w14:paraId="3DAC6C89" w14:textId="1B6FDA70" w:rsidR="00EE5276" w:rsidRPr="004B6179" w:rsidRDefault="00EE5276" w:rsidP="003925F6">
      <w:pPr>
        <w:jc w:val="both"/>
        <w:textAlignment w:val="baseline"/>
      </w:pPr>
      <w:r w:rsidRPr="004B6179">
        <w:t>De acordo com Corso (2010) “O senso numérico é um conceito de funda mental importância para a área das dificuldades de aprendizagem na matemática, tanto no que diz respeito à intervenção como à prevenção.”</w:t>
      </w:r>
      <w:r w:rsidR="00333F51" w:rsidRPr="004B6179">
        <w:t>. Pesquisas apontam que crianças com problemas na matemática apresentam dificuldade no senso numérico, que muitas vezes pode ser identificada desde cedo. Por apresentar dificuldades no senso numérico, o aluno não absorve de forma gratificante com os contextos como quantificar, relacionar e comprar.</w:t>
      </w:r>
    </w:p>
    <w:p w14:paraId="2D1BB3DC" w14:textId="2F7052BD" w:rsidR="00333F51" w:rsidRPr="004B6179" w:rsidRDefault="00333F51" w:rsidP="0063659E">
      <w:pPr>
        <w:jc w:val="both"/>
        <w:textAlignment w:val="baseline"/>
      </w:pPr>
      <w:r w:rsidRPr="004B6179">
        <w:t xml:space="preserve">Não existe um consenso na literatura com relação ao conceito de senso numérico. Considerando de modo geral, se refere à facilidade e à flexibilidade com os números e à sua compreensão. </w:t>
      </w:r>
      <w:r w:rsidR="0063659E" w:rsidRPr="004B6179">
        <w:t>Se o</w:t>
      </w:r>
      <w:r w:rsidRPr="004B6179">
        <w:t xml:space="preserve"> indivíduo possuir senso numéric</w:t>
      </w:r>
      <w:r w:rsidR="0063659E" w:rsidRPr="004B6179">
        <w:t>o é possível alcançar a compreensão do significado dos números até o desenvolvimento de estratégia para problemas complexos de matemática; as comparações simples de magnitudes até a invenção de métodos para realizar operações; desde reconhecimento de falhas numéricas grosseiras até o uso de processos quantitativos para comunicar, processar e interpretar informação (CORSO, 2010).</w:t>
      </w:r>
    </w:p>
    <w:p w14:paraId="0322E8B7" w14:textId="7C562CB5" w:rsidR="0063659E" w:rsidRPr="004B6179" w:rsidRDefault="00CF333C" w:rsidP="0063659E">
      <w:pPr>
        <w:jc w:val="both"/>
        <w:textAlignment w:val="baseline"/>
      </w:pPr>
      <w:r w:rsidRPr="004B6179">
        <w:t xml:space="preserve">De acordo com a instituição </w:t>
      </w:r>
      <w:proofErr w:type="spellStart"/>
      <w:r w:rsidRPr="004B6179">
        <w:t>Kumon</w:t>
      </w:r>
      <w:proofErr w:type="spellEnd"/>
      <w:r w:rsidRPr="004B6179">
        <w:t xml:space="preserve"> (2024), é muito comum as crianças sentirem dificuldade em matemática em algum momento. Existem muitas razões que desencadeiam esse ocorrido, pode ser por falta concentração até falta sólida em conceitos fundamentais. É necessário reconhecer essas dificuldades e buscar estratégias eficazes para superá-las, pois não significa que seja necessariamente uma falta de habilidade.</w:t>
      </w:r>
    </w:p>
    <w:p w14:paraId="2EF28C1E" w14:textId="2A5387C9" w:rsidR="00594039" w:rsidRPr="004B6179" w:rsidRDefault="00594039" w:rsidP="0063659E">
      <w:pPr>
        <w:jc w:val="both"/>
        <w:textAlignment w:val="baseline"/>
      </w:pPr>
      <w:r w:rsidRPr="004B6179">
        <w:t xml:space="preserve">As dificuldades em matemática podem ter diversas causas, incluindo problemas auditivos, visuais, de leitura e escrita, além de dificuldades de concentração, ansiedade e transtornos de aprendizagem, como a discalculia. Esses fatores podem prejudicar a compreensão dos conceitos matemáticos, a interpretação de problemas e a realização de cálculos (KUMON, 2024). </w:t>
      </w:r>
    </w:p>
    <w:p w14:paraId="618CF685" w14:textId="3340BFAC" w:rsidR="00594039" w:rsidRPr="004B6179" w:rsidRDefault="00594039" w:rsidP="0063659E">
      <w:pPr>
        <w:jc w:val="both"/>
        <w:textAlignment w:val="baseline"/>
      </w:pPr>
      <w:r w:rsidRPr="004B6179">
        <w:t xml:space="preserve">De acordo com Smith e </w:t>
      </w:r>
      <w:proofErr w:type="spellStart"/>
      <w:r w:rsidRPr="004B6179">
        <w:t>Strich</w:t>
      </w:r>
      <w:proofErr w:type="spellEnd"/>
      <w:r w:rsidRPr="004B6179">
        <w:t xml:space="preserve"> (2001, p.34</w:t>
      </w:r>
      <w:r w:rsidR="003A0836" w:rsidRPr="004B6179">
        <w:t xml:space="preserve"> </w:t>
      </w:r>
      <w:r w:rsidR="003A0836" w:rsidRPr="004B6179">
        <w:rPr>
          <w:i/>
        </w:rPr>
        <w:t xml:space="preserve">apud </w:t>
      </w:r>
      <w:r w:rsidR="003A0836" w:rsidRPr="004B6179">
        <w:t xml:space="preserve">EVENTO, 2015) perturbações externas podem influenciar em surgimento das dificuldades de aprendizagem, o ambiente e a condição em que vive e na escola podem fazer uma significante diferença para a absorção de conteúdo, porém outros pontos do ambiente influenciam a capacidade do aluno aprender, como alimentação e sono inadequados, e que até </w:t>
      </w:r>
      <w:r w:rsidR="003A0836" w:rsidRPr="004B6179">
        <w:lastRenderedPageBreak/>
        <w:t>mesmo pequenas dificuldades podem tornarem-se em grandes problemas quando o ambiente escolar se torna inapropriado.</w:t>
      </w:r>
    </w:p>
    <w:p w14:paraId="10FE0EFF" w14:textId="4A68BB9E" w:rsidR="00594039" w:rsidRPr="004B6179" w:rsidRDefault="00594039" w:rsidP="0063659E">
      <w:pPr>
        <w:jc w:val="both"/>
        <w:textAlignment w:val="baseline"/>
      </w:pPr>
      <w:r w:rsidRPr="004B6179">
        <w:t xml:space="preserve">Superar as dificuldades em matemática é importante não apenas para o desempenho escolar, mas também para o desenvolvimento de habilidades essenciais para a vida. O domínio da matemática contribui para melhores resultados acadêmicos, facilita a aprendizagem de disciplinas relacionadas, amplia oportunidades profissionais e fortalece o raciocínio lógico. Além disso, auxilia na gestão financeira e no desenvolvimento de competências tecnológicas e computacionais, cada vez mais valorizadas na sociedade e no mercado de trabalho (KUMON, 2024). </w:t>
      </w:r>
    </w:p>
    <w:p w14:paraId="360C9DE8" w14:textId="6BFC5799" w:rsidR="00D400DF" w:rsidRPr="004B6179" w:rsidRDefault="00F45305" w:rsidP="00D400DF">
      <w:pPr>
        <w:jc w:val="both"/>
        <w:textAlignment w:val="baseline"/>
      </w:pPr>
      <w:r w:rsidRPr="004B6179">
        <w:t>Diante d</w:t>
      </w:r>
      <w:r w:rsidR="00D400DF" w:rsidRPr="004B6179">
        <w:t>essas questões</w:t>
      </w:r>
      <w:r w:rsidRPr="004B6179">
        <w:t xml:space="preserve">, </w:t>
      </w:r>
      <w:r w:rsidR="00D400DF" w:rsidRPr="004B6179">
        <w:t xml:space="preserve">torna-se necessário procurar metodologias e recursos capazes de tornar a educação mais acessível, dinâmica e significativa. </w:t>
      </w:r>
      <w:r w:rsidRPr="004B6179">
        <w:t xml:space="preserve">Nesse contexto, </w:t>
      </w:r>
      <w:r w:rsidR="00D400DF" w:rsidRPr="004B6179">
        <w:t xml:space="preserve">o uso de tecnologia </w:t>
      </w:r>
      <w:r w:rsidRPr="004B6179">
        <w:t xml:space="preserve">apresenta-se como uma </w:t>
      </w:r>
      <w:proofErr w:type="gramStart"/>
      <w:r w:rsidR="00D400DF" w:rsidRPr="004B6179">
        <w:t>importante</w:t>
      </w:r>
      <w:r w:rsidR="00DA03D2" w:rsidRPr="004B6179">
        <w:t xml:space="preserve"> </w:t>
      </w:r>
      <w:r w:rsidR="00D400DF" w:rsidRPr="004B6179">
        <w:t>alternativa</w:t>
      </w:r>
      <w:proofErr w:type="gramEnd"/>
      <w:r w:rsidR="00D400DF" w:rsidRPr="004B6179">
        <w:t xml:space="preserve"> para contribuir </w:t>
      </w:r>
      <w:r w:rsidRPr="004B6179">
        <w:t xml:space="preserve">com </w:t>
      </w:r>
      <w:r w:rsidR="00D400DF" w:rsidRPr="004B6179">
        <w:t>o processo de ensino e aprendizagem na educação infantil</w:t>
      </w:r>
      <w:r w:rsidRPr="004B6179">
        <w:t>, tornando as práticas pedagógicas mais atrativas e adequadas às necessidades contemporâneas</w:t>
      </w:r>
      <w:r w:rsidR="00D400DF" w:rsidRPr="004B6179">
        <w:t>.</w:t>
      </w:r>
    </w:p>
    <w:p w14:paraId="6D42857A" w14:textId="2C077F73" w:rsidR="00D400DF" w:rsidRPr="004B6179" w:rsidRDefault="00D400DF" w:rsidP="00D400DF">
      <w:pPr>
        <w:jc w:val="both"/>
        <w:textAlignment w:val="baseline"/>
      </w:pPr>
    </w:p>
    <w:p w14:paraId="290D517E" w14:textId="7BBB9CCD" w:rsidR="00354F91" w:rsidRPr="004B6179" w:rsidRDefault="00F45305" w:rsidP="00B7302E">
      <w:pPr>
        <w:pStyle w:val="Estilo19999"/>
      </w:pPr>
      <w:bookmarkStart w:id="24" w:name="_Toc240289274"/>
      <w:r w:rsidRPr="004B6179">
        <w:t>Uso da tecnologia no processo educacional</w:t>
      </w:r>
      <w:bookmarkEnd w:id="24"/>
      <w:r w:rsidRPr="004B6179">
        <w:t xml:space="preserve"> </w:t>
      </w:r>
    </w:p>
    <w:p w14:paraId="5081B9ED" w14:textId="27477761" w:rsidR="000F303B" w:rsidRPr="004B6179" w:rsidRDefault="000F303B" w:rsidP="003A0836">
      <w:pPr>
        <w:ind w:firstLine="0"/>
      </w:pPr>
    </w:p>
    <w:p w14:paraId="36ECF3BD" w14:textId="4B8C17BB" w:rsidR="00EE766D" w:rsidRDefault="00EE766D" w:rsidP="00E76BA6">
      <w:pPr>
        <w:jc w:val="both"/>
        <w:textAlignment w:val="baseline"/>
      </w:pPr>
      <w:r>
        <w:t>As transformações tecnológicas da sociedade contemporânea redefiniram as dinâmicas sociais, culturais e a forma como os indivíduos interagem com o conhecimento. No ambiente educacional, o avanço dos recursos digitais impõe a necessidade de repensar as práticas pedagógicas tradicionais, incorporando ferramentas capazes de dialogar com a realidade dos estudantes e ampliar o alcance das interações no processo de ensino-aprendizagem. Diante disso, compreender o papel das Tecnologias da Informação e Comunicação (</w:t>
      </w:r>
      <w:proofErr w:type="spellStart"/>
      <w:r>
        <w:t>TICs</w:t>
      </w:r>
      <w:proofErr w:type="spellEnd"/>
      <w:r>
        <w:t>), as especificidades do perfil dos estudantes digitais e os limites e possibilidades dessas ferramentas torna-se fundamental para construir intervenções pedagógicas e metodologias ativas e integradoras.</w:t>
      </w:r>
    </w:p>
    <w:p w14:paraId="3E01D340" w14:textId="450C7149" w:rsidR="00E76BA6" w:rsidRPr="004B6179" w:rsidRDefault="00CD0ECE" w:rsidP="00E76BA6">
      <w:pPr>
        <w:jc w:val="both"/>
        <w:textAlignment w:val="baseline"/>
      </w:pPr>
      <w:commentRangeStart w:id="25"/>
      <w:r w:rsidRPr="004B6179">
        <w:t>Silvério, Ferreira e Azevedo (2022) discutem que o</w:t>
      </w:r>
      <w:r w:rsidR="00E76BA6" w:rsidRPr="004B6179">
        <w:t xml:space="preserve"> mundo contemporâneo é marcado pela ampla presença das Tecnologias da Informação e Comunicação (</w:t>
      </w:r>
      <w:proofErr w:type="spellStart"/>
      <w:r w:rsidR="00E76BA6" w:rsidRPr="004B6179">
        <w:t>TICs</w:t>
      </w:r>
      <w:proofErr w:type="spellEnd"/>
      <w:r w:rsidR="00E76BA6" w:rsidRPr="004B6179">
        <w:t>), que vêm transformando significativamente as formas de comunicação, acesso à informação e construção do conhecimento. Nesse contexto, a educação também passou a ser influenciada por essas mudanças, incorporando recursos tecnológicos capazes de ampliar as possibilidades de ensino e aprendizagem</w:t>
      </w:r>
      <w:r w:rsidRPr="004B6179">
        <w:t>.</w:t>
      </w:r>
      <w:r w:rsidR="00E76BA6" w:rsidRPr="004B6179">
        <w:t xml:space="preserve"> Segundo Almeida </w:t>
      </w:r>
      <w:r w:rsidR="00E76BA6" w:rsidRPr="004B6179">
        <w:lastRenderedPageBreak/>
        <w:t>(2004</w:t>
      </w:r>
      <w:r w:rsidRPr="004B6179">
        <w:t xml:space="preserve"> </w:t>
      </w:r>
      <w:r w:rsidRPr="004B6179">
        <w:rPr>
          <w:i/>
        </w:rPr>
        <w:t>apud</w:t>
      </w:r>
      <w:r w:rsidRPr="004B6179">
        <w:t xml:space="preserve"> SILVÉRIO; FERREIRA; AZEVEDO, 2022</w:t>
      </w:r>
      <w:r w:rsidR="00E76BA6" w:rsidRPr="004B6179">
        <w:t xml:space="preserve">), a inserção das </w:t>
      </w:r>
      <w:proofErr w:type="spellStart"/>
      <w:r w:rsidR="00E76BA6" w:rsidRPr="004B6179">
        <w:t>TICs</w:t>
      </w:r>
      <w:proofErr w:type="spellEnd"/>
      <w:r w:rsidR="00E76BA6" w:rsidRPr="004B6179">
        <w:t xml:space="preserve"> no ambiente educacional permite romper os limites físicos da sala de aula, conectando a escola a diferentes espaços produtores de conhecimento e à sociedade da informação.</w:t>
      </w:r>
      <w:commentRangeEnd w:id="25"/>
      <w:r w:rsidR="00F82B8B" w:rsidRPr="004B6179">
        <w:rPr>
          <w:rStyle w:val="Refdecomentrio"/>
          <w:sz w:val="24"/>
          <w:szCs w:val="22"/>
        </w:rPr>
        <w:commentReference w:id="25"/>
      </w:r>
    </w:p>
    <w:p w14:paraId="39645C5C" w14:textId="2F4ED69E" w:rsidR="00E76BA6" w:rsidRPr="004B6179" w:rsidRDefault="00E76BA6" w:rsidP="007A680B">
      <w:pPr>
        <w:jc w:val="both"/>
        <w:textAlignment w:val="baseline"/>
      </w:pPr>
      <w:r w:rsidRPr="004B6179">
        <w:t>O avanço tecnológico ocorreu de forma acelerada ao longo do século XXI, tornando o acesso à informação mais rápido e acessível para diferentes grupos sociais. Como consequência, crianças cada vez mais jovens passaram a conviver diariamente com dispositivos digitais, incorporando-os em suas atividades de comunicação, entretenimento e aprendizagem</w:t>
      </w:r>
      <w:r w:rsidR="00442EB5" w:rsidRPr="004B6179">
        <w:t xml:space="preserve"> (SILVÉRIO; FERREIRA; AZEVEDO, 2022)</w:t>
      </w:r>
      <w:r w:rsidRPr="004B6179">
        <w:t>.</w:t>
      </w:r>
      <w:r w:rsidR="00442EB5" w:rsidRPr="004B6179">
        <w:t xml:space="preserve"> Nesse cenário, </w:t>
      </w:r>
      <w:r w:rsidRPr="004B6179">
        <w:t>os estudantes chegam à escola trazendo conhecimentos prévios adquiridos por meio das mídias e das tecnologias presentes em seu cotidiano, exigindo que tais experiências sejam consideradas durante o processo educativo</w:t>
      </w:r>
      <w:r w:rsidR="00442EB5" w:rsidRPr="004B6179">
        <w:t xml:space="preserve"> (BARBOSA; </w:t>
      </w:r>
      <w:r w:rsidR="00442EB5" w:rsidRPr="004B6179">
        <w:rPr>
          <w:i/>
        </w:rPr>
        <w:t>et al.</w:t>
      </w:r>
      <w:r w:rsidR="00E84123" w:rsidRPr="004B6179">
        <w:rPr>
          <w:i/>
        </w:rPr>
        <w:t>,</w:t>
      </w:r>
      <w:r w:rsidR="00442EB5" w:rsidRPr="004B6179">
        <w:t xml:space="preserve"> 2014 </w:t>
      </w:r>
      <w:r w:rsidR="00442EB5" w:rsidRPr="004B6179">
        <w:rPr>
          <w:i/>
        </w:rPr>
        <w:t>apud</w:t>
      </w:r>
      <w:r w:rsidR="00442EB5" w:rsidRPr="004B6179">
        <w:t xml:space="preserve"> SILVÉRIO; FERREIRA; AZEVEDO, 2022)</w:t>
      </w:r>
      <w:r w:rsidRPr="004B6179">
        <w:t>.</w:t>
      </w:r>
    </w:p>
    <w:p w14:paraId="32C8595C" w14:textId="29603F95" w:rsidR="00E76BA6" w:rsidRPr="004B6179" w:rsidRDefault="00E76BA6" w:rsidP="00E76BA6">
      <w:pPr>
        <w:jc w:val="both"/>
        <w:textAlignment w:val="baseline"/>
      </w:pPr>
      <w:r w:rsidRPr="004B6179">
        <w:t>Esse fenômeno está relacionado ao conceito de nativos digitais, utilizado para designar indivíduos que cresceram em contato constante com tecnologias digitais e que as utilizam de forma espontânea em diversas atividades do cotidiano (PRENSKY, 2001; FRANCO, 2013; LINNE, 2014</w:t>
      </w:r>
      <w:r w:rsidR="00442EB5" w:rsidRPr="004B6179">
        <w:t xml:space="preserve"> </w:t>
      </w:r>
      <w:r w:rsidR="00442EB5" w:rsidRPr="004B6179">
        <w:rPr>
          <w:i/>
        </w:rPr>
        <w:t xml:space="preserve">apud </w:t>
      </w:r>
      <w:r w:rsidR="00442EB5" w:rsidRPr="004B6179">
        <w:t>GUERIN, 2020</w:t>
      </w:r>
      <w:r w:rsidRPr="004B6179">
        <w:t>). Entretanto, Franco (2013) ressalta que o termo não deve ser associado exclusivamente à idade, uma vez que o acesso às tecnologias ainda ocorre de maneira desigual entre diferentes grupos sociais.</w:t>
      </w:r>
    </w:p>
    <w:p w14:paraId="1591CFB1" w14:textId="51FD4362" w:rsidR="00E76BA6" w:rsidRPr="004B6179" w:rsidRDefault="00E76BA6" w:rsidP="00921619">
      <w:pPr>
        <w:jc w:val="both"/>
        <w:textAlignment w:val="baseline"/>
      </w:pPr>
      <w:r w:rsidRPr="004B6179">
        <w:t xml:space="preserve">Diante dessa realidade, a utilização das </w:t>
      </w:r>
      <w:proofErr w:type="spellStart"/>
      <w:r w:rsidRPr="004B6179">
        <w:t>TICs</w:t>
      </w:r>
      <w:proofErr w:type="spellEnd"/>
      <w:r w:rsidRPr="004B6179">
        <w:t xml:space="preserve"> na educação torna-se cada vez mais necessária. Almeida e Prado (1999</w:t>
      </w:r>
      <w:r w:rsidR="00DD161E" w:rsidRPr="004B6179">
        <w:t xml:space="preserve"> </w:t>
      </w:r>
      <w:r w:rsidR="00DD161E" w:rsidRPr="004B6179">
        <w:rPr>
          <w:i/>
        </w:rPr>
        <w:t>apud</w:t>
      </w:r>
      <w:r w:rsidR="00DD161E" w:rsidRPr="004B6179">
        <w:t xml:space="preserve"> </w:t>
      </w:r>
      <w:r w:rsidR="007C45EA" w:rsidRPr="004B6179">
        <w:t>SILVÉRIO; FERREIRA; AZEVEDO, 2022</w:t>
      </w:r>
      <w:r w:rsidRPr="004B6179">
        <w:t xml:space="preserve">) afirmam que as tecnologias podem potencializar mudanças nos processos de ensino e aprendizagem, contribuindo para o desenvolvimento da criatividade, da autonomia, da capacidade crítica e da participação ativa dos estudantes. Da mesma forma, </w:t>
      </w:r>
      <w:proofErr w:type="spellStart"/>
      <w:r w:rsidRPr="004B6179">
        <w:t>Castells</w:t>
      </w:r>
      <w:proofErr w:type="spellEnd"/>
      <w:r w:rsidRPr="004B6179">
        <w:t xml:space="preserve"> (1999) destaca que a capacidade de utilizar e adaptar as tecnologias às necessidades de cada contexto constitui uma competência essencial na sociedade contemporânea.</w:t>
      </w:r>
    </w:p>
    <w:p w14:paraId="510C6184" w14:textId="18E6D11A" w:rsidR="00E76BA6" w:rsidRPr="004B6179" w:rsidRDefault="00E76BA6" w:rsidP="00E76BA6">
      <w:pPr>
        <w:jc w:val="both"/>
        <w:textAlignment w:val="baseline"/>
      </w:pPr>
      <w:r w:rsidRPr="004B6179">
        <w:t xml:space="preserve">Nesse sentido, a integração das </w:t>
      </w:r>
      <w:proofErr w:type="spellStart"/>
      <w:r w:rsidRPr="004B6179">
        <w:t>TICs</w:t>
      </w:r>
      <w:proofErr w:type="spellEnd"/>
      <w:r w:rsidRPr="004B6179">
        <w:t xml:space="preserve"> ao currículo escolar não deve ocorrer apenas como um recurso complementar, mas como uma estratégia capaz de ampliar as oportunidades de aprendizagem e aproximar a escola da realidade vivenciada pelos alunos. Além disso, as tecnologias podem auxiliar tanto professores quanto estudantes, favorecendo a comunicação, o acesso a </w:t>
      </w:r>
      <w:proofErr w:type="spellStart"/>
      <w:r w:rsidRPr="004B6179">
        <w:t>conteúdos</w:t>
      </w:r>
      <w:proofErr w:type="spellEnd"/>
      <w:r w:rsidRPr="004B6179">
        <w:t xml:space="preserve"> diversificados e a construção colaborativa do conhecimento (GHAVIFEKR; ROSDY, 20</w:t>
      </w:r>
      <w:r w:rsidR="00000B3A" w:rsidRPr="004B6179">
        <w:t>22</w:t>
      </w:r>
      <w:r w:rsidRPr="004B6179">
        <w:t>).</w:t>
      </w:r>
    </w:p>
    <w:p w14:paraId="74D9110D" w14:textId="19106105" w:rsidR="00E76BA6" w:rsidRPr="004B6179" w:rsidRDefault="00E76BA6" w:rsidP="00E76BA6">
      <w:pPr>
        <w:jc w:val="both"/>
        <w:textAlignment w:val="baseline"/>
      </w:pPr>
      <w:r w:rsidRPr="004B6179">
        <w:lastRenderedPageBreak/>
        <w:t xml:space="preserve">Entretanto, embora os benefícios sejam amplamente discutidos, existem posicionamentos críticos em relação ao uso das tecnologias na educação. </w:t>
      </w:r>
      <w:r w:rsidR="009B7A34">
        <w:t>Pesquisadores a</w:t>
      </w:r>
      <w:r w:rsidRPr="004B6179">
        <w:t xml:space="preserve">rgumentam que a simples inserção de recursos tecnológicos não garante mudanças significativas nos processos de </w:t>
      </w:r>
      <w:commentRangeStart w:id="26"/>
      <w:r w:rsidRPr="004B6179">
        <w:t xml:space="preserve">ensino, podendo apenas reproduzir </w:t>
      </w:r>
      <w:commentRangeEnd w:id="26"/>
      <w:r w:rsidR="00B57BB5">
        <w:rPr>
          <w:rStyle w:val="Refdecomentrio"/>
        </w:rPr>
        <w:commentReference w:id="26"/>
      </w:r>
      <w:r w:rsidRPr="004B6179">
        <w:t xml:space="preserve">práticas pedagógicas já existentes. </w:t>
      </w:r>
      <w:r w:rsidR="00B57BB5">
        <w:t xml:space="preserve">Além disso, </w:t>
      </w:r>
      <w:r w:rsidRPr="004B6179">
        <w:t>alerta</w:t>
      </w:r>
      <w:r w:rsidR="00B57BB5">
        <w:t>m</w:t>
      </w:r>
      <w:r w:rsidRPr="004B6179">
        <w:t xml:space="preserve"> que o uso inadequado da tecnologia pode desviar a atenção dos alunos de aprendizagens consideradas essenciais</w:t>
      </w:r>
      <w:r w:rsidR="009B7A34">
        <w:t xml:space="preserve"> (CUBAN; KIRKPATRICK; PECK, 2018 </w:t>
      </w:r>
      <w:r w:rsidR="009B7A34">
        <w:rPr>
          <w:i/>
        </w:rPr>
        <w:t>apud</w:t>
      </w:r>
      <w:r w:rsidR="009B7A34">
        <w:t xml:space="preserve"> GUERIN, 2020; MONKE, 2006 </w:t>
      </w:r>
      <w:r w:rsidR="009B7A34">
        <w:rPr>
          <w:i/>
        </w:rPr>
        <w:t xml:space="preserve">apud </w:t>
      </w:r>
      <w:r w:rsidR="009B7A34">
        <w:t>GUERIN,2020)</w:t>
      </w:r>
      <w:r w:rsidRPr="004B6179">
        <w:t xml:space="preserve">. </w:t>
      </w:r>
    </w:p>
    <w:p w14:paraId="15B8C40F" w14:textId="5716B622" w:rsidR="00354F91" w:rsidRPr="004B6179" w:rsidRDefault="00E76BA6" w:rsidP="00354F91">
      <w:pPr>
        <w:jc w:val="both"/>
        <w:textAlignment w:val="baseline"/>
      </w:pPr>
      <w:r w:rsidRPr="004B6179">
        <w:t>Dessa forma, compreende-se que a tecnologia não deve substituir o educador nem ser considerada a solução isolada para os desafios da educação. Seu papel consiste em atuar como ferramenta de apoio ao processo de ensino e aprendizagem, potencializando metodologias que promovam maior engajamento, participação e construção do conhecimento. Nesse contexto, surgem estratégias pedagógicas que utilizam os recursos tecnológicos de forma planejada e significativa, dentre as quais se destaca a gamificação.</w:t>
      </w:r>
    </w:p>
    <w:p w14:paraId="1D561B5B" w14:textId="77777777" w:rsidR="000F303B" w:rsidRPr="004B6179" w:rsidRDefault="000F303B" w:rsidP="00354F91">
      <w:pPr>
        <w:jc w:val="both"/>
        <w:textAlignment w:val="baseline"/>
      </w:pPr>
    </w:p>
    <w:p w14:paraId="5A759CCD" w14:textId="77777777" w:rsidR="00B7302E" w:rsidRPr="00B7302E" w:rsidRDefault="00B7302E" w:rsidP="00B7302E">
      <w:pPr>
        <w:pStyle w:val="PargrafodaLista"/>
        <w:keepNext/>
        <w:keepLines/>
        <w:numPr>
          <w:ilvl w:val="0"/>
          <w:numId w:val="5"/>
        </w:numPr>
        <w:contextualSpacing w:val="0"/>
        <w:outlineLvl w:val="0"/>
        <w:rPr>
          <w:rStyle w:val="Forte"/>
          <w:rFonts w:eastAsiaTheme="majorEastAsia" w:cstheme="majorBidi"/>
          <w:bCs w:val="0"/>
          <w:caps/>
          <w:vanish/>
          <w:szCs w:val="32"/>
        </w:rPr>
      </w:pPr>
      <w:bookmarkStart w:id="27" w:name="_Toc240289275"/>
      <w:bookmarkEnd w:id="27"/>
    </w:p>
    <w:p w14:paraId="17DEC725" w14:textId="77777777" w:rsidR="00B7302E" w:rsidRPr="00B7302E" w:rsidRDefault="00B7302E" w:rsidP="00B7302E">
      <w:pPr>
        <w:pStyle w:val="PargrafodaLista"/>
        <w:keepNext/>
        <w:keepLines/>
        <w:numPr>
          <w:ilvl w:val="1"/>
          <w:numId w:val="5"/>
        </w:numPr>
        <w:contextualSpacing w:val="0"/>
        <w:outlineLvl w:val="1"/>
        <w:rPr>
          <w:rStyle w:val="Forte"/>
          <w:rFonts w:eastAsiaTheme="majorEastAsia" w:cstheme="majorBidi"/>
          <w:bCs w:val="0"/>
          <w:vanish/>
          <w:szCs w:val="26"/>
        </w:rPr>
      </w:pPr>
      <w:bookmarkStart w:id="28" w:name="_Toc240289276"/>
      <w:bookmarkEnd w:id="28"/>
    </w:p>
    <w:p w14:paraId="5A4C1AD4" w14:textId="77777777" w:rsidR="00B7302E" w:rsidRPr="00B7302E" w:rsidRDefault="00B7302E" w:rsidP="00B7302E">
      <w:pPr>
        <w:pStyle w:val="PargrafodaLista"/>
        <w:keepNext/>
        <w:keepLines/>
        <w:numPr>
          <w:ilvl w:val="1"/>
          <w:numId w:val="5"/>
        </w:numPr>
        <w:contextualSpacing w:val="0"/>
        <w:outlineLvl w:val="1"/>
        <w:rPr>
          <w:rStyle w:val="Forte"/>
          <w:rFonts w:eastAsiaTheme="majorEastAsia" w:cstheme="majorBidi"/>
          <w:bCs w:val="0"/>
          <w:vanish/>
          <w:szCs w:val="26"/>
        </w:rPr>
      </w:pPr>
      <w:bookmarkStart w:id="29" w:name="_Toc240289277"/>
      <w:bookmarkEnd w:id="29"/>
    </w:p>
    <w:p w14:paraId="175E957D" w14:textId="77777777" w:rsidR="00B7302E" w:rsidRPr="00B7302E" w:rsidRDefault="00B7302E" w:rsidP="00B7302E">
      <w:pPr>
        <w:pStyle w:val="PargrafodaLista"/>
        <w:keepNext/>
        <w:keepLines/>
        <w:numPr>
          <w:ilvl w:val="1"/>
          <w:numId w:val="5"/>
        </w:numPr>
        <w:contextualSpacing w:val="0"/>
        <w:outlineLvl w:val="1"/>
        <w:rPr>
          <w:rStyle w:val="Forte"/>
          <w:rFonts w:eastAsiaTheme="majorEastAsia" w:cstheme="majorBidi"/>
          <w:bCs w:val="0"/>
          <w:vanish/>
          <w:szCs w:val="26"/>
        </w:rPr>
      </w:pPr>
      <w:bookmarkStart w:id="30" w:name="_Toc240289278"/>
      <w:bookmarkEnd w:id="30"/>
    </w:p>
    <w:p w14:paraId="57CC639F" w14:textId="34AE2217" w:rsidR="000F303B" w:rsidRPr="00B7302E" w:rsidRDefault="000F303B" w:rsidP="00B7302E">
      <w:pPr>
        <w:pStyle w:val="Estilo19999"/>
        <w:rPr>
          <w:rStyle w:val="Forte"/>
          <w:b/>
          <w:bCs w:val="0"/>
        </w:rPr>
      </w:pPr>
      <w:bookmarkStart w:id="31" w:name="_Toc240289279"/>
      <w:r w:rsidRPr="00B7302E">
        <w:rPr>
          <w:rStyle w:val="Forte"/>
          <w:b/>
          <w:bCs w:val="0"/>
        </w:rPr>
        <w:t>Gamificação como estratégia</w:t>
      </w:r>
      <w:bookmarkEnd w:id="31"/>
    </w:p>
    <w:p w14:paraId="28CBC391" w14:textId="2C1A5603" w:rsidR="00AC2EE8" w:rsidRPr="004B6179" w:rsidRDefault="00AC2EE8" w:rsidP="00AC2EE8">
      <w:pPr>
        <w:pStyle w:val="PargrafodaLista"/>
        <w:ind w:left="792" w:firstLine="0"/>
        <w:rPr>
          <w:rStyle w:val="Forte"/>
        </w:rPr>
      </w:pPr>
    </w:p>
    <w:p w14:paraId="74A4A5BF" w14:textId="073A565C" w:rsidR="00EE766D" w:rsidRDefault="00EE766D" w:rsidP="00AC2EE8">
      <w:r>
        <w:t>Diante dos desafios de manter o interesse e a atenção dos estudantes no cenário educacional contemporâneo, torna-se necessário adotar metodologias capazes de transformar o processo de ensino em uma experiência dinâmica e significativa. Nesse panorama, a gamificação sobressai-se como uma abordagem inovadora que utiliza a lógica e os estímulos presentes nos jogos para promover o engajamento, a autonomia e a participação ativa no ambiente escolar. Mais do que uma simples ferramenta de entretenimento, essa estratégia pedagógica reaproveita o fascínio natural dos alunos pelo brincar e pelo desafio, direcionando-o para a construção do conhecimento e para o desenvolvimento de competências cognitivas e socioemocionais essenciais.</w:t>
      </w:r>
    </w:p>
    <w:p w14:paraId="490EB36E" w14:textId="4CF7E7AA" w:rsidR="00AC2EE8" w:rsidRPr="004B6179" w:rsidRDefault="00AC2EE8" w:rsidP="00AC2EE8">
      <w:r w:rsidRPr="004B6179">
        <w:t xml:space="preserve">A origem da palavra gamificação vem do inglês </w:t>
      </w:r>
      <w:proofErr w:type="spellStart"/>
      <w:r w:rsidRPr="00BA29E4">
        <w:rPr>
          <w:i/>
          <w:highlight w:val="yellow"/>
        </w:rPr>
        <w:t>gamificatio</w:t>
      </w:r>
      <w:r w:rsidR="00BA29E4" w:rsidRPr="00BA29E4">
        <w:rPr>
          <w:i/>
          <w:highlight w:val="yellow"/>
        </w:rPr>
        <w:t>n</w:t>
      </w:r>
      <w:proofErr w:type="spellEnd"/>
      <w:r w:rsidRPr="004B6179">
        <w:t xml:space="preserve">, ambos com o mesmo significado. O termo foi utilizado pela primeira vez pelo programador britânico de videogames Nick </w:t>
      </w:r>
      <w:proofErr w:type="spellStart"/>
      <w:r w:rsidRPr="004B6179">
        <w:t>Pelling</w:t>
      </w:r>
      <w:proofErr w:type="spellEnd"/>
      <w:r w:rsidRPr="004B6179">
        <w:t xml:space="preserve">, em 2002, entretanto, somente recebeu relevância a partir de 2010. Posteriormente a esse período, o conceito de jogos como um meio de aprendizado foi se tornando mais presente dentro das salas de aula e em vários ambientes educacionais (SANTOS, A., </w:t>
      </w:r>
      <w:r w:rsidRPr="004B6179">
        <w:rPr>
          <w:i/>
        </w:rPr>
        <w:t>et al.</w:t>
      </w:r>
      <w:r w:rsidRPr="004B6179">
        <w:t xml:space="preserve">, 2024). </w:t>
      </w:r>
    </w:p>
    <w:p w14:paraId="54065FA5" w14:textId="77777777" w:rsidR="00AC2EE8" w:rsidRPr="004B6179" w:rsidRDefault="00AC2EE8" w:rsidP="00AC2EE8">
      <w:r w:rsidRPr="004B6179">
        <w:lastRenderedPageBreak/>
        <w:t xml:space="preserve">Na contemporaneidade, a onipresença da conectividade digital — que abrange desde o entretenimento infantil até as interações sociais globais — fomenta a necessidade de adaptar essas dinâmicas ao contexto pedagógico. Nesse cenário, surge a gamificação, definida como a transposição de elementos e mecânicas de </w:t>
      </w:r>
      <w:r w:rsidRPr="00911411">
        <w:rPr>
          <w:i/>
        </w:rPr>
        <w:t>design</w:t>
      </w:r>
      <w:r w:rsidRPr="004B6179">
        <w:t xml:space="preserve"> de jogos para ambientes externos ao entretenimento original. </w:t>
      </w:r>
    </w:p>
    <w:p w14:paraId="1390313C" w14:textId="788E8D3A" w:rsidR="00AC2EE8" w:rsidRPr="004B6179" w:rsidRDefault="00062CA2" w:rsidP="00AC2EE8">
      <w:r>
        <w:t>No contexto educacional</w:t>
      </w:r>
      <w:commentRangeStart w:id="32"/>
      <w:r w:rsidR="00AC2EE8" w:rsidRPr="004B6179">
        <w:t>,</w:t>
      </w:r>
      <w:r>
        <w:t xml:space="preserve"> a</w:t>
      </w:r>
      <w:r w:rsidR="00AC2EE8" w:rsidRPr="004B6179">
        <w:t xml:space="preserve"> utiliza</w:t>
      </w:r>
      <w:r>
        <w:t>ção d</w:t>
      </w:r>
      <w:r w:rsidR="00AC2EE8" w:rsidRPr="004B6179">
        <w:t xml:space="preserve">a gamificação como estratégia </w:t>
      </w:r>
      <w:commentRangeEnd w:id="32"/>
      <w:r w:rsidR="00BD6DF7" w:rsidRPr="004B6179">
        <w:rPr>
          <w:rStyle w:val="Refdecomentrio"/>
          <w:sz w:val="24"/>
          <w:szCs w:val="22"/>
        </w:rPr>
        <w:commentReference w:id="32"/>
      </w:r>
      <w:r w:rsidR="00AC2EE8" w:rsidRPr="004B6179">
        <w:t xml:space="preserve">a criança pode desenvolver competências e habilidades, como por exemplo: raciocínio lógico, criatividade, perseverança e entre outros (SANTOS, A., </w:t>
      </w:r>
      <w:r w:rsidR="00AC2EE8" w:rsidRPr="004B6179">
        <w:rPr>
          <w:i/>
        </w:rPr>
        <w:t>et al</w:t>
      </w:r>
      <w:r w:rsidR="00AC2EE8" w:rsidRPr="004B6179">
        <w:t>., 2024).</w:t>
      </w:r>
    </w:p>
    <w:p w14:paraId="1DBD7AAE" w14:textId="37AC5930" w:rsidR="00AC2EE8" w:rsidRPr="004B6179" w:rsidRDefault="00AC2EE8" w:rsidP="00AC2EE8">
      <w:r w:rsidRPr="004B6179">
        <w:t xml:space="preserve">Ao utilizar o lúdico como ferramenta estratégica, é possível converter atividades educacionais em experiências mais envolventes e imersivas. </w:t>
      </w:r>
      <w:r w:rsidR="00FA1DB2">
        <w:t>Nas últimas décadas</w:t>
      </w:r>
      <w:r w:rsidRPr="004B6179">
        <w:t xml:space="preserve">, a prática é apontada como um dos principais vetores de inovação e transformação na educação. </w:t>
      </w:r>
    </w:p>
    <w:p w14:paraId="09181B50" w14:textId="77777777" w:rsidR="00AC2EE8" w:rsidRPr="004B6179" w:rsidRDefault="00AC2EE8" w:rsidP="00AC2EE8">
      <w:r w:rsidRPr="004B6179">
        <w:t xml:space="preserve">A eficácia da gamificação como estratégia pedagógica é corroborada por estudos práticos, como o desenvolvido por </w:t>
      </w:r>
      <w:proofErr w:type="spellStart"/>
      <w:r w:rsidRPr="004B6179">
        <w:t>Kaminski</w:t>
      </w:r>
      <w:proofErr w:type="spellEnd"/>
      <w:r w:rsidRPr="004B6179">
        <w:t xml:space="preserve">, Silva e </w:t>
      </w:r>
      <w:proofErr w:type="spellStart"/>
      <w:r w:rsidRPr="004B6179">
        <w:t>Boscarioli</w:t>
      </w:r>
      <w:proofErr w:type="spellEnd"/>
      <w:r w:rsidRPr="004B6179">
        <w:t xml:space="preserve"> (2018). Ao analisarem a aplicação de dinâmicas </w:t>
      </w:r>
      <w:proofErr w:type="spellStart"/>
      <w:r w:rsidRPr="004B6179">
        <w:t>gamificadas</w:t>
      </w:r>
      <w:proofErr w:type="spellEnd"/>
      <w:r w:rsidRPr="004B6179">
        <w:t xml:space="preserve"> — incluindo debates, caça ao tesouro via QR Codes e o uso da plataforma </w:t>
      </w:r>
      <w:proofErr w:type="spellStart"/>
      <w:r w:rsidRPr="004B6179">
        <w:t>Kahoot</w:t>
      </w:r>
      <w:proofErr w:type="spellEnd"/>
      <w:r w:rsidRPr="004B6179">
        <w:t xml:space="preserve"> — com alunos do 5º ano do ensino fundamental, as autoras observaram um aumento expressivo no entusiasmo e no envolvimento discente. Essa experiência prática ratifica a perspectiva de Moran (2018), que aponta a linguagem dos jogos como um vetor essencial para aproximar o conteúdo escolar da realidade do estudante, tornando a aprendizagem mais ágil e motivadora. </w:t>
      </w:r>
    </w:p>
    <w:p w14:paraId="7CDC8514" w14:textId="77777777" w:rsidR="00AC2EE8" w:rsidRPr="004B6179" w:rsidRDefault="00AC2EE8" w:rsidP="00AC2EE8">
      <w:r w:rsidRPr="004B6179">
        <w:t xml:space="preserve">Mais do que o mero entretenimento, os resultados desse estudo demonstram que a gamificação fomenta o protagonismo do aluno. Ao transformar o ambiente de sala de aula em um espaço de interação ativa, as mecânicas de jogo rompem com a passividade tradicional, garantindo que o engajamento se mantenha constante durante todas as etapas do processo educativo. Tal evidência reforça a viabilidade de se projetar soluções digitais que utilizem esses mesmos princípios para atingir objetivos pedagógicos específicos. </w:t>
      </w:r>
    </w:p>
    <w:p w14:paraId="32EA593C" w14:textId="77777777" w:rsidR="00AC2EE8" w:rsidRPr="004B6179" w:rsidRDefault="00AC2EE8" w:rsidP="00AC2EE8">
      <w:r w:rsidRPr="004B6179">
        <w:t xml:space="preserve">De acordo com Felipe Oliveira, professor de Robótica do Colégio etapa (2021, </w:t>
      </w:r>
      <w:r w:rsidRPr="004B6179">
        <w:rPr>
          <w:i/>
        </w:rPr>
        <w:t xml:space="preserve">apud </w:t>
      </w:r>
      <w:r w:rsidRPr="004B6179">
        <w:t xml:space="preserve">SANTOS, A., </w:t>
      </w:r>
      <w:r w:rsidRPr="004B6179">
        <w:rPr>
          <w:i/>
        </w:rPr>
        <w:t>et al</w:t>
      </w:r>
      <w:r w:rsidRPr="004B6179">
        <w:t xml:space="preserve">., 2024) com a incorporação do sistema do jogo, ocorre por causa do engajamento e o prazer que eles sentem ao concluir a missão, descobrir coisas novas e conquistar recompensas. </w:t>
      </w:r>
    </w:p>
    <w:p w14:paraId="636E2E22" w14:textId="77777777" w:rsidR="00AC2EE8" w:rsidRPr="004B6179" w:rsidRDefault="00AC2EE8" w:rsidP="00AC2EE8">
      <w:r w:rsidRPr="004B6179">
        <w:t xml:space="preserve">Diante das evidências de que a gamificação potencializa a absorção de conteúdos complexos, a criação de jogos digitais personalizados emerge como uma </w:t>
      </w:r>
      <w:r w:rsidRPr="004B6179">
        <w:lastRenderedPageBreak/>
        <w:t>alternativa promissora para a Educação Infantil. Diferente de ferramentas genéricas, o desenvolvimento de um artefato digital focado em objetivos pedagógicos específicos permite alinhar o ritmo de aprendizado às necessidades da faixa etária, unindo a interatividade tecnológica ao suporte didático necessário. Dessa forma, a transição do ambiente puramente lúdico para o educacional ocorre de maneira fluida, estabelecendo o jogo não apenas como um recurso de apoio, mas como um ambiente central para a exploração e o protagonismo da criança no meio digital.</w:t>
      </w:r>
    </w:p>
    <w:p w14:paraId="37B4C0B6" w14:textId="77777777" w:rsidR="00B7302E" w:rsidRDefault="00B7302E" w:rsidP="00B7302E">
      <w:pPr>
        <w:ind w:firstLine="0"/>
        <w:rPr>
          <w:rStyle w:val="Forte"/>
        </w:rPr>
      </w:pPr>
    </w:p>
    <w:p w14:paraId="6FBA0036" w14:textId="75CF95DA" w:rsidR="00BD5F03" w:rsidRPr="00B7302E" w:rsidRDefault="00BD5F03" w:rsidP="00B7302E">
      <w:pPr>
        <w:pStyle w:val="Estilo19999"/>
        <w:rPr>
          <w:rStyle w:val="Forte"/>
          <w:b/>
        </w:rPr>
      </w:pPr>
      <w:bookmarkStart w:id="33" w:name="_Toc240289280"/>
      <w:r w:rsidRPr="00B7302E">
        <w:rPr>
          <w:rStyle w:val="Forte"/>
          <w:b/>
        </w:rPr>
        <w:t>Interação Humano e Computador</w:t>
      </w:r>
      <w:bookmarkEnd w:id="33"/>
    </w:p>
    <w:p w14:paraId="715461A8" w14:textId="1F67BFB1" w:rsidR="00BD5F03" w:rsidRDefault="00BD5F03" w:rsidP="00BD5F03">
      <w:pPr>
        <w:rPr>
          <w:rStyle w:val="Forte"/>
        </w:rPr>
      </w:pPr>
    </w:p>
    <w:p w14:paraId="1B9B1527" w14:textId="16AC8AF7" w:rsidR="00F250D5" w:rsidRDefault="00F250D5" w:rsidP="00ED3427">
      <w:r>
        <w:t xml:space="preserve">A eficácia de qualquer sistema computacional está diretamente atrelada à maneira como a </w:t>
      </w:r>
      <w:r w:rsidRPr="007846A4">
        <w:rPr>
          <w:i/>
        </w:rPr>
        <w:t>interface</w:t>
      </w:r>
      <w:r>
        <w:t xml:space="preserve"> medeia a comunicação entre o usuário e a aplicação. No campo da Interação Humano-Computador (IHC), busca-se projetar ambientes digitais fundamentados nas necessidades, capacidades cognitivas e limites motores do público ao qual se destinam, promovendo uma navegação intuitiva, acessível e satisfatória. Quando o desenvolvimento é voltado para crianças em fase de alfabetização, essa mediação torna-se ainda mais sensível, exigindo adaptações minuciosas na linguagem visual, nos mecanismos </w:t>
      </w:r>
      <w:r w:rsidRPr="00F250D5">
        <w:rPr>
          <w:highlight w:val="green"/>
        </w:rPr>
        <w:t xml:space="preserve">de </w:t>
      </w:r>
      <w:r w:rsidRPr="00F250D5">
        <w:rPr>
          <w:i/>
          <w:iCs/>
          <w:highlight w:val="green"/>
        </w:rPr>
        <w:t>feedback</w:t>
      </w:r>
      <w:r w:rsidR="007A392B">
        <w:rPr>
          <w:i/>
          <w:iCs/>
        </w:rPr>
        <w:t xml:space="preserve">, </w:t>
      </w:r>
      <w:r w:rsidR="007A392B">
        <w:rPr>
          <w:iCs/>
        </w:rPr>
        <w:t>ou seja,</w:t>
      </w:r>
      <w:r w:rsidR="00FB1E79">
        <w:rPr>
          <w:iCs/>
        </w:rPr>
        <w:t xml:space="preserve"> devolver respostas sobre os mecanismos,</w:t>
      </w:r>
      <w:r>
        <w:t xml:space="preserve"> e nas dinâmicas de interação, garantindo que a tecnologia atue como um agente facilitador e não como uma barreira ao aprendizado.</w:t>
      </w:r>
    </w:p>
    <w:p w14:paraId="330CB7C8" w14:textId="4567A724" w:rsidR="00ED3427" w:rsidRPr="00ED3427" w:rsidRDefault="00ED3427" w:rsidP="00ED3427">
      <w:pPr>
        <w:rPr>
          <w:rStyle w:val="Forte"/>
          <w:b w:val="0"/>
        </w:rPr>
      </w:pPr>
      <w:r w:rsidRPr="00ED3427">
        <w:rPr>
          <w:rStyle w:val="Forte"/>
          <w:b w:val="0"/>
        </w:rPr>
        <w:t>A Interação Humano-Computador constitui uma área da computação voltada à compreensão da forma como as pessoas interagem com sistemas computacionais, considerando suas necessidades, comportamentos e características durante o uso da tecnologia. Seu objetivo é estabelecer uma comunicação mais natural entre usuário e sistema, de modo que a interação seja compreensível e satisfatória para quem utiliza a aplicação (</w:t>
      </w:r>
      <w:r w:rsidRPr="00013FBA">
        <w:rPr>
          <w:rStyle w:val="Forte"/>
          <w:b w:val="0"/>
          <w:highlight w:val="yellow"/>
        </w:rPr>
        <w:t xml:space="preserve">APPEL </w:t>
      </w:r>
      <w:r w:rsidRPr="002E6A28">
        <w:rPr>
          <w:rStyle w:val="Forte"/>
          <w:b w:val="0"/>
          <w:i/>
          <w:highlight w:val="yellow"/>
        </w:rPr>
        <w:t>et al</w:t>
      </w:r>
      <w:r w:rsidRPr="00013FBA">
        <w:rPr>
          <w:rStyle w:val="Forte"/>
          <w:b w:val="0"/>
          <w:highlight w:val="yellow"/>
        </w:rPr>
        <w:t xml:space="preserve">., 1999 </w:t>
      </w:r>
      <w:r w:rsidRPr="002E6A28">
        <w:rPr>
          <w:rStyle w:val="Forte"/>
          <w:b w:val="0"/>
          <w:i/>
          <w:highlight w:val="yellow"/>
        </w:rPr>
        <w:t>apud</w:t>
      </w:r>
      <w:r w:rsidRPr="00013FBA">
        <w:rPr>
          <w:rStyle w:val="Forte"/>
          <w:b w:val="0"/>
          <w:highlight w:val="yellow"/>
        </w:rPr>
        <w:t xml:space="preserve"> DIAS,2019</w:t>
      </w:r>
      <w:r w:rsidRPr="00ED3427">
        <w:rPr>
          <w:rStyle w:val="Forte"/>
          <w:b w:val="0"/>
        </w:rPr>
        <w:t xml:space="preserve">). Nesse sentido, a IHC não se limita ao desenvolvimento da aparência de uma </w:t>
      </w:r>
      <w:r w:rsidRPr="007846A4">
        <w:rPr>
          <w:rStyle w:val="Forte"/>
          <w:b w:val="0"/>
          <w:i/>
        </w:rPr>
        <w:t>interface</w:t>
      </w:r>
      <w:r w:rsidRPr="00ED3427">
        <w:rPr>
          <w:rStyle w:val="Forte"/>
          <w:b w:val="0"/>
        </w:rPr>
        <w:t xml:space="preserve">, mas considera também a maneira como as ações são realizadas e como o sistema responde às escolhas do usuário. </w:t>
      </w:r>
    </w:p>
    <w:p w14:paraId="09F33CDD" w14:textId="77777777" w:rsidR="00ED3427" w:rsidRPr="00ED3427" w:rsidRDefault="00ED3427" w:rsidP="00ED3427">
      <w:pPr>
        <w:rPr>
          <w:rStyle w:val="Forte"/>
          <w:b w:val="0"/>
        </w:rPr>
      </w:pPr>
      <w:r w:rsidRPr="00ED3427">
        <w:rPr>
          <w:rStyle w:val="Forte"/>
          <w:b w:val="0"/>
        </w:rPr>
        <w:t xml:space="preserve">A IHC combina conhecimentos relacionados à computação, à cognição e aos fatores humanos para orientar o desenvolvimento de tecnologias centradas nas pessoas. Dessa forma, busca aproximar o usuário do sistema por meio de interações mais intuitivas, eficientes e agradáveis, considerando que diferentes </w:t>
      </w:r>
      <w:r w:rsidRPr="00ED3427">
        <w:rPr>
          <w:rStyle w:val="Forte"/>
          <w:b w:val="0"/>
        </w:rPr>
        <w:lastRenderedPageBreak/>
        <w:t xml:space="preserve">indivíduos apresentam necessidades, habilidades e formas distintas de utilização da tecnologia. Para que essa interação ocorra de maneira adequada, é necessário considerar não somente o usuário, mas também a tarefa que ele pretende realizar, a </w:t>
      </w:r>
      <w:r w:rsidRPr="007846A4">
        <w:rPr>
          <w:rStyle w:val="Forte"/>
          <w:b w:val="0"/>
          <w:i/>
        </w:rPr>
        <w:t>interface</w:t>
      </w:r>
      <w:r w:rsidRPr="00ED3427">
        <w:rPr>
          <w:rStyle w:val="Forte"/>
          <w:b w:val="0"/>
        </w:rPr>
        <w:t xml:space="preserve"> utilizada e o contexto em que ocorre a interação. Aspectos como o método de entrada, a organização das informações, o contraste visual e a forma como o sistema apresenta suas respostas influenciam diretamente a experiência durante o uso (FIGMA, s.d.). </w:t>
      </w:r>
    </w:p>
    <w:p w14:paraId="5372AF85" w14:textId="77777777" w:rsidR="00ED3427" w:rsidRPr="00ED3427" w:rsidRDefault="00ED3427" w:rsidP="00ED3427">
      <w:pPr>
        <w:rPr>
          <w:rStyle w:val="Forte"/>
          <w:b w:val="0"/>
        </w:rPr>
      </w:pPr>
      <w:r w:rsidRPr="00ED3427">
        <w:rPr>
          <w:rStyle w:val="Forte"/>
          <w:b w:val="0"/>
        </w:rPr>
        <w:t xml:space="preserve">Nesse contexto, a </w:t>
      </w:r>
      <w:r w:rsidRPr="007846A4">
        <w:rPr>
          <w:rStyle w:val="Forte"/>
          <w:b w:val="0"/>
          <w:i/>
        </w:rPr>
        <w:t>interface</w:t>
      </w:r>
      <w:r w:rsidRPr="00ED3427">
        <w:rPr>
          <w:rStyle w:val="Forte"/>
          <w:b w:val="0"/>
        </w:rPr>
        <w:t xml:space="preserve"> possui papel fundamental, pois constitui o principal meio pelo qual o usuário acessa as funcionalidades e informações de um sistema. Uma </w:t>
      </w:r>
      <w:r w:rsidRPr="007846A4">
        <w:rPr>
          <w:rStyle w:val="Forte"/>
          <w:b w:val="0"/>
          <w:i/>
        </w:rPr>
        <w:t>interface</w:t>
      </w:r>
      <w:r w:rsidRPr="00ED3427">
        <w:rPr>
          <w:rStyle w:val="Forte"/>
          <w:b w:val="0"/>
        </w:rPr>
        <w:t xml:space="preserve"> inadequadamente projetada pode dificultar a compreensão das ações disponíveis e comprometer a utilização da aplicação. Por outro lado, quando sua organização é simples e intuitiva, o próprio sistema pode conduzir o usuário durante a realização das tarefas, reduzindo a necessidade de compreender previamente seu funcionamento (NIELSEN, 2000; ROCHA; BARANAUSKAS, 2003; NORMAN, 2006 </w:t>
      </w:r>
      <w:r w:rsidRPr="002E6A28">
        <w:rPr>
          <w:rStyle w:val="Forte"/>
          <w:b w:val="0"/>
          <w:i/>
        </w:rPr>
        <w:t>apud</w:t>
      </w:r>
      <w:r w:rsidRPr="00ED3427">
        <w:rPr>
          <w:rStyle w:val="Forte"/>
          <w:b w:val="0"/>
        </w:rPr>
        <w:t xml:space="preserve"> DIAS, 2019). Além disso, a IHC considera diferentes formas de interação entre pessoas e tecnologias, como o uso da visão, do toque, do som, da voz e de movimentos. A combinação desses elementos pode contribuir para experiências mais envolventes, desde que os recursos empregados estejam adequados às necessidades e ao contexto dos usuários (</w:t>
      </w:r>
      <w:r w:rsidRPr="00013FBA">
        <w:rPr>
          <w:rStyle w:val="Forte"/>
          <w:b w:val="0"/>
          <w:highlight w:val="yellow"/>
        </w:rPr>
        <w:t>FIGMA, s.</w:t>
      </w:r>
      <w:r w:rsidRPr="00ED3427">
        <w:rPr>
          <w:rStyle w:val="Forte"/>
          <w:b w:val="0"/>
        </w:rPr>
        <w:t xml:space="preserve">d.). </w:t>
      </w:r>
    </w:p>
    <w:p w14:paraId="71C454DC" w14:textId="77777777" w:rsidR="00ED3427" w:rsidRPr="00ED3427" w:rsidRDefault="00ED3427" w:rsidP="00ED3427">
      <w:pPr>
        <w:rPr>
          <w:rStyle w:val="Forte"/>
          <w:b w:val="0"/>
        </w:rPr>
      </w:pPr>
      <w:r w:rsidRPr="00ED3427">
        <w:rPr>
          <w:rStyle w:val="Forte"/>
          <w:b w:val="0"/>
        </w:rPr>
        <w:t xml:space="preserve">Outro aspecto importante está relacionado à adaptação da </w:t>
      </w:r>
      <w:r w:rsidRPr="007846A4">
        <w:rPr>
          <w:rStyle w:val="Forte"/>
          <w:b w:val="0"/>
          <w:i/>
        </w:rPr>
        <w:t>interface</w:t>
      </w:r>
      <w:r w:rsidRPr="00ED3427">
        <w:rPr>
          <w:rStyle w:val="Forte"/>
          <w:b w:val="0"/>
        </w:rPr>
        <w:t xml:space="preserve"> ao público que utilizará o sistema. Características culturais, experiências anteriores, linguagem e valores podem influenciar a interpretação dos elementos presentes em uma </w:t>
      </w:r>
      <w:r w:rsidRPr="007846A4">
        <w:rPr>
          <w:rStyle w:val="Forte"/>
          <w:b w:val="0"/>
          <w:i/>
        </w:rPr>
        <w:t>interface</w:t>
      </w:r>
      <w:r w:rsidRPr="00ED3427">
        <w:rPr>
          <w:rStyle w:val="Forte"/>
          <w:b w:val="0"/>
        </w:rPr>
        <w:t xml:space="preserve">, fazendo com que determinados símbolos, cores ou formas de organização sejam compreendidos de maneiras diferentes. Portanto, considerar o perfil do público durante o desenvolvimento contribui para tornar a interação mais adequada e favorecer a identificação do usuário com o sistema (ROCHA; BARANAUSKAS, 2003 </w:t>
      </w:r>
      <w:r w:rsidRPr="002E6A28">
        <w:rPr>
          <w:rStyle w:val="Forte"/>
          <w:b w:val="0"/>
          <w:i/>
        </w:rPr>
        <w:t>apud</w:t>
      </w:r>
      <w:r w:rsidRPr="00ED3427">
        <w:rPr>
          <w:rStyle w:val="Forte"/>
          <w:b w:val="0"/>
        </w:rPr>
        <w:t xml:space="preserve"> DIAS, 2019). </w:t>
      </w:r>
    </w:p>
    <w:p w14:paraId="3E2313D1" w14:textId="77777777" w:rsidR="00013FBA" w:rsidRDefault="00ED3427" w:rsidP="00013FBA">
      <w:pPr>
        <w:rPr>
          <w:rStyle w:val="Forte"/>
          <w:b w:val="0"/>
        </w:rPr>
      </w:pPr>
      <w:r w:rsidRPr="00ED3427">
        <w:rPr>
          <w:rStyle w:val="Forte"/>
          <w:b w:val="0"/>
        </w:rPr>
        <w:t xml:space="preserve">A aplicação dos princípios de IHC também está relacionada à criação de sistemas mais acessíveis, simples e eficientes. Entre os princípios associados ao desenvolvimento de </w:t>
      </w:r>
      <w:r w:rsidRPr="007846A4">
        <w:rPr>
          <w:rStyle w:val="Forte"/>
          <w:b w:val="0"/>
          <w:i/>
        </w:rPr>
        <w:t>interfaces</w:t>
      </w:r>
      <w:r w:rsidRPr="00ED3427">
        <w:rPr>
          <w:rStyle w:val="Forte"/>
          <w:b w:val="0"/>
        </w:rPr>
        <w:t xml:space="preserve"> estão a consistência, o </w:t>
      </w:r>
      <w:r w:rsidRPr="00911411">
        <w:rPr>
          <w:rStyle w:val="Forte"/>
          <w:b w:val="0"/>
          <w:i/>
        </w:rPr>
        <w:t>feedback</w:t>
      </w:r>
      <w:r w:rsidRPr="00ED3427">
        <w:rPr>
          <w:rStyle w:val="Forte"/>
          <w:b w:val="0"/>
        </w:rPr>
        <w:t xml:space="preserve">, o tratamento de erros, a possibilidade de reversão de ações, o controle do usuário e a redução da carga de memória. Esses elementos auxiliam o usuário a compreender o funcionamento do sistema, acompanhar suas ações e corrigir possíveis erros durante a interação (LENOVO, s.d.). Dessa forma, a IHC busca desenvolver </w:t>
      </w:r>
      <w:r w:rsidRPr="00ED3427">
        <w:rPr>
          <w:rStyle w:val="Forte"/>
          <w:b w:val="0"/>
        </w:rPr>
        <w:lastRenderedPageBreak/>
        <w:t xml:space="preserve">sistemas que não sejam apenas funcionais, mas que também sejam adequados às características e necessidades de seus usuários. A preocupação com a facilidade de utilização, a acessibilidade, a clareza das interações e a satisfação do usuário torna-se, portanto, fundamental para o desenvolvimento de </w:t>
      </w:r>
      <w:r w:rsidRPr="007846A4">
        <w:rPr>
          <w:rStyle w:val="Forte"/>
          <w:b w:val="0"/>
          <w:i/>
        </w:rPr>
        <w:t>interfaces</w:t>
      </w:r>
      <w:r w:rsidRPr="00ED3427">
        <w:rPr>
          <w:rStyle w:val="Forte"/>
          <w:b w:val="0"/>
        </w:rPr>
        <w:t xml:space="preserve"> eficientes e inclusivas (</w:t>
      </w:r>
      <w:r w:rsidRPr="00013FBA">
        <w:rPr>
          <w:rStyle w:val="Forte"/>
          <w:b w:val="0"/>
          <w:highlight w:val="yellow"/>
        </w:rPr>
        <w:t>LENOVO, s.d.).</w:t>
      </w:r>
      <w:r w:rsidRPr="00ED3427">
        <w:rPr>
          <w:rStyle w:val="Forte"/>
          <w:b w:val="0"/>
        </w:rPr>
        <w:t xml:space="preserve"> Nesse contexto, destaca-se o conceito de usabilidade, relacionado à facilidade e à satisfação </w:t>
      </w:r>
      <w:r w:rsidRPr="00013FBA">
        <w:rPr>
          <w:rStyle w:val="Forte"/>
          <w:b w:val="0"/>
        </w:rPr>
        <w:t>proporcionadas durante a interação com o sistema, aspecto que será abordado a seguir.</w:t>
      </w:r>
    </w:p>
    <w:p w14:paraId="19A6E907" w14:textId="77777777" w:rsidR="00013FBA" w:rsidRDefault="00013FBA" w:rsidP="00013FBA">
      <w:pPr>
        <w:rPr>
          <w:rStyle w:val="Forte"/>
          <w:b w:val="0"/>
        </w:rPr>
      </w:pPr>
      <w:r w:rsidRPr="00013FBA">
        <w:rPr>
          <w:rStyle w:val="Forte"/>
          <w:b w:val="0"/>
        </w:rPr>
        <w:t xml:space="preserve">A interação com crianças exige que os princípios de Interação Humano-Computador sejam adaptados às características desse público, considerando aspectos relacionados ao seu desenvolvimento cognitivo, motor e às formas como compreendem e interagem com o ambiente. </w:t>
      </w:r>
      <w:r w:rsidRPr="00013FBA">
        <w:rPr>
          <w:rStyle w:val="Forte"/>
          <w:b w:val="0"/>
          <w:highlight w:val="yellow"/>
        </w:rPr>
        <w:t>Vidal (2014</w:t>
      </w:r>
      <w:r w:rsidRPr="00013FBA">
        <w:rPr>
          <w:rStyle w:val="Forte"/>
          <w:b w:val="0"/>
        </w:rPr>
        <w:t xml:space="preserve">), ao analisar o desenvolvimento de jogos educacionais para crianças de 3 e 4 anos, destaca a importância de compreender previamente como a criança constrói seus conhecimentos e de considerar essas particularidades durante o desenvolvimento da </w:t>
      </w:r>
      <w:r w:rsidRPr="007846A4">
        <w:rPr>
          <w:rStyle w:val="Forte"/>
          <w:b w:val="0"/>
          <w:i/>
        </w:rPr>
        <w:t>interface</w:t>
      </w:r>
      <w:r w:rsidRPr="00013FBA">
        <w:rPr>
          <w:rStyle w:val="Forte"/>
          <w:b w:val="0"/>
        </w:rPr>
        <w:t>. A autora ressalta que a aplicação de técnicas de IHC pode modificar a concepção inicial de um jogo, uma vez que a observação da interação das crianças permite identificar dificuldades e adequar os elementos do sistema às suas capacidades.</w:t>
      </w:r>
    </w:p>
    <w:p w14:paraId="2DC39F15" w14:textId="77777777" w:rsidR="00013FBA" w:rsidRDefault="00013FBA" w:rsidP="00013FBA">
      <w:pPr>
        <w:rPr>
          <w:rStyle w:val="Forte"/>
          <w:b w:val="0"/>
        </w:rPr>
      </w:pPr>
      <w:r w:rsidRPr="00013FBA">
        <w:rPr>
          <w:rStyle w:val="Forte"/>
          <w:b w:val="0"/>
        </w:rPr>
        <w:t xml:space="preserve">Nesse contexto, a </w:t>
      </w:r>
      <w:r w:rsidRPr="007846A4">
        <w:rPr>
          <w:rStyle w:val="Forte"/>
          <w:b w:val="0"/>
          <w:i/>
        </w:rPr>
        <w:t>interface</w:t>
      </w:r>
      <w:r w:rsidRPr="00013FBA">
        <w:rPr>
          <w:rStyle w:val="Forte"/>
          <w:b w:val="0"/>
        </w:rPr>
        <w:t xml:space="preserve"> destinada ao público infantil deve apresentar uma estrutura simples, objetiva e facilmente assimilável, evitando elementos secundários que possam desviar a atenção do objetivo principal do jogo (VIDAL, 2014). A quantidade de opções também deve ser adequada à faixa etária: para crianças menores, jogos e atividades devem apresentar poucas opções e peças, permitindo que a dificuldade seja aumentada gradualmente conforme a criança se familiarize com a interação. Essa adaptação contribui para reduzir dificuldades durante a utilização do sistema e permite que a criança concentre sua atenção na atividade proposta.</w:t>
      </w:r>
    </w:p>
    <w:p w14:paraId="13B20975" w14:textId="77777777" w:rsidR="00013FBA" w:rsidRDefault="00013FBA" w:rsidP="00013FBA">
      <w:pPr>
        <w:rPr>
          <w:rStyle w:val="Forte"/>
          <w:b w:val="0"/>
        </w:rPr>
      </w:pPr>
      <w:r w:rsidRPr="00013FBA">
        <w:rPr>
          <w:rStyle w:val="Forte"/>
          <w:b w:val="0"/>
        </w:rPr>
        <w:t xml:space="preserve">As características físicas e motoras também devem ser consideradas no desenvolvimento da interação. Vidal (2014) observou, por exemplo, dificuldades de crianças pequenas na utilização do mouse e na realização de ações que exigem coordenação motora mais desenvolvida. Dessa forma, elementos interativos devem possuir tamanho e espaçamento adequados, facilitando sua manipulação. Em atividades voltadas ao reconhecimento de cores e à resolução de </w:t>
      </w:r>
      <w:r w:rsidRPr="00911411">
        <w:rPr>
          <w:rStyle w:val="Forte"/>
          <w:b w:val="0"/>
          <w:i/>
        </w:rPr>
        <w:t>puzzles</w:t>
      </w:r>
      <w:r w:rsidRPr="00013FBA">
        <w:rPr>
          <w:rStyle w:val="Forte"/>
          <w:b w:val="0"/>
        </w:rPr>
        <w:t xml:space="preserve">, a autora </w:t>
      </w:r>
      <w:r w:rsidRPr="00013FBA">
        <w:rPr>
          <w:rStyle w:val="Forte"/>
          <w:b w:val="0"/>
        </w:rPr>
        <w:lastRenderedPageBreak/>
        <w:t>também aponta a utilização de elementos maiores e de poucas opções como forma de adequar a interação às habilidades da criança.</w:t>
      </w:r>
    </w:p>
    <w:p w14:paraId="08A009B3" w14:textId="77777777" w:rsidR="00013FBA" w:rsidRDefault="00013FBA" w:rsidP="00013FBA">
      <w:pPr>
        <w:rPr>
          <w:rStyle w:val="Forte"/>
          <w:b w:val="0"/>
        </w:rPr>
      </w:pPr>
      <w:r w:rsidRPr="00013FBA">
        <w:rPr>
          <w:rStyle w:val="Forte"/>
          <w:b w:val="0"/>
        </w:rPr>
        <w:t xml:space="preserve">Além dos aspectos motores, a apresentação visual exerce papel importante na compreensão da </w:t>
      </w:r>
      <w:r w:rsidRPr="007846A4">
        <w:rPr>
          <w:rStyle w:val="Forte"/>
          <w:b w:val="0"/>
          <w:i/>
        </w:rPr>
        <w:t>interface</w:t>
      </w:r>
      <w:r w:rsidRPr="00013FBA">
        <w:rPr>
          <w:rStyle w:val="Forte"/>
          <w:b w:val="0"/>
          <w:highlight w:val="yellow"/>
        </w:rPr>
        <w:t xml:space="preserve">. </w:t>
      </w:r>
      <w:proofErr w:type="spellStart"/>
      <w:r w:rsidRPr="00013FBA">
        <w:rPr>
          <w:rStyle w:val="Forte"/>
          <w:b w:val="0"/>
          <w:highlight w:val="yellow"/>
        </w:rPr>
        <w:t>Valenza</w:t>
      </w:r>
      <w:proofErr w:type="spellEnd"/>
      <w:r w:rsidRPr="00013FBA">
        <w:rPr>
          <w:rStyle w:val="Forte"/>
          <w:b w:val="0"/>
          <w:highlight w:val="yellow"/>
        </w:rPr>
        <w:t xml:space="preserve"> e </w:t>
      </w:r>
      <w:proofErr w:type="spellStart"/>
      <w:r w:rsidRPr="00013FBA">
        <w:rPr>
          <w:rStyle w:val="Forte"/>
          <w:b w:val="0"/>
          <w:highlight w:val="yellow"/>
        </w:rPr>
        <w:t>Hounsell</w:t>
      </w:r>
      <w:proofErr w:type="spellEnd"/>
      <w:r w:rsidRPr="00013FBA">
        <w:rPr>
          <w:rStyle w:val="Forte"/>
          <w:b w:val="0"/>
          <w:highlight w:val="yellow"/>
        </w:rPr>
        <w:t xml:space="preserve"> (2018)</w:t>
      </w:r>
      <w:r w:rsidRPr="00013FBA">
        <w:rPr>
          <w:rStyle w:val="Forte"/>
          <w:b w:val="0"/>
        </w:rPr>
        <w:t xml:space="preserve"> apresentam diretrizes específicas para o desenvolvimento de jogos sérios destinados às crianças, destacando a utilização de </w:t>
      </w:r>
      <w:r w:rsidRPr="007846A4">
        <w:rPr>
          <w:rStyle w:val="Forte"/>
          <w:b w:val="0"/>
          <w:i/>
        </w:rPr>
        <w:t>interfaces</w:t>
      </w:r>
      <w:r w:rsidRPr="00013FBA">
        <w:rPr>
          <w:rStyle w:val="Forte"/>
          <w:b w:val="0"/>
        </w:rPr>
        <w:t xml:space="preserve"> predominantemente visuais, elementos de tamanho adequado e metáforas relacionadas ao universo infantil. Os autores também ressaltam a importância de utilizar elementos que façam sentido para a criança, considerando que determinadas representações familiares aos adultos podem não apresentar o mesmo significado para o público infantil.</w:t>
      </w:r>
    </w:p>
    <w:p w14:paraId="4CBDC8EF" w14:textId="77777777" w:rsidR="00013FBA" w:rsidRDefault="00013FBA" w:rsidP="00013FBA">
      <w:pPr>
        <w:rPr>
          <w:rStyle w:val="Forte"/>
          <w:b w:val="0"/>
        </w:rPr>
      </w:pPr>
      <w:r w:rsidRPr="00013FBA">
        <w:rPr>
          <w:rStyle w:val="Forte"/>
          <w:b w:val="0"/>
        </w:rPr>
        <w:t xml:space="preserve">A comunicação entre sistema e usuário também deve ocorrer de maneira clara e rápida. O </w:t>
      </w:r>
      <w:r w:rsidRPr="00911411">
        <w:rPr>
          <w:rStyle w:val="Forte"/>
          <w:b w:val="0"/>
          <w:i/>
        </w:rPr>
        <w:t>feedback</w:t>
      </w:r>
      <w:r w:rsidRPr="00013FBA">
        <w:rPr>
          <w:rStyle w:val="Forte"/>
          <w:b w:val="0"/>
        </w:rPr>
        <w:t xml:space="preserve"> permite que a criança compreenda o resultado de suas ações e acompanhe o que está acontecendo durante a interação. </w:t>
      </w:r>
      <w:proofErr w:type="spellStart"/>
      <w:r w:rsidRPr="00013FBA">
        <w:rPr>
          <w:rStyle w:val="Forte"/>
          <w:b w:val="0"/>
        </w:rPr>
        <w:t>Valenza</w:t>
      </w:r>
      <w:proofErr w:type="spellEnd"/>
      <w:r w:rsidRPr="00013FBA">
        <w:rPr>
          <w:rStyle w:val="Forte"/>
          <w:b w:val="0"/>
        </w:rPr>
        <w:t xml:space="preserve"> e </w:t>
      </w:r>
      <w:proofErr w:type="spellStart"/>
      <w:r w:rsidRPr="00013FBA">
        <w:rPr>
          <w:rStyle w:val="Forte"/>
          <w:b w:val="0"/>
        </w:rPr>
        <w:t>Hounsell</w:t>
      </w:r>
      <w:proofErr w:type="spellEnd"/>
      <w:r w:rsidRPr="00013FBA">
        <w:rPr>
          <w:rStyle w:val="Forte"/>
          <w:b w:val="0"/>
        </w:rPr>
        <w:t xml:space="preserve"> (2018) destacam que crianças podem apresentar impaciência diante de respostas demoradas do sistema, podendo repetir uma ação quando não recebem uma resposta perceptível. Portanto, em jogos educacionais, o </w:t>
      </w:r>
      <w:r w:rsidRPr="00911411">
        <w:rPr>
          <w:rStyle w:val="Forte"/>
          <w:b w:val="0"/>
          <w:i/>
        </w:rPr>
        <w:t>feedback</w:t>
      </w:r>
      <w:r w:rsidRPr="00013FBA">
        <w:rPr>
          <w:rStyle w:val="Forte"/>
          <w:b w:val="0"/>
        </w:rPr>
        <w:t xml:space="preserve"> deve ser preciso, rápido e adequado à ação realizada, contribuindo para que a criança compreenda seus acertos, erros e consequências sem comprometer a experiência de aprendizagem.</w:t>
      </w:r>
    </w:p>
    <w:p w14:paraId="08BE948D" w14:textId="6E3DE65E" w:rsidR="00013FBA" w:rsidRDefault="00013FBA" w:rsidP="00013FBA">
      <w:pPr>
        <w:rPr>
          <w:rStyle w:val="Forte"/>
          <w:b w:val="0"/>
        </w:rPr>
      </w:pPr>
      <w:r w:rsidRPr="00013FBA">
        <w:rPr>
          <w:rStyle w:val="Forte"/>
          <w:b w:val="0"/>
        </w:rPr>
        <w:t xml:space="preserve">A prevenção de erros constitui outro aspecto relevante na interação infantil. Como as crianças ainda estão desenvolvendo suas habilidades motoras e cognitivas, o posicionamento e a organização dos elementos devem reduzir a possibilidade de ações indesejadas. Ao mesmo tempo, o erro pode fazer parte do próprio processo de aprendizagem, desde que o sistema apresente informações claras sobre o que ocorreu e incentive a criança a tentar novamente. As experiências apresentadas por </w:t>
      </w:r>
      <w:proofErr w:type="spellStart"/>
      <w:r w:rsidRPr="00013FBA">
        <w:rPr>
          <w:rStyle w:val="Forte"/>
          <w:b w:val="0"/>
          <w:highlight w:val="yellow"/>
        </w:rPr>
        <w:t>Asquino</w:t>
      </w:r>
      <w:proofErr w:type="spellEnd"/>
      <w:r w:rsidRPr="00013FBA">
        <w:rPr>
          <w:rStyle w:val="Forte"/>
          <w:b w:val="0"/>
          <w:highlight w:val="yellow"/>
        </w:rPr>
        <w:t xml:space="preserve"> e Chávez (2024</w:t>
      </w:r>
      <w:r w:rsidRPr="00013FBA">
        <w:rPr>
          <w:rStyle w:val="Forte"/>
          <w:b w:val="0"/>
        </w:rPr>
        <w:t xml:space="preserve">) demonstram que princípios como consistência, prevenção de erros, reconhecimento visual e </w:t>
      </w:r>
      <w:r w:rsidRPr="00911411">
        <w:rPr>
          <w:rStyle w:val="Forte"/>
          <w:b w:val="0"/>
          <w:i/>
        </w:rPr>
        <w:t>feedback</w:t>
      </w:r>
      <w:r w:rsidRPr="00013FBA">
        <w:rPr>
          <w:rStyle w:val="Forte"/>
          <w:b w:val="0"/>
        </w:rPr>
        <w:t xml:space="preserve"> podem ser aplicados em atividades de criação de jogos com crianças, contribuindo para </w:t>
      </w:r>
      <w:r w:rsidRPr="007846A4">
        <w:rPr>
          <w:rStyle w:val="Forte"/>
          <w:b w:val="0"/>
          <w:i/>
        </w:rPr>
        <w:t>interfaces</w:t>
      </w:r>
      <w:r w:rsidRPr="00013FBA">
        <w:rPr>
          <w:rStyle w:val="Forte"/>
          <w:b w:val="0"/>
        </w:rPr>
        <w:t xml:space="preserve"> mais claras e funcionais.</w:t>
      </w:r>
    </w:p>
    <w:p w14:paraId="4799024F" w14:textId="69F81B58" w:rsidR="00013FBA" w:rsidRDefault="00013FBA" w:rsidP="00013FBA">
      <w:pPr>
        <w:rPr>
          <w:rStyle w:val="Forte"/>
          <w:b w:val="0"/>
        </w:rPr>
      </w:pPr>
      <w:r w:rsidRPr="00013FBA">
        <w:rPr>
          <w:rStyle w:val="Forte"/>
          <w:b w:val="0"/>
        </w:rPr>
        <w:t xml:space="preserve">Outro elemento importante é a utilização de cores, ícones e representações visuais. Vidal (2014) destaca que as preferências das crianças em relação a personagens, cores e cenários podem ser consideradas durante o desenvolvimento dos jogos, contribuindo para despertar seu interesse. Da mesma forma, </w:t>
      </w:r>
      <w:proofErr w:type="spellStart"/>
      <w:r w:rsidRPr="00013FBA">
        <w:rPr>
          <w:rStyle w:val="Forte"/>
          <w:b w:val="0"/>
        </w:rPr>
        <w:t>Asquino</w:t>
      </w:r>
      <w:proofErr w:type="spellEnd"/>
      <w:r w:rsidRPr="00013FBA">
        <w:rPr>
          <w:rStyle w:val="Forte"/>
          <w:b w:val="0"/>
        </w:rPr>
        <w:t xml:space="preserve"> e Chávez (2024) observaram que formas e cores podem exercer uma função </w:t>
      </w:r>
      <w:r w:rsidRPr="00013FBA">
        <w:rPr>
          <w:rStyle w:val="Forte"/>
          <w:b w:val="0"/>
        </w:rPr>
        <w:lastRenderedPageBreak/>
        <w:t xml:space="preserve">comunicativa na </w:t>
      </w:r>
      <w:r w:rsidRPr="007846A4">
        <w:rPr>
          <w:rStyle w:val="Forte"/>
          <w:b w:val="0"/>
          <w:i/>
        </w:rPr>
        <w:t>interface</w:t>
      </w:r>
      <w:r w:rsidRPr="00013FBA">
        <w:rPr>
          <w:rStyle w:val="Forte"/>
          <w:b w:val="0"/>
        </w:rPr>
        <w:t>, auxiliando no reconhecimento de elementos do jogo. Assim, os recursos visuais não devem ser utilizados apenas como decoração, mas de maneira funcional, auxiliando a criança a compreender as ações disponíveis e os objetivos apresentados.</w:t>
      </w:r>
    </w:p>
    <w:p w14:paraId="7E9D92B2" w14:textId="77777777" w:rsidR="00BA52AD" w:rsidRDefault="00013FBA" w:rsidP="00BA52AD">
      <w:pPr>
        <w:rPr>
          <w:rStyle w:val="Forte"/>
          <w:b w:val="0"/>
        </w:rPr>
      </w:pPr>
      <w:r w:rsidRPr="00013FBA">
        <w:rPr>
          <w:rStyle w:val="Forte"/>
          <w:b w:val="0"/>
        </w:rPr>
        <w:t xml:space="preserve">Dessa maneira, o desenvolvimento de </w:t>
      </w:r>
      <w:r w:rsidRPr="00911411">
        <w:rPr>
          <w:rStyle w:val="Forte"/>
          <w:b w:val="0"/>
          <w:i/>
        </w:rPr>
        <w:t>interfaces</w:t>
      </w:r>
      <w:r w:rsidRPr="00013FBA">
        <w:rPr>
          <w:rStyle w:val="Forte"/>
          <w:b w:val="0"/>
        </w:rPr>
        <w:t xml:space="preserve"> para crianças de 4 a 7 anos deve considerar não apenas a aparência do sistema, mas principalmente a forma como seus elementos serão compreendidos e manipulados pelo público. </w:t>
      </w:r>
      <w:r w:rsidRPr="00911411">
        <w:rPr>
          <w:rStyle w:val="Forte"/>
          <w:b w:val="0"/>
          <w:i/>
        </w:rPr>
        <w:t>Interfaces</w:t>
      </w:r>
      <w:r w:rsidRPr="00013FBA">
        <w:rPr>
          <w:rStyle w:val="Forte"/>
          <w:b w:val="0"/>
        </w:rPr>
        <w:t xml:space="preserve"> simples, poucos elementos simultâneos, ícones e objetos maiores, linguagem adequada, organização visual, cores utilizadas de maneira estratégica, navegação intuitiva e </w:t>
      </w:r>
      <w:r w:rsidRPr="00911411">
        <w:rPr>
          <w:rStyle w:val="Forte"/>
          <w:b w:val="0"/>
          <w:i/>
        </w:rPr>
        <w:t>feedback</w:t>
      </w:r>
      <w:r w:rsidRPr="00013FBA">
        <w:rPr>
          <w:rStyle w:val="Forte"/>
          <w:b w:val="0"/>
        </w:rPr>
        <w:t xml:space="preserve"> imediato são aspectos que podem favorecer uma interação mais acessível e compreensível. Nesse sentido, a IHC contribui para aproximar o funcionamento do sistema das capacidades e experiências da criança, permitindo que a tecnologia seja utilizada como suporte à aprendizagem sem transformar a interface em uma barreira para sua participação.</w:t>
      </w:r>
    </w:p>
    <w:p w14:paraId="0016F071" w14:textId="3247603A" w:rsidR="00BA52AD" w:rsidRDefault="00BA52AD" w:rsidP="00BA52AD">
      <w:pPr>
        <w:rPr>
          <w:rStyle w:val="Forte"/>
          <w:b w:val="0"/>
        </w:rPr>
      </w:pPr>
      <w:r w:rsidRPr="00BA52AD">
        <w:rPr>
          <w:rStyle w:val="Forte"/>
          <w:b w:val="0"/>
        </w:rPr>
        <w:t xml:space="preserve">A usabilidade constitui um aspecto fundamental no desenvolvimento de jogos educacionais, uma vez que a facilidade de interação com a </w:t>
      </w:r>
      <w:r w:rsidRPr="00911411">
        <w:rPr>
          <w:rStyle w:val="Forte"/>
          <w:b w:val="0"/>
          <w:i/>
        </w:rPr>
        <w:t>interface</w:t>
      </w:r>
      <w:r w:rsidRPr="00BA52AD">
        <w:rPr>
          <w:rStyle w:val="Forte"/>
          <w:b w:val="0"/>
        </w:rPr>
        <w:t xml:space="preserve"> pode influenciar tanto a experiência do usuário quanto o processo de aprendizagem. De acordo com a ISO 9241-11</w:t>
      </w:r>
      <w:r w:rsidR="00911411">
        <w:rPr>
          <w:rStyle w:val="Forte"/>
          <w:b w:val="0"/>
        </w:rPr>
        <w:t xml:space="preserve"> (</w:t>
      </w:r>
      <w:proofErr w:type="spellStart"/>
      <w:r w:rsidR="00911411" w:rsidRPr="00911411">
        <w:rPr>
          <w:rStyle w:val="Forte"/>
          <w:b w:val="0"/>
          <w:i/>
        </w:rPr>
        <w:t>International</w:t>
      </w:r>
      <w:proofErr w:type="spellEnd"/>
      <w:r w:rsidR="00911411" w:rsidRPr="00911411">
        <w:rPr>
          <w:rStyle w:val="Forte"/>
          <w:b w:val="0"/>
          <w:i/>
        </w:rPr>
        <w:t xml:space="preserve"> </w:t>
      </w:r>
      <w:proofErr w:type="spellStart"/>
      <w:r w:rsidR="00911411" w:rsidRPr="00911411">
        <w:rPr>
          <w:rStyle w:val="Forte"/>
          <w:b w:val="0"/>
          <w:i/>
        </w:rPr>
        <w:t>Organization</w:t>
      </w:r>
      <w:proofErr w:type="spellEnd"/>
      <w:r w:rsidR="00911411" w:rsidRPr="00911411">
        <w:rPr>
          <w:rStyle w:val="Forte"/>
          <w:b w:val="0"/>
          <w:i/>
        </w:rPr>
        <w:t xml:space="preserve"> for </w:t>
      </w:r>
      <w:proofErr w:type="spellStart"/>
      <w:r w:rsidR="00911411" w:rsidRPr="00911411">
        <w:rPr>
          <w:rStyle w:val="Forte"/>
          <w:b w:val="0"/>
          <w:i/>
        </w:rPr>
        <w:t>Standardization</w:t>
      </w:r>
      <w:proofErr w:type="spellEnd"/>
      <w:r w:rsidR="00911411">
        <w:rPr>
          <w:rStyle w:val="Forte"/>
          <w:b w:val="0"/>
        </w:rPr>
        <w:t>)</w:t>
      </w:r>
      <w:r w:rsidRPr="00BA52AD">
        <w:rPr>
          <w:rStyle w:val="Forte"/>
          <w:b w:val="0"/>
        </w:rPr>
        <w:t xml:space="preserve">, a usabilidade está relacionada à capacidade de um produto ser utilizado por usuários específicos para alcançar determinados objetivos com eficácia, eficiência e satisfação em um contexto de uso </w:t>
      </w:r>
      <w:r w:rsidRPr="00BA52AD">
        <w:rPr>
          <w:rStyle w:val="Forte"/>
          <w:b w:val="0"/>
          <w:highlight w:val="green"/>
        </w:rPr>
        <w:t>(ISO 9241-11</w:t>
      </w:r>
      <w:r w:rsidRPr="00BA52AD">
        <w:rPr>
          <w:rStyle w:val="Forte"/>
          <w:b w:val="0"/>
        </w:rPr>
        <w:t xml:space="preserve"> </w:t>
      </w:r>
      <w:r w:rsidRPr="00BA52AD">
        <w:rPr>
          <w:rStyle w:val="Forte"/>
          <w:b w:val="0"/>
          <w:i/>
        </w:rPr>
        <w:t>apud</w:t>
      </w:r>
      <w:r w:rsidRPr="00BA52AD">
        <w:rPr>
          <w:rStyle w:val="Forte"/>
          <w:b w:val="0"/>
        </w:rPr>
        <w:t xml:space="preserve"> </w:t>
      </w:r>
      <w:r w:rsidRPr="00BA52AD">
        <w:rPr>
          <w:rStyle w:val="Forte"/>
          <w:b w:val="0"/>
          <w:highlight w:val="yellow"/>
        </w:rPr>
        <w:t>VEBBER; SILVA; SCHERER, 2022</w:t>
      </w:r>
      <w:r w:rsidRPr="00BA52AD">
        <w:rPr>
          <w:rStyle w:val="Forte"/>
          <w:b w:val="0"/>
        </w:rPr>
        <w:t>). Em jogos educacionais, esse aspecto torna-se ainda mais relevante, pois dificuldades na interação podem provocar frustração, perda de interesse e, consequentemente, prejudicar o aprendizado (</w:t>
      </w:r>
      <w:r w:rsidRPr="00BA52AD">
        <w:rPr>
          <w:rStyle w:val="Forte"/>
          <w:b w:val="0"/>
          <w:highlight w:val="yellow"/>
        </w:rPr>
        <w:t>BARROS, 2011</w:t>
      </w:r>
      <w:r w:rsidRPr="00BA52AD">
        <w:rPr>
          <w:rStyle w:val="Forte"/>
          <w:b w:val="0"/>
        </w:rPr>
        <w:t>).</w:t>
      </w:r>
    </w:p>
    <w:p w14:paraId="64135AE0" w14:textId="3598AA16" w:rsidR="00BA52AD" w:rsidRDefault="00BA52AD" w:rsidP="00BA52AD">
      <w:pPr>
        <w:rPr>
          <w:rStyle w:val="Forte"/>
          <w:b w:val="0"/>
        </w:rPr>
      </w:pPr>
      <w:r w:rsidRPr="00BA52AD">
        <w:rPr>
          <w:rStyle w:val="Forte"/>
          <w:b w:val="0"/>
        </w:rPr>
        <w:t xml:space="preserve">A facilidade de aprendizagem também se destaca entre os principais requisitos relacionados à qualidade de jogos educacionais. Um mapeamento de estudos sobre Jogos Educacionais Digitais identificou a </w:t>
      </w:r>
      <w:r w:rsidRPr="00BA52AD">
        <w:rPr>
          <w:rStyle w:val="Forte"/>
          <w:b w:val="0"/>
          <w:bCs w:val="0"/>
        </w:rPr>
        <w:t>usabilidade e a facilidade de aprendizado</w:t>
      </w:r>
      <w:r w:rsidRPr="00BA52AD">
        <w:rPr>
          <w:rStyle w:val="Forte"/>
          <w:b w:val="0"/>
        </w:rPr>
        <w:t xml:space="preserve"> como alguns dos principais requisitos não funcionais considerados nesses recursos (</w:t>
      </w:r>
      <w:r w:rsidRPr="00BA52AD">
        <w:rPr>
          <w:rStyle w:val="Forte"/>
          <w:b w:val="0"/>
          <w:highlight w:val="yellow"/>
        </w:rPr>
        <w:t>GENESIO; OLIVEIRA, M.; OLIVEIRA, W.; VALLE, 2024</w:t>
      </w:r>
      <w:r w:rsidRPr="00BA52AD">
        <w:rPr>
          <w:rStyle w:val="Forte"/>
          <w:b w:val="0"/>
        </w:rPr>
        <w:t xml:space="preserve">). Dessa forma, a interação deve permitir que a criança compreenda gradualmente o funcionamento do jogo, sem que a complexidade dos comandos ou da </w:t>
      </w:r>
      <w:r w:rsidRPr="00911411">
        <w:rPr>
          <w:rStyle w:val="Forte"/>
          <w:b w:val="0"/>
          <w:i/>
        </w:rPr>
        <w:t>interface</w:t>
      </w:r>
      <w:r w:rsidRPr="00BA52AD">
        <w:rPr>
          <w:rStyle w:val="Forte"/>
          <w:b w:val="0"/>
        </w:rPr>
        <w:t xml:space="preserve"> se torne um obstáculo à atividade educacional.</w:t>
      </w:r>
    </w:p>
    <w:p w14:paraId="1DF43C07" w14:textId="77777777" w:rsidR="00BA52AD" w:rsidRDefault="00BA52AD" w:rsidP="00BA52AD">
      <w:pPr>
        <w:rPr>
          <w:rStyle w:val="Forte"/>
          <w:b w:val="0"/>
        </w:rPr>
      </w:pPr>
      <w:r w:rsidRPr="00BA52AD">
        <w:rPr>
          <w:rStyle w:val="Forte"/>
          <w:b w:val="0"/>
        </w:rPr>
        <w:t xml:space="preserve">Nesse sentido, a </w:t>
      </w:r>
      <w:r w:rsidRPr="00BA52AD">
        <w:rPr>
          <w:rStyle w:val="Forte"/>
          <w:b w:val="0"/>
          <w:bCs w:val="0"/>
        </w:rPr>
        <w:t>curva de aprendizagem</w:t>
      </w:r>
      <w:r w:rsidRPr="00BA52AD">
        <w:rPr>
          <w:rStyle w:val="Forte"/>
          <w:b w:val="0"/>
        </w:rPr>
        <w:t xml:space="preserve"> deve ser considerada durante o desenvolvimento do jogo. A apresentação das atividades e desafios precisa </w:t>
      </w:r>
      <w:r w:rsidRPr="00BA52AD">
        <w:rPr>
          <w:rStyle w:val="Forte"/>
          <w:b w:val="0"/>
        </w:rPr>
        <w:lastRenderedPageBreak/>
        <w:t>acompanhar a capacidade do usuário, possibilitando que a criança compreenda inicialmente as ações básicas e avance progressivamente para tarefas mais complexas. Em jogos educacionais, essa progressão contribui para que o jogador desenvolva autonomia durante a interação, mantendo o foco tanto na atividade lúdica quanto no conteúdo que se pretende trabalhar.</w:t>
      </w:r>
    </w:p>
    <w:p w14:paraId="45A36C89" w14:textId="77777777" w:rsidR="00BA52AD" w:rsidRDefault="00BA52AD" w:rsidP="00BA52AD">
      <w:pPr>
        <w:rPr>
          <w:rStyle w:val="Forte"/>
          <w:b w:val="0"/>
        </w:rPr>
      </w:pPr>
      <w:r w:rsidRPr="00BA52AD">
        <w:rPr>
          <w:rStyle w:val="Forte"/>
          <w:b w:val="0"/>
        </w:rPr>
        <w:t xml:space="preserve">Outro fator relacionado à usabilidade é a </w:t>
      </w:r>
      <w:r w:rsidRPr="00BA52AD">
        <w:rPr>
          <w:rStyle w:val="Forte"/>
          <w:b w:val="0"/>
          <w:bCs w:val="0"/>
        </w:rPr>
        <w:t>motivação</w:t>
      </w:r>
      <w:r w:rsidRPr="00BA52AD">
        <w:rPr>
          <w:rStyle w:val="Forte"/>
          <w:b w:val="0"/>
        </w:rPr>
        <w:t xml:space="preserve">. Os jogos podem proporcionar uma experiência mais envolvente ao aproximar a aprendizagem de situações estimulantes e divertidas. Segundo os estudos analisados por </w:t>
      </w:r>
      <w:proofErr w:type="spellStart"/>
      <w:r w:rsidRPr="00BA52AD">
        <w:rPr>
          <w:rStyle w:val="Forte"/>
          <w:b w:val="0"/>
          <w:highlight w:val="yellow"/>
        </w:rPr>
        <w:t>Kellermann</w:t>
      </w:r>
      <w:proofErr w:type="spellEnd"/>
      <w:r w:rsidRPr="00BA52AD">
        <w:rPr>
          <w:rStyle w:val="Forte"/>
          <w:b w:val="0"/>
          <w:highlight w:val="yellow"/>
        </w:rPr>
        <w:t xml:space="preserve"> e Franco (2023),</w:t>
      </w:r>
      <w:r w:rsidRPr="00BA52AD">
        <w:rPr>
          <w:rStyle w:val="Forte"/>
          <w:b w:val="0"/>
        </w:rPr>
        <w:t xml:space="preserve"> a aprendizagem baseada em jogos pode estimular a curiosidade, a iniciativa e a autoconfiança das crianças, enquanto elementos da interface também podem contribuir para o engajamento e a motivação. Entretanto, para que esse potencial seja alcançado, o jogo precisa manter seu propósito educacional, evitando que os elementos lúdicos se sobreponham ao conteúdo que deve ser aprendido.</w:t>
      </w:r>
    </w:p>
    <w:p w14:paraId="697A74E6" w14:textId="77777777" w:rsidR="00BA52AD" w:rsidRDefault="00BA52AD" w:rsidP="00BA52AD">
      <w:pPr>
        <w:rPr>
          <w:rStyle w:val="Forte"/>
          <w:b w:val="0"/>
        </w:rPr>
      </w:pPr>
      <w:r w:rsidRPr="00BA52AD">
        <w:rPr>
          <w:rStyle w:val="Forte"/>
          <w:b w:val="0"/>
        </w:rPr>
        <w:t xml:space="preserve">O </w:t>
      </w:r>
      <w:r w:rsidRPr="00911411">
        <w:rPr>
          <w:rStyle w:val="Forte"/>
          <w:b w:val="0"/>
          <w:bCs w:val="0"/>
          <w:i/>
        </w:rPr>
        <w:t>feedback</w:t>
      </w:r>
      <w:r w:rsidRPr="00BA52AD">
        <w:rPr>
          <w:rStyle w:val="Forte"/>
          <w:b w:val="0"/>
        </w:rPr>
        <w:t xml:space="preserve"> também possui papel importante durante a interação. A criança precisa compreender as consequências de suas ações no ambiente do jogo, identificando quando realizou uma atividade corretamente ou quando necessita tentar novamente. Dessa maneira, respostas visuais, sonoras ou outras formas de retorno podem auxiliar na compreensão das ações realizadas e tornar a interação mais clara. </w:t>
      </w:r>
      <w:proofErr w:type="spellStart"/>
      <w:r w:rsidRPr="00BA52AD">
        <w:rPr>
          <w:rStyle w:val="Forte"/>
          <w:b w:val="0"/>
        </w:rPr>
        <w:t>Kellermann</w:t>
      </w:r>
      <w:proofErr w:type="spellEnd"/>
      <w:r w:rsidRPr="00BA52AD">
        <w:rPr>
          <w:rStyle w:val="Forte"/>
          <w:b w:val="0"/>
        </w:rPr>
        <w:t xml:space="preserve"> e Franco (2023) destacam que, no desenvolvimento de jogos educacionais infantis, o </w:t>
      </w:r>
      <w:r w:rsidRPr="00911411">
        <w:rPr>
          <w:rStyle w:val="Forte"/>
          <w:b w:val="0"/>
          <w:i/>
        </w:rPr>
        <w:t>design</w:t>
      </w:r>
      <w:r w:rsidRPr="00BA52AD">
        <w:rPr>
          <w:rStyle w:val="Forte"/>
          <w:b w:val="0"/>
        </w:rPr>
        <w:t xml:space="preserve"> da </w:t>
      </w:r>
      <w:r w:rsidRPr="00911411">
        <w:rPr>
          <w:rStyle w:val="Forte"/>
          <w:b w:val="0"/>
          <w:i/>
        </w:rPr>
        <w:t>interface</w:t>
      </w:r>
      <w:r w:rsidRPr="00BA52AD">
        <w:rPr>
          <w:rStyle w:val="Forte"/>
          <w:b w:val="0"/>
        </w:rPr>
        <w:t xml:space="preserve"> deve favorecer a compreensão das ações e dos objetivos do usuário, considerando que diferentes estímulos podem produzir diferentes respostas nas crianças.</w:t>
      </w:r>
    </w:p>
    <w:p w14:paraId="068EABE0" w14:textId="77777777" w:rsidR="00BA52AD" w:rsidRDefault="00BA52AD" w:rsidP="00BA52AD">
      <w:pPr>
        <w:rPr>
          <w:rStyle w:val="Forte"/>
          <w:b w:val="0"/>
        </w:rPr>
      </w:pPr>
      <w:r w:rsidRPr="00BA52AD">
        <w:rPr>
          <w:rStyle w:val="Forte"/>
          <w:b w:val="0"/>
        </w:rPr>
        <w:t xml:space="preserve">As </w:t>
      </w:r>
      <w:r w:rsidRPr="00BA52AD">
        <w:rPr>
          <w:rStyle w:val="Forte"/>
          <w:b w:val="0"/>
          <w:bCs w:val="0"/>
        </w:rPr>
        <w:t>recompensas</w:t>
      </w:r>
      <w:r w:rsidRPr="00BA52AD">
        <w:rPr>
          <w:rStyle w:val="Forte"/>
          <w:b w:val="0"/>
        </w:rPr>
        <w:t xml:space="preserve"> podem complementar esse processo ao oferecer estímulos após a realização de determinadas ações ou desafios. Em um jogo educacional, esses elementos podem contribuir para manter o interesse da criança e incentivar sua continuidade na atividade. Entretanto, a recompensa deve estar associada à progressão do jogo e às atividades propostas, de modo que o caráter lúdico permaneça relacionado aos objetivos educacionais. Os estudos sobre jogos educacionais destacam justamente a importância do engajamento e da motivação proporcionados pela experiência de jogo, sem desvinculá-los da aprendizagem (KELLERMANN; FRANCO, 2023).</w:t>
      </w:r>
    </w:p>
    <w:p w14:paraId="0049206D" w14:textId="77777777" w:rsidR="00BA52AD" w:rsidRDefault="00BA52AD" w:rsidP="00BA52AD">
      <w:pPr>
        <w:rPr>
          <w:rStyle w:val="Forte"/>
          <w:b w:val="0"/>
        </w:rPr>
      </w:pPr>
      <w:r w:rsidRPr="00BA52AD">
        <w:rPr>
          <w:rStyle w:val="Forte"/>
          <w:b w:val="0"/>
        </w:rPr>
        <w:t xml:space="preserve">Outro aspecto essencial é a </w:t>
      </w:r>
      <w:r w:rsidRPr="00BA52AD">
        <w:rPr>
          <w:rStyle w:val="Forte"/>
          <w:b w:val="0"/>
          <w:bCs w:val="0"/>
        </w:rPr>
        <w:t>prevenção de erros</w:t>
      </w:r>
      <w:r w:rsidRPr="00BA52AD">
        <w:rPr>
          <w:rStyle w:val="Forte"/>
          <w:b w:val="0"/>
        </w:rPr>
        <w:t xml:space="preserve">. Como o público infantil ainda está desenvolvendo suas capacidades cognitivas e sua familiaridade com diferentes formas de interação, a </w:t>
      </w:r>
      <w:r w:rsidRPr="00911411">
        <w:rPr>
          <w:rStyle w:val="Forte"/>
          <w:b w:val="0"/>
          <w:i/>
        </w:rPr>
        <w:t>interface</w:t>
      </w:r>
      <w:r w:rsidRPr="00BA52AD">
        <w:rPr>
          <w:rStyle w:val="Forte"/>
          <w:b w:val="0"/>
        </w:rPr>
        <w:t xml:space="preserve"> deve reduzir situações que possam gerar confusão </w:t>
      </w:r>
      <w:r w:rsidRPr="00BA52AD">
        <w:rPr>
          <w:rStyle w:val="Forte"/>
          <w:b w:val="0"/>
        </w:rPr>
        <w:lastRenderedPageBreak/>
        <w:t>ou impedir o avanço da atividade. Em estudos sobre usabilidade de jogos educacionais, observa-se que uma interface inadequada pode dificultar a interação e até mesmo provocar perda de interesse pelo jogo (BARROS, 2011). Assim, comandos compreensíveis, organização adequada dos elementos e possibilidade de recuperação diante de uma ação incorreta são características importantes para proporcionar uma experiência mais segura e satisfatória.</w:t>
      </w:r>
    </w:p>
    <w:p w14:paraId="1648FE12" w14:textId="77777777" w:rsidR="00BA52AD" w:rsidRDefault="00BA52AD" w:rsidP="00BA52AD">
      <w:pPr>
        <w:rPr>
          <w:rStyle w:val="Forte"/>
          <w:b w:val="0"/>
        </w:rPr>
      </w:pPr>
      <w:r w:rsidRPr="00BA52AD">
        <w:rPr>
          <w:rStyle w:val="Forte"/>
          <w:b w:val="0"/>
        </w:rPr>
        <w:t xml:space="preserve">A </w:t>
      </w:r>
      <w:r w:rsidRPr="00BA52AD">
        <w:rPr>
          <w:rStyle w:val="Forte"/>
          <w:b w:val="0"/>
          <w:bCs w:val="0"/>
        </w:rPr>
        <w:t>acessibilidade</w:t>
      </w:r>
      <w:r w:rsidRPr="00BA52AD">
        <w:rPr>
          <w:rStyle w:val="Forte"/>
          <w:b w:val="0"/>
        </w:rPr>
        <w:t xml:space="preserve"> também deve ser considerada na construção desses recursos, pois a utilização de um jogo educacional deve possibilitar que diferentes crianças tenham condições de interagir com suas funcionalidades. Nesse sentido, aspectos visuais e de interação precisam ser planejados de acordo com as características do público, evitando que determinados elementos da </w:t>
      </w:r>
      <w:r w:rsidRPr="00911411">
        <w:rPr>
          <w:rStyle w:val="Forte"/>
          <w:b w:val="0"/>
          <w:i/>
        </w:rPr>
        <w:t>interface</w:t>
      </w:r>
      <w:r w:rsidRPr="00BA52AD">
        <w:rPr>
          <w:rStyle w:val="Forte"/>
          <w:b w:val="0"/>
        </w:rPr>
        <w:t xml:space="preserve"> constituam barreiras à participação. A revisão realizada por </w:t>
      </w:r>
      <w:proofErr w:type="spellStart"/>
      <w:r w:rsidRPr="00BA52AD">
        <w:rPr>
          <w:rStyle w:val="Forte"/>
          <w:b w:val="0"/>
        </w:rPr>
        <w:t>Kellermann</w:t>
      </w:r>
      <w:proofErr w:type="spellEnd"/>
      <w:r w:rsidRPr="00BA52AD">
        <w:rPr>
          <w:rStyle w:val="Forte"/>
          <w:b w:val="0"/>
        </w:rPr>
        <w:t xml:space="preserve"> e Franco (2023) evidencia justamente a importância de estabelecer boas práticas e diretrizes para o </w:t>
      </w:r>
      <w:r w:rsidRPr="00911411">
        <w:rPr>
          <w:rStyle w:val="Forte"/>
          <w:b w:val="0"/>
          <w:i/>
        </w:rPr>
        <w:t>design</w:t>
      </w:r>
      <w:r w:rsidRPr="00BA52AD">
        <w:rPr>
          <w:rStyle w:val="Forte"/>
          <w:b w:val="0"/>
        </w:rPr>
        <w:t xml:space="preserve"> visual de jogos educacionais destinados ao público infantil.</w:t>
      </w:r>
    </w:p>
    <w:p w14:paraId="4E533350" w14:textId="207EC605" w:rsidR="00BA52AD" w:rsidRPr="00013FBA" w:rsidRDefault="00BA52AD" w:rsidP="00BA52AD">
      <w:pPr>
        <w:rPr>
          <w:rStyle w:val="Forte"/>
          <w:b w:val="0"/>
        </w:rPr>
      </w:pPr>
      <w:r w:rsidRPr="00BA52AD">
        <w:rPr>
          <w:rStyle w:val="Forte"/>
          <w:b w:val="0"/>
        </w:rPr>
        <w:t xml:space="preserve">Esses aspectos demonstram que a usabilidade não está restrita à facilidade de utilização de uma interface, mas está relacionada à maneira como a criança </w:t>
      </w:r>
      <w:r w:rsidRPr="00BA52AD">
        <w:rPr>
          <w:rStyle w:val="Forte"/>
          <w:b w:val="0"/>
          <w:bCs w:val="0"/>
        </w:rPr>
        <w:t>compreende, interage, aprende e se mantém envolvida com o jogo</w:t>
      </w:r>
      <w:r w:rsidRPr="00BA52AD">
        <w:rPr>
          <w:rStyle w:val="Forte"/>
          <w:b w:val="0"/>
        </w:rPr>
        <w:t xml:space="preserve">. Por isso, características como progressão adequada da dificuldade, motivação, acessibilidade, </w:t>
      </w:r>
      <w:r w:rsidRPr="00911411">
        <w:rPr>
          <w:rStyle w:val="Forte"/>
          <w:b w:val="0"/>
          <w:i/>
        </w:rPr>
        <w:t>feedback</w:t>
      </w:r>
      <w:r w:rsidRPr="00BA52AD">
        <w:rPr>
          <w:rStyle w:val="Forte"/>
          <w:b w:val="0"/>
        </w:rPr>
        <w:t xml:space="preserve">, recompensas e prevenção de erros devem ser consideradas de forma integrada ao desenvolvimento do recurso educacional. Dessa maneira, a usabilidade complementa os princípios apresentados anteriormente sobre IHC para crianças e estabelece condições para que os elementos de </w:t>
      </w:r>
      <w:r w:rsidRPr="00BA52AD">
        <w:rPr>
          <w:rStyle w:val="Forte"/>
          <w:b w:val="0"/>
          <w:bCs w:val="0"/>
        </w:rPr>
        <w:t>gamificação</w:t>
      </w:r>
      <w:r w:rsidRPr="00BA52AD">
        <w:rPr>
          <w:rStyle w:val="Forte"/>
          <w:b w:val="0"/>
        </w:rPr>
        <w:t xml:space="preserve"> sejam utilizados de maneira significativa no processo de aprendizagem.</w:t>
      </w:r>
    </w:p>
    <w:p w14:paraId="2C72182E" w14:textId="77777777" w:rsidR="00BD5F03" w:rsidRDefault="00BD5F03" w:rsidP="00BD5F03">
      <w:pPr>
        <w:rPr>
          <w:rStyle w:val="Forte"/>
        </w:rPr>
      </w:pPr>
    </w:p>
    <w:p w14:paraId="78AC9A47" w14:textId="77777777" w:rsidR="00643268" w:rsidRPr="00B7302E" w:rsidRDefault="00AC2EE8" w:rsidP="00B7302E">
      <w:pPr>
        <w:pStyle w:val="Estilo19999"/>
        <w:rPr>
          <w:rStyle w:val="Forte"/>
          <w:b/>
        </w:rPr>
      </w:pPr>
      <w:bookmarkStart w:id="34" w:name="_Toc240289281"/>
      <w:commentRangeStart w:id="35"/>
      <w:r w:rsidRPr="00B7302E">
        <w:rPr>
          <w:rStyle w:val="Forte"/>
          <w:b/>
        </w:rPr>
        <w:t>Desenvolvimento de jogos digitais</w:t>
      </w:r>
      <w:commentRangeEnd w:id="35"/>
      <w:r w:rsidR="001113CE" w:rsidRPr="00B7302E">
        <w:rPr>
          <w:rStyle w:val="Refdecomentrio"/>
          <w:b w:val="0"/>
          <w:bCs/>
          <w:sz w:val="24"/>
          <w:szCs w:val="22"/>
        </w:rPr>
        <w:commentReference w:id="35"/>
      </w:r>
      <w:bookmarkEnd w:id="34"/>
    </w:p>
    <w:p w14:paraId="300CF2B3" w14:textId="77777777" w:rsidR="003F6BD9" w:rsidRDefault="003F6BD9" w:rsidP="003F6BD9">
      <w:pPr>
        <w:rPr>
          <w:rStyle w:val="Forte"/>
        </w:rPr>
      </w:pPr>
    </w:p>
    <w:p w14:paraId="46ED70D8" w14:textId="77777777" w:rsidR="003F6BD9" w:rsidRDefault="003F6BD9" w:rsidP="00997BD8">
      <w:r>
        <w:t xml:space="preserve">A evolução das tecnologias computacionais transformou a criação de jogos eletrônicos em uma engenharia refinada, que combina arquitetura de </w:t>
      </w:r>
      <w:r w:rsidRPr="00B20AEA">
        <w:rPr>
          <w:i/>
        </w:rPr>
        <w:t>software</w:t>
      </w:r>
      <w:r>
        <w:t xml:space="preserve">, arte digital e teorias de engajamento do usuário. Para que a ideia inicial se concretize de forma eficiente, o projeto percorre um ciclo estruturado de produção, amparado por ecossistemas tecnológicos que variam desde linguagens de programação de baixo nível até modernas </w:t>
      </w:r>
      <w:proofErr w:type="spellStart"/>
      <w:r w:rsidRPr="003F6BD9">
        <w:rPr>
          <w:i/>
          <w:iCs/>
          <w:highlight w:val="yellow"/>
        </w:rPr>
        <w:t>engines</w:t>
      </w:r>
      <w:proofErr w:type="spellEnd"/>
      <w:r>
        <w:t xml:space="preserve"> de desenvolvimento. Compreender essa dinâmica exige analisar não apenas o fluxo sequencial de construção do produto, mas também o </w:t>
      </w:r>
      <w:r>
        <w:lastRenderedPageBreak/>
        <w:t>papel das ferramentas e linguagens escolhidas na integração entre os componentes técnicos e criativos do sistema.</w:t>
      </w:r>
    </w:p>
    <w:p w14:paraId="67FAB9F5" w14:textId="1E0EE790" w:rsidR="00997BD8" w:rsidRDefault="00997BD8" w:rsidP="00997BD8">
      <w:pPr>
        <w:rPr>
          <w:rStyle w:val="Forte"/>
          <w:b w:val="0"/>
        </w:rPr>
      </w:pPr>
      <w:r w:rsidRPr="00997BD8">
        <w:rPr>
          <w:rStyle w:val="Forte"/>
          <w:b w:val="0"/>
        </w:rPr>
        <w:t xml:space="preserve">A arte de criar jogos é denominada desenvolvimento de jogos, um processo que abrange desde a concepção da ideia até o planejamento, </w:t>
      </w:r>
      <w:r w:rsidRPr="00911411">
        <w:rPr>
          <w:rStyle w:val="Forte"/>
          <w:b w:val="0"/>
          <w:i/>
        </w:rPr>
        <w:t>design</w:t>
      </w:r>
      <w:r w:rsidRPr="00997BD8">
        <w:rPr>
          <w:rStyle w:val="Forte"/>
          <w:b w:val="0"/>
        </w:rPr>
        <w:t xml:space="preserve">, programação, testes e lançamento do produto final. Durante esse processo, é necessário considerar aspectos como mecânicas de jogo, sistemas de recompensas, engajamento dos jogadores, </w:t>
      </w:r>
      <w:r w:rsidRPr="00911411">
        <w:rPr>
          <w:rStyle w:val="Forte"/>
          <w:b w:val="0"/>
          <w:i/>
        </w:rPr>
        <w:t>design</w:t>
      </w:r>
      <w:r w:rsidRPr="00997BD8">
        <w:rPr>
          <w:rStyle w:val="Forte"/>
          <w:b w:val="0"/>
        </w:rPr>
        <w:t xml:space="preserve"> de fases e a experiência proporcionada ao usuário (ROSA, 2024). Além das atividades relacionadas à programação, o desenvolvedor de jogos deve acompanhar as tendências do mercado e as preferências dos jogadores, podendo especializar-se em áreas como inteligência artificial, </w:t>
      </w:r>
      <w:r w:rsidRPr="00911411">
        <w:rPr>
          <w:rStyle w:val="Forte"/>
          <w:b w:val="0"/>
          <w:i/>
        </w:rPr>
        <w:t>design</w:t>
      </w:r>
      <w:r w:rsidRPr="00997BD8">
        <w:rPr>
          <w:rStyle w:val="Forte"/>
          <w:b w:val="0"/>
        </w:rPr>
        <w:t xml:space="preserve"> de níveis, narrativa, animação e experiência do usuário (HENRIQUE, 2024).</w:t>
      </w:r>
    </w:p>
    <w:p w14:paraId="11148160" w14:textId="77777777" w:rsidR="00997BD8" w:rsidRDefault="00997BD8" w:rsidP="00997BD8">
      <w:pPr>
        <w:rPr>
          <w:rStyle w:val="Forte"/>
          <w:b w:val="0"/>
        </w:rPr>
      </w:pPr>
      <w:r w:rsidRPr="00997BD8">
        <w:rPr>
          <w:rStyle w:val="Forte"/>
          <w:b w:val="0"/>
        </w:rPr>
        <w:t xml:space="preserve">O desenvolvimento de jogos digitais caracteriza-se, portanto, como uma atividade multidisciplinar, pois envolve a integração de diferentes áreas da tecnologia, do </w:t>
      </w:r>
      <w:r w:rsidRPr="00911411">
        <w:rPr>
          <w:rStyle w:val="Forte"/>
          <w:b w:val="0"/>
          <w:i/>
        </w:rPr>
        <w:t>design</w:t>
      </w:r>
      <w:r w:rsidRPr="00997BD8">
        <w:rPr>
          <w:rStyle w:val="Forte"/>
          <w:b w:val="0"/>
        </w:rPr>
        <w:t xml:space="preserve"> e da produção audiovisual. Além da programação, participam desse processo profissionais responsáveis pela criação das interfaces, dos elementos gráficos, das animações, dos efeitos sonoros, da narrativa, das mecânicas e dos testes. Dessa maneira, a construção de um jogo não se limita à implementação de códigos, mas envolve a organização de diferentes componentes que precisam funcionar de maneira integrada para proporcionar a experiência planejada ao jogador (HENRIQUE, 2024; INDEED, 2024; ROSA, 2024).</w:t>
      </w:r>
    </w:p>
    <w:p w14:paraId="086FF93C" w14:textId="35D7649C" w:rsidR="00997BD8" w:rsidRDefault="00997BD8" w:rsidP="00997BD8">
      <w:pPr>
        <w:rPr>
          <w:rStyle w:val="Forte"/>
          <w:b w:val="0"/>
        </w:rPr>
      </w:pPr>
      <w:r w:rsidRPr="00997BD8">
        <w:rPr>
          <w:rStyle w:val="Forte"/>
          <w:b w:val="0"/>
        </w:rPr>
        <w:t xml:space="preserve">O desenvolvimento de um jogo digital pode ser organizado em diferentes etapas. Embora a quantidade e a denominação dessas etapas possam variar conforme o projeto e a equipe responsável, o processo apresentado por </w:t>
      </w:r>
      <w:proofErr w:type="spellStart"/>
      <w:r w:rsidRPr="00997BD8">
        <w:rPr>
          <w:rStyle w:val="Forte"/>
          <w:b w:val="0"/>
          <w:highlight w:val="yellow"/>
        </w:rPr>
        <w:t>Bramble</w:t>
      </w:r>
      <w:proofErr w:type="spellEnd"/>
      <w:r w:rsidRPr="00997BD8">
        <w:rPr>
          <w:rStyle w:val="Forte"/>
          <w:b w:val="0"/>
          <w:highlight w:val="yellow"/>
        </w:rPr>
        <w:t xml:space="preserve"> (2023)</w:t>
      </w:r>
      <w:r w:rsidRPr="00997BD8">
        <w:rPr>
          <w:rStyle w:val="Forte"/>
          <w:b w:val="0"/>
        </w:rPr>
        <w:t xml:space="preserve"> é dividido em planejamento, pré-produção, produção, testes, pré-lançamento, lançamento e pós-lançamento. Essa divisão permite compreender o desenvolvimento como um ciclo composto por atividades progressivas, nas quais as decisões tomadas em uma etapa influenciam as atividades seguintes.</w:t>
      </w:r>
    </w:p>
    <w:p w14:paraId="7720B30A" w14:textId="28316EEA" w:rsidR="00502D4E" w:rsidRPr="00E06AEC" w:rsidRDefault="00502D4E" w:rsidP="00997BD8">
      <w:pPr>
        <w:rPr>
          <w:rStyle w:val="Forte"/>
          <w:b w:val="0"/>
        </w:rPr>
      </w:pPr>
      <w:r>
        <w:rPr>
          <w:rStyle w:val="Forte"/>
          <w:b w:val="0"/>
        </w:rPr>
        <w:t xml:space="preserve">Abaixo temos uma imagem que exemplifica </w:t>
      </w:r>
      <w:r w:rsidR="00E06AEC">
        <w:rPr>
          <w:rStyle w:val="Forte"/>
          <w:b w:val="0"/>
        </w:rPr>
        <w:t xml:space="preserve">as etapas do desenvolvimento de jogos, as quais estão discorridas logo em seguida. </w:t>
      </w:r>
      <w:r w:rsidR="00E06AEC" w:rsidRPr="00E06AEC">
        <w:rPr>
          <w:rStyle w:val="Forte"/>
          <w:b w:val="0"/>
        </w:rPr>
        <w:t xml:space="preserve">A imagem ilustra uma linha do tempo sequencial dividida em sete fases principais, avançando da esquerda para a direita em uma transição contínua: começa no </w:t>
      </w:r>
      <w:r w:rsidR="00E06AEC" w:rsidRPr="00E06AEC">
        <w:rPr>
          <w:rStyle w:val="Forte"/>
          <w:b w:val="0"/>
          <w:bCs w:val="0"/>
        </w:rPr>
        <w:t>Planejamento</w:t>
      </w:r>
      <w:r w:rsidR="00E06AEC" w:rsidRPr="00E06AEC">
        <w:rPr>
          <w:rStyle w:val="Forte"/>
          <w:b w:val="0"/>
        </w:rPr>
        <w:t xml:space="preserve"> (</w:t>
      </w:r>
      <w:r w:rsidR="00E06AEC" w:rsidRPr="00E06AEC">
        <w:rPr>
          <w:rStyle w:val="Forte"/>
          <w:b w:val="0"/>
          <w:i/>
        </w:rPr>
        <w:t>Planning</w:t>
      </w:r>
      <w:r w:rsidR="00E06AEC" w:rsidRPr="00E06AEC">
        <w:rPr>
          <w:rStyle w:val="Forte"/>
          <w:b w:val="0"/>
        </w:rPr>
        <w:t xml:space="preserve">), passa pela </w:t>
      </w:r>
      <w:r w:rsidR="00E06AEC" w:rsidRPr="00E06AEC">
        <w:rPr>
          <w:rStyle w:val="Forte"/>
          <w:b w:val="0"/>
          <w:bCs w:val="0"/>
        </w:rPr>
        <w:t>Pré-produção</w:t>
      </w:r>
      <w:r w:rsidR="00E06AEC" w:rsidRPr="00E06AEC">
        <w:rPr>
          <w:rStyle w:val="Forte"/>
          <w:b w:val="0"/>
        </w:rPr>
        <w:t xml:space="preserve"> (</w:t>
      </w:r>
      <w:proofErr w:type="spellStart"/>
      <w:r w:rsidR="00E06AEC" w:rsidRPr="00E06AEC">
        <w:rPr>
          <w:rStyle w:val="Forte"/>
          <w:b w:val="0"/>
          <w:i/>
        </w:rPr>
        <w:t>Pre-Production</w:t>
      </w:r>
      <w:proofErr w:type="spellEnd"/>
      <w:r w:rsidR="00E06AEC" w:rsidRPr="00E06AEC">
        <w:rPr>
          <w:rStyle w:val="Forte"/>
          <w:b w:val="0"/>
        </w:rPr>
        <w:t xml:space="preserve">), </w:t>
      </w:r>
      <w:r w:rsidR="00E06AEC" w:rsidRPr="00E06AEC">
        <w:rPr>
          <w:rStyle w:val="Forte"/>
          <w:b w:val="0"/>
          <w:bCs w:val="0"/>
        </w:rPr>
        <w:t>Produção</w:t>
      </w:r>
      <w:r w:rsidR="00E06AEC" w:rsidRPr="00E06AEC">
        <w:rPr>
          <w:rStyle w:val="Forte"/>
          <w:b w:val="0"/>
        </w:rPr>
        <w:t xml:space="preserve"> (</w:t>
      </w:r>
      <w:proofErr w:type="spellStart"/>
      <w:r w:rsidR="00E06AEC" w:rsidRPr="00E06AEC">
        <w:rPr>
          <w:rStyle w:val="Forte"/>
          <w:b w:val="0"/>
          <w:i/>
        </w:rPr>
        <w:t>Production</w:t>
      </w:r>
      <w:proofErr w:type="spellEnd"/>
      <w:r w:rsidR="00E06AEC" w:rsidRPr="00E06AEC">
        <w:rPr>
          <w:rStyle w:val="Forte"/>
          <w:b w:val="0"/>
        </w:rPr>
        <w:t xml:space="preserve">) e </w:t>
      </w:r>
      <w:r w:rsidR="00E06AEC" w:rsidRPr="00E06AEC">
        <w:rPr>
          <w:rStyle w:val="Forte"/>
          <w:b w:val="0"/>
          <w:bCs w:val="0"/>
        </w:rPr>
        <w:t>Testes</w:t>
      </w:r>
      <w:r w:rsidR="00E06AEC" w:rsidRPr="00E06AEC">
        <w:rPr>
          <w:rStyle w:val="Forte"/>
          <w:b w:val="0"/>
        </w:rPr>
        <w:t xml:space="preserve"> (</w:t>
      </w:r>
      <w:proofErr w:type="spellStart"/>
      <w:r w:rsidR="00E06AEC" w:rsidRPr="00E06AEC">
        <w:rPr>
          <w:rStyle w:val="Forte"/>
          <w:b w:val="0"/>
          <w:i/>
        </w:rPr>
        <w:t>Testing</w:t>
      </w:r>
      <w:proofErr w:type="spellEnd"/>
      <w:r w:rsidR="00E06AEC" w:rsidRPr="00E06AEC">
        <w:rPr>
          <w:rStyle w:val="Forte"/>
          <w:b w:val="0"/>
        </w:rPr>
        <w:t xml:space="preserve">), até chegar nas etapas finais de </w:t>
      </w:r>
      <w:r w:rsidR="00E06AEC" w:rsidRPr="00E06AEC">
        <w:rPr>
          <w:rStyle w:val="Forte"/>
          <w:b w:val="0"/>
          <w:bCs w:val="0"/>
        </w:rPr>
        <w:t>Pré-lançamento</w:t>
      </w:r>
      <w:r w:rsidR="00E06AEC" w:rsidRPr="00E06AEC">
        <w:rPr>
          <w:rStyle w:val="Forte"/>
          <w:b w:val="0"/>
        </w:rPr>
        <w:t xml:space="preserve"> (</w:t>
      </w:r>
      <w:proofErr w:type="spellStart"/>
      <w:r w:rsidR="00E06AEC" w:rsidRPr="00E06AEC">
        <w:rPr>
          <w:rStyle w:val="Forte"/>
          <w:b w:val="0"/>
          <w:i/>
        </w:rPr>
        <w:t>Pre-Launch</w:t>
      </w:r>
      <w:proofErr w:type="spellEnd"/>
      <w:r w:rsidR="00E06AEC" w:rsidRPr="00E06AEC">
        <w:rPr>
          <w:rStyle w:val="Forte"/>
          <w:b w:val="0"/>
        </w:rPr>
        <w:t xml:space="preserve">), </w:t>
      </w:r>
      <w:r w:rsidR="00E06AEC" w:rsidRPr="00E06AEC">
        <w:rPr>
          <w:rStyle w:val="Forte"/>
          <w:b w:val="0"/>
          <w:bCs w:val="0"/>
        </w:rPr>
        <w:t>Lançamento</w:t>
      </w:r>
      <w:r w:rsidR="00E06AEC" w:rsidRPr="00E06AEC">
        <w:rPr>
          <w:rStyle w:val="Forte"/>
          <w:b w:val="0"/>
        </w:rPr>
        <w:t xml:space="preserve"> (</w:t>
      </w:r>
      <w:proofErr w:type="spellStart"/>
      <w:r w:rsidR="00E06AEC" w:rsidRPr="00E06AEC">
        <w:rPr>
          <w:rStyle w:val="Forte"/>
          <w:b w:val="0"/>
          <w:i/>
        </w:rPr>
        <w:t>Launch</w:t>
      </w:r>
      <w:proofErr w:type="spellEnd"/>
      <w:r w:rsidR="00E06AEC" w:rsidRPr="00E06AEC">
        <w:rPr>
          <w:rStyle w:val="Forte"/>
          <w:b w:val="0"/>
        </w:rPr>
        <w:t xml:space="preserve">) e </w:t>
      </w:r>
      <w:r w:rsidR="00E06AEC" w:rsidRPr="00E06AEC">
        <w:rPr>
          <w:rStyle w:val="Forte"/>
          <w:b w:val="0"/>
          <w:bCs w:val="0"/>
        </w:rPr>
        <w:lastRenderedPageBreak/>
        <w:t>Pós-lançamento</w:t>
      </w:r>
      <w:r w:rsidR="00E06AEC" w:rsidRPr="00E06AEC">
        <w:rPr>
          <w:rStyle w:val="Forte"/>
          <w:b w:val="0"/>
        </w:rPr>
        <w:t xml:space="preserve"> (</w:t>
      </w:r>
      <w:r w:rsidR="00E06AEC" w:rsidRPr="00E06AEC">
        <w:rPr>
          <w:rStyle w:val="Forte"/>
          <w:b w:val="0"/>
          <w:i/>
        </w:rPr>
        <w:t>Post-</w:t>
      </w:r>
      <w:proofErr w:type="spellStart"/>
      <w:r w:rsidR="00E06AEC" w:rsidRPr="00E06AEC">
        <w:rPr>
          <w:rStyle w:val="Forte"/>
          <w:b w:val="0"/>
          <w:i/>
        </w:rPr>
        <w:t>Launch</w:t>
      </w:r>
      <w:proofErr w:type="spellEnd"/>
      <w:r w:rsidR="00E06AEC" w:rsidRPr="00E06AEC">
        <w:rPr>
          <w:rStyle w:val="Forte"/>
          <w:b w:val="0"/>
        </w:rPr>
        <w:t>). Essa estrutura em blocos reflete como a evolução de um projeto ocorre de maneira gradual, partindo da concepção da ideia inicial até o suporte contínuo após a entrega do produto ao público.</w:t>
      </w:r>
    </w:p>
    <w:p w14:paraId="233B842C" w14:textId="449DBF47" w:rsidR="00ED5806" w:rsidRDefault="00ED5806" w:rsidP="00997BD8">
      <w:pPr>
        <w:rPr>
          <w:rStyle w:val="Forte"/>
          <w:b w:val="0"/>
        </w:rPr>
      </w:pPr>
    </w:p>
    <w:p w14:paraId="360965DF" w14:textId="2128AD1C" w:rsidR="006D6ECC" w:rsidRDefault="006D6ECC" w:rsidP="006D6ECC">
      <w:pPr>
        <w:pStyle w:val="Legenda"/>
        <w:keepNext/>
        <w:jc w:val="center"/>
      </w:pPr>
      <w:r w:rsidRPr="006D6ECC">
        <w:rPr>
          <w:b/>
        </w:rPr>
        <w:t xml:space="preserve">Figura </w:t>
      </w:r>
      <w:r w:rsidRPr="006D6ECC">
        <w:rPr>
          <w:b/>
        </w:rPr>
        <w:fldChar w:fldCharType="begin"/>
      </w:r>
      <w:r w:rsidRPr="006D6ECC">
        <w:rPr>
          <w:b/>
        </w:rPr>
        <w:instrText xml:space="preserve"> SEQ Figura \* ARABIC </w:instrText>
      </w:r>
      <w:r w:rsidRPr="006D6ECC">
        <w:rPr>
          <w:b/>
        </w:rPr>
        <w:fldChar w:fldCharType="separate"/>
      </w:r>
      <w:r w:rsidRPr="006D6ECC">
        <w:rPr>
          <w:b/>
          <w:noProof/>
        </w:rPr>
        <w:t>1</w:t>
      </w:r>
      <w:r w:rsidRPr="006D6ECC">
        <w:rPr>
          <w:b/>
        </w:rPr>
        <w:fldChar w:fldCharType="end"/>
      </w:r>
      <w:r>
        <w:t xml:space="preserve"> - Etapas do desenvolvimento de jogos</w:t>
      </w:r>
    </w:p>
    <w:p w14:paraId="689613D1" w14:textId="7014F882" w:rsidR="00ED5806" w:rsidRDefault="006D4E22" w:rsidP="00997BD8">
      <w:pPr>
        <w:rPr>
          <w:rStyle w:val="Forte"/>
          <w:b w:val="0"/>
        </w:rPr>
      </w:pPr>
      <w:r>
        <w:rPr>
          <w:bCs/>
          <w:noProof/>
          <w:lang w:eastAsia="pt-BR"/>
        </w:rPr>
        <w:drawing>
          <wp:inline distT="0" distB="0" distL="0" distR="0" wp14:anchorId="6F8E814B" wp14:editId="4B9CCFD5">
            <wp:extent cx="5199321" cy="763477"/>
            <wp:effectExtent l="0" t="0" r="190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otoDesvJogo.jpg"/>
                    <pic:cNvPicPr/>
                  </pic:nvPicPr>
                  <pic:blipFill>
                    <a:blip r:embed="rId10">
                      <a:extLst>
                        <a:ext uri="{28A0092B-C50C-407E-A947-70E740481C1C}">
                          <a14:useLocalDpi xmlns:a14="http://schemas.microsoft.com/office/drawing/2010/main" val="0"/>
                        </a:ext>
                      </a:extLst>
                    </a:blip>
                    <a:stretch>
                      <a:fillRect/>
                    </a:stretch>
                  </pic:blipFill>
                  <pic:spPr>
                    <a:xfrm>
                      <a:off x="0" y="0"/>
                      <a:ext cx="5528670" cy="811839"/>
                    </a:xfrm>
                    <a:prstGeom prst="rect">
                      <a:avLst/>
                    </a:prstGeom>
                  </pic:spPr>
                </pic:pic>
              </a:graphicData>
            </a:graphic>
          </wp:inline>
        </w:drawing>
      </w:r>
    </w:p>
    <w:p w14:paraId="22EC0EA8" w14:textId="527B0FC1" w:rsidR="00310FC6" w:rsidRPr="00502D4E" w:rsidRDefault="00502D4E" w:rsidP="00997BD8">
      <w:pPr>
        <w:rPr>
          <w:rStyle w:val="Forte"/>
          <w:b w:val="0"/>
          <w:sz w:val="20"/>
          <w:szCs w:val="20"/>
        </w:rPr>
      </w:pPr>
      <w:r w:rsidRPr="00502D4E">
        <w:rPr>
          <w:rStyle w:val="Forte"/>
          <w:sz w:val="20"/>
          <w:szCs w:val="20"/>
        </w:rPr>
        <w:t>F</w:t>
      </w:r>
      <w:r>
        <w:rPr>
          <w:rStyle w:val="Forte"/>
          <w:sz w:val="20"/>
          <w:szCs w:val="20"/>
        </w:rPr>
        <w:t>onte</w:t>
      </w:r>
      <w:r w:rsidRPr="00502D4E">
        <w:rPr>
          <w:rStyle w:val="Forte"/>
          <w:sz w:val="20"/>
          <w:szCs w:val="20"/>
        </w:rPr>
        <w:t>:</w:t>
      </w:r>
      <w:r>
        <w:rPr>
          <w:rStyle w:val="Forte"/>
          <w:sz w:val="20"/>
          <w:szCs w:val="20"/>
        </w:rPr>
        <w:t xml:space="preserve"> </w:t>
      </w:r>
      <w:r>
        <w:rPr>
          <w:rStyle w:val="Forte"/>
          <w:b w:val="0"/>
          <w:sz w:val="20"/>
          <w:szCs w:val="20"/>
        </w:rPr>
        <w:t>BRAMBLE (2023)</w:t>
      </w:r>
      <w:r w:rsidR="00E06AEC">
        <w:rPr>
          <w:rStyle w:val="Forte"/>
          <w:b w:val="0"/>
          <w:sz w:val="20"/>
          <w:szCs w:val="20"/>
        </w:rPr>
        <w:t>.</w:t>
      </w:r>
    </w:p>
    <w:p w14:paraId="217643BA" w14:textId="77777777" w:rsidR="00ED5806" w:rsidRDefault="00ED5806" w:rsidP="00997BD8">
      <w:pPr>
        <w:rPr>
          <w:rStyle w:val="Forte"/>
          <w:b w:val="0"/>
        </w:rPr>
      </w:pPr>
    </w:p>
    <w:p w14:paraId="55C2EE3A" w14:textId="4B7D1F3B" w:rsidR="00997BD8" w:rsidRDefault="00997BD8" w:rsidP="00997BD8">
      <w:pPr>
        <w:rPr>
          <w:rStyle w:val="Forte"/>
          <w:b w:val="0"/>
        </w:rPr>
      </w:pPr>
      <w:r w:rsidRPr="00997BD8">
        <w:rPr>
          <w:rStyle w:val="Forte"/>
          <w:b w:val="0"/>
        </w:rPr>
        <w:t xml:space="preserve">A primeira etapa é o planejamento, momento em que a ideia inicial do jogo é definida. Nessa fase, são estabelecidos aspectos como o gênero, o formato bidimensional ou tridimensional, o estilo artístico, as principais mecânicas, os personagens, o motor de jogo e o público pretendido. Também são avaliados fatores relacionados à viabilidade do projeto, como os custos, o tempo necessário para sua produção, a composição da equipe, as habilidades disponíveis, as plataformas de publicação e as possibilidades de financiamento ou monetização. De acordo com </w:t>
      </w:r>
      <w:r w:rsidR="00CD56C0">
        <w:rPr>
          <w:rStyle w:val="Forte"/>
          <w:b w:val="0"/>
          <w:highlight w:val="yellow"/>
        </w:rPr>
        <w:t>Silva (L., 2014</w:t>
      </w:r>
      <w:r w:rsidRPr="00997BD8">
        <w:rPr>
          <w:rStyle w:val="Forte"/>
          <w:b w:val="0"/>
          <w:highlight w:val="yellow"/>
        </w:rPr>
        <w:t>),</w:t>
      </w:r>
      <w:r w:rsidRPr="00997BD8">
        <w:rPr>
          <w:rStyle w:val="Forte"/>
          <w:b w:val="0"/>
        </w:rPr>
        <w:t xml:space="preserve"> a idealização também deve considerar o objetivo principal do jogo, o público-alvo e o ciclo principal de interação, conhecido como </w:t>
      </w:r>
      <w:r w:rsidRPr="00997BD8">
        <w:rPr>
          <w:rStyle w:val="Forte"/>
          <w:b w:val="0"/>
          <w:i/>
          <w:iCs/>
        </w:rPr>
        <w:t>core loop</w:t>
      </w:r>
      <w:r w:rsidRPr="00997BD8">
        <w:rPr>
          <w:rStyle w:val="Forte"/>
          <w:b w:val="0"/>
        </w:rPr>
        <w:t>. A definição desses elementos permite elaborar os primeiros protótipos e identificar quais características devem ser desenvolvidas ou descartadas.</w:t>
      </w:r>
    </w:p>
    <w:p w14:paraId="21A26BB9" w14:textId="77777777" w:rsidR="00997BD8" w:rsidRDefault="00997BD8" w:rsidP="00997BD8">
      <w:pPr>
        <w:rPr>
          <w:rStyle w:val="Forte"/>
          <w:b w:val="0"/>
        </w:rPr>
      </w:pPr>
      <w:r w:rsidRPr="00997BD8">
        <w:rPr>
          <w:rStyle w:val="Forte"/>
          <w:b w:val="0"/>
        </w:rPr>
        <w:t>Ainda durante o planejamento, pode ser elaborada uma prova de conceito, utilizada para verificar se a ideia central do jogo pode ser realizada com os recursos disponíveis. Essa etapa contribui para identificar as necessidades técnicas, financeiras e humanas do projeto antes do início da produção. Assim, decisões relacionadas ao escopo, ao tempo e às ferramentas podem ser tomadas antecipadamente, reduzindo a possibilidade de alterações estruturais durante fases mais avançadas do desenvolvimento (BRAMBLE, 2023).</w:t>
      </w:r>
    </w:p>
    <w:p w14:paraId="7F5CEFD0" w14:textId="77777777" w:rsidR="00997BD8" w:rsidRDefault="00997BD8" w:rsidP="00997BD8">
      <w:pPr>
        <w:rPr>
          <w:rStyle w:val="Forte"/>
          <w:b w:val="0"/>
        </w:rPr>
      </w:pPr>
      <w:r w:rsidRPr="00997BD8">
        <w:rPr>
          <w:rStyle w:val="Forte"/>
          <w:b w:val="0"/>
        </w:rPr>
        <w:t xml:space="preserve">A segunda etapa é a pré-produção, na qual as ideias definidas anteriormente começam a ser detalhadas. Nesse momento, são estabelecidos o escopo do trabalho, os protótipos, os </w:t>
      </w:r>
      <w:proofErr w:type="spellStart"/>
      <w:r w:rsidRPr="00997BD8">
        <w:rPr>
          <w:rStyle w:val="Forte"/>
          <w:b w:val="0"/>
        </w:rPr>
        <w:t>storyboards</w:t>
      </w:r>
      <w:proofErr w:type="spellEnd"/>
      <w:r w:rsidRPr="00997BD8">
        <w:rPr>
          <w:rStyle w:val="Forte"/>
          <w:b w:val="0"/>
        </w:rPr>
        <w:t xml:space="preserve"> e os documentos que orientarão a equipe. Também são avaliadas as relações entre os diferentes elementos do jogo, como narrativa, mecânicas, arte, ambientes, personagens e desempenho técnico.</w:t>
      </w:r>
    </w:p>
    <w:p w14:paraId="3FF08BFE" w14:textId="641A996D" w:rsidR="00997BD8" w:rsidRDefault="00997BD8" w:rsidP="00997BD8">
      <w:pPr>
        <w:rPr>
          <w:rStyle w:val="Forte"/>
          <w:b w:val="0"/>
        </w:rPr>
      </w:pPr>
      <w:r w:rsidRPr="00997BD8">
        <w:rPr>
          <w:rStyle w:val="Forte"/>
          <w:b w:val="0"/>
        </w:rPr>
        <w:lastRenderedPageBreak/>
        <w:t xml:space="preserve">Para projetos maiores, essas informações podem ser reunidas em um Game </w:t>
      </w:r>
      <w:r w:rsidRPr="00911411">
        <w:rPr>
          <w:rStyle w:val="Forte"/>
          <w:b w:val="0"/>
          <w:i/>
        </w:rPr>
        <w:t>Design</w:t>
      </w:r>
      <w:r w:rsidRPr="00997BD8">
        <w:rPr>
          <w:rStyle w:val="Forte"/>
          <w:b w:val="0"/>
        </w:rPr>
        <w:t xml:space="preserve"> </w:t>
      </w:r>
      <w:proofErr w:type="spellStart"/>
      <w:r w:rsidRPr="00911411">
        <w:rPr>
          <w:rStyle w:val="Forte"/>
          <w:b w:val="0"/>
          <w:i/>
        </w:rPr>
        <w:t>Document</w:t>
      </w:r>
      <w:proofErr w:type="spellEnd"/>
      <w:r w:rsidRPr="00997BD8">
        <w:rPr>
          <w:rStyle w:val="Forte"/>
          <w:b w:val="0"/>
        </w:rPr>
        <w:t xml:space="preserve"> (GDD). Esse documento funciona como um guia para a equipe, reunindo aspectos como ideias, mecânicas, regras, arte, narrativa, personagens, níveis e demais cara</w:t>
      </w:r>
      <w:r w:rsidR="00CD56C0">
        <w:rPr>
          <w:rStyle w:val="Forte"/>
          <w:b w:val="0"/>
        </w:rPr>
        <w:t>cterísticas do jogo (SILVA, L., 2014</w:t>
      </w:r>
      <w:r w:rsidRPr="00997BD8">
        <w:rPr>
          <w:rStyle w:val="Forte"/>
          <w:b w:val="0"/>
        </w:rPr>
        <w:t xml:space="preserve">). A pré-produção também permite verificar as limitações da equipe e das ferramentas utilizadas. Por exemplo, determinada mecânica pode apresentar dificuldades de desempenho, enquanto uma proposta visual pode não ser compatível com os recursos disponíveis na </w:t>
      </w:r>
      <w:proofErr w:type="spellStart"/>
      <w:r w:rsidRPr="00997BD8">
        <w:rPr>
          <w:rStyle w:val="Forte"/>
          <w:b w:val="0"/>
        </w:rPr>
        <w:t>engine</w:t>
      </w:r>
      <w:proofErr w:type="spellEnd"/>
      <w:r w:rsidRPr="00997BD8">
        <w:rPr>
          <w:rStyle w:val="Forte"/>
          <w:b w:val="0"/>
        </w:rPr>
        <w:t xml:space="preserve"> escolhida. Por esse motivo, essa etapa exige flexibilidade para que algumas ideias sejam modificadas ou descartadas antes de demandarem maior quantidade de tempo e recursos.</w:t>
      </w:r>
    </w:p>
    <w:p w14:paraId="00DE45D4" w14:textId="5869EED2" w:rsidR="00997BD8" w:rsidRDefault="00997BD8" w:rsidP="00997BD8">
      <w:pPr>
        <w:rPr>
          <w:rStyle w:val="Forte"/>
          <w:b w:val="0"/>
        </w:rPr>
      </w:pPr>
      <w:r w:rsidRPr="00997BD8">
        <w:rPr>
          <w:rStyle w:val="Forte"/>
          <w:b w:val="0"/>
        </w:rPr>
        <w:t xml:space="preserve">A terceira etapa é a produção, período em que o jogo começa a ser efetivamente construído. Nessa fase, os programadores implementam as regras, as mecânicas e o ciclo principal de interação, enquanto os artistas produzem os elementos visuais, modelos, texturas, animações, sons e músicas. Os roteiristas desenvolvem a narrativa, os personagens e os diálogos, e os demais profissionais trabalham nos componentes necessários para compor o jogo </w:t>
      </w:r>
      <w:r w:rsidRPr="003F6BD9">
        <w:rPr>
          <w:rStyle w:val="Forte"/>
          <w:b w:val="0"/>
          <w:highlight w:val="yellow"/>
        </w:rPr>
        <w:t>(BRAMBLE, 2023; SILVA,</w:t>
      </w:r>
      <w:r w:rsidR="00CD56C0" w:rsidRPr="003F6BD9">
        <w:rPr>
          <w:rStyle w:val="Forte"/>
          <w:b w:val="0"/>
          <w:highlight w:val="yellow"/>
        </w:rPr>
        <w:t xml:space="preserve"> J.,</w:t>
      </w:r>
      <w:r w:rsidRPr="003F6BD9">
        <w:rPr>
          <w:rStyle w:val="Forte"/>
          <w:b w:val="0"/>
          <w:highlight w:val="yellow"/>
        </w:rPr>
        <w:t xml:space="preserve"> </w:t>
      </w:r>
      <w:r w:rsidR="00CD56C0" w:rsidRPr="003F6BD9">
        <w:rPr>
          <w:rStyle w:val="Forte"/>
          <w:b w:val="0"/>
          <w:highlight w:val="yellow"/>
        </w:rPr>
        <w:t>2025</w:t>
      </w:r>
      <w:r w:rsidRPr="003F6BD9">
        <w:rPr>
          <w:rStyle w:val="Forte"/>
          <w:b w:val="0"/>
          <w:highlight w:val="yellow"/>
        </w:rPr>
        <w:t>).</w:t>
      </w:r>
    </w:p>
    <w:p w14:paraId="7770EE29" w14:textId="77777777" w:rsidR="00997BD8" w:rsidRDefault="00997BD8" w:rsidP="00997BD8">
      <w:pPr>
        <w:rPr>
          <w:rStyle w:val="Forte"/>
          <w:b w:val="0"/>
        </w:rPr>
      </w:pPr>
      <w:r w:rsidRPr="00997BD8">
        <w:rPr>
          <w:rStyle w:val="Forte"/>
          <w:b w:val="0"/>
        </w:rPr>
        <w:t>Durante a produção, as ideias definidas no planejamento e na pré-produção são colocadas em prática. Entretanto, algumas alterações podem ser necessárias, pois determinados elementos podem apresentar dificuldades técnicas, problemas de desempenho ou incompatibilidade com o escopo estabelecido. Em alguns casos, mecânicas, personagens, ambientes ou fases precisam ser modificados ou removidos para que o projeto possa ser concluído dentro dos recursos e prazos disponíveis (BRAMBLE, 2023).</w:t>
      </w:r>
    </w:p>
    <w:p w14:paraId="0C962C5A" w14:textId="77777777" w:rsidR="00997BD8" w:rsidRDefault="00997BD8" w:rsidP="00997BD8">
      <w:pPr>
        <w:rPr>
          <w:rStyle w:val="Forte"/>
          <w:b w:val="0"/>
        </w:rPr>
      </w:pPr>
      <w:r w:rsidRPr="00997BD8">
        <w:rPr>
          <w:rStyle w:val="Forte"/>
          <w:b w:val="0"/>
        </w:rPr>
        <w:t>A quarta etapa corresponde aos testes. Nessa fase, o jogo é avaliado para identificar erros de programação, falhas de funcionamento, travamentos, problemas de desempenho, dificuldades de interação e comportamentos não previstos. Também são analisados aspectos relacionados à dificuldade, ao equilíbrio das mecânicas e à experiência proporcionada ao jogador.</w:t>
      </w:r>
    </w:p>
    <w:p w14:paraId="322C1B25" w14:textId="41F668B0" w:rsidR="00997BD8" w:rsidRDefault="00997BD8" w:rsidP="00997BD8">
      <w:pPr>
        <w:rPr>
          <w:rStyle w:val="Forte"/>
          <w:b w:val="0"/>
        </w:rPr>
      </w:pPr>
      <w:r w:rsidRPr="00997BD8">
        <w:rPr>
          <w:rStyle w:val="Forte"/>
          <w:b w:val="0"/>
        </w:rPr>
        <w:t xml:space="preserve">Os testes podem ser realizados internamente pela própria equipe ou externamente, por meio de jogadores convidados e </w:t>
      </w:r>
      <w:r w:rsidRPr="00997BD8">
        <w:rPr>
          <w:rStyle w:val="Forte"/>
          <w:b w:val="0"/>
          <w:i/>
          <w:iCs/>
        </w:rPr>
        <w:t xml:space="preserve">beta </w:t>
      </w:r>
      <w:proofErr w:type="spellStart"/>
      <w:r w:rsidRPr="00997BD8">
        <w:rPr>
          <w:rStyle w:val="Forte"/>
          <w:b w:val="0"/>
          <w:i/>
          <w:iCs/>
        </w:rPr>
        <w:t>testers</w:t>
      </w:r>
      <w:proofErr w:type="spellEnd"/>
      <w:r w:rsidRPr="00997BD8">
        <w:rPr>
          <w:rStyle w:val="Forte"/>
          <w:b w:val="0"/>
        </w:rPr>
        <w:t xml:space="preserve">. Além da identificação de erros técnicos, essa etapa permite verificar se o jogo está funcionando conforme o planejado e se suas mecânicas, desafios e elementos narrativos contribuem para a experiência desejada. Dessa forma, testar um jogo não </w:t>
      </w:r>
      <w:r w:rsidRPr="00997BD8">
        <w:rPr>
          <w:rStyle w:val="Forte"/>
          <w:b w:val="0"/>
        </w:rPr>
        <w:lastRenderedPageBreak/>
        <w:t>significa apenas verificar sua estabilidade, mas também avaliar se ele é compreensível, funcional e capaz de proporcionar uma experiência adequada ao público</w:t>
      </w:r>
      <w:r w:rsidR="00CD56C0">
        <w:rPr>
          <w:rStyle w:val="Forte"/>
          <w:b w:val="0"/>
        </w:rPr>
        <w:t>-alvo (BRAMBLE, 2023; SILVA, L., 2014</w:t>
      </w:r>
      <w:r w:rsidRPr="00997BD8">
        <w:rPr>
          <w:rStyle w:val="Forte"/>
          <w:b w:val="0"/>
        </w:rPr>
        <w:t>).</w:t>
      </w:r>
    </w:p>
    <w:p w14:paraId="1B34AA35" w14:textId="27FB259E" w:rsidR="00997BD8" w:rsidRDefault="00997BD8" w:rsidP="00997BD8">
      <w:pPr>
        <w:rPr>
          <w:rStyle w:val="Forte"/>
          <w:b w:val="0"/>
        </w:rPr>
      </w:pPr>
      <w:r w:rsidRPr="00997BD8">
        <w:rPr>
          <w:rStyle w:val="Forte"/>
          <w:b w:val="0"/>
        </w:rPr>
        <w:t xml:space="preserve">A quinta etapa é o pré-lançamento, momento em que o jogo passa a ser preparado para sua apresentação ao público. Nessa fase, podem ser produzidos trailers, demonstrações e versões beta, além de materiais de divulgação e estratégias de marketing. Embora a divulgação seja intensificada no pré-lançamento, </w:t>
      </w:r>
      <w:proofErr w:type="spellStart"/>
      <w:r w:rsidR="00CD56C0">
        <w:rPr>
          <w:rStyle w:val="Forte"/>
          <w:b w:val="0"/>
        </w:rPr>
        <w:t>Bramble</w:t>
      </w:r>
      <w:proofErr w:type="spellEnd"/>
      <w:r w:rsidRPr="00997BD8">
        <w:rPr>
          <w:rStyle w:val="Forte"/>
          <w:b w:val="0"/>
        </w:rPr>
        <w:t xml:space="preserve"> (2023) destaca que as ações de divulgação devem ser planejadas ao longo de todo o desenvolvimento, contribuindo para a formação gradual de um público interessado no jogo.</w:t>
      </w:r>
    </w:p>
    <w:p w14:paraId="7A1CD3BA" w14:textId="19C2CC2E" w:rsidR="00997BD8" w:rsidRDefault="00997BD8" w:rsidP="00997BD8">
      <w:pPr>
        <w:rPr>
          <w:rStyle w:val="Forte"/>
          <w:b w:val="0"/>
        </w:rPr>
      </w:pPr>
      <w:r w:rsidRPr="00997BD8">
        <w:rPr>
          <w:rStyle w:val="Forte"/>
          <w:b w:val="0"/>
        </w:rPr>
        <w:t>A sexta etapa é o lançamento, quando o jogo é disponibilizado na plataforma escolhida. Antes disso, a equipe deve corrigir os erros restantes, realizar melhorias de qualidade e preparar os elementos necessários para a publicação. A escolha das plataformas, a preparação dos materiais de divulgação e o acompanhamento do desempenho inicial também fazem parte dessa etapa (</w:t>
      </w:r>
      <w:r w:rsidR="00CD56C0">
        <w:rPr>
          <w:rStyle w:val="Forte"/>
          <w:b w:val="0"/>
        </w:rPr>
        <w:t>BRAMBLE</w:t>
      </w:r>
      <w:r w:rsidRPr="00997BD8">
        <w:rPr>
          <w:rStyle w:val="Forte"/>
          <w:b w:val="0"/>
        </w:rPr>
        <w:t>, 2023).</w:t>
      </w:r>
    </w:p>
    <w:p w14:paraId="73CFFA3A" w14:textId="77777777" w:rsidR="00997BD8" w:rsidRDefault="00997BD8" w:rsidP="00997BD8">
      <w:pPr>
        <w:rPr>
          <w:rStyle w:val="Forte"/>
          <w:b w:val="0"/>
        </w:rPr>
      </w:pPr>
      <w:r w:rsidRPr="00997BD8">
        <w:rPr>
          <w:rStyle w:val="Forte"/>
          <w:b w:val="0"/>
        </w:rPr>
        <w:t>Por fim, a etapa de pós-lançamento envolve a manutenção e a atualização do jogo após sua publicação. Nesse período, podem ser realizadas correções de erros, melhorias de desempenho, atualizações de conteúdo e ajustes no equilíbrio das mecânicas. Essa etapa demonstra que o desenvolvimento não termina necessariamente com o lançamento, pois o produto pode continuar recebendo modificações a partir dos problemas identificados e do retorno dos jogadores (BRAMBLE, 2023).</w:t>
      </w:r>
    </w:p>
    <w:p w14:paraId="0279C2FE" w14:textId="77777777" w:rsidR="00997BD8" w:rsidRDefault="00997BD8" w:rsidP="00997BD8">
      <w:pPr>
        <w:rPr>
          <w:rStyle w:val="Forte"/>
          <w:b w:val="0"/>
        </w:rPr>
      </w:pPr>
      <w:r w:rsidRPr="00997BD8">
        <w:rPr>
          <w:rStyle w:val="Forte"/>
          <w:b w:val="0"/>
        </w:rPr>
        <w:t>O desenvolvimento de jogos digitais depende de diferentes ferramentas, utilizadas para produzir, organizar e integrar os componentes do projeto. Essas ferramentas podem auxiliar na programação, na criação de imagens, na modelagem tridimensional, na animação, na produção de áudio, na elaboração de protótipos e na implementação das mecânicas de jogo.</w:t>
      </w:r>
    </w:p>
    <w:p w14:paraId="2B3061FF" w14:textId="0B37E851" w:rsidR="00997BD8" w:rsidRDefault="00997BD8" w:rsidP="00997BD8">
      <w:pPr>
        <w:rPr>
          <w:rStyle w:val="Forte"/>
          <w:b w:val="0"/>
        </w:rPr>
      </w:pPr>
      <w:r w:rsidRPr="00997BD8">
        <w:rPr>
          <w:rStyle w:val="Forte"/>
          <w:b w:val="0"/>
        </w:rPr>
        <w:t xml:space="preserve">Entre os recursos utilizados nesse processo estão as linguagens de programação, as bibliotecas, as </w:t>
      </w:r>
      <w:proofErr w:type="spellStart"/>
      <w:r w:rsidRPr="00911411">
        <w:rPr>
          <w:rStyle w:val="Forte"/>
          <w:b w:val="0"/>
          <w:i/>
        </w:rPr>
        <w:t>APIs</w:t>
      </w:r>
      <w:proofErr w:type="spellEnd"/>
      <w:r w:rsidRPr="00997BD8">
        <w:rPr>
          <w:rStyle w:val="Forte"/>
          <w:b w:val="0"/>
        </w:rPr>
        <w:t xml:space="preserve">, os </w:t>
      </w:r>
      <w:r w:rsidRPr="00FD32DC">
        <w:rPr>
          <w:rStyle w:val="Forte"/>
          <w:b w:val="0"/>
          <w:i/>
        </w:rPr>
        <w:t>frameworks</w:t>
      </w:r>
      <w:r w:rsidRPr="00997BD8">
        <w:rPr>
          <w:rStyle w:val="Forte"/>
          <w:b w:val="0"/>
        </w:rPr>
        <w:t xml:space="preserve"> e as </w:t>
      </w:r>
      <w:proofErr w:type="spellStart"/>
      <w:r w:rsidRPr="00B7302E">
        <w:rPr>
          <w:rStyle w:val="Forte"/>
          <w:b w:val="0"/>
          <w:i/>
        </w:rPr>
        <w:t>engines</w:t>
      </w:r>
      <w:proofErr w:type="spellEnd"/>
      <w:r w:rsidRPr="00997BD8">
        <w:rPr>
          <w:rStyle w:val="Forte"/>
          <w:b w:val="0"/>
        </w:rPr>
        <w:t>. A escolha dessas ferramentas depende das características do jogo, da plataforma de publicação, das necessidades técnicas e do conhecimento da equipe. Dessa forma, ferramentas diferentes podem ser utilizadas de maneira complementar, permitindo que profissionais de áreas distintas participem da construção do produto.</w:t>
      </w:r>
    </w:p>
    <w:p w14:paraId="068865E0" w14:textId="07FC84CC" w:rsidR="00997BD8" w:rsidRDefault="00997BD8" w:rsidP="00997BD8">
      <w:pPr>
        <w:rPr>
          <w:rStyle w:val="Forte"/>
          <w:b w:val="0"/>
        </w:rPr>
      </w:pPr>
      <w:r w:rsidRPr="00997BD8">
        <w:rPr>
          <w:rStyle w:val="Forte"/>
          <w:b w:val="0"/>
        </w:rPr>
        <w:lastRenderedPageBreak/>
        <w:t>As linguagens de programação são utilizadas para implementar a lógica do jogo, suas regras, mecânicas e comportamentos. O material de Silva (</w:t>
      </w:r>
      <w:r w:rsidR="00CD56C0">
        <w:rPr>
          <w:rStyle w:val="Forte"/>
          <w:b w:val="0"/>
        </w:rPr>
        <w:t>2014</w:t>
      </w:r>
      <w:r w:rsidRPr="00997BD8">
        <w:rPr>
          <w:rStyle w:val="Forte"/>
          <w:b w:val="0"/>
        </w:rPr>
        <w:t xml:space="preserve">) apresenta a linguagem C++ como uma das linguagens historicamente utilizadas no desenvolvimento de jogos, especialmente por permitir maior controle sobre o hardware. Também são citadas linguagens como C#, Java, </w:t>
      </w:r>
      <w:proofErr w:type="spellStart"/>
      <w:r w:rsidRPr="00997BD8">
        <w:rPr>
          <w:rStyle w:val="Forte"/>
          <w:b w:val="0"/>
        </w:rPr>
        <w:t>Kotlin</w:t>
      </w:r>
      <w:proofErr w:type="spellEnd"/>
      <w:r w:rsidRPr="00997BD8">
        <w:rPr>
          <w:rStyle w:val="Forte"/>
          <w:b w:val="0"/>
        </w:rPr>
        <w:t xml:space="preserve">, </w:t>
      </w:r>
      <w:proofErr w:type="spellStart"/>
      <w:r w:rsidRPr="00997BD8">
        <w:rPr>
          <w:rStyle w:val="Forte"/>
          <w:b w:val="0"/>
        </w:rPr>
        <w:t>JavaScript</w:t>
      </w:r>
      <w:proofErr w:type="spellEnd"/>
      <w:r w:rsidRPr="00997BD8">
        <w:rPr>
          <w:rStyle w:val="Forte"/>
          <w:b w:val="0"/>
        </w:rPr>
        <w:t xml:space="preserve">, Python e Lua, que podem ser utilizadas conforme a </w:t>
      </w:r>
      <w:proofErr w:type="spellStart"/>
      <w:r w:rsidRPr="00997BD8">
        <w:rPr>
          <w:rStyle w:val="Forte"/>
          <w:b w:val="0"/>
        </w:rPr>
        <w:t>engine</w:t>
      </w:r>
      <w:proofErr w:type="spellEnd"/>
      <w:r w:rsidRPr="00997BD8">
        <w:rPr>
          <w:rStyle w:val="Forte"/>
          <w:b w:val="0"/>
        </w:rPr>
        <w:t>, a plataforma e as características do projeto.</w:t>
      </w:r>
    </w:p>
    <w:p w14:paraId="2609DBF7" w14:textId="01DD6BBA" w:rsidR="00997BD8" w:rsidRDefault="00997BD8" w:rsidP="00997BD8">
      <w:pPr>
        <w:rPr>
          <w:rStyle w:val="Forte"/>
          <w:b w:val="0"/>
        </w:rPr>
      </w:pPr>
      <w:r w:rsidRPr="00997BD8">
        <w:rPr>
          <w:rStyle w:val="Forte"/>
          <w:b w:val="0"/>
        </w:rPr>
        <w:t xml:space="preserve">Além da programação, outras ferramentas são empregadas na produção dos elementos visuais e sonoros. O trabalho de </w:t>
      </w:r>
      <w:r w:rsidR="00AA0FF3" w:rsidRPr="003F6BD9">
        <w:rPr>
          <w:rStyle w:val="Forte"/>
          <w:b w:val="0"/>
          <w:highlight w:val="yellow"/>
        </w:rPr>
        <w:t>Marconi</w:t>
      </w:r>
      <w:r w:rsidRPr="003F6BD9">
        <w:rPr>
          <w:rStyle w:val="Forte"/>
          <w:b w:val="0"/>
          <w:highlight w:val="yellow"/>
        </w:rPr>
        <w:t xml:space="preserve"> (20</w:t>
      </w:r>
      <w:r w:rsidR="00AA0FF3" w:rsidRPr="003F6BD9">
        <w:rPr>
          <w:rStyle w:val="Forte"/>
          <w:b w:val="0"/>
          <w:highlight w:val="yellow"/>
        </w:rPr>
        <w:t>23</w:t>
      </w:r>
      <w:r w:rsidRPr="00997BD8">
        <w:rPr>
          <w:rStyle w:val="Forte"/>
          <w:b w:val="0"/>
        </w:rPr>
        <w:t xml:space="preserve">), sobre o uso de </w:t>
      </w:r>
      <w:r w:rsidRPr="00B20AEA">
        <w:rPr>
          <w:rStyle w:val="Forte"/>
          <w:b w:val="0"/>
          <w:i/>
        </w:rPr>
        <w:t>software</w:t>
      </w:r>
      <w:r w:rsidRPr="00997BD8">
        <w:rPr>
          <w:rStyle w:val="Forte"/>
          <w:b w:val="0"/>
        </w:rPr>
        <w:t xml:space="preserve"> livre e de código aberto no desenvolvimento de jogos, apresenta ferramentas como o Blender, utilizado na modelagem, animação e simulação de movimentos tridimensionais, e o GIMP, utilizado na criação e edição de imagens. Para a produção de áudio, o material também apresenta o </w:t>
      </w:r>
      <w:proofErr w:type="spellStart"/>
      <w:r w:rsidRPr="00997BD8">
        <w:rPr>
          <w:rStyle w:val="Forte"/>
          <w:b w:val="0"/>
        </w:rPr>
        <w:t>Audacity</w:t>
      </w:r>
      <w:proofErr w:type="spellEnd"/>
      <w:r w:rsidRPr="00997BD8">
        <w:rPr>
          <w:rStyle w:val="Forte"/>
          <w:b w:val="0"/>
        </w:rPr>
        <w:t xml:space="preserve">. Essas ferramentas demonstram que o desenvolvimento de jogos pode utilizar diferentes </w:t>
      </w:r>
      <w:r w:rsidRPr="00B20AEA">
        <w:rPr>
          <w:rStyle w:val="Forte"/>
          <w:b w:val="0"/>
          <w:i/>
        </w:rPr>
        <w:t>softwares</w:t>
      </w:r>
      <w:r w:rsidRPr="00997BD8">
        <w:rPr>
          <w:rStyle w:val="Forte"/>
          <w:b w:val="0"/>
        </w:rPr>
        <w:t xml:space="preserve"> para produzir os recursos que serão posteriormente integrados ao projeto.</w:t>
      </w:r>
    </w:p>
    <w:p w14:paraId="0F775910" w14:textId="77777777" w:rsidR="00997BD8" w:rsidRDefault="00997BD8" w:rsidP="00997BD8">
      <w:pPr>
        <w:rPr>
          <w:rStyle w:val="Forte"/>
          <w:b w:val="0"/>
        </w:rPr>
      </w:pPr>
      <w:r w:rsidRPr="00997BD8">
        <w:rPr>
          <w:rStyle w:val="Forte"/>
          <w:b w:val="0"/>
        </w:rPr>
        <w:t xml:space="preserve">No contexto do desenvolvimento de jogos, </w:t>
      </w:r>
      <w:r w:rsidRPr="00FD32DC">
        <w:rPr>
          <w:rStyle w:val="Forte"/>
          <w:b w:val="0"/>
          <w:i/>
        </w:rPr>
        <w:t>frameworks</w:t>
      </w:r>
      <w:r w:rsidRPr="00997BD8">
        <w:rPr>
          <w:rStyle w:val="Forte"/>
          <w:b w:val="0"/>
        </w:rPr>
        <w:t xml:space="preserve"> como </w:t>
      </w:r>
      <w:proofErr w:type="spellStart"/>
      <w:r w:rsidRPr="00997BD8">
        <w:rPr>
          <w:rStyle w:val="Forte"/>
          <w:b w:val="0"/>
        </w:rPr>
        <w:t>OpenGL</w:t>
      </w:r>
      <w:proofErr w:type="spellEnd"/>
      <w:r w:rsidRPr="00997BD8">
        <w:rPr>
          <w:rStyle w:val="Forte"/>
          <w:b w:val="0"/>
        </w:rPr>
        <w:t xml:space="preserve"> e </w:t>
      </w:r>
      <w:proofErr w:type="spellStart"/>
      <w:r w:rsidRPr="00997BD8">
        <w:rPr>
          <w:rStyle w:val="Forte"/>
          <w:b w:val="0"/>
        </w:rPr>
        <w:t>libGDX</w:t>
      </w:r>
      <w:proofErr w:type="spellEnd"/>
      <w:r w:rsidRPr="00997BD8">
        <w:rPr>
          <w:rStyle w:val="Forte"/>
          <w:b w:val="0"/>
        </w:rPr>
        <w:t xml:space="preserve"> contribuíram para simplificar a implementação de recursos gráficos e outras funcionalidades essenciais (ROSA, 2024). Um </w:t>
      </w:r>
      <w:r w:rsidRPr="007A392B">
        <w:rPr>
          <w:rStyle w:val="Forte"/>
          <w:b w:val="0"/>
          <w:i/>
        </w:rPr>
        <w:t>framework</w:t>
      </w:r>
      <w:r w:rsidRPr="00997BD8">
        <w:rPr>
          <w:rStyle w:val="Forte"/>
          <w:b w:val="0"/>
        </w:rPr>
        <w:t xml:space="preserve"> pode ser compreendido como uma estrutura de trabalho que oferece recursos e componentes reutilizáveis para auxiliar o desenvolvimento de aplicações.</w:t>
      </w:r>
    </w:p>
    <w:p w14:paraId="0FB5D3D3" w14:textId="77777777" w:rsidR="00997BD8" w:rsidRDefault="00997BD8" w:rsidP="00997BD8">
      <w:pPr>
        <w:rPr>
          <w:rStyle w:val="Forte"/>
          <w:b w:val="0"/>
        </w:rPr>
      </w:pPr>
      <w:r w:rsidRPr="00997BD8">
        <w:rPr>
          <w:rStyle w:val="Forte"/>
          <w:b w:val="0"/>
        </w:rPr>
        <w:t xml:space="preserve">A utilização de </w:t>
      </w:r>
      <w:r w:rsidRPr="00FD32DC">
        <w:rPr>
          <w:rStyle w:val="Forte"/>
          <w:b w:val="0"/>
          <w:i/>
        </w:rPr>
        <w:t>frameworks</w:t>
      </w:r>
      <w:r w:rsidRPr="00997BD8">
        <w:rPr>
          <w:rStyle w:val="Forte"/>
          <w:b w:val="0"/>
        </w:rPr>
        <w:t xml:space="preserve"> permite que os desenvolvedores aproveitem funcionalidades previamente implementadas, evitando a necessidade de construir determinados recursos desde o início. No desenvolvimento de jogos, esses recursos podem estar relacionados à criação de gráficos, ao processamento de imagens, à organização da lógica e à integração de componentes necessários ao funcionamento do jogo.</w:t>
      </w:r>
    </w:p>
    <w:p w14:paraId="6ECE5764" w14:textId="77777777" w:rsidR="00997BD8" w:rsidRDefault="00997BD8" w:rsidP="00997BD8">
      <w:pPr>
        <w:rPr>
          <w:rStyle w:val="Forte"/>
          <w:b w:val="0"/>
        </w:rPr>
      </w:pPr>
      <w:r w:rsidRPr="00997BD8">
        <w:rPr>
          <w:rStyle w:val="Forte"/>
          <w:b w:val="0"/>
        </w:rPr>
        <w:t xml:space="preserve">Entretanto, conforme apresentado por Rosa (2024), a utilização dessas ferramentas ainda pode exigir conhecimentos técnicos mais avançados, especialmente em programação. Por esse motivo, embora os </w:t>
      </w:r>
      <w:r w:rsidRPr="00FD32DC">
        <w:rPr>
          <w:rStyle w:val="Forte"/>
          <w:b w:val="0"/>
          <w:i/>
        </w:rPr>
        <w:t>frameworks</w:t>
      </w:r>
      <w:r w:rsidRPr="00997BD8">
        <w:rPr>
          <w:rStyle w:val="Forte"/>
          <w:b w:val="0"/>
        </w:rPr>
        <w:t xml:space="preserve"> contribuam para a implementação de funcionalidades, eles não necessariamente oferecem um ambiente completo para todas as etapas do desenvolvimento de um jogo.</w:t>
      </w:r>
    </w:p>
    <w:p w14:paraId="6CB8CE99" w14:textId="77777777" w:rsidR="00997BD8" w:rsidRDefault="00997BD8" w:rsidP="00997BD8">
      <w:pPr>
        <w:rPr>
          <w:rStyle w:val="Forte"/>
          <w:b w:val="0"/>
        </w:rPr>
      </w:pPr>
      <w:r w:rsidRPr="00997BD8">
        <w:rPr>
          <w:rStyle w:val="Forte"/>
          <w:b w:val="0"/>
        </w:rPr>
        <w:t xml:space="preserve">Como consequência da necessidade de reunir diferentes recursos em um ambiente mais completo, surgiram as </w:t>
      </w:r>
      <w:proofErr w:type="spellStart"/>
      <w:r w:rsidRPr="00B7302E">
        <w:rPr>
          <w:rStyle w:val="Forte"/>
          <w:b w:val="0"/>
          <w:i/>
        </w:rPr>
        <w:t>engines</w:t>
      </w:r>
      <w:proofErr w:type="spellEnd"/>
      <w:r w:rsidRPr="00997BD8">
        <w:rPr>
          <w:rStyle w:val="Forte"/>
          <w:b w:val="0"/>
        </w:rPr>
        <w:t xml:space="preserve"> de jogos. Essas ferramentas </w:t>
      </w:r>
      <w:r w:rsidRPr="00997BD8">
        <w:rPr>
          <w:rStyle w:val="Forte"/>
          <w:b w:val="0"/>
        </w:rPr>
        <w:lastRenderedPageBreak/>
        <w:t xml:space="preserve">expandem as funcionalidades oferecidas pelos </w:t>
      </w:r>
      <w:r w:rsidRPr="00FD32DC">
        <w:rPr>
          <w:rStyle w:val="Forte"/>
          <w:b w:val="0"/>
          <w:i/>
        </w:rPr>
        <w:t>frameworks</w:t>
      </w:r>
      <w:r w:rsidRPr="00997BD8">
        <w:rPr>
          <w:rStyle w:val="Forte"/>
          <w:b w:val="0"/>
        </w:rPr>
        <w:t xml:space="preserve"> ao disponibilizarem estruturas prontas para a criação, integração e execução de jogos digitais.</w:t>
      </w:r>
    </w:p>
    <w:p w14:paraId="65F20539" w14:textId="77777777" w:rsidR="00997BD8" w:rsidRDefault="00997BD8" w:rsidP="00997BD8">
      <w:pPr>
        <w:rPr>
          <w:rStyle w:val="Forte"/>
          <w:b w:val="0"/>
        </w:rPr>
      </w:pPr>
      <w:r w:rsidRPr="00997BD8">
        <w:rPr>
          <w:rStyle w:val="Forte"/>
          <w:b w:val="0"/>
        </w:rPr>
        <w:t xml:space="preserve">De acordo com </w:t>
      </w:r>
      <w:proofErr w:type="spellStart"/>
      <w:r w:rsidRPr="00997BD8">
        <w:rPr>
          <w:rStyle w:val="Forte"/>
          <w:b w:val="0"/>
        </w:rPr>
        <w:t>Charleaux</w:t>
      </w:r>
      <w:proofErr w:type="spellEnd"/>
      <w:r w:rsidRPr="00997BD8">
        <w:rPr>
          <w:rStyle w:val="Forte"/>
          <w:b w:val="0"/>
        </w:rPr>
        <w:t xml:space="preserve"> e Toledo (2024), uma </w:t>
      </w:r>
      <w:proofErr w:type="spellStart"/>
      <w:r w:rsidRPr="00997BD8">
        <w:rPr>
          <w:rStyle w:val="Forte"/>
          <w:b w:val="0"/>
        </w:rPr>
        <w:t>engine</w:t>
      </w:r>
      <w:proofErr w:type="spellEnd"/>
      <w:r w:rsidRPr="00997BD8">
        <w:rPr>
          <w:rStyle w:val="Forte"/>
          <w:b w:val="0"/>
        </w:rPr>
        <w:t xml:space="preserve"> de jogos é um </w:t>
      </w:r>
      <w:r w:rsidRPr="00B20AEA">
        <w:rPr>
          <w:rStyle w:val="Forte"/>
          <w:b w:val="0"/>
          <w:i/>
        </w:rPr>
        <w:t>software</w:t>
      </w:r>
      <w:r w:rsidRPr="00997BD8">
        <w:rPr>
          <w:rStyle w:val="Forte"/>
          <w:b w:val="0"/>
        </w:rPr>
        <w:t xml:space="preserve"> que fornece a estrutura necessária para o desenvolvimento de jogos eletrônicos, disponibilizando ferramentas para criação de gráficos, animações, física, sons, inteligência artificial e demais componentes do sistema. Essas plataformas funcionam como uma base de desenvolvimento, permitindo que os profissionais reutilizem recursos e integrem diferentes elementos sem precisar construir toda a infraestrutura do projeto desde o início.</w:t>
      </w:r>
    </w:p>
    <w:p w14:paraId="49CDECC5" w14:textId="13AB5140" w:rsidR="00997BD8" w:rsidRDefault="00997BD8" w:rsidP="00997BD8">
      <w:pPr>
        <w:rPr>
          <w:rStyle w:val="Forte"/>
          <w:b w:val="0"/>
        </w:rPr>
      </w:pPr>
      <w:proofErr w:type="spellStart"/>
      <w:r w:rsidRPr="00B7302E">
        <w:rPr>
          <w:rStyle w:val="Forte"/>
          <w:b w:val="0"/>
          <w:i/>
        </w:rPr>
        <w:t>Engines</w:t>
      </w:r>
      <w:proofErr w:type="spellEnd"/>
      <w:r w:rsidRPr="00997BD8">
        <w:rPr>
          <w:rStyle w:val="Forte"/>
          <w:b w:val="0"/>
        </w:rPr>
        <w:t xml:space="preserve"> como </w:t>
      </w:r>
      <w:proofErr w:type="spellStart"/>
      <w:r w:rsidRPr="00997BD8">
        <w:rPr>
          <w:rStyle w:val="Forte"/>
          <w:b w:val="0"/>
        </w:rPr>
        <w:t>Unity</w:t>
      </w:r>
      <w:proofErr w:type="spellEnd"/>
      <w:r w:rsidRPr="00997BD8">
        <w:rPr>
          <w:rStyle w:val="Forte"/>
          <w:b w:val="0"/>
        </w:rPr>
        <w:t xml:space="preserve">, </w:t>
      </w:r>
      <w:proofErr w:type="spellStart"/>
      <w:r w:rsidRPr="00997BD8">
        <w:rPr>
          <w:rStyle w:val="Forte"/>
          <w:b w:val="0"/>
        </w:rPr>
        <w:t>Unreal</w:t>
      </w:r>
      <w:proofErr w:type="spellEnd"/>
      <w:r w:rsidRPr="00997BD8">
        <w:rPr>
          <w:rStyle w:val="Forte"/>
          <w:b w:val="0"/>
        </w:rPr>
        <w:t xml:space="preserve"> </w:t>
      </w:r>
      <w:proofErr w:type="spellStart"/>
      <w:r w:rsidRPr="00997BD8">
        <w:rPr>
          <w:rStyle w:val="Forte"/>
          <w:b w:val="0"/>
        </w:rPr>
        <w:t>Engine</w:t>
      </w:r>
      <w:proofErr w:type="spellEnd"/>
      <w:r w:rsidRPr="00997BD8">
        <w:rPr>
          <w:rStyle w:val="Forte"/>
          <w:b w:val="0"/>
        </w:rPr>
        <w:t xml:space="preserve">, </w:t>
      </w:r>
      <w:proofErr w:type="spellStart"/>
      <w:r w:rsidRPr="00997BD8">
        <w:rPr>
          <w:rStyle w:val="Forte"/>
          <w:b w:val="0"/>
        </w:rPr>
        <w:t>GameMaker</w:t>
      </w:r>
      <w:proofErr w:type="spellEnd"/>
      <w:r w:rsidRPr="00997BD8">
        <w:rPr>
          <w:rStyle w:val="Forte"/>
          <w:b w:val="0"/>
        </w:rPr>
        <w:t xml:space="preserve"> e </w:t>
      </w:r>
      <w:proofErr w:type="spellStart"/>
      <w:r w:rsidRPr="00997BD8">
        <w:rPr>
          <w:rStyle w:val="Forte"/>
          <w:b w:val="0"/>
        </w:rPr>
        <w:t>Construct</w:t>
      </w:r>
      <w:proofErr w:type="spellEnd"/>
      <w:r w:rsidRPr="00997BD8">
        <w:rPr>
          <w:rStyle w:val="Forte"/>
          <w:b w:val="0"/>
        </w:rPr>
        <w:t xml:space="preserve"> contribuíram para ampliar o acesso ao desenvolvimento de jogos ao oferecerem interfaces gráficas e funcionalidades </w:t>
      </w:r>
      <w:proofErr w:type="spellStart"/>
      <w:r w:rsidRPr="00997BD8">
        <w:rPr>
          <w:rStyle w:val="Forte"/>
          <w:b w:val="0"/>
        </w:rPr>
        <w:t>pré</w:t>
      </w:r>
      <w:proofErr w:type="spellEnd"/>
      <w:r w:rsidRPr="00997BD8">
        <w:rPr>
          <w:rStyle w:val="Forte"/>
          <w:b w:val="0"/>
        </w:rPr>
        <w:t>-configuradas. Em alguns casos, essas ferramentas também disponibilizam recursos visuais e sistemas de programação simplificados, permitindo que pessoas com pouca experiência em programação desenvolvam jogos completos (ROSA, 2024).</w:t>
      </w:r>
    </w:p>
    <w:p w14:paraId="705CD168" w14:textId="77777777" w:rsidR="00997BD8" w:rsidRDefault="00997BD8" w:rsidP="00997BD8">
      <w:pPr>
        <w:rPr>
          <w:rStyle w:val="Forte"/>
          <w:b w:val="0"/>
        </w:rPr>
      </w:pPr>
      <w:r w:rsidRPr="00997BD8">
        <w:rPr>
          <w:rStyle w:val="Forte"/>
          <w:b w:val="0"/>
        </w:rPr>
        <w:t xml:space="preserve">Além disso, as </w:t>
      </w:r>
      <w:proofErr w:type="spellStart"/>
      <w:r w:rsidRPr="00B7302E">
        <w:rPr>
          <w:rStyle w:val="Forte"/>
          <w:b w:val="0"/>
          <w:i/>
        </w:rPr>
        <w:t>engines</w:t>
      </w:r>
      <w:proofErr w:type="spellEnd"/>
      <w:r w:rsidRPr="00997BD8">
        <w:rPr>
          <w:rStyle w:val="Forte"/>
          <w:b w:val="0"/>
        </w:rPr>
        <w:t xml:space="preserve"> podem oferecer suporte a diferentes plataformas, mecanismos de renderização gráfica, física, áudio, inteligência artificial e reutilização de código. Esses recursos favorecem a integração entre as áreas envolvidas no projeto e permitem que a equipe concentre seus esforços na criação das características específicas do jogo, em vez de desenvolver individualmente toda a infraestrutura necessária para sua execução (INDEED, 2024; CHARLEAUX; TOLEDO, 2024).</w:t>
      </w:r>
    </w:p>
    <w:p w14:paraId="6F96127E" w14:textId="77777777" w:rsidR="00997BD8" w:rsidRDefault="00997BD8" w:rsidP="00997BD8">
      <w:pPr>
        <w:rPr>
          <w:rStyle w:val="Forte"/>
          <w:b w:val="0"/>
        </w:rPr>
      </w:pPr>
      <w:r w:rsidRPr="00997BD8">
        <w:rPr>
          <w:rStyle w:val="Forte"/>
          <w:b w:val="0"/>
        </w:rPr>
        <w:t xml:space="preserve">A utilização de </w:t>
      </w:r>
      <w:proofErr w:type="spellStart"/>
      <w:r w:rsidRPr="00B7302E">
        <w:rPr>
          <w:rStyle w:val="Forte"/>
          <w:b w:val="0"/>
          <w:i/>
        </w:rPr>
        <w:t>engines</w:t>
      </w:r>
      <w:proofErr w:type="spellEnd"/>
      <w:r w:rsidRPr="00997BD8">
        <w:rPr>
          <w:rStyle w:val="Forte"/>
          <w:b w:val="0"/>
        </w:rPr>
        <w:t xml:space="preserve"> também está relacionada à organização do trabalho. Ao reunir diferentes funcionalidades em um mesmo ambiente, essas ferramentas permitem que programadores, artistas, </w:t>
      </w:r>
      <w:r w:rsidRPr="00911411">
        <w:rPr>
          <w:rStyle w:val="Forte"/>
          <w:b w:val="0"/>
          <w:i/>
        </w:rPr>
        <w:t>designers</w:t>
      </w:r>
      <w:r w:rsidRPr="00997BD8">
        <w:rPr>
          <w:rStyle w:val="Forte"/>
          <w:b w:val="0"/>
        </w:rPr>
        <w:t xml:space="preserve"> e outros profissionais trabalhem sobre uma estrutura comum. Dessa maneira, a </w:t>
      </w:r>
      <w:proofErr w:type="spellStart"/>
      <w:r w:rsidRPr="00911411">
        <w:rPr>
          <w:rStyle w:val="Forte"/>
          <w:b w:val="0"/>
          <w:i/>
        </w:rPr>
        <w:t>engine</w:t>
      </w:r>
      <w:proofErr w:type="spellEnd"/>
      <w:r w:rsidRPr="00997BD8">
        <w:rPr>
          <w:rStyle w:val="Forte"/>
          <w:b w:val="0"/>
        </w:rPr>
        <w:t xml:space="preserve"> atua como um recurso de integração entre os componentes técnicos e criativos do jogo.</w:t>
      </w:r>
    </w:p>
    <w:p w14:paraId="45C699E4" w14:textId="667E2AAE" w:rsidR="00997BD8" w:rsidRDefault="00070EFE" w:rsidP="00997BD8">
      <w:pPr>
        <w:rPr>
          <w:rStyle w:val="Forte"/>
          <w:b w:val="0"/>
        </w:rPr>
      </w:pPr>
      <w:r>
        <w:rPr>
          <w:rStyle w:val="Forte"/>
          <w:b w:val="0"/>
        </w:rPr>
        <w:t xml:space="preserve">Entre as </w:t>
      </w:r>
      <w:proofErr w:type="spellStart"/>
      <w:r w:rsidRPr="00070EFE">
        <w:rPr>
          <w:rStyle w:val="Forte"/>
          <w:b w:val="0"/>
          <w:i/>
        </w:rPr>
        <w:t>engines</w:t>
      </w:r>
      <w:proofErr w:type="spellEnd"/>
      <w:r>
        <w:rPr>
          <w:rStyle w:val="Forte"/>
          <w:b w:val="0"/>
        </w:rPr>
        <w:t xml:space="preserve">, as cinco mais utilizas são </w:t>
      </w:r>
      <w:proofErr w:type="spellStart"/>
      <w:r>
        <w:rPr>
          <w:rStyle w:val="Forte"/>
          <w:b w:val="0"/>
        </w:rPr>
        <w:t>Unity</w:t>
      </w:r>
      <w:proofErr w:type="spellEnd"/>
      <w:r>
        <w:rPr>
          <w:rStyle w:val="Forte"/>
          <w:b w:val="0"/>
        </w:rPr>
        <w:t xml:space="preserve">, </w:t>
      </w:r>
      <w:proofErr w:type="spellStart"/>
      <w:r>
        <w:rPr>
          <w:rStyle w:val="Forte"/>
          <w:b w:val="0"/>
        </w:rPr>
        <w:t>Unreal</w:t>
      </w:r>
      <w:proofErr w:type="spellEnd"/>
      <w:r>
        <w:rPr>
          <w:rStyle w:val="Forte"/>
          <w:b w:val="0"/>
        </w:rPr>
        <w:t xml:space="preserve"> </w:t>
      </w:r>
      <w:proofErr w:type="spellStart"/>
      <w:r>
        <w:rPr>
          <w:rStyle w:val="Forte"/>
          <w:b w:val="0"/>
        </w:rPr>
        <w:t>Engine</w:t>
      </w:r>
      <w:proofErr w:type="spellEnd"/>
      <w:r>
        <w:rPr>
          <w:rStyle w:val="Forte"/>
          <w:b w:val="0"/>
        </w:rPr>
        <w:t xml:space="preserve">, </w:t>
      </w:r>
      <w:proofErr w:type="spellStart"/>
      <w:r>
        <w:rPr>
          <w:rStyle w:val="Forte"/>
          <w:b w:val="0"/>
        </w:rPr>
        <w:t>Godot</w:t>
      </w:r>
      <w:proofErr w:type="spellEnd"/>
      <w:r>
        <w:rPr>
          <w:rStyle w:val="Forte"/>
          <w:b w:val="0"/>
        </w:rPr>
        <w:t xml:space="preserve">, Game </w:t>
      </w:r>
      <w:proofErr w:type="spellStart"/>
      <w:r>
        <w:rPr>
          <w:rStyle w:val="Forte"/>
          <w:b w:val="0"/>
        </w:rPr>
        <w:t>Make</w:t>
      </w:r>
      <w:proofErr w:type="spellEnd"/>
      <w:r>
        <w:rPr>
          <w:rStyle w:val="Forte"/>
          <w:b w:val="0"/>
        </w:rPr>
        <w:t xml:space="preserve"> e </w:t>
      </w:r>
      <w:proofErr w:type="spellStart"/>
      <w:r>
        <w:rPr>
          <w:rStyle w:val="Forte"/>
          <w:b w:val="0"/>
        </w:rPr>
        <w:t>Construct</w:t>
      </w:r>
      <w:proofErr w:type="spellEnd"/>
      <w:r>
        <w:rPr>
          <w:rStyle w:val="Forte"/>
          <w:b w:val="0"/>
        </w:rPr>
        <w:t xml:space="preserve">, a </w:t>
      </w:r>
      <w:proofErr w:type="spellStart"/>
      <w:r w:rsidRPr="00070EFE">
        <w:rPr>
          <w:rStyle w:val="Forte"/>
          <w:b w:val="0"/>
          <w:i/>
        </w:rPr>
        <w:t>engine</w:t>
      </w:r>
      <w:proofErr w:type="spellEnd"/>
      <w:r>
        <w:rPr>
          <w:rStyle w:val="Forte"/>
          <w:b w:val="0"/>
        </w:rPr>
        <w:t xml:space="preserve"> </w:t>
      </w:r>
      <w:proofErr w:type="spellStart"/>
      <w:r>
        <w:rPr>
          <w:rStyle w:val="Forte"/>
          <w:b w:val="0"/>
        </w:rPr>
        <w:t>Godot</w:t>
      </w:r>
      <w:proofErr w:type="spellEnd"/>
      <w:r>
        <w:rPr>
          <w:rStyle w:val="Forte"/>
          <w:b w:val="0"/>
        </w:rPr>
        <w:t xml:space="preserve"> foi a ferramenta escolhida para o desenvolvimento do projeto. Com o objetivo de fundamentar tal escolha e avaliar o desempenho técnico, utilizaremos um comparativo entre a </w:t>
      </w:r>
      <w:proofErr w:type="spellStart"/>
      <w:r>
        <w:rPr>
          <w:rStyle w:val="Forte"/>
          <w:b w:val="0"/>
        </w:rPr>
        <w:t>Unreal</w:t>
      </w:r>
      <w:proofErr w:type="spellEnd"/>
      <w:r>
        <w:rPr>
          <w:rStyle w:val="Forte"/>
          <w:b w:val="0"/>
        </w:rPr>
        <w:t xml:space="preserve"> </w:t>
      </w:r>
      <w:proofErr w:type="spellStart"/>
      <w:r>
        <w:rPr>
          <w:rStyle w:val="Forte"/>
          <w:b w:val="0"/>
        </w:rPr>
        <w:t>Engine</w:t>
      </w:r>
      <w:proofErr w:type="spellEnd"/>
      <w:r>
        <w:rPr>
          <w:rStyle w:val="Forte"/>
          <w:b w:val="0"/>
        </w:rPr>
        <w:t xml:space="preserve"> e </w:t>
      </w:r>
      <w:proofErr w:type="spellStart"/>
      <w:r>
        <w:rPr>
          <w:rStyle w:val="Forte"/>
          <w:b w:val="0"/>
        </w:rPr>
        <w:t>Godot</w:t>
      </w:r>
      <w:proofErr w:type="spellEnd"/>
      <w:r w:rsidR="00773D3B">
        <w:rPr>
          <w:rStyle w:val="Forte"/>
          <w:b w:val="0"/>
        </w:rPr>
        <w:t>.</w:t>
      </w:r>
    </w:p>
    <w:p w14:paraId="11385065" w14:textId="45B0D7BD" w:rsidR="00773D3B" w:rsidRDefault="00773D3B" w:rsidP="00997BD8">
      <w:pPr>
        <w:rPr>
          <w:rStyle w:val="Forte"/>
          <w:b w:val="0"/>
        </w:rPr>
      </w:pPr>
      <w:proofErr w:type="spellStart"/>
      <w:r>
        <w:rPr>
          <w:rStyle w:val="Forte"/>
          <w:b w:val="0"/>
        </w:rPr>
        <w:t>Unreal</w:t>
      </w:r>
      <w:proofErr w:type="spellEnd"/>
      <w:r>
        <w:rPr>
          <w:rStyle w:val="Forte"/>
          <w:b w:val="0"/>
        </w:rPr>
        <w:t xml:space="preserve"> </w:t>
      </w:r>
      <w:proofErr w:type="spellStart"/>
      <w:r>
        <w:rPr>
          <w:rStyle w:val="Forte"/>
          <w:b w:val="0"/>
        </w:rPr>
        <w:t>Engine</w:t>
      </w:r>
      <w:proofErr w:type="spellEnd"/>
      <w:r>
        <w:rPr>
          <w:rStyle w:val="Forte"/>
          <w:b w:val="0"/>
        </w:rPr>
        <w:t xml:space="preserve"> é uma ferramenta de criação de jogos criado pela </w:t>
      </w:r>
      <w:proofErr w:type="spellStart"/>
      <w:r>
        <w:rPr>
          <w:rStyle w:val="Forte"/>
          <w:b w:val="0"/>
        </w:rPr>
        <w:t>Epic</w:t>
      </w:r>
      <w:proofErr w:type="spellEnd"/>
      <w:r>
        <w:rPr>
          <w:rStyle w:val="Forte"/>
          <w:b w:val="0"/>
        </w:rPr>
        <w:t xml:space="preserve"> Games, com ferramentas de física, um sistema aprimorado de animações, controle de efeitos sonoros, com motor para som 3D, ela é compatível com diversas linguagens para </w:t>
      </w:r>
      <w:r>
        <w:rPr>
          <w:rStyle w:val="Forte"/>
          <w:b w:val="0"/>
        </w:rPr>
        <w:lastRenderedPageBreak/>
        <w:t xml:space="preserve">desenvolver um </w:t>
      </w:r>
      <w:r w:rsidRPr="00773D3B">
        <w:rPr>
          <w:rStyle w:val="Forte"/>
          <w:b w:val="0"/>
          <w:i/>
        </w:rPr>
        <w:t>game</w:t>
      </w:r>
      <w:r>
        <w:rPr>
          <w:rStyle w:val="Forte"/>
          <w:b w:val="0"/>
        </w:rPr>
        <w:t>, como C++, C#, Python, entre outros</w:t>
      </w:r>
      <w:r w:rsidR="00F50D03">
        <w:rPr>
          <w:rStyle w:val="Forte"/>
          <w:b w:val="0"/>
        </w:rPr>
        <w:t>.</w:t>
      </w:r>
      <w:r>
        <w:rPr>
          <w:rStyle w:val="Forte"/>
          <w:b w:val="0"/>
        </w:rPr>
        <w:t xml:space="preserve"> Uma de suas características principais é seu sistema de </w:t>
      </w:r>
      <w:proofErr w:type="spellStart"/>
      <w:r w:rsidRPr="00773D3B">
        <w:rPr>
          <w:rStyle w:val="Forte"/>
          <w:b w:val="0"/>
          <w:i/>
        </w:rPr>
        <w:t>blueprints</w:t>
      </w:r>
      <w:proofErr w:type="spellEnd"/>
      <w:r>
        <w:rPr>
          <w:rStyle w:val="Forte"/>
          <w:b w:val="0"/>
          <w:i/>
        </w:rPr>
        <w:t xml:space="preserve">, </w:t>
      </w:r>
      <w:r>
        <w:rPr>
          <w:rStyle w:val="Forte"/>
          <w:b w:val="0"/>
        </w:rPr>
        <w:t xml:space="preserve">uma </w:t>
      </w:r>
      <w:r w:rsidRPr="00773D3B">
        <w:rPr>
          <w:rStyle w:val="Forte"/>
          <w:b w:val="0"/>
          <w:i/>
        </w:rPr>
        <w:t>interface</w:t>
      </w:r>
      <w:r>
        <w:rPr>
          <w:rStyle w:val="Forte"/>
          <w:b w:val="0"/>
        </w:rPr>
        <w:t xml:space="preserve"> que permite o desenvolvedor de jogos criar ele sem o uso de conhecimentos específicos de programação</w:t>
      </w:r>
      <w:r w:rsidR="00F50D03">
        <w:rPr>
          <w:rStyle w:val="Forte"/>
          <w:b w:val="0"/>
        </w:rPr>
        <w:t xml:space="preserve"> (PENICHE, 2024).</w:t>
      </w:r>
    </w:p>
    <w:p w14:paraId="7F115005" w14:textId="22D2A8A8" w:rsidR="00F50D03" w:rsidRDefault="00F50D03" w:rsidP="007B1D27">
      <w:pPr>
        <w:rPr>
          <w:rStyle w:val="Forte"/>
          <w:b w:val="0"/>
        </w:rPr>
      </w:pPr>
      <w:proofErr w:type="spellStart"/>
      <w:r>
        <w:rPr>
          <w:rStyle w:val="Forte"/>
          <w:b w:val="0"/>
        </w:rPr>
        <w:t>Godot</w:t>
      </w:r>
      <w:proofErr w:type="spellEnd"/>
      <w:r>
        <w:rPr>
          <w:rStyle w:val="Forte"/>
          <w:b w:val="0"/>
        </w:rPr>
        <w:t xml:space="preserve">. por outro lado, foi criado por </w:t>
      </w:r>
      <w:r w:rsidRPr="00F50D03">
        <w:rPr>
          <w:rStyle w:val="Forte"/>
          <w:b w:val="0"/>
        </w:rPr>
        <w:t xml:space="preserve">Juan </w:t>
      </w:r>
      <w:proofErr w:type="spellStart"/>
      <w:r w:rsidRPr="00F50D03">
        <w:rPr>
          <w:rStyle w:val="Forte"/>
          <w:b w:val="0"/>
        </w:rPr>
        <w:t>Linietsky</w:t>
      </w:r>
      <w:proofErr w:type="spellEnd"/>
      <w:r w:rsidRPr="00F50D03">
        <w:rPr>
          <w:rStyle w:val="Forte"/>
          <w:b w:val="0"/>
        </w:rPr>
        <w:t xml:space="preserve"> e Ariel </w:t>
      </w:r>
      <w:proofErr w:type="spellStart"/>
      <w:r w:rsidRPr="00F50D03">
        <w:rPr>
          <w:rStyle w:val="Forte"/>
          <w:b w:val="0"/>
        </w:rPr>
        <w:t>Manzur</w:t>
      </w:r>
      <w:proofErr w:type="spellEnd"/>
      <w:r>
        <w:rPr>
          <w:rStyle w:val="Forte"/>
          <w:b w:val="0"/>
        </w:rPr>
        <w:t xml:space="preserve"> em 2014, como uma alternativa gratuita aos demais do mercado. Ele possui tecnologias e está em constante expansão pela comunidade, por este motivo, também possui tecnologias de física, sistema de animações, controle de efeitos sonoros,</w:t>
      </w:r>
      <w:r w:rsidR="00113DDC">
        <w:rPr>
          <w:rStyle w:val="Forte"/>
          <w:b w:val="0"/>
        </w:rPr>
        <w:t xml:space="preserve"> modelagem de personagens e uma ampla variedade de recursos, ela é compatível também com diversas linguagens, como C++, C#, Python, ou até ao </w:t>
      </w:r>
      <w:proofErr w:type="spellStart"/>
      <w:r w:rsidR="00113DDC">
        <w:rPr>
          <w:rStyle w:val="Forte"/>
          <w:b w:val="0"/>
        </w:rPr>
        <w:t>GDScript</w:t>
      </w:r>
      <w:proofErr w:type="spellEnd"/>
      <w:r w:rsidR="00113DDC">
        <w:rPr>
          <w:rStyle w:val="Forte"/>
          <w:b w:val="0"/>
        </w:rPr>
        <w:t xml:space="preserve">, a linguagem própria do </w:t>
      </w:r>
      <w:proofErr w:type="spellStart"/>
      <w:r w:rsidR="00113DDC">
        <w:rPr>
          <w:rStyle w:val="Forte"/>
          <w:b w:val="0"/>
        </w:rPr>
        <w:t>Godot</w:t>
      </w:r>
      <w:proofErr w:type="spellEnd"/>
      <w:r w:rsidR="00113DDC">
        <w:rPr>
          <w:rStyle w:val="Forte"/>
          <w:b w:val="0"/>
        </w:rPr>
        <w:t xml:space="preserve">. Outra vantagem também é o suporte dado pela própria comunidade que oferece suporte para recursos, dúvidas para os desenvolvedores em todas as etapas do processo e todos os níveis de conhecimento. Por essa razão, </w:t>
      </w:r>
      <w:proofErr w:type="spellStart"/>
      <w:r w:rsidR="00113DDC">
        <w:rPr>
          <w:rStyle w:val="Forte"/>
          <w:b w:val="0"/>
        </w:rPr>
        <w:t>Godot</w:t>
      </w:r>
      <w:proofErr w:type="spellEnd"/>
      <w:r w:rsidR="00113DDC">
        <w:rPr>
          <w:rStyle w:val="Forte"/>
          <w:b w:val="0"/>
        </w:rPr>
        <w:t xml:space="preserve"> é uma ferramenta ampla, altamente personalizável e extensível, para que seja possível criar de forma gratuita tudo que um jogo pode oferecer</w:t>
      </w:r>
      <w:r w:rsidR="000B5FDB">
        <w:rPr>
          <w:rStyle w:val="Forte"/>
          <w:b w:val="0"/>
        </w:rPr>
        <w:t>, sendo eficiente na criação de jogos mais leves, para computadores mais fracos com capacidade de otimização e compilação para múltiplas plataformas</w:t>
      </w:r>
      <w:r w:rsidR="007B1D27">
        <w:rPr>
          <w:rStyle w:val="Forte"/>
          <w:b w:val="0"/>
        </w:rPr>
        <w:t xml:space="preserve"> (PENICHE, 2024).</w:t>
      </w:r>
    </w:p>
    <w:p w14:paraId="606D3EA8" w14:textId="517379C6" w:rsidR="00113DDC" w:rsidRPr="00773D3B" w:rsidRDefault="00113DDC" w:rsidP="008B04FD">
      <w:pPr>
        <w:rPr>
          <w:rStyle w:val="Forte"/>
          <w:b w:val="0"/>
        </w:rPr>
      </w:pPr>
      <w:r>
        <w:rPr>
          <w:rStyle w:val="Forte"/>
          <w:b w:val="0"/>
        </w:rPr>
        <w:t xml:space="preserve">Nossa escolha de linguagem é o C#, com o </w:t>
      </w:r>
      <w:r w:rsidRPr="00113DDC">
        <w:rPr>
          <w:rStyle w:val="Forte"/>
          <w:b w:val="0"/>
          <w:i/>
        </w:rPr>
        <w:t>Framework</w:t>
      </w:r>
      <w:r>
        <w:rPr>
          <w:rStyle w:val="Forte"/>
          <w:b w:val="0"/>
        </w:rPr>
        <w:t xml:space="preserve"> .NET, criados pela Microsoft e</w:t>
      </w:r>
      <w:r w:rsidR="007B1D27">
        <w:rPr>
          <w:rStyle w:val="Forte"/>
          <w:b w:val="0"/>
        </w:rPr>
        <w:t xml:space="preserve"> que passou a ser de código aberto desde 2014.</w:t>
      </w:r>
      <w:r w:rsidR="008B04FD">
        <w:rPr>
          <w:rStyle w:val="Forte"/>
          <w:b w:val="0"/>
        </w:rPr>
        <w:t xml:space="preserve"> De acordo com a Microsoft (2026), s</w:t>
      </w:r>
      <w:r w:rsidR="007B1D27">
        <w:rPr>
          <w:rStyle w:val="Forte"/>
          <w:b w:val="0"/>
        </w:rPr>
        <w:t>ua forte influ</w:t>
      </w:r>
      <w:r w:rsidR="008B04FD">
        <w:rPr>
          <w:rStyle w:val="Forte"/>
          <w:b w:val="0"/>
        </w:rPr>
        <w:t>ê</w:t>
      </w:r>
      <w:r w:rsidR="007B1D27">
        <w:rPr>
          <w:rStyle w:val="Forte"/>
          <w:b w:val="0"/>
        </w:rPr>
        <w:t>ncia no mercado</w:t>
      </w:r>
      <w:r w:rsidR="008B04FD">
        <w:rPr>
          <w:rStyle w:val="Forte"/>
          <w:b w:val="0"/>
        </w:rPr>
        <w:t xml:space="preserve"> permite sua expansão para diversas áreas da tecnologia, entre elas, criação de </w:t>
      </w:r>
      <w:proofErr w:type="spellStart"/>
      <w:r w:rsidR="008B04FD" w:rsidRPr="008B04FD">
        <w:rPr>
          <w:rStyle w:val="Forte"/>
          <w:b w:val="0"/>
          <w:i/>
        </w:rPr>
        <w:t>Api</w:t>
      </w:r>
      <w:proofErr w:type="spellEnd"/>
      <w:r w:rsidR="008B04FD">
        <w:rPr>
          <w:rStyle w:val="Forte"/>
          <w:b w:val="0"/>
        </w:rPr>
        <w:t xml:space="preserve">, </w:t>
      </w:r>
      <w:r w:rsidR="008B04FD" w:rsidRPr="008B04FD">
        <w:rPr>
          <w:rStyle w:val="Forte"/>
          <w:b w:val="0"/>
          <w:i/>
        </w:rPr>
        <w:t>website</w:t>
      </w:r>
      <w:r w:rsidR="008B04FD">
        <w:rPr>
          <w:rStyle w:val="Forte"/>
          <w:b w:val="0"/>
        </w:rPr>
        <w:t xml:space="preserve">, </w:t>
      </w:r>
      <w:proofErr w:type="spellStart"/>
      <w:r w:rsidR="008B04FD" w:rsidRPr="008B04FD">
        <w:rPr>
          <w:rStyle w:val="Forte"/>
          <w:b w:val="0"/>
          <w:i/>
        </w:rPr>
        <w:t>Apps</w:t>
      </w:r>
      <w:proofErr w:type="spellEnd"/>
      <w:r w:rsidR="008B04FD">
        <w:rPr>
          <w:rStyle w:val="Forte"/>
          <w:b w:val="0"/>
        </w:rPr>
        <w:t xml:space="preserve"> e até jogos. No projeto a ser desenvolvido, teremos camadas de comunicação com o game via biblioteca do </w:t>
      </w:r>
      <w:proofErr w:type="spellStart"/>
      <w:r w:rsidR="008B04FD">
        <w:rPr>
          <w:rStyle w:val="Forte"/>
          <w:b w:val="0"/>
        </w:rPr>
        <w:t>godot</w:t>
      </w:r>
      <w:proofErr w:type="spellEnd"/>
      <w:r w:rsidR="008B04FD">
        <w:rPr>
          <w:rStyle w:val="Forte"/>
          <w:b w:val="0"/>
        </w:rPr>
        <w:t xml:space="preserve"> e outras com o banco via biblioteca de disponibilidade da comunidade do PostgreSQL, para integração com o jogo e facilidade no desenvolvimento, ele será desenvolvido nessas ferramentas e com somente uma linguagem, o C#, para que possamos focar na criação dos sprints e codificação da lógica do </w:t>
      </w:r>
      <w:r w:rsidR="008B04FD" w:rsidRPr="008B04FD">
        <w:rPr>
          <w:rStyle w:val="Forte"/>
          <w:b w:val="0"/>
          <w:i/>
        </w:rPr>
        <w:t>game</w:t>
      </w:r>
      <w:r w:rsidR="008B04FD">
        <w:rPr>
          <w:rStyle w:val="Forte"/>
          <w:b w:val="0"/>
        </w:rPr>
        <w:t xml:space="preserve"> e da estrutura geral das regras de negócio</w:t>
      </w:r>
      <w:r w:rsidR="000B5FDB">
        <w:rPr>
          <w:rStyle w:val="Forte"/>
          <w:b w:val="0"/>
        </w:rPr>
        <w:t>s.</w:t>
      </w:r>
    </w:p>
    <w:p w14:paraId="3EC130E9" w14:textId="77777777" w:rsidR="00997BD8" w:rsidRDefault="00997BD8" w:rsidP="00997BD8">
      <w:pPr>
        <w:rPr>
          <w:rStyle w:val="Forte"/>
          <w:b w:val="0"/>
          <w:highlight w:val="yellow"/>
        </w:rPr>
      </w:pPr>
      <w:r w:rsidRPr="00997BD8">
        <w:rPr>
          <w:rStyle w:val="Forte"/>
          <w:b w:val="0"/>
          <w:highlight w:val="yellow"/>
        </w:rPr>
        <w:t xml:space="preserve">Nesta seção será apresentada a </w:t>
      </w:r>
      <w:proofErr w:type="spellStart"/>
      <w:r w:rsidRPr="00997BD8">
        <w:rPr>
          <w:rStyle w:val="Forte"/>
          <w:b w:val="0"/>
          <w:highlight w:val="yellow"/>
        </w:rPr>
        <w:t>engine</w:t>
      </w:r>
      <w:proofErr w:type="spellEnd"/>
      <w:r w:rsidRPr="00997BD8">
        <w:rPr>
          <w:rStyle w:val="Forte"/>
          <w:b w:val="0"/>
          <w:highlight w:val="yellow"/>
        </w:rPr>
        <w:t xml:space="preserve"> utilizada no desenvolvimento do jogo proposto neste trabalho, considerando suas principais características, recursos disponíveis, compatibilidade com a plataforma de execução, linguagem de programação utilizada, facilidade de desenvolvimento e adequação às necessidades do projeto.</w:t>
      </w:r>
    </w:p>
    <w:p w14:paraId="10CE2588" w14:textId="77777777" w:rsidR="00997BD8" w:rsidRDefault="00997BD8" w:rsidP="00997BD8">
      <w:pPr>
        <w:rPr>
          <w:rStyle w:val="Forte"/>
          <w:b w:val="0"/>
        </w:rPr>
      </w:pPr>
      <w:r w:rsidRPr="00997BD8">
        <w:rPr>
          <w:rStyle w:val="Forte"/>
          <w:b w:val="0"/>
          <w:highlight w:val="yellow"/>
        </w:rPr>
        <w:t xml:space="preserve">Também serão discutidos os motivos que levaram à escolha dessa ferramenta em relação a outras </w:t>
      </w:r>
      <w:proofErr w:type="spellStart"/>
      <w:r w:rsidRPr="00911411">
        <w:rPr>
          <w:rStyle w:val="Forte"/>
          <w:b w:val="0"/>
          <w:i/>
          <w:highlight w:val="yellow"/>
        </w:rPr>
        <w:t>engines</w:t>
      </w:r>
      <w:proofErr w:type="spellEnd"/>
      <w:r w:rsidRPr="00997BD8">
        <w:rPr>
          <w:rStyle w:val="Forte"/>
          <w:b w:val="0"/>
          <w:highlight w:val="yellow"/>
        </w:rPr>
        <w:t xml:space="preserve"> disponíveis, relacionando seus recursos às </w:t>
      </w:r>
      <w:r w:rsidRPr="00997BD8">
        <w:rPr>
          <w:rStyle w:val="Forte"/>
          <w:b w:val="0"/>
          <w:highlight w:val="yellow"/>
        </w:rPr>
        <w:lastRenderedPageBreak/>
        <w:t>características do jogo, ao público-alvo e aos objetivos definidos para o desenvolvimento.</w:t>
      </w:r>
    </w:p>
    <w:p w14:paraId="595C1EB8" w14:textId="77777777" w:rsidR="00997BD8" w:rsidRDefault="00997BD8" w:rsidP="00997BD8">
      <w:pPr>
        <w:rPr>
          <w:rStyle w:val="Forte"/>
          <w:b w:val="0"/>
        </w:rPr>
      </w:pPr>
      <w:r w:rsidRPr="00997BD8">
        <w:rPr>
          <w:rStyle w:val="Forte"/>
          <w:b w:val="0"/>
        </w:rPr>
        <w:t xml:space="preserve">Embora as ferramentas, os </w:t>
      </w:r>
      <w:r w:rsidRPr="00FD32DC">
        <w:rPr>
          <w:rStyle w:val="Forte"/>
          <w:b w:val="0"/>
          <w:i/>
        </w:rPr>
        <w:t>frameworks</w:t>
      </w:r>
      <w:r w:rsidRPr="00997BD8">
        <w:rPr>
          <w:rStyle w:val="Forte"/>
          <w:b w:val="0"/>
        </w:rPr>
        <w:t xml:space="preserve"> e as </w:t>
      </w:r>
      <w:proofErr w:type="spellStart"/>
      <w:r w:rsidRPr="00911411">
        <w:rPr>
          <w:rStyle w:val="Forte"/>
          <w:b w:val="0"/>
          <w:i/>
        </w:rPr>
        <w:t>engines</w:t>
      </w:r>
      <w:proofErr w:type="spellEnd"/>
      <w:r w:rsidRPr="00997BD8">
        <w:rPr>
          <w:rStyle w:val="Forte"/>
          <w:b w:val="0"/>
        </w:rPr>
        <w:t xml:space="preserve"> facilitem a criação de jogos digitais, o desenvolvimento de um sistema interativo não depende apenas da implementação de seus recursos. A produção de um jogo também exige a definição de objetivos, o levantamento de requisitos, o planejamento das funcionalidades, a organização das atividades, a realização de testes e a avaliação do produto desenvolvido.</w:t>
      </w:r>
      <w:r>
        <w:rPr>
          <w:rStyle w:val="Forte"/>
          <w:b w:val="0"/>
        </w:rPr>
        <w:t xml:space="preserve"> </w:t>
      </w:r>
    </w:p>
    <w:p w14:paraId="4AA80B16" w14:textId="13AC7F02" w:rsidR="00997BD8" w:rsidRPr="00997BD8" w:rsidRDefault="00997BD8" w:rsidP="00997BD8">
      <w:pPr>
        <w:rPr>
          <w:rStyle w:val="Forte"/>
          <w:b w:val="0"/>
        </w:rPr>
      </w:pPr>
      <w:r w:rsidRPr="00997BD8">
        <w:rPr>
          <w:rStyle w:val="Forte"/>
          <w:b w:val="0"/>
        </w:rPr>
        <w:t xml:space="preserve">Nesse sentido, o desenvolvimento de jogos envolve práticas relacionadas à organização e ao gerenciamento de projetos de </w:t>
      </w:r>
      <w:r w:rsidRPr="00B20AEA">
        <w:rPr>
          <w:rStyle w:val="Forte"/>
          <w:b w:val="0"/>
          <w:i/>
        </w:rPr>
        <w:t>software</w:t>
      </w:r>
      <w:r w:rsidRPr="00997BD8">
        <w:rPr>
          <w:rStyle w:val="Forte"/>
          <w:b w:val="0"/>
        </w:rPr>
        <w:t xml:space="preserve">. A integração entre programação, </w:t>
      </w:r>
      <w:r w:rsidRPr="00911411">
        <w:rPr>
          <w:rStyle w:val="Forte"/>
          <w:b w:val="0"/>
          <w:i/>
        </w:rPr>
        <w:t>design</w:t>
      </w:r>
      <w:r w:rsidRPr="00997BD8">
        <w:rPr>
          <w:rStyle w:val="Forte"/>
          <w:b w:val="0"/>
        </w:rPr>
        <w:t>, produção audiovisual e experiência do usuário torna necessário estabelecer métodos que contribuam para o controle do processo e para a qualidade do resultado final.</w:t>
      </w:r>
      <w:r>
        <w:rPr>
          <w:rStyle w:val="Forte"/>
          <w:b w:val="0"/>
        </w:rPr>
        <w:t xml:space="preserve"> </w:t>
      </w:r>
      <w:r w:rsidRPr="00997BD8">
        <w:rPr>
          <w:rStyle w:val="Forte"/>
          <w:b w:val="0"/>
        </w:rPr>
        <w:t xml:space="preserve">Dessa forma, a utilização de ferramentas de desenvolvimento deve estar associada a práticas de planejamento, documentação, implementação e validação. Esses aspectos aproximam o desenvolvimento de jogos dos princípios da Engenharia de </w:t>
      </w:r>
      <w:r w:rsidRPr="00B20AEA">
        <w:rPr>
          <w:rStyle w:val="Forte"/>
          <w:b w:val="0"/>
          <w:i/>
        </w:rPr>
        <w:t>Software</w:t>
      </w:r>
      <w:r w:rsidRPr="00997BD8">
        <w:rPr>
          <w:rStyle w:val="Forte"/>
          <w:b w:val="0"/>
        </w:rPr>
        <w:t>, área que será abordada na próxima seção, com o objetivo de apresentar os processos e métodos utilizados para organizar o desenvolvimento de sistemas computacionais.</w:t>
      </w:r>
    </w:p>
    <w:p w14:paraId="01D57EE2" w14:textId="77777777" w:rsidR="00643268" w:rsidRDefault="00643268" w:rsidP="00643268">
      <w:pPr>
        <w:rPr>
          <w:rStyle w:val="Forte"/>
        </w:rPr>
      </w:pPr>
    </w:p>
    <w:p w14:paraId="012564C3" w14:textId="2F2AB93E" w:rsidR="00643268" w:rsidRPr="00B7302E" w:rsidRDefault="00643268" w:rsidP="00B7302E">
      <w:pPr>
        <w:pStyle w:val="Estilo19999"/>
        <w:rPr>
          <w:rStyle w:val="Forte"/>
          <w:b/>
        </w:rPr>
      </w:pPr>
      <w:bookmarkStart w:id="36" w:name="_Toc240289282"/>
      <w:r w:rsidRPr="00B7302E">
        <w:rPr>
          <w:rStyle w:val="Forte"/>
          <w:b/>
        </w:rPr>
        <w:t>Engenharia de Software</w:t>
      </w:r>
      <w:bookmarkEnd w:id="36"/>
    </w:p>
    <w:p w14:paraId="15114B6E" w14:textId="77777777" w:rsidR="00B7302E" w:rsidRDefault="00B7302E" w:rsidP="00B7302E">
      <w:pPr>
        <w:ind w:firstLine="0"/>
        <w:rPr>
          <w:rStyle w:val="Forte"/>
        </w:rPr>
      </w:pPr>
    </w:p>
    <w:p w14:paraId="2C2DEFA7" w14:textId="77777777" w:rsidR="00971158" w:rsidRDefault="00643268" w:rsidP="00971158">
      <w:r>
        <w:t xml:space="preserve">A materialização de um recurso educativo digital exige a aplicação de métodos estruturados que garantam não apenas o seu funcionamento técnico, mas também a sua qualidade, usabilidade e eficácia pedagógica. Nesse cenário, a Engenharia de </w:t>
      </w:r>
      <w:r w:rsidRPr="00B20AEA">
        <w:rPr>
          <w:i/>
        </w:rPr>
        <w:t>Software</w:t>
      </w:r>
      <w:r>
        <w:t xml:space="preserve"> fornece a base disciplinada e sistemática necessária para orientar todas as fases de construção de um sistema, desde a compreensão das demandas dos usuários até a manutenção e evolução do produto. Diante disso, compreender a estrutura em camadas dessa área, a gestão de requisitos e as etapas de garantia de qualidade torna-se essencial para respaldar o desenvolvimento de um jogo educacional robusto, confiável e alinhado às necessidades do público infantil.</w:t>
      </w:r>
    </w:p>
    <w:p w14:paraId="10D6003F" w14:textId="77777777" w:rsidR="00971158" w:rsidRDefault="00971158" w:rsidP="00971158">
      <w:r>
        <w:t xml:space="preserve">A Engenharia de </w:t>
      </w:r>
      <w:r w:rsidRPr="00B20AEA">
        <w:rPr>
          <w:i/>
        </w:rPr>
        <w:t>Software</w:t>
      </w:r>
      <w:r>
        <w:t xml:space="preserve"> é uma disciplina da engenharia voltada para o desenvolvimento, operação e manutenção de sistemas de </w:t>
      </w:r>
      <w:r w:rsidRPr="00B20AEA">
        <w:rPr>
          <w:i/>
        </w:rPr>
        <w:t>software</w:t>
      </w:r>
      <w:r>
        <w:t xml:space="preserve"> por meio de métodos sistemáticos, disciplinados e mensuráveis. Ao aplicar os conceitos de </w:t>
      </w:r>
      <w:r>
        <w:lastRenderedPageBreak/>
        <w:t xml:space="preserve">Engenharia, buscamos garantir qualidade, eficiência e atendimento às necessidades dos usuários (IEEE, s.d., </w:t>
      </w:r>
      <w:r w:rsidRPr="002E6A28">
        <w:rPr>
          <w:i/>
        </w:rPr>
        <w:t>apud</w:t>
      </w:r>
      <w:r>
        <w:t xml:space="preserve"> DEVANER, 2024; PRESSMAN, 2006 </w:t>
      </w:r>
      <w:r w:rsidRPr="002E6A28">
        <w:rPr>
          <w:i/>
        </w:rPr>
        <w:t>apud</w:t>
      </w:r>
      <w:r>
        <w:t xml:space="preserve"> DANILO, 2010).</w:t>
      </w:r>
    </w:p>
    <w:p w14:paraId="24DF88BC" w14:textId="77777777" w:rsidR="00971158" w:rsidRDefault="00971158" w:rsidP="00971158">
      <w:r>
        <w:t xml:space="preserve">De acordo com </w:t>
      </w:r>
      <w:proofErr w:type="spellStart"/>
      <w:r>
        <w:t>Devaner</w:t>
      </w:r>
      <w:proofErr w:type="spellEnd"/>
      <w:r>
        <w:t xml:space="preserve"> (2024), a Engenharia de </w:t>
      </w:r>
      <w:r w:rsidRPr="00B20AEA">
        <w:rPr>
          <w:i/>
        </w:rPr>
        <w:t>Software</w:t>
      </w:r>
      <w:r>
        <w:t xml:space="preserve"> é fundamentada em um modelo de camadas composto por qualidade, processos, métodos e ferramentas. A qualidade constitui a base desse modelo, orientando o desenvolvimento de sistemas que apresentem desempenho adequado, usabilidade, acessibilidade, confiabilidade e tolerância a falhas. Os processos definem as etapas necessárias para a construção do </w:t>
      </w:r>
      <w:r w:rsidRPr="00B20AEA">
        <w:rPr>
          <w:i/>
        </w:rPr>
        <w:t>software</w:t>
      </w:r>
      <w:r>
        <w:t>, abrangendo atividades como comunicação, planejamento, modelagem, construção e entrega.</w:t>
      </w:r>
    </w:p>
    <w:p w14:paraId="06FECF6B" w14:textId="77777777" w:rsidR="00971158" w:rsidRDefault="00971158" w:rsidP="00971158">
      <w:r>
        <w:t xml:space="preserve">Uma das primeiras etapas desse processo é o levantamento de requisitos, responsável por identificar as necessidades e funcionalidades que o sistema deve atender. Essa atividade é realizada junto aos usuários e demais partes interessadas, permitindo compreender as demandas do negócio e reduzir riscos de retrabalho. Para a obtenção dessas informações, podem ser utilizadas técnicas como entrevistas, observação, questionários, </w:t>
      </w:r>
      <w:r w:rsidRPr="00B20AEA">
        <w:rPr>
          <w:i/>
        </w:rPr>
        <w:t>workshops</w:t>
      </w:r>
      <w:r>
        <w:t xml:space="preserve"> e prototipação, contribuindo para uma definição mais precisa dos requisitos do sistema (NEVES, 2023).</w:t>
      </w:r>
    </w:p>
    <w:p w14:paraId="10A8B074" w14:textId="77777777" w:rsidR="00971158" w:rsidRDefault="00971158" w:rsidP="00971158">
      <w:r>
        <w:t>Os métodos determinam como as etapas do desenvolvimento serão executadas, contribuindo para a organização e eficiência do processo. Nesse contexto, destacam-se as metodologias ágeis, que priorizam a colaboração entre equipes, a adaptação a mudanças e a entrega contínua de funcionalidades. Essas práticas permitem maior flexibilidade e alinhamento entre as necessidades dos usuários e o produto desenvolvido (DEVANER, 2024).</w:t>
      </w:r>
    </w:p>
    <w:p w14:paraId="771D28B9" w14:textId="77777777" w:rsidR="00971158" w:rsidRDefault="00971158" w:rsidP="00971158">
      <w:r>
        <w:t xml:space="preserve">As ferramentas de Engenharia de </w:t>
      </w:r>
      <w:r w:rsidRPr="00B20AEA">
        <w:rPr>
          <w:i/>
        </w:rPr>
        <w:t>Software</w:t>
      </w:r>
      <w:r>
        <w:t xml:space="preserve"> oferecem suporte às diferentes fases do desenvolvimento, auxiliando na comunicação, modelagem, implementação, testes e entrega do sistema. Recursos como ferramentas de prototipação, ambientes de desenvolvimento, sistemas de controle de versão e plataformas de gerenciamento de projetos contribuem para a produtividade das equipes e para a qualidade do </w:t>
      </w:r>
      <w:r w:rsidRPr="00B20AEA">
        <w:rPr>
          <w:i/>
        </w:rPr>
        <w:t>software</w:t>
      </w:r>
      <w:r>
        <w:t xml:space="preserve"> produzido (DEVANER, 2024).</w:t>
      </w:r>
    </w:p>
    <w:p w14:paraId="1B5AF01F" w14:textId="24FACB4B" w:rsidR="00971158" w:rsidRDefault="00971158" w:rsidP="00971158">
      <w:r>
        <w:t xml:space="preserve">A qualidade de </w:t>
      </w:r>
      <w:r w:rsidRPr="00345428">
        <w:rPr>
          <w:i/>
        </w:rPr>
        <w:t>software</w:t>
      </w:r>
      <w:r>
        <w:t xml:space="preserve"> está relacionada à capacidade de um sistema atender às necessidades dos usuários de forma confiável, eficiente e satisfatória (JUNIOR S.; JUNIOR G., 2025). Além do funcionamento técnico adequado, a qualidade envolve aspectos como usabilidade, segurança, desempenho e experiência do usuário. Nesse contexto, os processos de Garantia da Qualidade</w:t>
      </w:r>
      <w:r w:rsidR="00B20AEA">
        <w:t xml:space="preserve"> </w:t>
      </w:r>
      <w:r w:rsidR="00B20AEA">
        <w:lastRenderedPageBreak/>
        <w:t>(QA)</w:t>
      </w:r>
      <w:r>
        <w:t xml:space="preserve"> desempenham papel fundamental na prevenção de falhas e na melhoria contínua do produto. A utilização de testes sistemáticos e automatizados permite identificar problemas ainda durante o desenvolvimento, reduzindo custos de correção e aumentando a confiabilidade do </w:t>
      </w:r>
      <w:r w:rsidRPr="00B20AEA">
        <w:rPr>
          <w:i/>
        </w:rPr>
        <w:t>software</w:t>
      </w:r>
      <w:r>
        <w:t xml:space="preserve"> (SUSNJARA; SMALLEY, 2025).</w:t>
      </w:r>
    </w:p>
    <w:p w14:paraId="719E53EF" w14:textId="77777777" w:rsidR="00971158" w:rsidRDefault="00971158" w:rsidP="00971158">
      <w:r>
        <w:t xml:space="preserve">O engenheiro de </w:t>
      </w:r>
      <w:r w:rsidRPr="00345428">
        <w:rPr>
          <w:i/>
        </w:rPr>
        <w:t>software</w:t>
      </w:r>
      <w:r>
        <w:t xml:space="preserve"> desempenha um papel fundamental nesse processo, atuando desde a análise dos requisitos até a manutenção do sistema após sua implantação. Suas atividades incluem a definição da arquitetura do </w:t>
      </w:r>
      <w:r w:rsidRPr="00345428">
        <w:rPr>
          <w:i/>
        </w:rPr>
        <w:t>software</w:t>
      </w:r>
      <w:r>
        <w:t xml:space="preserve">, o desenvolvimento de funcionalidades, a realização de testes e a implementação de melhorias contínuas, sempre buscando atender às necessidades dos usuários e garantir a qualidade do produto final (GUIA DA CARREIRA, 2018). Conforme destacam </w:t>
      </w:r>
      <w:proofErr w:type="spellStart"/>
      <w:r>
        <w:t>Jalote</w:t>
      </w:r>
      <w:proofErr w:type="spellEnd"/>
      <w:r>
        <w:t xml:space="preserve"> (2005 </w:t>
      </w:r>
      <w:r w:rsidRPr="002E6A28">
        <w:rPr>
          <w:i/>
        </w:rPr>
        <w:t>apud</w:t>
      </w:r>
      <w:r>
        <w:t xml:space="preserve"> DANILO, 2010), um dos principais objetivos da Engenharia de </w:t>
      </w:r>
      <w:r w:rsidRPr="00345428">
        <w:rPr>
          <w:i/>
        </w:rPr>
        <w:t>Software</w:t>
      </w:r>
      <w:r>
        <w:t xml:space="preserve"> é desenvolver soluções que resolvam os problemas dos usuários e promovam sua satisfação.</w:t>
      </w:r>
    </w:p>
    <w:p w14:paraId="03612858" w14:textId="77777777" w:rsidR="00971158" w:rsidRDefault="00971158" w:rsidP="00971158">
      <w:r>
        <w:t xml:space="preserve">Após a implementação do sistema, torna-se necessária a realização de atividades de manutenção para garantir seu funcionamento adequado ao longo do tempo. Segundo </w:t>
      </w:r>
      <w:proofErr w:type="spellStart"/>
      <w:r>
        <w:t>Seyffer</w:t>
      </w:r>
      <w:proofErr w:type="spellEnd"/>
      <w:r>
        <w:t xml:space="preserve"> (2025), a manutenção de </w:t>
      </w:r>
      <w:r w:rsidRPr="00345428">
        <w:rPr>
          <w:i/>
        </w:rPr>
        <w:t>software</w:t>
      </w:r>
      <w:r>
        <w:t xml:space="preserve"> compreende um conjunto de ações voltadas à correção de falhas, adaptação a novos ambientes, implementação de melhorias e otimização do desempenho do sistema. Essas atividades permitem que o </w:t>
      </w:r>
      <w:r w:rsidRPr="00345428">
        <w:rPr>
          <w:i/>
        </w:rPr>
        <w:t>software</w:t>
      </w:r>
      <w:r>
        <w:t xml:space="preserve"> continue atendendo às necessidades dos usuários e do negócio, contribuindo para sua evolução contínua e prolongando seu ciclo de vida.</w:t>
      </w:r>
    </w:p>
    <w:p w14:paraId="6CA2C68B" w14:textId="77777777" w:rsidR="00971158" w:rsidRDefault="00971158" w:rsidP="00971158">
      <w:r>
        <w:t xml:space="preserve">No contexto deste trabalho, os princípios da Engenharia de </w:t>
      </w:r>
      <w:r w:rsidRPr="00345428">
        <w:rPr>
          <w:i/>
        </w:rPr>
        <w:t>Software</w:t>
      </w:r>
      <w:r>
        <w:t xml:space="preserve"> foram aplicados no desenvolvimento do jogo educacional, contribuindo para a organização das etapas do projeto, a definição dos requisitos, a modelagem das funcionalidades, a realização de testes e a implementação de uma solução voltada ao apoio do processo de aprendizagem infantil. A adoção dessas práticas possibilita o desenvolvimento de um </w:t>
      </w:r>
      <w:r w:rsidRPr="00345428">
        <w:rPr>
          <w:i/>
        </w:rPr>
        <w:t>software</w:t>
      </w:r>
      <w:r>
        <w:t xml:space="preserve"> mais confiável, eficiente e alinhado às necessidades dos usuários, além de facilitar futuras manutenções e evoluções do sistema.</w:t>
      </w:r>
    </w:p>
    <w:p w14:paraId="1B5E24E1" w14:textId="77777777" w:rsidR="00971158" w:rsidRDefault="00971158" w:rsidP="00971158">
      <w:r>
        <w:t xml:space="preserve">O desenvolvimento de </w:t>
      </w:r>
      <w:r w:rsidRPr="00345428">
        <w:rPr>
          <w:i/>
        </w:rPr>
        <w:t>software</w:t>
      </w:r>
      <w:r>
        <w:t xml:space="preserve"> pode apresentar mudanças frequentes nos requisitos, nas necessidades dos usuários e nas características do produto ao longo de sua construção. Nesse contexto, as metodologias ágeis surgiram como uma alternativa aos modelos tradicionais de desenvolvimento, buscando proporcionar maior flexibilidade, colaboração e capacidade de adaptação durante a execução dos </w:t>
      </w:r>
      <w:r>
        <w:lastRenderedPageBreak/>
        <w:t>projetos. A metodologia ágil pode ser compreendida como uma forma de conduzir projetos por meio de ciclos iterativos, permitindo acompanhar continuamente a evolução do produto e realizar alterações conforme novas necessidades são identificadas (EQUIPE TOTVS, 2024).</w:t>
      </w:r>
    </w:p>
    <w:p w14:paraId="753172B8" w14:textId="77777777" w:rsidR="00971158" w:rsidRDefault="00971158" w:rsidP="00971158">
      <w:r>
        <w:t xml:space="preserve">A adoção das práticas ágeis está relacionada ao Manifesto para o Desenvolvimento Ágil de </w:t>
      </w:r>
      <w:r w:rsidRPr="00345428">
        <w:rPr>
          <w:i/>
        </w:rPr>
        <w:t>Software</w:t>
      </w:r>
      <w:r>
        <w:t xml:space="preserve">, elaborado em 2001 por um grupo de dezessete profissionais da área. O manifesto estabeleceu valores que priorizam indivíduos e interações em relação a processos e ferramentas, </w:t>
      </w:r>
      <w:r w:rsidRPr="00345428">
        <w:rPr>
          <w:i/>
        </w:rPr>
        <w:t>software</w:t>
      </w:r>
      <w:r>
        <w:t xml:space="preserve"> em funcionamento em relação à documentação abrangente, colaboração com o cliente em relação à negociação de contratos e resposta às mudanças em relação ao seguimento de um plano. Esses valores procuram estabelecer um processo de desenvolvimento mais adaptável e centrado na entrega de valor ao cliente (</w:t>
      </w:r>
      <w:r w:rsidRPr="00971158">
        <w:rPr>
          <w:highlight w:val="yellow"/>
        </w:rPr>
        <w:t xml:space="preserve">BECK </w:t>
      </w:r>
      <w:r w:rsidRPr="00971158">
        <w:rPr>
          <w:i/>
          <w:highlight w:val="yellow"/>
        </w:rPr>
        <w:t>et al</w:t>
      </w:r>
      <w:r>
        <w:t>., 2001; EQUIPE TOTVS, 2024).</w:t>
      </w:r>
    </w:p>
    <w:p w14:paraId="05C83547" w14:textId="77777777" w:rsidR="00971158" w:rsidRDefault="00971158" w:rsidP="00971158">
      <w:r>
        <w:t xml:space="preserve">Além dos quatro valores, o Manifesto Ágil apresenta doze princípios que complementam essa abordagem. Entre eles estão a prioridade da satisfação do cliente por meio da entrega contínua de </w:t>
      </w:r>
      <w:r w:rsidRPr="00345428">
        <w:rPr>
          <w:i/>
        </w:rPr>
        <w:t>software</w:t>
      </w:r>
      <w:r>
        <w:t xml:space="preserve">, a aceitação de mudanças nos requisitos, a realização de entregas frequentes, a colaboração entre desenvolvedores e demais participantes do projeto, a valorização da comunicação e a busca contínua pela melhoria do processo de desenvolvimento (BECK </w:t>
      </w:r>
      <w:r w:rsidRPr="002E6A28">
        <w:rPr>
          <w:i/>
        </w:rPr>
        <w:t>et al</w:t>
      </w:r>
      <w:r>
        <w:t>., 2001).</w:t>
      </w:r>
    </w:p>
    <w:p w14:paraId="46234636" w14:textId="77777777" w:rsidR="00971158" w:rsidRDefault="00971158" w:rsidP="00971158">
      <w:r>
        <w:t>A utilização de metodologias ágeis pode contribuir para projetos nos quais as necessidades podem ser modificadas durante o desenvolvimento. Ao trabalhar com ciclos menores e entregas progressivas, a equipe consegue acompanhar os resultados obtidos e identificar alterações necessárias antes da conclusão do produto. Dessa maneira, a abordagem favorece a comunicação entre os integrantes, a identificação antecipada de problemas e a adaptação do projeto às necessidades observadas durante sua execução (EQUIPE TOTVS, 2024).</w:t>
      </w:r>
    </w:p>
    <w:p w14:paraId="24851E77" w14:textId="77777777" w:rsidR="00971158" w:rsidRDefault="00971158" w:rsidP="00971158">
      <w:r>
        <w:t xml:space="preserve">Entre as metodologias e estruturas que utilizam princípios ágeis, destacam-se o </w:t>
      </w:r>
      <w:proofErr w:type="spellStart"/>
      <w:r w:rsidRPr="00345428">
        <w:rPr>
          <w:i/>
        </w:rPr>
        <w:t>Scrum</w:t>
      </w:r>
      <w:proofErr w:type="spellEnd"/>
      <w:r>
        <w:t xml:space="preserve"> e o </w:t>
      </w:r>
      <w:proofErr w:type="spellStart"/>
      <w:r w:rsidRPr="00345428">
        <w:rPr>
          <w:i/>
        </w:rPr>
        <w:t>Kanban</w:t>
      </w:r>
      <w:proofErr w:type="spellEnd"/>
      <w:r>
        <w:t>. Embora ambos possam ser utilizados para organizar o trabalho das equipes, apresentam formas diferentes de gerenciamento das atividades.</w:t>
      </w:r>
    </w:p>
    <w:p w14:paraId="253A89A0" w14:textId="77777777" w:rsidR="00971158" w:rsidRDefault="00971158" w:rsidP="00971158">
      <w:r>
        <w:t xml:space="preserve">O </w:t>
      </w:r>
      <w:r w:rsidRPr="00345428">
        <w:rPr>
          <w:i/>
        </w:rPr>
        <w:t>Scrum</w:t>
      </w:r>
      <w:r>
        <w:t xml:space="preserve"> é um </w:t>
      </w:r>
      <w:r w:rsidRPr="00345428">
        <w:rPr>
          <w:i/>
        </w:rPr>
        <w:t>framework</w:t>
      </w:r>
      <w:r>
        <w:t xml:space="preserve"> utilizado para auxiliar equipes no desenvolvimento e gerenciamento de produtos complexos. Sua estrutura organiza o trabalho em ciclos curtos e iterativos denominados </w:t>
      </w:r>
      <w:r w:rsidRPr="00345428">
        <w:rPr>
          <w:i/>
        </w:rPr>
        <w:t>Sprints</w:t>
      </w:r>
      <w:r>
        <w:t xml:space="preserve">, permitindo que a equipe desenvolva, </w:t>
      </w:r>
      <w:r>
        <w:lastRenderedPageBreak/>
        <w:t xml:space="preserve">avalie e aperfeiçoe o produto continuamente. O </w:t>
      </w:r>
      <w:r w:rsidRPr="00345428">
        <w:rPr>
          <w:i/>
        </w:rPr>
        <w:t>Scrum</w:t>
      </w:r>
      <w:r>
        <w:t xml:space="preserve"> busca proporcionar uma estrutura simples para o gerenciamento do trabalho, mantendo flexibilidade para que a equipe possa se adaptar às mudanças identificadas durante o desenvolvimento (SCHWABER; SUTHERLAND, 2013).</w:t>
      </w:r>
    </w:p>
    <w:p w14:paraId="4AA8BAE1" w14:textId="77777777" w:rsidR="00971158" w:rsidRDefault="00971158" w:rsidP="00971158">
      <w:r>
        <w:t xml:space="preserve">Uma </w:t>
      </w:r>
      <w:r w:rsidRPr="00345428">
        <w:rPr>
          <w:i/>
        </w:rPr>
        <w:t>Sprint</w:t>
      </w:r>
      <w:r>
        <w:t xml:space="preserve"> possui duração definida e pode variar de uma a quatro semanas. Durante esse período, a equipe trabalha para alcançar um objetivo estabelecido e produzir um incremento do produto. Ao final de cada ciclo, o resultado é analisado e são identificadas oportunidades de melhoria para os próximos períodos de desenvolvimento (MICROSOFT, 2025).</w:t>
      </w:r>
    </w:p>
    <w:p w14:paraId="05BDD06B" w14:textId="77777777" w:rsidR="00971158" w:rsidRDefault="00971158" w:rsidP="00971158">
      <w:r>
        <w:t xml:space="preserve">O </w:t>
      </w:r>
      <w:r w:rsidRPr="00345428">
        <w:rPr>
          <w:i/>
        </w:rPr>
        <w:t>Scrum</w:t>
      </w:r>
      <w:r>
        <w:t xml:space="preserve"> organiza as responsabilidades dos participantes em três papéis principais: </w:t>
      </w:r>
      <w:proofErr w:type="spellStart"/>
      <w:r w:rsidRPr="00345428">
        <w:rPr>
          <w:i/>
        </w:rPr>
        <w:t>Product</w:t>
      </w:r>
      <w:proofErr w:type="spellEnd"/>
      <w:r w:rsidRPr="00345428">
        <w:rPr>
          <w:i/>
        </w:rPr>
        <w:t xml:space="preserve"> </w:t>
      </w:r>
      <w:proofErr w:type="spellStart"/>
      <w:r w:rsidRPr="00345428">
        <w:rPr>
          <w:i/>
        </w:rPr>
        <w:t>Owner</w:t>
      </w:r>
      <w:proofErr w:type="spellEnd"/>
      <w:r>
        <w:t xml:space="preserve">, </w:t>
      </w:r>
      <w:proofErr w:type="spellStart"/>
      <w:r w:rsidRPr="00B7302E">
        <w:rPr>
          <w:i/>
        </w:rPr>
        <w:t>Scrum</w:t>
      </w:r>
      <w:proofErr w:type="spellEnd"/>
      <w:r>
        <w:t xml:space="preserve"> </w:t>
      </w:r>
      <w:r w:rsidRPr="0040602A">
        <w:rPr>
          <w:i/>
        </w:rPr>
        <w:t>Master</w:t>
      </w:r>
      <w:r>
        <w:t xml:space="preserve"> e </w:t>
      </w:r>
      <w:proofErr w:type="spellStart"/>
      <w:r w:rsidRPr="00345428">
        <w:rPr>
          <w:i/>
        </w:rPr>
        <w:t>Development</w:t>
      </w:r>
      <w:proofErr w:type="spellEnd"/>
      <w:r w:rsidRPr="00345428">
        <w:rPr>
          <w:i/>
        </w:rPr>
        <w:t xml:space="preserve"> Team</w:t>
      </w:r>
      <w:r>
        <w:t xml:space="preserve">. O </w:t>
      </w:r>
      <w:proofErr w:type="spellStart"/>
      <w:r w:rsidRPr="00345428">
        <w:rPr>
          <w:i/>
        </w:rPr>
        <w:t>Product</w:t>
      </w:r>
      <w:proofErr w:type="spellEnd"/>
      <w:r w:rsidRPr="00345428">
        <w:rPr>
          <w:i/>
        </w:rPr>
        <w:t xml:space="preserve"> </w:t>
      </w:r>
      <w:proofErr w:type="spellStart"/>
      <w:r w:rsidRPr="00345428">
        <w:rPr>
          <w:i/>
        </w:rPr>
        <w:t>Owner</w:t>
      </w:r>
      <w:proofErr w:type="spellEnd"/>
      <w:r>
        <w:t xml:space="preserve"> é responsável por representar os interesses relacionados ao produto e organizar o </w:t>
      </w:r>
      <w:proofErr w:type="spellStart"/>
      <w:r w:rsidRPr="00345428">
        <w:rPr>
          <w:i/>
        </w:rPr>
        <w:t>Product</w:t>
      </w:r>
      <w:proofErr w:type="spellEnd"/>
      <w:r w:rsidRPr="00345428">
        <w:rPr>
          <w:i/>
        </w:rPr>
        <w:t xml:space="preserve"> </w:t>
      </w:r>
      <w:proofErr w:type="spellStart"/>
      <w:r w:rsidRPr="00345428">
        <w:rPr>
          <w:i/>
        </w:rPr>
        <w:t>Backlog</w:t>
      </w:r>
      <w:proofErr w:type="spellEnd"/>
      <w:r>
        <w:t xml:space="preserve">, priorizando as funcionalidades que deverão ser desenvolvidas. O </w:t>
      </w:r>
      <w:r w:rsidRPr="00B7302E">
        <w:rPr>
          <w:i/>
        </w:rPr>
        <w:t>Scrum</w:t>
      </w:r>
      <w:r w:rsidRPr="00345428">
        <w:rPr>
          <w:i/>
        </w:rPr>
        <w:t xml:space="preserve"> Master</w:t>
      </w:r>
      <w:r>
        <w:t xml:space="preserve"> auxilia a equipe na utilização adequada do </w:t>
      </w:r>
      <w:r w:rsidRPr="00345428">
        <w:rPr>
          <w:i/>
        </w:rPr>
        <w:t>framework</w:t>
      </w:r>
      <w:r>
        <w:t xml:space="preserve"> e na remoção de impedimentos. Já a equipe de desenvolvimento é responsável pela construção do incremento do produto (SCHWABER; SUTHERLAND, 2013).</w:t>
      </w:r>
    </w:p>
    <w:p w14:paraId="2A46F86D" w14:textId="77777777" w:rsidR="00971158" w:rsidRDefault="00971158" w:rsidP="00971158">
      <w:r>
        <w:t xml:space="preserve">O </w:t>
      </w:r>
      <w:proofErr w:type="spellStart"/>
      <w:r w:rsidRPr="00345428">
        <w:rPr>
          <w:i/>
        </w:rPr>
        <w:t>Product</w:t>
      </w:r>
      <w:proofErr w:type="spellEnd"/>
      <w:r w:rsidRPr="00345428">
        <w:rPr>
          <w:i/>
        </w:rPr>
        <w:t xml:space="preserve"> </w:t>
      </w:r>
      <w:proofErr w:type="spellStart"/>
      <w:r w:rsidRPr="00345428">
        <w:rPr>
          <w:i/>
        </w:rPr>
        <w:t>Backlog</w:t>
      </w:r>
      <w:proofErr w:type="spellEnd"/>
      <w:r>
        <w:t xml:space="preserve"> reúne os requisitos, funcionalidades, melhorias e demais necessidades relacionadas ao produto. A partir dele, são selecionadas as atividades que serão realizadas durante uma </w:t>
      </w:r>
      <w:r w:rsidRPr="00345428">
        <w:rPr>
          <w:i/>
        </w:rPr>
        <w:t>Sprint</w:t>
      </w:r>
      <w:r>
        <w:t xml:space="preserve">, compondo o </w:t>
      </w:r>
      <w:r w:rsidRPr="00345428">
        <w:rPr>
          <w:i/>
        </w:rPr>
        <w:t>Sprint Backlog</w:t>
      </w:r>
      <w:r>
        <w:t>. Ao longo da execução, a equipe acompanha o progresso das tarefas e realiza reuniões para verificar o andamento do trabalho e identificar possíveis obstáculos (SCHWABER; SUTHERLAND, 2013; MICROSOFT, 2025).</w:t>
      </w:r>
    </w:p>
    <w:p w14:paraId="46F10E42" w14:textId="77777777" w:rsidR="00971158" w:rsidRDefault="00971158" w:rsidP="00971158">
      <w:r>
        <w:t xml:space="preserve">Entre os eventos do </w:t>
      </w:r>
      <w:r w:rsidRPr="00345428">
        <w:rPr>
          <w:i/>
        </w:rPr>
        <w:t>Scrum</w:t>
      </w:r>
      <w:r>
        <w:t xml:space="preserve"> estão o planejamento da </w:t>
      </w:r>
      <w:r w:rsidRPr="00345428">
        <w:rPr>
          <w:i/>
        </w:rPr>
        <w:t>Sprint</w:t>
      </w:r>
      <w:r>
        <w:t xml:space="preserve">, a </w:t>
      </w:r>
      <w:r w:rsidRPr="00345428">
        <w:rPr>
          <w:i/>
        </w:rPr>
        <w:t>Daily Scrum</w:t>
      </w:r>
      <w:r>
        <w:t xml:space="preserve">, a </w:t>
      </w:r>
      <w:r w:rsidRPr="00345428">
        <w:rPr>
          <w:i/>
        </w:rPr>
        <w:t>Sprint Review</w:t>
      </w:r>
      <w:r>
        <w:t xml:space="preserve"> e a </w:t>
      </w:r>
      <w:r w:rsidRPr="00345428">
        <w:rPr>
          <w:i/>
        </w:rPr>
        <w:t xml:space="preserve">Sprint </w:t>
      </w:r>
      <w:proofErr w:type="spellStart"/>
      <w:r w:rsidRPr="00345428">
        <w:rPr>
          <w:i/>
        </w:rPr>
        <w:t>Retrospective</w:t>
      </w:r>
      <w:proofErr w:type="spellEnd"/>
      <w:r>
        <w:t xml:space="preserve">. A </w:t>
      </w:r>
      <w:r w:rsidRPr="00345428">
        <w:rPr>
          <w:i/>
        </w:rPr>
        <w:t>Daily</w:t>
      </w:r>
      <w:r>
        <w:t xml:space="preserve"> </w:t>
      </w:r>
      <w:r w:rsidRPr="00345428">
        <w:rPr>
          <w:i/>
        </w:rPr>
        <w:t>Scrum</w:t>
      </w:r>
      <w:r>
        <w:t xml:space="preserve"> é uma reunião curta realizada para acompanhar o progresso e identificar impedimentos. A </w:t>
      </w:r>
      <w:r w:rsidRPr="00345428">
        <w:rPr>
          <w:i/>
        </w:rPr>
        <w:t>Sprint Review</w:t>
      </w:r>
      <w:r>
        <w:t xml:space="preserve"> permite analisar o resultado produzido, enquanto a </w:t>
      </w:r>
      <w:proofErr w:type="spellStart"/>
      <w:r w:rsidRPr="00345428">
        <w:rPr>
          <w:i/>
        </w:rPr>
        <w:t>Retrospective</w:t>
      </w:r>
      <w:proofErr w:type="spellEnd"/>
      <w:r>
        <w:t xml:space="preserve"> é utilizada para avaliar o processo de trabalho e identificar melhorias para o próximo ciclo (SCHWABER; SUTHERLAND, 2013).</w:t>
      </w:r>
    </w:p>
    <w:p w14:paraId="259DBF23" w14:textId="77777777" w:rsidR="00971158" w:rsidRDefault="00971158" w:rsidP="00971158">
      <w:r>
        <w:t xml:space="preserve">Dessa forma, o </w:t>
      </w:r>
      <w:r w:rsidRPr="00345428">
        <w:rPr>
          <w:i/>
        </w:rPr>
        <w:t>Scrum</w:t>
      </w:r>
      <w:r>
        <w:t xml:space="preserve"> pode ser aplicado ao desenvolvimento do jogo educacional por meio da divisão das funcionalidades em ciclos de desenvolvimento. A equipe pode estabelecer objetivos para cada </w:t>
      </w:r>
      <w:r w:rsidRPr="00345428">
        <w:rPr>
          <w:i/>
        </w:rPr>
        <w:t>Sprint</w:t>
      </w:r>
      <w:r>
        <w:t>, implementar funcionalidades, realizar testes e analisar os resultados obtidos antes de iniciar um novo ciclo. Essa organização permite que eventuais dificuldades encontradas durante a construção do jogo sejam identificadas e tratadas progressivamente.</w:t>
      </w:r>
    </w:p>
    <w:p w14:paraId="487FC72B" w14:textId="77777777" w:rsidR="00971158" w:rsidRDefault="00971158" w:rsidP="00971158">
      <w:r>
        <w:lastRenderedPageBreak/>
        <w:t xml:space="preserve">O </w:t>
      </w:r>
      <w:proofErr w:type="spellStart"/>
      <w:r w:rsidRPr="00345428">
        <w:rPr>
          <w:i/>
        </w:rPr>
        <w:t>Kanban</w:t>
      </w:r>
      <w:proofErr w:type="spellEnd"/>
      <w:r>
        <w:t xml:space="preserve"> é uma abordagem de gerenciamento de trabalho baseada na visualização das atividades que estão sendo realizadas pela equipe. Para isso, utiliza quadros nos quais as tarefas são representadas por cartões e movimentadas entre diferentes estados, permitindo acompanhar visualmente o fluxo de trabalho (MICROSOFT, 2025).</w:t>
      </w:r>
    </w:p>
    <w:p w14:paraId="49FAF18C" w14:textId="77777777" w:rsidR="00971158" w:rsidRDefault="00971158" w:rsidP="00971158">
      <w:r>
        <w:t xml:space="preserve">Uma das principais características do </w:t>
      </w:r>
      <w:proofErr w:type="spellStart"/>
      <w:r w:rsidRPr="00B20AEA">
        <w:rPr>
          <w:i/>
        </w:rPr>
        <w:t>Kanban</w:t>
      </w:r>
      <w:proofErr w:type="spellEnd"/>
      <w:r>
        <w:t xml:space="preserve"> é a visualização do trabalho. As atividades podem ser organizadas em colunas que representam diferentes situações, como tarefas a fazer, tarefas em desenvolvimento, tarefas em teste e tarefas concluídas. Essa representação permite que os integrantes da equipe tenham uma visão compartilhada do andamento do projeto.</w:t>
      </w:r>
    </w:p>
    <w:p w14:paraId="7B4C7070" w14:textId="77777777" w:rsidR="00971158" w:rsidRDefault="00971158" w:rsidP="00971158">
      <w:r>
        <w:t xml:space="preserve">Além da visualização, o </w:t>
      </w:r>
      <w:proofErr w:type="spellStart"/>
      <w:r w:rsidRPr="00B7302E">
        <w:rPr>
          <w:i/>
        </w:rPr>
        <w:t>Kanban</w:t>
      </w:r>
      <w:proofErr w:type="spellEnd"/>
      <w:r>
        <w:t xml:space="preserve"> utiliza limites para o trabalho em andamento, conhecidos como WIP (</w:t>
      </w:r>
      <w:proofErr w:type="spellStart"/>
      <w:r w:rsidRPr="00B20AEA">
        <w:rPr>
          <w:i/>
        </w:rPr>
        <w:t>Work</w:t>
      </w:r>
      <w:proofErr w:type="spellEnd"/>
      <w:r w:rsidRPr="00B20AEA">
        <w:rPr>
          <w:i/>
        </w:rPr>
        <w:t xml:space="preserve"> in </w:t>
      </w:r>
      <w:proofErr w:type="spellStart"/>
      <w:r w:rsidRPr="00B20AEA">
        <w:rPr>
          <w:i/>
        </w:rPr>
        <w:t>Progress</w:t>
      </w:r>
      <w:proofErr w:type="spellEnd"/>
      <w:r>
        <w:t>). Esses limites procuram evitar que uma quantidade excessiva de tarefas seja iniciada simultaneamente, favorecendo a conclusão das atividades antes da abertura de novas demandas. A abordagem também busca manter um fluxo contínuo de trabalho e acompanhar métricas como tempo de ciclo e tempo de entrega (MICROSOFT, 2025).</w:t>
      </w:r>
    </w:p>
    <w:p w14:paraId="19E7A723" w14:textId="77777777" w:rsidR="00003FE5" w:rsidRDefault="00971158" w:rsidP="00003FE5">
      <w:r>
        <w:t xml:space="preserve">Diferentemente do </w:t>
      </w:r>
      <w:r w:rsidRPr="00B20AEA">
        <w:rPr>
          <w:i/>
        </w:rPr>
        <w:t>Scrum</w:t>
      </w:r>
      <w:r>
        <w:t xml:space="preserve">, que organiza o desenvolvimento em </w:t>
      </w:r>
      <w:r w:rsidRPr="00B20AEA">
        <w:rPr>
          <w:i/>
        </w:rPr>
        <w:t>Sprints</w:t>
      </w:r>
      <w:r>
        <w:t xml:space="preserve"> de duração definida e estabelece papéis específicos, o </w:t>
      </w:r>
      <w:proofErr w:type="spellStart"/>
      <w:r w:rsidRPr="00B20AEA">
        <w:rPr>
          <w:i/>
        </w:rPr>
        <w:t>Kanban</w:t>
      </w:r>
      <w:proofErr w:type="spellEnd"/>
      <w:r>
        <w:t xml:space="preserve"> trabalha com um fluxo contínuo e não exige papéis predefinidos para a equipe. Dessa maneira, enquanto o </w:t>
      </w:r>
      <w:r w:rsidRPr="00B7302E">
        <w:rPr>
          <w:i/>
        </w:rPr>
        <w:t>Scrum</w:t>
      </w:r>
      <w:r>
        <w:t xml:space="preserve"> estrutura o trabalho em ciclos, o </w:t>
      </w:r>
      <w:proofErr w:type="spellStart"/>
      <w:r w:rsidRPr="00B20AEA">
        <w:rPr>
          <w:i/>
        </w:rPr>
        <w:t>Kanban</w:t>
      </w:r>
      <w:proofErr w:type="spellEnd"/>
      <w:r>
        <w:t xml:space="preserve"> concentra-se principalmente na visualização e otimização do fluxo das atividades (MICROSOFT, 2025).</w:t>
      </w:r>
    </w:p>
    <w:p w14:paraId="2AEEB7F2" w14:textId="77777777" w:rsidR="00003FE5" w:rsidRDefault="00003FE5" w:rsidP="00003FE5">
      <w:pPr>
        <w:rPr>
          <w:rFonts w:eastAsia="Times New Roman" w:cs="Arial"/>
          <w:szCs w:val="24"/>
          <w:lang w:eastAsia="pt-BR"/>
        </w:rPr>
      </w:pPr>
      <w:r w:rsidRPr="00003FE5">
        <w:rPr>
          <w:rFonts w:eastAsia="Times New Roman" w:cs="Arial"/>
          <w:szCs w:val="24"/>
          <w:lang w:eastAsia="pt-BR"/>
        </w:rPr>
        <w:t xml:space="preserve">O </w:t>
      </w:r>
      <w:proofErr w:type="spellStart"/>
      <w:r w:rsidRPr="00003FE5">
        <w:rPr>
          <w:rFonts w:eastAsia="Times New Roman" w:cs="Arial"/>
          <w:szCs w:val="24"/>
          <w:lang w:eastAsia="pt-BR"/>
        </w:rPr>
        <w:t>Feature</w:t>
      </w:r>
      <w:proofErr w:type="spellEnd"/>
      <w:r w:rsidRPr="00003FE5">
        <w:rPr>
          <w:rFonts w:eastAsia="Times New Roman" w:cs="Arial"/>
          <w:szCs w:val="24"/>
          <w:lang w:eastAsia="pt-BR"/>
        </w:rPr>
        <w:t xml:space="preserve"> </w:t>
      </w:r>
      <w:proofErr w:type="spellStart"/>
      <w:r w:rsidRPr="00003FE5">
        <w:rPr>
          <w:rFonts w:eastAsia="Times New Roman" w:cs="Arial"/>
          <w:szCs w:val="24"/>
          <w:lang w:eastAsia="pt-BR"/>
        </w:rPr>
        <w:t>Driven</w:t>
      </w:r>
      <w:proofErr w:type="spellEnd"/>
      <w:r w:rsidRPr="00003FE5">
        <w:rPr>
          <w:rFonts w:eastAsia="Times New Roman" w:cs="Arial"/>
          <w:szCs w:val="24"/>
          <w:lang w:eastAsia="pt-BR"/>
        </w:rPr>
        <w:t xml:space="preserve"> </w:t>
      </w:r>
      <w:proofErr w:type="spellStart"/>
      <w:r w:rsidRPr="00003FE5">
        <w:rPr>
          <w:rFonts w:eastAsia="Times New Roman" w:cs="Arial"/>
          <w:szCs w:val="24"/>
          <w:lang w:eastAsia="pt-BR"/>
        </w:rPr>
        <w:t>Development</w:t>
      </w:r>
      <w:proofErr w:type="spellEnd"/>
      <w:r w:rsidRPr="00003FE5">
        <w:rPr>
          <w:rFonts w:eastAsia="Times New Roman" w:cs="Arial"/>
          <w:szCs w:val="24"/>
          <w:lang w:eastAsia="pt-BR"/>
        </w:rPr>
        <w:t xml:space="preserve"> (FDD), ou Desenvolvimento Orientado a Funcionalidades, é uma metodologia ágil voltada ao desenvolvimento de software por funcionalidades, ou seja, por requisitos funcionais do sistema. O FDD surgiu antes do Manifesto Ágil, sendo concebido por Jeff De Luca entre os anos de 1997 e 1999, em Singapura, com base no método </w:t>
      </w:r>
      <w:proofErr w:type="spellStart"/>
      <w:r w:rsidRPr="00003FE5">
        <w:rPr>
          <w:rFonts w:eastAsia="Times New Roman" w:cs="Arial"/>
          <w:szCs w:val="24"/>
          <w:lang w:eastAsia="pt-BR"/>
        </w:rPr>
        <w:t>Coad</w:t>
      </w:r>
      <w:proofErr w:type="spellEnd"/>
      <w:r w:rsidRPr="00003FE5">
        <w:rPr>
          <w:rFonts w:eastAsia="Times New Roman" w:cs="Arial"/>
          <w:szCs w:val="24"/>
          <w:lang w:eastAsia="pt-BR"/>
        </w:rPr>
        <w:t xml:space="preserve"> e em processos interativos e </w:t>
      </w:r>
      <w:proofErr w:type="spellStart"/>
      <w:r w:rsidRPr="00003FE5">
        <w:rPr>
          <w:rFonts w:eastAsia="Times New Roman" w:cs="Arial"/>
          <w:i/>
          <w:iCs/>
          <w:szCs w:val="24"/>
          <w:lang w:eastAsia="pt-BR"/>
        </w:rPr>
        <w:t>lean</w:t>
      </w:r>
      <w:proofErr w:type="spellEnd"/>
      <w:r w:rsidRPr="00003FE5">
        <w:rPr>
          <w:rFonts w:eastAsia="Times New Roman" w:cs="Arial"/>
          <w:szCs w:val="24"/>
          <w:lang w:eastAsia="pt-BR"/>
        </w:rPr>
        <w:t>. A metodologia pode ser utilizada tanto em projetos iniciais quanto em projetos que já possuem codificação existente (FABIO, 2013; XP EDUCAÇÃO, 2022).</w:t>
      </w:r>
    </w:p>
    <w:p w14:paraId="7DCCF152" w14:textId="77777777" w:rsidR="00003FE5" w:rsidRDefault="00003FE5" w:rsidP="00003FE5">
      <w:pPr>
        <w:rPr>
          <w:rFonts w:eastAsia="Times New Roman" w:cs="Arial"/>
          <w:szCs w:val="24"/>
          <w:lang w:eastAsia="pt-BR"/>
        </w:rPr>
      </w:pPr>
      <w:r w:rsidRPr="00003FE5">
        <w:rPr>
          <w:rFonts w:eastAsia="Times New Roman" w:cs="Arial"/>
          <w:szCs w:val="24"/>
          <w:lang w:eastAsia="pt-BR"/>
        </w:rPr>
        <w:t>O FDD busca desenvolver funcionalidades que possam ser entregues em ciclos curtos, permitindo a realização de entregas incrementais ao longo do projeto. A metodologia é estruturada em cinco processos básicos: desenvolvimento de um modelo abrangente, construção de uma lista de funcionalidades, planejamento por funcionalidade, detalhe por funcionalidade e construção por funcionalidade (FABIO, 2013).</w:t>
      </w:r>
    </w:p>
    <w:p w14:paraId="08330ABA" w14:textId="77777777" w:rsidR="00003FE5" w:rsidRDefault="00003FE5" w:rsidP="00003FE5">
      <w:pPr>
        <w:rPr>
          <w:rFonts w:eastAsia="Times New Roman" w:cs="Arial"/>
          <w:szCs w:val="24"/>
          <w:lang w:eastAsia="pt-BR"/>
        </w:rPr>
      </w:pPr>
      <w:r w:rsidRPr="00003FE5">
        <w:rPr>
          <w:rFonts w:eastAsia="Times New Roman" w:cs="Arial"/>
          <w:szCs w:val="24"/>
          <w:lang w:eastAsia="pt-BR"/>
        </w:rPr>
        <w:lastRenderedPageBreak/>
        <w:t>O primeiro processo consiste no desenvolvimento de um modelo abrangente do sistema, realizado a partir da compreensão do domínio do negócio e da divisão das áreas que serão modeladas. Em seguida, é construída uma lista de funcionalidades, na qual são identificados os requisitos funcionais que deverão ser desenvolvidos. Essa lista serve como base para o planejamento das funcionalidades e para a organização das atividades do projeto (FABIO, 2013).</w:t>
      </w:r>
    </w:p>
    <w:p w14:paraId="78F9C715" w14:textId="77777777" w:rsidR="00003FE5" w:rsidRDefault="00003FE5" w:rsidP="00003FE5">
      <w:pPr>
        <w:rPr>
          <w:rFonts w:eastAsia="Times New Roman" w:cs="Arial"/>
          <w:szCs w:val="24"/>
          <w:lang w:eastAsia="pt-BR"/>
        </w:rPr>
      </w:pPr>
      <w:r w:rsidRPr="00003FE5">
        <w:rPr>
          <w:rFonts w:eastAsia="Times New Roman" w:cs="Arial"/>
          <w:szCs w:val="24"/>
          <w:lang w:eastAsia="pt-BR"/>
        </w:rPr>
        <w:t>Na etapa de planejamento por funcionalidade, o desenvolvimento é organizado de maneira incremental, considerando quais funcionalidades serão trabalhadas em determinado período. Posteriormente, é realizado o detalhe por funcionalidade, no qual a funcionalidade é analisada e estruturada por meio de classes, métodos e atributos. Após essa etapa, inicia-se a construção por funcionalidade, correspondente à implementação e aos testes da funcionalidade no sistema (FABIO, 2013).</w:t>
      </w:r>
    </w:p>
    <w:p w14:paraId="3A420EB8" w14:textId="77777777" w:rsidR="00003FE5" w:rsidRDefault="00003FE5" w:rsidP="00003FE5">
      <w:pPr>
        <w:rPr>
          <w:rFonts w:eastAsia="Times New Roman" w:cs="Arial"/>
          <w:szCs w:val="24"/>
          <w:lang w:eastAsia="pt-BR"/>
        </w:rPr>
      </w:pPr>
      <w:r w:rsidRPr="00003FE5">
        <w:rPr>
          <w:rFonts w:eastAsia="Times New Roman" w:cs="Arial"/>
          <w:szCs w:val="24"/>
          <w:lang w:eastAsia="pt-BR"/>
        </w:rPr>
        <w:t>O FDD também utiliza práticas relacionadas à qualidade do software, incluindo testes durante o desenvolvimento e a integração contínua. Entre suas boas práticas estão a modelagem orientada a objetos do domínio, o desenvolvimento por funcionalidade, a propriedade de classes, a utilização de equipes de recursos, as inspeções constantes, o gerenciamento de configuração, a integração contínua e a visibilidade dos progressos e resultados (FABIO, 2013; CTC, 2024).</w:t>
      </w:r>
    </w:p>
    <w:p w14:paraId="298A878D" w14:textId="77777777" w:rsidR="00003FE5" w:rsidRDefault="00003FE5" w:rsidP="00003FE5">
      <w:pPr>
        <w:rPr>
          <w:rFonts w:eastAsia="Times New Roman" w:cs="Arial"/>
          <w:szCs w:val="24"/>
          <w:lang w:eastAsia="pt-BR"/>
        </w:rPr>
      </w:pPr>
      <w:r w:rsidRPr="00003FE5">
        <w:rPr>
          <w:rFonts w:eastAsia="Times New Roman" w:cs="Arial"/>
          <w:szCs w:val="24"/>
          <w:lang w:eastAsia="pt-BR"/>
        </w:rPr>
        <w:t xml:space="preserve">Uma característica importante do FDD é sua possibilidade de utilização em conjunto com outras metodologias ágeis. A metodologia pode ser combinada ao </w:t>
      </w:r>
      <w:proofErr w:type="spellStart"/>
      <w:r w:rsidRPr="00003FE5">
        <w:rPr>
          <w:rFonts w:eastAsia="Times New Roman" w:cs="Arial"/>
          <w:szCs w:val="24"/>
          <w:lang w:eastAsia="pt-BR"/>
        </w:rPr>
        <w:t>Scrum</w:t>
      </w:r>
      <w:proofErr w:type="spellEnd"/>
      <w:r w:rsidRPr="00003FE5">
        <w:rPr>
          <w:rFonts w:eastAsia="Times New Roman" w:cs="Arial"/>
          <w:szCs w:val="24"/>
          <w:lang w:eastAsia="pt-BR"/>
        </w:rPr>
        <w:t xml:space="preserve">, no qual o </w:t>
      </w:r>
      <w:proofErr w:type="spellStart"/>
      <w:r w:rsidRPr="00003FE5">
        <w:rPr>
          <w:rFonts w:eastAsia="Times New Roman" w:cs="Arial"/>
          <w:szCs w:val="24"/>
          <w:lang w:eastAsia="pt-BR"/>
        </w:rPr>
        <w:t>Scrum</w:t>
      </w:r>
      <w:proofErr w:type="spellEnd"/>
      <w:r w:rsidRPr="00003FE5">
        <w:rPr>
          <w:rFonts w:eastAsia="Times New Roman" w:cs="Arial"/>
          <w:szCs w:val="24"/>
          <w:lang w:eastAsia="pt-BR"/>
        </w:rPr>
        <w:t xml:space="preserve"> concentra-se no gerenciamento do projeto enquanto o FDD atua no processo de desenvolvimento. Nesse contexto, a lista de funcionalidades pode servir como base para a organização das funcionalidades que serão desenvolvidas nos incrementos do projeto (FABIO, 2013). A complementaridade entre as duas abordagens também é destacada pela CTC (2024), que aponta o </w:t>
      </w:r>
      <w:proofErr w:type="spellStart"/>
      <w:r w:rsidRPr="00003FE5">
        <w:rPr>
          <w:rFonts w:eastAsia="Times New Roman" w:cs="Arial"/>
          <w:szCs w:val="24"/>
          <w:lang w:eastAsia="pt-BR"/>
        </w:rPr>
        <w:t>Scrum</w:t>
      </w:r>
      <w:proofErr w:type="spellEnd"/>
      <w:r w:rsidRPr="00003FE5">
        <w:rPr>
          <w:rFonts w:eastAsia="Times New Roman" w:cs="Arial"/>
          <w:szCs w:val="24"/>
          <w:lang w:eastAsia="pt-BR"/>
        </w:rPr>
        <w:t xml:space="preserve"> como um framework voltado ao gerenciamento e o FDD como uma abordagem concentrada nas tarefas de desenvolvimento.</w:t>
      </w:r>
    </w:p>
    <w:p w14:paraId="0B084681" w14:textId="427EF401" w:rsidR="00003FE5" w:rsidRPr="00003FE5" w:rsidRDefault="00003FE5" w:rsidP="00003FE5">
      <w:pPr>
        <w:rPr>
          <w:rFonts w:eastAsia="Times New Roman" w:cs="Arial"/>
          <w:szCs w:val="24"/>
          <w:highlight w:val="yellow"/>
          <w:lang w:eastAsia="pt-BR"/>
        </w:rPr>
      </w:pPr>
      <w:r w:rsidRPr="00003FE5">
        <w:rPr>
          <w:rFonts w:eastAsia="Times New Roman" w:cs="Arial"/>
          <w:szCs w:val="24"/>
          <w:lang w:eastAsia="pt-BR"/>
        </w:rPr>
        <w:t xml:space="preserve">No desenvolvimento do jogo educacional, o FDD pode contribuir para organizar a implementação a partir das funcionalidades que compõem o sistema. Cada funcionalidade pode ser planejada, detalhada, desenvolvida e testada de maneira incremental, permitindo acompanhar o progresso do projeto e realizar entregas ao longo do desenvolvimento. Dessa forma, a metodologia pode auxiliar na </w:t>
      </w:r>
      <w:r w:rsidRPr="00003FE5">
        <w:rPr>
          <w:rFonts w:eastAsia="Times New Roman" w:cs="Arial"/>
          <w:szCs w:val="24"/>
          <w:highlight w:val="yellow"/>
          <w:lang w:eastAsia="pt-BR"/>
        </w:rPr>
        <w:lastRenderedPageBreak/>
        <w:t>organização das atividades da equipe e na construção progressiva das funcionalidades do jogo.</w:t>
      </w:r>
    </w:p>
    <w:p w14:paraId="4B3C460F" w14:textId="4A64B887" w:rsidR="00971158" w:rsidRDefault="00971158" w:rsidP="00971158">
      <w:r w:rsidRPr="00003FE5">
        <w:rPr>
          <w:highlight w:val="yellow"/>
        </w:rPr>
        <w:t>No desenvolvimento do jogo educacional, ser</w:t>
      </w:r>
      <w:r w:rsidR="004B7D69" w:rsidRPr="00003FE5">
        <w:rPr>
          <w:highlight w:val="yellow"/>
        </w:rPr>
        <w:t xml:space="preserve">á </w:t>
      </w:r>
      <w:proofErr w:type="spellStart"/>
      <w:r w:rsidR="004B7D69" w:rsidRPr="00003FE5">
        <w:rPr>
          <w:highlight w:val="yellow"/>
        </w:rPr>
        <w:t>Scrum</w:t>
      </w:r>
      <w:proofErr w:type="spellEnd"/>
      <w:r w:rsidR="004B7D69" w:rsidRPr="00003FE5">
        <w:rPr>
          <w:highlight w:val="yellow"/>
        </w:rPr>
        <w:t xml:space="preserve">, </w:t>
      </w:r>
      <w:proofErr w:type="spellStart"/>
      <w:r w:rsidR="004B7D69" w:rsidRPr="00003FE5">
        <w:rPr>
          <w:highlight w:val="yellow"/>
        </w:rPr>
        <w:t>Kanban</w:t>
      </w:r>
      <w:proofErr w:type="spellEnd"/>
      <w:r w:rsidR="004B7D69" w:rsidRPr="00003FE5">
        <w:rPr>
          <w:highlight w:val="yellow"/>
        </w:rPr>
        <w:t xml:space="preserve"> e mais o FDD, enquanto o</w:t>
      </w:r>
      <w:r w:rsidR="0007060A" w:rsidRPr="00003FE5">
        <w:rPr>
          <w:highlight w:val="yellow"/>
        </w:rPr>
        <w:t xml:space="preserve"> Scrum ajuda a determinar as sprints </w:t>
      </w:r>
      <w:r w:rsidR="005E4CB1" w:rsidRPr="00003FE5">
        <w:rPr>
          <w:highlight w:val="yellow"/>
        </w:rPr>
        <w:t xml:space="preserve">e o ritmo de entrega, o </w:t>
      </w:r>
      <w:proofErr w:type="spellStart"/>
      <w:r w:rsidR="005E4CB1" w:rsidRPr="00003FE5">
        <w:rPr>
          <w:highlight w:val="yellow"/>
        </w:rPr>
        <w:t>Kanban</w:t>
      </w:r>
      <w:proofErr w:type="spellEnd"/>
      <w:r w:rsidR="005E4CB1" w:rsidRPr="00003FE5">
        <w:rPr>
          <w:highlight w:val="yellow"/>
        </w:rPr>
        <w:t xml:space="preserve"> será </w:t>
      </w:r>
      <w:r>
        <w:t>utilizado para organizar visualmente as tarefas relacionadas à programação, criação de elementos gráficos, implementação das mecânicas, testes e correções. O quadro possibilita acompanhar quais atividades ainda precisam ser realizadas, quais estão em desenvolvimento e quais foram concluídas, contribuindo para a organização da equipe</w:t>
      </w:r>
      <w:r w:rsidR="005E4CB1">
        <w:t xml:space="preserve"> e o FDD determinará como será produzido o jogo conforme grau de prioridades.</w:t>
      </w:r>
    </w:p>
    <w:p w14:paraId="21AAFE08" w14:textId="77777777" w:rsidR="00971158" w:rsidRDefault="00971158" w:rsidP="00971158">
      <w:r>
        <w:t xml:space="preserve">A arquitetura de </w:t>
      </w:r>
      <w:r w:rsidRPr="00B20AEA">
        <w:rPr>
          <w:i/>
        </w:rPr>
        <w:t>software</w:t>
      </w:r>
      <w:r>
        <w:t xml:space="preserve"> corresponde à organização dos principais componentes de um sistema e à forma como eles se relacionam para realizar suas funções. Sua definição contribui para estabelecer responsabilidades entre as diferentes partes da aplicação, facilitando a compreensão, manutenção e evolução do </w:t>
      </w:r>
      <w:r w:rsidRPr="00B20AEA">
        <w:rPr>
          <w:i/>
        </w:rPr>
        <w:t>software</w:t>
      </w:r>
      <w:r>
        <w:t>. Dessa forma, a arquitetura está diretamente relacionada à maneira como o sistema é estruturado e como seus componentes se comunicam.</w:t>
      </w:r>
    </w:p>
    <w:p w14:paraId="1A72C907" w14:textId="77777777" w:rsidR="00971158" w:rsidRDefault="00971158" w:rsidP="00971158">
      <w:r>
        <w:t xml:space="preserve">A definição da arquitetura deve considerar as características do sistema, seus requisitos e as necessidades da equipe responsável pelo desenvolvimento. Diferentes modelos arquiteturais podem ser utilizados de acordo com o contexto da aplicação. Entre eles estão a arquitetura cliente-servidor, a arquitetura em camadas e o padrão </w:t>
      </w:r>
      <w:proofErr w:type="spellStart"/>
      <w:r w:rsidRPr="00345428">
        <w:rPr>
          <w:i/>
        </w:rPr>
        <w:t>Model-View-Controller</w:t>
      </w:r>
      <w:proofErr w:type="spellEnd"/>
      <w:r>
        <w:t xml:space="preserve"> (MVC).</w:t>
      </w:r>
    </w:p>
    <w:p w14:paraId="5010DFB0" w14:textId="77777777" w:rsidR="00971158" w:rsidRDefault="00971158" w:rsidP="00971158">
      <w:r>
        <w:t>A arquitetura cliente-servidor é baseada na divisão das responsabilidades entre dois componentes principais. O cliente é responsável por realizar solicitações, enquanto o servidor recebe essas solicitações, realiza o processamento necessário e retorna uma resposta. Dessa forma, a comunicação ocorre por meio da troca de informações entre os dois componentes (ANDRADE, 2024; IBM, 2026).</w:t>
      </w:r>
    </w:p>
    <w:p w14:paraId="1B686350" w14:textId="77777777" w:rsidR="00971158" w:rsidRDefault="00971158" w:rsidP="00971158">
      <w:r>
        <w:t xml:space="preserve">Esse modelo é utilizado em diferentes tipos de sistemas, incluindo aplicações </w:t>
      </w:r>
      <w:r w:rsidRPr="00B20AEA">
        <w:rPr>
          <w:i/>
        </w:rPr>
        <w:t>web</w:t>
      </w:r>
      <w:r>
        <w:t xml:space="preserve">, sistemas que utilizam bancos de dados e jogos que dependem de serviços </w:t>
      </w:r>
      <w:r w:rsidRPr="00B20AEA">
        <w:rPr>
          <w:i/>
        </w:rPr>
        <w:t>online</w:t>
      </w:r>
      <w:r>
        <w:t>. A centralização de determinadas operações no servidor pode facilitar o gerenciamento dos dados, a manutenção do sistema e a implementação de mecanismos de segurança (ANDRADE, 2024).</w:t>
      </w:r>
    </w:p>
    <w:p w14:paraId="5D0C4702" w14:textId="77777777" w:rsidR="00971158" w:rsidRDefault="00971158" w:rsidP="00971158">
      <w:r>
        <w:t xml:space="preserve">Entretanto, a arquitetura cliente-servidor também apresenta desafios. Como o cliente depende da comunicação com o servidor para determinadas operações, problemas de conexão ou indisponibilidade podem afetar o funcionamento do </w:t>
      </w:r>
      <w:r>
        <w:lastRenderedPageBreak/>
        <w:t>sistema. Além disso, uma quantidade elevada de solicitações pode aumentar a carga sobre o servidor, tornando necessário considerar aspectos relacionados à escalabilidade e ao desempenho (ANDRADE, 2024).</w:t>
      </w:r>
    </w:p>
    <w:p w14:paraId="33A7A797" w14:textId="77777777" w:rsidR="00971158" w:rsidRDefault="00971158" w:rsidP="00971158">
      <w:r>
        <w:t>No contexto de um jogo educacional, esse modelo pode ser utilizado quando determinadas informações precisam ser armazenadas ou processadas fora do dispositivo do usuário. Dados relacionados aos alunos, professores, progresso, pontuação ou outros elementos que necessitem de persistência podem ser enviados para um servidor e posteriormente recuperados pela aplicação.</w:t>
      </w:r>
    </w:p>
    <w:p w14:paraId="0933D0E0" w14:textId="77777777" w:rsidR="00971158" w:rsidRDefault="00971158" w:rsidP="00971158">
      <w:r>
        <w:t>A arquitetura em camadas organiza o sistema em diferentes níveis de responsabilidade. Cada camada possui uma função específica e se comunica com as demais de maneira organizada. Entre as camadas comumente utilizadas estão a apresentação, responsável pela interação com o usuário; a lógica de negócio, responsável pelas regras e comportamentos do sistema; e a camada de acesso aos dados, responsável pela comunicação com mecanismos de armazenamento (DEUTNER, 2025).</w:t>
      </w:r>
    </w:p>
    <w:p w14:paraId="2EEB1F3D" w14:textId="77777777" w:rsidR="00971158" w:rsidRDefault="00971158" w:rsidP="00971158">
      <w:r>
        <w:t xml:space="preserve">A separação das responsabilidades facilita a compreensão da estrutura do sistema e contribui para sua manutenção. Alterações realizadas em uma camada podem ser feitas sem necessariamente modificar todas as demais, desde que as </w:t>
      </w:r>
      <w:r w:rsidRPr="00B20AEA">
        <w:rPr>
          <w:i/>
        </w:rPr>
        <w:t>interfaces</w:t>
      </w:r>
      <w:r>
        <w:t xml:space="preserve"> de comunicação entre elas sejam preservadas. Além disso, a organização favorece a reutilização de componentes e a realização de testes de maneira mais isolada (DEUTNER, 2025).</w:t>
      </w:r>
    </w:p>
    <w:p w14:paraId="6AE93F20" w14:textId="77777777" w:rsidR="00971158" w:rsidRDefault="00971158" w:rsidP="00971158">
      <w:r>
        <w:t xml:space="preserve">Outro benefício da arquitetura em camadas está relacionado à evolução do </w:t>
      </w:r>
      <w:r w:rsidRPr="00B20AEA">
        <w:rPr>
          <w:i/>
        </w:rPr>
        <w:t>software</w:t>
      </w:r>
      <w:r>
        <w:t>. Como cada parte do sistema possui responsabilidades definidas, novos componentes podem ser adicionados ou modificados de maneira mais organizada. Entretanto, a utilização de muitas camadas pode aumentar a complexidade e criar uma sobrecarga na comunicação entre os diferentes níveis, exigindo planejamento adequado durante a definição da arquitetura (DEUTNER, 2025).</w:t>
      </w:r>
    </w:p>
    <w:p w14:paraId="4CB65335" w14:textId="77777777" w:rsidR="00971158" w:rsidRDefault="00971158" w:rsidP="00971158">
      <w:r>
        <w:t>Para o desenvolvimento de um jogo educacional, a separação em camadas pode contribuir para organizar elementos relacionados à interface do jogo, às regras das atividades e à persistência dos dados. Essa organização permite separar as responsabilidades do sistema e facilita a realização de alterações futuras.</w:t>
      </w:r>
    </w:p>
    <w:p w14:paraId="5D21EFD3" w14:textId="77777777" w:rsidR="00971158" w:rsidRDefault="00971158" w:rsidP="00971158">
      <w:r>
        <w:t xml:space="preserve">O </w:t>
      </w:r>
      <w:proofErr w:type="spellStart"/>
      <w:r w:rsidRPr="00345428">
        <w:rPr>
          <w:i/>
        </w:rPr>
        <w:t>Model-View-Controller</w:t>
      </w:r>
      <w:proofErr w:type="spellEnd"/>
      <w:r>
        <w:t xml:space="preserve">, conhecido pela sigla MVC, é um padrão arquitetural que organiza uma aplicação em três componentes principais: </w:t>
      </w:r>
      <w:proofErr w:type="spellStart"/>
      <w:r w:rsidRPr="00345428">
        <w:rPr>
          <w:i/>
        </w:rPr>
        <w:t>Model</w:t>
      </w:r>
      <w:proofErr w:type="spellEnd"/>
      <w:r>
        <w:t xml:space="preserve">, </w:t>
      </w:r>
      <w:proofErr w:type="spellStart"/>
      <w:r w:rsidRPr="00345428">
        <w:rPr>
          <w:i/>
        </w:rPr>
        <w:t>View</w:t>
      </w:r>
      <w:proofErr w:type="spellEnd"/>
      <w:r>
        <w:t xml:space="preserve"> e </w:t>
      </w:r>
      <w:proofErr w:type="spellStart"/>
      <w:r w:rsidRPr="00345428">
        <w:rPr>
          <w:i/>
        </w:rPr>
        <w:t>Controller</w:t>
      </w:r>
      <w:proofErr w:type="spellEnd"/>
      <w:r>
        <w:t xml:space="preserve">. Essa divisão procura separar responsabilidades e reduzir o acoplamento </w:t>
      </w:r>
      <w:r>
        <w:lastRenderedPageBreak/>
        <w:t>entre diferentes partes do sistema, facilitando a manutenção e a reutilização dos componentes (MARCIO, 2011).</w:t>
      </w:r>
    </w:p>
    <w:p w14:paraId="4EE97277" w14:textId="77777777" w:rsidR="00971158" w:rsidRDefault="00971158" w:rsidP="00971158">
      <w:r w:rsidRPr="007846A4">
        <w:t xml:space="preserve">O </w:t>
      </w:r>
      <w:proofErr w:type="spellStart"/>
      <w:r w:rsidRPr="007846A4">
        <w:rPr>
          <w:rStyle w:val="Forte"/>
          <w:b w:val="0"/>
          <w:i/>
        </w:rPr>
        <w:t>Model</w:t>
      </w:r>
      <w:proofErr w:type="spellEnd"/>
      <w:r w:rsidRPr="007846A4">
        <w:t xml:space="preserve"> representa os dados e as regras relacionadas ao funcionamento da aplicação. É responsável por manter e manipular as informações utilizadas pelo sistema. A </w:t>
      </w:r>
      <w:proofErr w:type="spellStart"/>
      <w:r w:rsidRPr="007846A4">
        <w:rPr>
          <w:rStyle w:val="Forte"/>
          <w:b w:val="0"/>
          <w:i/>
        </w:rPr>
        <w:t>View</w:t>
      </w:r>
      <w:proofErr w:type="spellEnd"/>
      <w:r w:rsidRPr="007846A4">
        <w:t xml:space="preserve"> corresponde à camada responsável pela apresentação das informações e pela interface utilizada pelo usuário. Já o </w:t>
      </w:r>
      <w:proofErr w:type="spellStart"/>
      <w:r w:rsidRPr="007846A4">
        <w:rPr>
          <w:rStyle w:val="Forte"/>
          <w:b w:val="0"/>
          <w:i/>
        </w:rPr>
        <w:t>Controller</w:t>
      </w:r>
      <w:proofErr w:type="spellEnd"/>
      <w:r w:rsidRPr="007846A4">
        <w:t xml:space="preserve"> atua como</w:t>
      </w:r>
      <w:r>
        <w:t xml:space="preserve"> intermediário entre a interface e as demais partes da aplicação, recebendo as ações do usuário e direcionando o processamento correspondente (MARCIO, 2011).</w:t>
      </w:r>
    </w:p>
    <w:p w14:paraId="5CDD8C87" w14:textId="77777777" w:rsidR="00971158" w:rsidRDefault="00971158" w:rsidP="00971158">
      <w:r>
        <w:t>A separação proporcionada pelo MVC permite que alterações na apresentação sejam realizadas sem modificar diretamente as regras de negócio ou os dados do sistema. Da mesma forma, alterações realizadas no processamento podem ser feitas sem que seja necessário modificar completamente a interface. Essa característica contribui para a manutenção, organização e reutilização do código (MARCIO, 2011).</w:t>
      </w:r>
    </w:p>
    <w:p w14:paraId="300B59C3" w14:textId="77777777" w:rsidR="00971158" w:rsidRDefault="00971158" w:rsidP="00971158">
      <w:r>
        <w:t xml:space="preserve">Além da separação de responsabilidades, padrões como o MVC podem contribuir para estabelecer uma estrutura comum de desenvolvimento, reduzir a complexidade do código e facilitar a comunicação entre os integrantes da equipe. Sua aplicação pode ocorrer em diferentes tipos de sistemas, incluindo aplicações </w:t>
      </w:r>
      <w:r w:rsidRPr="00B20AEA">
        <w:rPr>
          <w:i/>
        </w:rPr>
        <w:t>desktop</w:t>
      </w:r>
      <w:r>
        <w:t xml:space="preserve">, </w:t>
      </w:r>
      <w:r w:rsidRPr="00B20AEA">
        <w:rPr>
          <w:i/>
        </w:rPr>
        <w:t>web</w:t>
      </w:r>
      <w:r>
        <w:t xml:space="preserve"> e móveis (MARCIO, 2011).</w:t>
      </w:r>
    </w:p>
    <w:p w14:paraId="37302E68" w14:textId="3E7F4C2E" w:rsidR="00971158" w:rsidRDefault="00971158" w:rsidP="00971158">
      <w:r>
        <w:t>No desenvolvimento do jogo educacional, a utilização de uma organização baseada nesses princípios pode auxiliar na separação entre a apresentação das informações ao jogador, as regras das atividades e o processamento das ações realizadas durante a interação. A adoção efetiva desse modelo, entretanto, deve considerar a arquitetura definida para a implementação do projeto.</w:t>
      </w:r>
    </w:p>
    <w:p w14:paraId="51F2A035" w14:textId="77777777" w:rsidR="00CD538F" w:rsidRPr="00CD538F" w:rsidRDefault="00CD538F" w:rsidP="00CD538F">
      <w:pPr>
        <w:rPr>
          <w:rStyle w:val="Forte"/>
          <w:b w:val="0"/>
        </w:rPr>
      </w:pPr>
    </w:p>
    <w:p w14:paraId="4D9AE90D" w14:textId="14A8BC8B" w:rsidR="00CC24D2" w:rsidRPr="00B7302E" w:rsidRDefault="00BD5F03" w:rsidP="00B7302E">
      <w:pPr>
        <w:pStyle w:val="Estilo19999"/>
        <w:rPr>
          <w:rStyle w:val="Forte"/>
          <w:b/>
        </w:rPr>
      </w:pPr>
      <w:bookmarkStart w:id="37" w:name="_Toc240289283"/>
      <w:r w:rsidRPr="00B7302E">
        <w:rPr>
          <w:rStyle w:val="Forte"/>
          <w:b/>
        </w:rPr>
        <w:t>Tecnologias Utilizadas</w:t>
      </w:r>
      <w:bookmarkEnd w:id="37"/>
    </w:p>
    <w:p w14:paraId="611CC770" w14:textId="77777777" w:rsidR="00B679A6" w:rsidRDefault="00B679A6" w:rsidP="00B679A6"/>
    <w:p w14:paraId="7C4D4CCC" w14:textId="3808895D" w:rsidR="00971158" w:rsidRDefault="00BD5F03" w:rsidP="00971158">
      <w:r w:rsidRPr="007832FD">
        <w:t>O C SHARP</w:t>
      </w:r>
      <w:r w:rsidR="00B20AEA">
        <w:t xml:space="preserve"> (C#</w:t>
      </w:r>
      <w:r w:rsidRPr="007832FD">
        <w:t>) é uma linguagem de programação criada no final dos anos 1990 pela empresa Microsoft, a finalidade de sua criação é principalmente a disputa entre a empresa SUN Microsystems</w:t>
      </w:r>
      <w:r w:rsidR="00DB1764">
        <w:t xml:space="preserve">, </w:t>
      </w:r>
      <w:r w:rsidRPr="007832FD">
        <w:t>criadora do Java</w:t>
      </w:r>
      <w:r w:rsidR="00DB1764">
        <w:t>,</w:t>
      </w:r>
      <w:r w:rsidRPr="007832FD">
        <w:t xml:space="preserve"> e para unificar o desenvolvimento dos </w:t>
      </w:r>
      <w:r w:rsidRPr="00B20AEA">
        <w:rPr>
          <w:i/>
        </w:rPr>
        <w:t>softwares</w:t>
      </w:r>
      <w:r w:rsidRPr="007832FD">
        <w:t xml:space="preserve"> do Ecossistema Windows. A linguagem é de Alto Nível, tipagem estática</w:t>
      </w:r>
      <w:r w:rsidR="00DB1764">
        <w:t xml:space="preserve">, ou seja, </w:t>
      </w:r>
      <w:r w:rsidRPr="007832FD">
        <w:t xml:space="preserve">as variáveis precisam de tipos definidos e Orientada a Objetos. O paradigma da </w:t>
      </w:r>
      <w:r w:rsidR="00FD32DC">
        <w:t>P</w:t>
      </w:r>
      <w:r w:rsidR="00FD32DC" w:rsidRPr="007832FD">
        <w:t xml:space="preserve">rogramação </w:t>
      </w:r>
      <w:r w:rsidR="00FD32DC">
        <w:t>O</w:t>
      </w:r>
      <w:r w:rsidR="00FD32DC" w:rsidRPr="007832FD">
        <w:t xml:space="preserve">rientada a </w:t>
      </w:r>
      <w:r w:rsidR="00FD32DC">
        <w:t>O</w:t>
      </w:r>
      <w:r w:rsidR="00FD32DC" w:rsidRPr="007832FD">
        <w:t>bjetos</w:t>
      </w:r>
      <w:r w:rsidR="00FD32DC">
        <w:t xml:space="preserve"> </w:t>
      </w:r>
      <w:r w:rsidR="00DB1764">
        <w:t>(</w:t>
      </w:r>
      <w:r w:rsidR="00FD32DC" w:rsidRPr="00FD32DC">
        <w:t>POO</w:t>
      </w:r>
      <w:r w:rsidR="00DB1764">
        <w:t>),</w:t>
      </w:r>
      <w:r w:rsidRPr="007832FD">
        <w:t xml:space="preserve"> é definida primordialmente por classes, atributos e métodos, que são os objetos a ser </w:t>
      </w:r>
      <w:r w:rsidRPr="007832FD">
        <w:lastRenderedPageBreak/>
        <w:t xml:space="preserve">representados, suas características e suas ações possíveis, respectivamente. Sua integração ao </w:t>
      </w:r>
      <w:proofErr w:type="spellStart"/>
      <w:r w:rsidR="00B20AEA">
        <w:t>G</w:t>
      </w:r>
      <w:r w:rsidRPr="007832FD">
        <w:t>odot</w:t>
      </w:r>
      <w:proofErr w:type="spellEnd"/>
      <w:r w:rsidRPr="007832FD">
        <w:t xml:space="preserve"> é possível pelo </w:t>
      </w:r>
      <w:r w:rsidRPr="00FD32DC">
        <w:rPr>
          <w:i/>
        </w:rPr>
        <w:t>framework</w:t>
      </w:r>
      <w:r w:rsidRPr="007832FD">
        <w:t xml:space="preserve"> .net e seu gigante ecossistema, que possibilita a instalação de bibliotecas que possuem sobrescrita de métodos, o que permite programar um jogo a partir de uma classe derivada do próprio </w:t>
      </w:r>
      <w:proofErr w:type="spellStart"/>
      <w:r w:rsidRPr="007832FD">
        <w:t>godot</w:t>
      </w:r>
      <w:proofErr w:type="spellEnd"/>
      <w:r>
        <w:t>.</w:t>
      </w:r>
    </w:p>
    <w:p w14:paraId="5DC41C67" w14:textId="37429E60" w:rsidR="00971158" w:rsidRDefault="00BD5F03" w:rsidP="00971158">
      <w:r w:rsidRPr="004114D2">
        <w:t>PostgreSQL é um Sistema Gerenciador de Banco de Dados</w:t>
      </w:r>
      <w:r w:rsidR="00FD32DC">
        <w:t xml:space="preserve"> (</w:t>
      </w:r>
      <w:r w:rsidR="00FD32DC" w:rsidRPr="004114D2">
        <w:t>SGBD</w:t>
      </w:r>
      <w:r w:rsidR="00FD32DC">
        <w:t>)</w:t>
      </w:r>
      <w:r w:rsidRPr="004114D2">
        <w:t xml:space="preserve"> de código aberto, sua função é armazenar, organizar e manipular grandes volumes estruturados de Dados de forma segura. Dentro da nossa solução iremos utilizar para armazenar os dados dos alunos e professores, para que possam jogar e gerenciar, respectivamente, deste modo, será possível usufruir de um sistema de pontuação e níveis com base em jogos anteriores, sem perda de dados. Será importante o uso das ferramentas de indexação dos dados nas tabelas para melhor busca, também o uso de </w:t>
      </w:r>
      <w:proofErr w:type="spellStart"/>
      <w:r w:rsidRPr="004114D2">
        <w:t>jsonB</w:t>
      </w:r>
      <w:proofErr w:type="spellEnd"/>
      <w:r w:rsidRPr="004114D2">
        <w:t xml:space="preserve"> para armazenar quantidades maiores de dados fornecidos por uma mesma </w:t>
      </w:r>
      <w:r w:rsidR="00971158" w:rsidRPr="004114D2">
        <w:t>referência</w:t>
      </w:r>
      <w:r w:rsidRPr="004114D2">
        <w:t>, como o inventário</w:t>
      </w:r>
      <w:r w:rsidR="005E4CB1">
        <w:t>, histórico de partidas, ranking global, entre outros.</w:t>
      </w:r>
    </w:p>
    <w:p w14:paraId="6FADD65B" w14:textId="2ADB4FAC" w:rsidR="00971158" w:rsidRDefault="00971158" w:rsidP="00971158">
      <w:pPr>
        <w:rPr>
          <w:rStyle w:val="Forte"/>
          <w:b w:val="0"/>
          <w:highlight w:val="yellow"/>
        </w:rPr>
      </w:pPr>
      <w:r w:rsidRPr="00971158">
        <w:rPr>
          <w:rStyle w:val="Forte"/>
          <w:b w:val="0"/>
          <w:highlight w:val="yellow"/>
        </w:rPr>
        <w:t xml:space="preserve">As </w:t>
      </w:r>
      <w:proofErr w:type="spellStart"/>
      <w:r w:rsidRPr="00B20AEA">
        <w:rPr>
          <w:rStyle w:val="Forte"/>
          <w:b w:val="0"/>
          <w:highlight w:val="yellow"/>
        </w:rPr>
        <w:t>APIs</w:t>
      </w:r>
      <w:proofErr w:type="spellEnd"/>
      <w:r w:rsidRPr="00971158">
        <w:rPr>
          <w:rStyle w:val="Forte"/>
          <w:b w:val="0"/>
          <w:highlight w:val="yellow"/>
        </w:rPr>
        <w:t xml:space="preserve"> são </w:t>
      </w:r>
      <w:proofErr w:type="gramStart"/>
      <w:r w:rsidRPr="00971158">
        <w:rPr>
          <w:rStyle w:val="Forte"/>
          <w:b w:val="0"/>
          <w:highlight w:val="yellow"/>
        </w:rPr>
        <w:t>conjuntos</w:t>
      </w:r>
      <w:proofErr w:type="gramEnd"/>
      <w:r w:rsidRPr="00971158">
        <w:rPr>
          <w:rStyle w:val="Forte"/>
          <w:b w:val="0"/>
          <w:highlight w:val="yellow"/>
        </w:rPr>
        <w:t xml:space="preserve"> de regras e protocolos que permitem a comunicação entre diferentes aplicações, possibilitando a troca de dados, recursos e funcionalidades. Elas permitem integrar serviços externos sem a necessidade de desenvolvê-los do zero, contribuindo para agilizar o desenvolvimento e conectar diferentes componentes e serviços digitais (IBM, 2024).</w:t>
      </w:r>
      <w:r w:rsidR="005E4CB1">
        <w:rPr>
          <w:rStyle w:val="Forte"/>
          <w:b w:val="0"/>
          <w:highlight w:val="yellow"/>
        </w:rPr>
        <w:t xml:space="preserve"> Cada API do </w:t>
      </w:r>
      <w:r w:rsidR="005E4CB1" w:rsidRPr="005E4CB1">
        <w:rPr>
          <w:rStyle w:val="Forte"/>
          <w:b w:val="0"/>
          <w:i/>
          <w:highlight w:val="yellow"/>
        </w:rPr>
        <w:t>game</w:t>
      </w:r>
      <w:r w:rsidR="005E4CB1">
        <w:rPr>
          <w:rStyle w:val="Forte"/>
          <w:b w:val="0"/>
          <w:highlight w:val="yellow"/>
        </w:rPr>
        <w:t xml:space="preserve"> será um projeto da solução que vai ser referenciado por outra camada para ser chamado como API, onde nela fecha um pequeno fluxo para fazer as funções que nele é determinado</w:t>
      </w:r>
    </w:p>
    <w:p w14:paraId="012E8ABF" w14:textId="77777777" w:rsidR="00FB1E79" w:rsidRDefault="00FB1E79" w:rsidP="00FB1E79">
      <w:pPr>
        <w:rPr>
          <w:rStyle w:val="Forte"/>
          <w:b w:val="0"/>
          <w:highlight w:val="yellow"/>
        </w:rPr>
      </w:pPr>
      <w:r w:rsidRPr="00971158">
        <w:rPr>
          <w:rStyle w:val="Forte"/>
          <w:b w:val="0"/>
          <w:highlight w:val="yellow"/>
        </w:rPr>
        <w:t xml:space="preserve">Os </w:t>
      </w:r>
      <w:r w:rsidRPr="00FD32DC">
        <w:rPr>
          <w:rStyle w:val="Forte"/>
          <w:b w:val="0"/>
          <w:i/>
          <w:highlight w:val="yellow"/>
        </w:rPr>
        <w:t>frameworks</w:t>
      </w:r>
      <w:r w:rsidRPr="00971158">
        <w:rPr>
          <w:rStyle w:val="Forte"/>
          <w:b w:val="0"/>
          <w:highlight w:val="yellow"/>
        </w:rPr>
        <w:t xml:space="preserve"> são estruturas que reúnem componentes, bibliotecas, </w:t>
      </w:r>
      <w:proofErr w:type="spellStart"/>
      <w:r w:rsidRPr="00B20AEA">
        <w:rPr>
          <w:rStyle w:val="Forte"/>
          <w:b w:val="0"/>
          <w:highlight w:val="yellow"/>
        </w:rPr>
        <w:t>APIs</w:t>
      </w:r>
      <w:proofErr w:type="spellEnd"/>
      <w:r w:rsidRPr="00971158">
        <w:rPr>
          <w:rStyle w:val="Forte"/>
          <w:b w:val="0"/>
          <w:highlight w:val="yellow"/>
        </w:rPr>
        <w:t xml:space="preserve"> (</w:t>
      </w:r>
      <w:proofErr w:type="spellStart"/>
      <w:r w:rsidRPr="00B20AEA">
        <w:rPr>
          <w:rStyle w:val="Forte"/>
          <w:b w:val="0"/>
          <w:i/>
          <w:highlight w:val="yellow"/>
        </w:rPr>
        <w:t>Application</w:t>
      </w:r>
      <w:proofErr w:type="spellEnd"/>
      <w:r w:rsidRPr="00B20AEA">
        <w:rPr>
          <w:rStyle w:val="Forte"/>
          <w:b w:val="0"/>
          <w:i/>
          <w:highlight w:val="yellow"/>
        </w:rPr>
        <w:t xml:space="preserve"> </w:t>
      </w:r>
      <w:proofErr w:type="spellStart"/>
      <w:r w:rsidRPr="00B20AEA">
        <w:rPr>
          <w:rStyle w:val="Forte"/>
          <w:b w:val="0"/>
          <w:i/>
          <w:highlight w:val="yellow"/>
        </w:rPr>
        <w:t>Programming</w:t>
      </w:r>
      <w:proofErr w:type="spellEnd"/>
      <w:r w:rsidRPr="00B20AEA">
        <w:rPr>
          <w:rStyle w:val="Forte"/>
          <w:b w:val="0"/>
          <w:i/>
          <w:highlight w:val="yellow"/>
        </w:rPr>
        <w:t xml:space="preserve"> Interfaces</w:t>
      </w:r>
      <w:r w:rsidRPr="00971158">
        <w:rPr>
          <w:rStyle w:val="Forte"/>
          <w:b w:val="0"/>
          <w:highlight w:val="yellow"/>
        </w:rPr>
        <w:t xml:space="preserve">) e padrões reutilizáveis, permitindo acelerar o desenvolvimento de </w:t>
      </w:r>
      <w:r w:rsidRPr="00B20AEA">
        <w:rPr>
          <w:rStyle w:val="Forte"/>
          <w:b w:val="0"/>
          <w:i/>
          <w:highlight w:val="yellow"/>
        </w:rPr>
        <w:t>softwares</w:t>
      </w:r>
      <w:r w:rsidRPr="00971158">
        <w:rPr>
          <w:rStyle w:val="Forte"/>
          <w:b w:val="0"/>
          <w:highlight w:val="yellow"/>
        </w:rPr>
        <w:t xml:space="preserve"> e jogos. Eles reduzem a repetição de funcionalidades, facilitam a manutenção e contribuem para a qualidade e segurança do código, permitindo que os desenvolvedores se concentrem na lógica específica do projeto (AWS, 2024).</w:t>
      </w:r>
    </w:p>
    <w:p w14:paraId="23051BE5" w14:textId="61E9E5C4" w:rsidR="00BD5F03" w:rsidRPr="004114D2" w:rsidRDefault="00BD5F03" w:rsidP="00971158">
      <w:bookmarkStart w:id="38" w:name="_GoBack"/>
      <w:bookmarkEnd w:id="38"/>
      <w:proofErr w:type="spellStart"/>
      <w:r w:rsidRPr="004114D2">
        <w:t>DotNet</w:t>
      </w:r>
      <w:proofErr w:type="spellEnd"/>
      <w:r w:rsidRPr="004114D2">
        <w:t xml:space="preserve"> é um </w:t>
      </w:r>
      <w:r w:rsidRPr="00911411">
        <w:rPr>
          <w:i/>
        </w:rPr>
        <w:t>framework</w:t>
      </w:r>
      <w:r w:rsidRPr="004114D2">
        <w:t xml:space="preserve"> de C# para desenvolvimentos de sistemas </w:t>
      </w:r>
      <w:proofErr w:type="spellStart"/>
      <w:r w:rsidRPr="00911411">
        <w:rPr>
          <w:i/>
        </w:rPr>
        <w:t>backend</w:t>
      </w:r>
      <w:proofErr w:type="spellEnd"/>
      <w:r w:rsidRPr="004114D2">
        <w:t xml:space="preserve">, com ele é possível criar </w:t>
      </w:r>
      <w:r w:rsidRPr="00B20AEA">
        <w:rPr>
          <w:highlight w:val="cyan"/>
        </w:rPr>
        <w:t>Soluções e projetos dentro das soluç</w:t>
      </w:r>
      <w:r w:rsidRPr="004114D2">
        <w:t>ões que servem como biblioteca para pontos de funções de um sistema. As principais ferramentas a ser</w:t>
      </w:r>
      <w:r w:rsidR="00DB1764">
        <w:t>em</w:t>
      </w:r>
      <w:r w:rsidRPr="004114D2">
        <w:t xml:space="preserve"> utilizadas serão </w:t>
      </w:r>
      <w:proofErr w:type="spellStart"/>
      <w:r w:rsidRPr="004114D2">
        <w:t>pgsql</w:t>
      </w:r>
      <w:proofErr w:type="spellEnd"/>
      <w:r w:rsidRPr="004114D2">
        <w:t xml:space="preserve">, para comunicação com o Banco de Dados em </w:t>
      </w:r>
      <w:proofErr w:type="spellStart"/>
      <w:r w:rsidRPr="004114D2">
        <w:t>PostgreSQL</w:t>
      </w:r>
      <w:proofErr w:type="spellEnd"/>
      <w:r w:rsidRPr="004114D2">
        <w:t xml:space="preserve">, biblioteca do </w:t>
      </w:r>
      <w:proofErr w:type="spellStart"/>
      <w:r w:rsidRPr="004114D2">
        <w:t>Godot</w:t>
      </w:r>
      <w:proofErr w:type="spellEnd"/>
      <w:r w:rsidRPr="004114D2">
        <w:t xml:space="preserve"> dentro de C# para criar as funções dos jogos, Ferramenta de </w:t>
      </w:r>
      <w:proofErr w:type="spellStart"/>
      <w:r w:rsidRPr="00B20AEA">
        <w:rPr>
          <w:i/>
        </w:rPr>
        <w:t>ProjectReference</w:t>
      </w:r>
      <w:proofErr w:type="spellEnd"/>
      <w:r w:rsidRPr="004114D2">
        <w:t xml:space="preserve"> para comunicação entre os projetos da solução</w:t>
      </w:r>
      <w:r w:rsidR="00DB1764">
        <w:t>.</w:t>
      </w:r>
    </w:p>
    <w:p w14:paraId="3C859CB1" w14:textId="77777777" w:rsidR="001113CE" w:rsidRDefault="001113CE" w:rsidP="001113CE">
      <w:pPr>
        <w:rPr>
          <w:rStyle w:val="Forte"/>
        </w:rPr>
      </w:pPr>
    </w:p>
    <w:p w14:paraId="63AF3CB6" w14:textId="1615AE78" w:rsidR="001113CE" w:rsidRDefault="001113CE" w:rsidP="001113CE">
      <w:pPr>
        <w:rPr>
          <w:rStyle w:val="Forte"/>
        </w:rPr>
      </w:pPr>
    </w:p>
    <w:p w14:paraId="58D2FAA6" w14:textId="30E68FF7" w:rsidR="00BD5F03" w:rsidRDefault="00BD5F03" w:rsidP="001113CE">
      <w:pPr>
        <w:rPr>
          <w:rStyle w:val="Forte"/>
        </w:rPr>
      </w:pPr>
    </w:p>
    <w:p w14:paraId="182DD285" w14:textId="30F1FF5A" w:rsidR="00BD5F03" w:rsidRDefault="00BD5F03" w:rsidP="001113CE">
      <w:pPr>
        <w:rPr>
          <w:rStyle w:val="Forte"/>
        </w:rPr>
      </w:pPr>
    </w:p>
    <w:p w14:paraId="4EDDDAAA" w14:textId="301A83BA" w:rsidR="00BD5F03" w:rsidRDefault="00BD5F03" w:rsidP="001113CE">
      <w:pPr>
        <w:rPr>
          <w:rStyle w:val="Forte"/>
        </w:rPr>
      </w:pPr>
    </w:p>
    <w:p w14:paraId="043C337E" w14:textId="14900FBD" w:rsidR="00BD5F03" w:rsidRDefault="00BD5F03" w:rsidP="001113CE">
      <w:pPr>
        <w:rPr>
          <w:rStyle w:val="Forte"/>
        </w:rPr>
      </w:pPr>
    </w:p>
    <w:p w14:paraId="75B88A84" w14:textId="43A6E762" w:rsidR="00BD5F03" w:rsidRDefault="00BD5F03" w:rsidP="001113CE">
      <w:pPr>
        <w:rPr>
          <w:rStyle w:val="Forte"/>
        </w:rPr>
      </w:pPr>
    </w:p>
    <w:p w14:paraId="75077723" w14:textId="3A726011" w:rsidR="00BD5F03" w:rsidRDefault="00BD5F03" w:rsidP="001113CE">
      <w:pPr>
        <w:rPr>
          <w:rStyle w:val="Forte"/>
        </w:rPr>
      </w:pPr>
    </w:p>
    <w:p w14:paraId="50DC4ACF" w14:textId="2E2ED0D9" w:rsidR="00BD5F03" w:rsidRDefault="00BD5F03" w:rsidP="001113CE">
      <w:pPr>
        <w:rPr>
          <w:rStyle w:val="Forte"/>
        </w:rPr>
      </w:pPr>
    </w:p>
    <w:p w14:paraId="550EF304" w14:textId="398DC6A8" w:rsidR="00BD5F03" w:rsidRDefault="00BD5F03" w:rsidP="001113CE">
      <w:pPr>
        <w:rPr>
          <w:rStyle w:val="Forte"/>
        </w:rPr>
      </w:pPr>
    </w:p>
    <w:p w14:paraId="0F0AEB95" w14:textId="30FC70B9" w:rsidR="00BD5F03" w:rsidRDefault="00BD5F03" w:rsidP="001113CE">
      <w:pPr>
        <w:rPr>
          <w:rStyle w:val="Forte"/>
        </w:rPr>
      </w:pPr>
    </w:p>
    <w:p w14:paraId="5F7D2885" w14:textId="5F8862D0" w:rsidR="00BD5F03" w:rsidRDefault="00BD5F03" w:rsidP="001113CE">
      <w:pPr>
        <w:rPr>
          <w:rStyle w:val="Forte"/>
        </w:rPr>
      </w:pPr>
    </w:p>
    <w:p w14:paraId="0E43A001" w14:textId="535E030E" w:rsidR="00BD5F03" w:rsidRDefault="00BD5F03" w:rsidP="001113CE">
      <w:pPr>
        <w:rPr>
          <w:rStyle w:val="Forte"/>
        </w:rPr>
      </w:pPr>
    </w:p>
    <w:p w14:paraId="58A80EDE" w14:textId="424F523C" w:rsidR="00BD5F03" w:rsidRDefault="00BD5F03" w:rsidP="001113CE">
      <w:pPr>
        <w:rPr>
          <w:rStyle w:val="Forte"/>
        </w:rPr>
      </w:pPr>
    </w:p>
    <w:p w14:paraId="78129DBD" w14:textId="7D3A429C" w:rsidR="00BD5F03" w:rsidRDefault="00BD5F03" w:rsidP="001113CE">
      <w:pPr>
        <w:rPr>
          <w:rStyle w:val="Forte"/>
        </w:rPr>
      </w:pPr>
    </w:p>
    <w:p w14:paraId="3F1A4AB1" w14:textId="6EB0310E" w:rsidR="00BD5F03" w:rsidRDefault="00BD5F03" w:rsidP="001113CE">
      <w:pPr>
        <w:rPr>
          <w:rStyle w:val="Forte"/>
        </w:rPr>
      </w:pPr>
    </w:p>
    <w:p w14:paraId="7856CE3C" w14:textId="3532C038" w:rsidR="00BD5F03" w:rsidRDefault="00BD5F03" w:rsidP="001113CE">
      <w:pPr>
        <w:rPr>
          <w:rStyle w:val="Forte"/>
        </w:rPr>
      </w:pPr>
    </w:p>
    <w:p w14:paraId="7704F7E3" w14:textId="14A6AD9D" w:rsidR="00BD5F03" w:rsidRDefault="00BD5F03" w:rsidP="001113CE">
      <w:pPr>
        <w:rPr>
          <w:rStyle w:val="Forte"/>
        </w:rPr>
      </w:pPr>
    </w:p>
    <w:p w14:paraId="595F141C" w14:textId="2F93593A" w:rsidR="00BD5F03" w:rsidRDefault="00BD5F03" w:rsidP="001113CE">
      <w:pPr>
        <w:rPr>
          <w:rStyle w:val="Forte"/>
        </w:rPr>
      </w:pPr>
    </w:p>
    <w:p w14:paraId="42D2E4DB" w14:textId="2FA276C8" w:rsidR="00BD5F03" w:rsidRDefault="00BD5F03" w:rsidP="001113CE">
      <w:pPr>
        <w:rPr>
          <w:rStyle w:val="Forte"/>
        </w:rPr>
      </w:pPr>
    </w:p>
    <w:p w14:paraId="06B3AC9A" w14:textId="35F15089" w:rsidR="00BD5F03" w:rsidRDefault="00BD5F03" w:rsidP="001113CE">
      <w:pPr>
        <w:rPr>
          <w:rStyle w:val="Forte"/>
        </w:rPr>
      </w:pPr>
    </w:p>
    <w:p w14:paraId="05AB6147" w14:textId="1ABF9B8A" w:rsidR="00BD5F03" w:rsidRDefault="00BD5F03" w:rsidP="001113CE">
      <w:pPr>
        <w:rPr>
          <w:rStyle w:val="Forte"/>
        </w:rPr>
      </w:pPr>
    </w:p>
    <w:p w14:paraId="388A6C9E" w14:textId="77777777" w:rsidR="00BD5F03" w:rsidRDefault="00BD5F03" w:rsidP="001113CE">
      <w:pPr>
        <w:rPr>
          <w:rStyle w:val="Forte"/>
        </w:rPr>
      </w:pPr>
    </w:p>
    <w:p w14:paraId="56633A9D" w14:textId="3CCD82DB" w:rsidR="001113CE" w:rsidRPr="00B874D1" w:rsidRDefault="001113CE" w:rsidP="001113CE">
      <w:pPr>
        <w:rPr>
          <w:rStyle w:val="Forte"/>
          <w:highlight w:val="yellow"/>
        </w:rPr>
      </w:pPr>
      <w:r w:rsidRPr="00B874D1">
        <w:rPr>
          <w:rStyle w:val="Forte"/>
          <w:highlight w:val="yellow"/>
        </w:rPr>
        <w:t xml:space="preserve">MINHA SUGESTÃO DE TÓPICOS A PARTIR DO 2.5 </w:t>
      </w:r>
    </w:p>
    <w:p w14:paraId="37224373" w14:textId="77777777" w:rsidR="001113CE" w:rsidRPr="00B874D1" w:rsidRDefault="001113CE" w:rsidP="001113CE">
      <w:pPr>
        <w:rPr>
          <w:rStyle w:val="Forte"/>
          <w:highlight w:val="yellow"/>
        </w:rPr>
      </w:pPr>
    </w:p>
    <w:p w14:paraId="0749701F" w14:textId="0E63508F" w:rsidR="001113CE" w:rsidRPr="00B874D1" w:rsidRDefault="001113CE" w:rsidP="001113CE">
      <w:pPr>
        <w:rPr>
          <w:rStyle w:val="Forte"/>
          <w:highlight w:val="yellow"/>
        </w:rPr>
      </w:pPr>
      <w:r w:rsidRPr="00B874D1">
        <w:rPr>
          <w:rStyle w:val="Forte"/>
          <w:highlight w:val="yellow"/>
        </w:rPr>
        <w:t>2.</w:t>
      </w:r>
      <w:r w:rsidR="00B874D1" w:rsidRPr="00B874D1">
        <w:rPr>
          <w:rStyle w:val="Forte"/>
          <w:highlight w:val="yellow"/>
        </w:rPr>
        <w:t>5</w:t>
      </w:r>
      <w:r w:rsidRPr="00B874D1">
        <w:rPr>
          <w:rStyle w:val="Forte"/>
          <w:highlight w:val="yellow"/>
        </w:rPr>
        <w:t xml:space="preserve"> Interação Humano-Computador</w:t>
      </w:r>
    </w:p>
    <w:p w14:paraId="30E0DE35" w14:textId="38510F30" w:rsidR="001113CE" w:rsidRPr="00B874D1" w:rsidRDefault="001113CE" w:rsidP="001113CE">
      <w:pPr>
        <w:rPr>
          <w:rStyle w:val="Forte"/>
          <w:b w:val="0"/>
          <w:bCs w:val="0"/>
          <w:highlight w:val="yellow"/>
        </w:rPr>
      </w:pPr>
      <w:r w:rsidRPr="00B874D1">
        <w:rPr>
          <w:rStyle w:val="Forte"/>
          <w:b w:val="0"/>
          <w:bCs w:val="0"/>
          <w:highlight w:val="yellow"/>
        </w:rPr>
        <w:t>Conceitos de IHC</w:t>
      </w:r>
      <w:r w:rsidR="00B874D1" w:rsidRPr="00B874D1">
        <w:rPr>
          <w:rStyle w:val="Forte"/>
          <w:b w:val="0"/>
          <w:bCs w:val="0"/>
          <w:highlight w:val="yellow"/>
        </w:rPr>
        <w:t xml:space="preserve">: </w:t>
      </w:r>
      <w:r w:rsidRPr="00B874D1">
        <w:rPr>
          <w:rStyle w:val="Forte"/>
          <w:b w:val="0"/>
          <w:bCs w:val="0"/>
          <w:highlight w:val="yellow"/>
        </w:rPr>
        <w:t>definição de IHC</w:t>
      </w:r>
      <w:r w:rsidR="00B874D1" w:rsidRPr="00B874D1">
        <w:rPr>
          <w:rStyle w:val="Forte"/>
          <w:b w:val="0"/>
          <w:bCs w:val="0"/>
          <w:highlight w:val="yellow"/>
        </w:rPr>
        <w:t xml:space="preserve">, </w:t>
      </w:r>
      <w:r w:rsidRPr="00B874D1">
        <w:rPr>
          <w:rStyle w:val="Forte"/>
          <w:b w:val="0"/>
          <w:bCs w:val="0"/>
          <w:highlight w:val="yellow"/>
        </w:rPr>
        <w:t>objetivos</w:t>
      </w:r>
      <w:r w:rsidR="00B874D1" w:rsidRPr="00B874D1">
        <w:rPr>
          <w:rStyle w:val="Forte"/>
          <w:b w:val="0"/>
          <w:bCs w:val="0"/>
          <w:highlight w:val="yellow"/>
        </w:rPr>
        <w:t xml:space="preserve">, </w:t>
      </w:r>
      <w:r w:rsidRPr="00B874D1">
        <w:rPr>
          <w:rStyle w:val="Forte"/>
          <w:b w:val="0"/>
          <w:bCs w:val="0"/>
          <w:highlight w:val="yellow"/>
        </w:rPr>
        <w:t>usabilidade</w:t>
      </w:r>
      <w:r w:rsidR="00B874D1" w:rsidRPr="00B874D1">
        <w:rPr>
          <w:rStyle w:val="Forte"/>
          <w:b w:val="0"/>
          <w:bCs w:val="0"/>
          <w:highlight w:val="yellow"/>
        </w:rPr>
        <w:t xml:space="preserve"> e </w:t>
      </w:r>
      <w:r w:rsidRPr="00B874D1">
        <w:rPr>
          <w:rStyle w:val="Forte"/>
          <w:b w:val="0"/>
          <w:bCs w:val="0"/>
          <w:highlight w:val="yellow"/>
        </w:rPr>
        <w:t>experiência do usuário.</w:t>
      </w:r>
    </w:p>
    <w:p w14:paraId="3DB951B3" w14:textId="77777777" w:rsidR="001113CE" w:rsidRPr="00B874D1" w:rsidRDefault="001113CE" w:rsidP="001113CE">
      <w:pPr>
        <w:rPr>
          <w:rStyle w:val="Forte"/>
          <w:b w:val="0"/>
          <w:bCs w:val="0"/>
          <w:highlight w:val="yellow"/>
        </w:rPr>
      </w:pPr>
    </w:p>
    <w:p w14:paraId="4D5412DF" w14:textId="634ACF08" w:rsidR="001113CE" w:rsidRPr="00B874D1" w:rsidRDefault="001113CE" w:rsidP="001113CE">
      <w:pPr>
        <w:rPr>
          <w:rStyle w:val="Forte"/>
          <w:b w:val="0"/>
          <w:bCs w:val="0"/>
          <w:highlight w:val="yellow"/>
        </w:rPr>
      </w:pPr>
      <w:r w:rsidRPr="00B874D1">
        <w:rPr>
          <w:rStyle w:val="Forte"/>
          <w:b w:val="0"/>
          <w:bCs w:val="0"/>
          <w:highlight w:val="yellow"/>
        </w:rPr>
        <w:t>2.</w:t>
      </w:r>
      <w:r w:rsidR="00B874D1" w:rsidRPr="00B874D1">
        <w:rPr>
          <w:rStyle w:val="Forte"/>
          <w:b w:val="0"/>
          <w:bCs w:val="0"/>
          <w:highlight w:val="yellow"/>
        </w:rPr>
        <w:t>5</w:t>
      </w:r>
      <w:r w:rsidRPr="00B874D1">
        <w:rPr>
          <w:rStyle w:val="Forte"/>
          <w:b w:val="0"/>
          <w:bCs w:val="0"/>
          <w:highlight w:val="yellow"/>
        </w:rPr>
        <w:t>.</w:t>
      </w:r>
      <w:r w:rsidR="00B874D1" w:rsidRPr="00B874D1">
        <w:rPr>
          <w:rStyle w:val="Forte"/>
          <w:b w:val="0"/>
          <w:bCs w:val="0"/>
          <w:highlight w:val="yellow"/>
        </w:rPr>
        <w:t>1</w:t>
      </w:r>
      <w:r w:rsidRPr="00B874D1">
        <w:rPr>
          <w:rStyle w:val="Forte"/>
          <w:b w:val="0"/>
          <w:bCs w:val="0"/>
          <w:highlight w:val="yellow"/>
        </w:rPr>
        <w:t xml:space="preserve"> IHC para crianças</w:t>
      </w:r>
    </w:p>
    <w:p w14:paraId="2D64D599" w14:textId="77777777" w:rsidR="001113CE" w:rsidRPr="00B874D1" w:rsidRDefault="001113CE" w:rsidP="001113CE">
      <w:pPr>
        <w:rPr>
          <w:rStyle w:val="Forte"/>
          <w:b w:val="0"/>
          <w:bCs w:val="0"/>
          <w:highlight w:val="yellow"/>
        </w:rPr>
      </w:pPr>
    </w:p>
    <w:p w14:paraId="791C56DE" w14:textId="13635CEB" w:rsidR="001113CE" w:rsidRPr="00B874D1" w:rsidRDefault="001113CE" w:rsidP="001113CE">
      <w:pPr>
        <w:rPr>
          <w:rStyle w:val="Forte"/>
          <w:b w:val="0"/>
          <w:bCs w:val="0"/>
          <w:highlight w:val="yellow"/>
        </w:rPr>
      </w:pPr>
      <w:r w:rsidRPr="00B874D1">
        <w:rPr>
          <w:rStyle w:val="Forte"/>
          <w:b w:val="0"/>
          <w:bCs w:val="0"/>
          <w:highlight w:val="yellow"/>
        </w:rPr>
        <w:t>Poderiam abordar aspectos como:</w:t>
      </w:r>
      <w:r w:rsidR="00B874D1" w:rsidRPr="00B874D1">
        <w:rPr>
          <w:rStyle w:val="Forte"/>
          <w:b w:val="0"/>
          <w:bCs w:val="0"/>
          <w:highlight w:val="yellow"/>
        </w:rPr>
        <w:t xml:space="preserve"> </w:t>
      </w:r>
      <w:r w:rsidRPr="00B874D1">
        <w:rPr>
          <w:rStyle w:val="Forte"/>
          <w:b w:val="0"/>
          <w:bCs w:val="0"/>
          <w:highlight w:val="yellow"/>
        </w:rPr>
        <w:t>interfaces simples;</w:t>
      </w:r>
      <w:r w:rsidR="00B874D1" w:rsidRPr="00B874D1">
        <w:rPr>
          <w:rStyle w:val="Forte"/>
          <w:b w:val="0"/>
          <w:bCs w:val="0"/>
          <w:highlight w:val="yellow"/>
        </w:rPr>
        <w:t xml:space="preserve"> </w:t>
      </w:r>
      <w:r w:rsidRPr="00B874D1">
        <w:rPr>
          <w:rStyle w:val="Forte"/>
          <w:b w:val="0"/>
          <w:bCs w:val="0"/>
          <w:highlight w:val="yellow"/>
        </w:rPr>
        <w:t>baixo esforço cognitivo;</w:t>
      </w:r>
      <w:r w:rsidR="00B874D1" w:rsidRPr="00B874D1">
        <w:rPr>
          <w:rStyle w:val="Forte"/>
          <w:b w:val="0"/>
          <w:bCs w:val="0"/>
          <w:highlight w:val="yellow"/>
        </w:rPr>
        <w:t xml:space="preserve"> </w:t>
      </w:r>
      <w:r w:rsidRPr="00B874D1">
        <w:rPr>
          <w:rStyle w:val="Forte"/>
          <w:b w:val="0"/>
          <w:bCs w:val="0"/>
          <w:highlight w:val="yellow"/>
        </w:rPr>
        <w:t>poucos elementos simultâneos;</w:t>
      </w:r>
      <w:r w:rsidR="00B874D1" w:rsidRPr="00B874D1">
        <w:rPr>
          <w:rStyle w:val="Forte"/>
          <w:b w:val="0"/>
          <w:bCs w:val="0"/>
          <w:highlight w:val="yellow"/>
        </w:rPr>
        <w:t xml:space="preserve"> </w:t>
      </w:r>
      <w:r w:rsidRPr="00B874D1">
        <w:rPr>
          <w:rStyle w:val="Forte"/>
          <w:b w:val="0"/>
          <w:bCs w:val="0"/>
          <w:highlight w:val="yellow"/>
        </w:rPr>
        <w:t>feedback imediato;</w:t>
      </w:r>
      <w:r w:rsidR="00B874D1" w:rsidRPr="00B874D1">
        <w:rPr>
          <w:rStyle w:val="Forte"/>
          <w:b w:val="0"/>
          <w:bCs w:val="0"/>
          <w:highlight w:val="yellow"/>
        </w:rPr>
        <w:t xml:space="preserve"> </w:t>
      </w:r>
      <w:r w:rsidRPr="00B874D1">
        <w:rPr>
          <w:rStyle w:val="Forte"/>
          <w:b w:val="0"/>
          <w:bCs w:val="0"/>
          <w:highlight w:val="yellow"/>
        </w:rPr>
        <w:t>reforço positivo;</w:t>
      </w:r>
      <w:r w:rsidR="00B874D1" w:rsidRPr="00B874D1">
        <w:rPr>
          <w:rStyle w:val="Forte"/>
          <w:b w:val="0"/>
          <w:bCs w:val="0"/>
          <w:highlight w:val="yellow"/>
        </w:rPr>
        <w:t xml:space="preserve"> </w:t>
      </w:r>
      <w:r w:rsidRPr="00B874D1">
        <w:rPr>
          <w:rStyle w:val="Forte"/>
          <w:b w:val="0"/>
          <w:bCs w:val="0"/>
          <w:highlight w:val="yellow"/>
        </w:rPr>
        <w:t>ícones grandes;</w:t>
      </w:r>
      <w:r w:rsidR="00B874D1" w:rsidRPr="00B874D1">
        <w:rPr>
          <w:rStyle w:val="Forte"/>
          <w:b w:val="0"/>
          <w:bCs w:val="0"/>
          <w:highlight w:val="yellow"/>
        </w:rPr>
        <w:t xml:space="preserve"> </w:t>
      </w:r>
      <w:r w:rsidRPr="00B874D1">
        <w:rPr>
          <w:rStyle w:val="Forte"/>
          <w:b w:val="0"/>
          <w:bCs w:val="0"/>
          <w:highlight w:val="yellow"/>
        </w:rPr>
        <w:t>linguagem adequada à faixa etária;</w:t>
      </w:r>
      <w:r w:rsidR="00B874D1" w:rsidRPr="00B874D1">
        <w:rPr>
          <w:rStyle w:val="Forte"/>
          <w:b w:val="0"/>
          <w:bCs w:val="0"/>
          <w:highlight w:val="yellow"/>
        </w:rPr>
        <w:t xml:space="preserve"> </w:t>
      </w:r>
      <w:r w:rsidRPr="00B874D1">
        <w:rPr>
          <w:rStyle w:val="Forte"/>
          <w:b w:val="0"/>
          <w:bCs w:val="0"/>
          <w:highlight w:val="yellow"/>
        </w:rPr>
        <w:t>cores e contraste;</w:t>
      </w:r>
      <w:r w:rsidR="00B874D1" w:rsidRPr="00B874D1">
        <w:rPr>
          <w:rStyle w:val="Forte"/>
          <w:b w:val="0"/>
          <w:bCs w:val="0"/>
          <w:highlight w:val="yellow"/>
        </w:rPr>
        <w:t xml:space="preserve"> </w:t>
      </w:r>
      <w:r w:rsidRPr="00B874D1">
        <w:rPr>
          <w:rStyle w:val="Forte"/>
          <w:b w:val="0"/>
          <w:bCs w:val="0"/>
          <w:highlight w:val="yellow"/>
        </w:rPr>
        <w:t>navegação intuitiva.</w:t>
      </w:r>
    </w:p>
    <w:p w14:paraId="0633728D" w14:textId="77777777" w:rsidR="001113CE" w:rsidRPr="00B874D1" w:rsidRDefault="001113CE" w:rsidP="001113CE">
      <w:pPr>
        <w:rPr>
          <w:rStyle w:val="Forte"/>
          <w:b w:val="0"/>
          <w:bCs w:val="0"/>
          <w:highlight w:val="yellow"/>
        </w:rPr>
      </w:pPr>
      <w:r w:rsidRPr="00B874D1">
        <w:rPr>
          <w:rStyle w:val="Forte"/>
          <w:b w:val="0"/>
          <w:bCs w:val="0"/>
          <w:highlight w:val="yellow"/>
        </w:rPr>
        <w:lastRenderedPageBreak/>
        <w:t>Tudo isso tem ligação direta com crianças de 4 a 7 anos.</w:t>
      </w:r>
    </w:p>
    <w:p w14:paraId="7EBE2C30" w14:textId="77777777" w:rsidR="001113CE" w:rsidRPr="00B874D1" w:rsidRDefault="001113CE" w:rsidP="001113CE">
      <w:pPr>
        <w:rPr>
          <w:rStyle w:val="Forte"/>
          <w:b w:val="0"/>
          <w:bCs w:val="0"/>
          <w:highlight w:val="yellow"/>
        </w:rPr>
      </w:pPr>
    </w:p>
    <w:p w14:paraId="60B22AA4" w14:textId="5186451F" w:rsidR="001113CE" w:rsidRPr="00B874D1" w:rsidRDefault="001113CE" w:rsidP="001113CE">
      <w:pPr>
        <w:rPr>
          <w:rStyle w:val="Forte"/>
          <w:b w:val="0"/>
          <w:bCs w:val="0"/>
          <w:highlight w:val="yellow"/>
        </w:rPr>
      </w:pPr>
      <w:r w:rsidRPr="00B874D1">
        <w:rPr>
          <w:rStyle w:val="Forte"/>
          <w:b w:val="0"/>
          <w:bCs w:val="0"/>
          <w:highlight w:val="yellow"/>
        </w:rPr>
        <w:t>2.</w:t>
      </w:r>
      <w:r w:rsidR="00B874D1" w:rsidRPr="00B874D1">
        <w:rPr>
          <w:rStyle w:val="Forte"/>
          <w:b w:val="0"/>
          <w:bCs w:val="0"/>
          <w:highlight w:val="yellow"/>
        </w:rPr>
        <w:t>5.2</w:t>
      </w:r>
      <w:r w:rsidRPr="00B874D1">
        <w:rPr>
          <w:rStyle w:val="Forte"/>
          <w:b w:val="0"/>
          <w:bCs w:val="0"/>
          <w:highlight w:val="yellow"/>
        </w:rPr>
        <w:t xml:space="preserve"> Usabilidade em jogos educacionais</w:t>
      </w:r>
    </w:p>
    <w:p w14:paraId="2E1AC380" w14:textId="77777777" w:rsidR="001113CE" w:rsidRPr="00B874D1" w:rsidRDefault="001113CE" w:rsidP="001113CE">
      <w:pPr>
        <w:rPr>
          <w:rStyle w:val="Forte"/>
          <w:b w:val="0"/>
          <w:bCs w:val="0"/>
          <w:highlight w:val="yellow"/>
        </w:rPr>
      </w:pPr>
    </w:p>
    <w:p w14:paraId="6348F089" w14:textId="4E3CF0AE" w:rsidR="001113CE" w:rsidRPr="00B874D1" w:rsidRDefault="001113CE" w:rsidP="001113CE">
      <w:pPr>
        <w:rPr>
          <w:rStyle w:val="Forte"/>
          <w:b w:val="0"/>
          <w:bCs w:val="0"/>
          <w:highlight w:val="yellow"/>
        </w:rPr>
      </w:pPr>
      <w:r w:rsidRPr="00B874D1">
        <w:rPr>
          <w:rStyle w:val="Forte"/>
          <w:b w:val="0"/>
          <w:bCs w:val="0"/>
          <w:highlight w:val="yellow"/>
        </w:rPr>
        <w:t>Aqui entram assuntos como:</w:t>
      </w:r>
      <w:r w:rsidR="00B874D1" w:rsidRPr="00B874D1">
        <w:rPr>
          <w:rStyle w:val="Forte"/>
          <w:b w:val="0"/>
          <w:bCs w:val="0"/>
          <w:highlight w:val="yellow"/>
        </w:rPr>
        <w:t xml:space="preserve"> </w:t>
      </w:r>
      <w:r w:rsidRPr="00B874D1">
        <w:rPr>
          <w:rStyle w:val="Forte"/>
          <w:b w:val="0"/>
          <w:bCs w:val="0"/>
          <w:highlight w:val="yellow"/>
        </w:rPr>
        <w:t>curva de aprendizagem;</w:t>
      </w:r>
      <w:r w:rsidR="00B874D1" w:rsidRPr="00B874D1">
        <w:rPr>
          <w:rStyle w:val="Forte"/>
          <w:b w:val="0"/>
          <w:bCs w:val="0"/>
          <w:highlight w:val="yellow"/>
        </w:rPr>
        <w:t xml:space="preserve"> </w:t>
      </w:r>
      <w:r w:rsidRPr="00B874D1">
        <w:rPr>
          <w:rStyle w:val="Forte"/>
          <w:b w:val="0"/>
          <w:bCs w:val="0"/>
          <w:highlight w:val="yellow"/>
        </w:rPr>
        <w:t>motivação;</w:t>
      </w:r>
      <w:r w:rsidR="00B874D1" w:rsidRPr="00B874D1">
        <w:rPr>
          <w:rStyle w:val="Forte"/>
          <w:b w:val="0"/>
          <w:bCs w:val="0"/>
          <w:highlight w:val="yellow"/>
        </w:rPr>
        <w:t xml:space="preserve"> </w:t>
      </w:r>
      <w:r w:rsidRPr="00B874D1">
        <w:rPr>
          <w:rStyle w:val="Forte"/>
          <w:b w:val="0"/>
          <w:bCs w:val="0"/>
          <w:highlight w:val="yellow"/>
        </w:rPr>
        <w:t>acessibilidade;</w:t>
      </w:r>
      <w:r w:rsidR="00B874D1" w:rsidRPr="00B874D1">
        <w:rPr>
          <w:rStyle w:val="Forte"/>
          <w:b w:val="0"/>
          <w:bCs w:val="0"/>
          <w:highlight w:val="yellow"/>
        </w:rPr>
        <w:t xml:space="preserve"> </w:t>
      </w:r>
      <w:r w:rsidRPr="00B874D1">
        <w:rPr>
          <w:rStyle w:val="Forte"/>
          <w:b w:val="0"/>
          <w:bCs w:val="0"/>
          <w:highlight w:val="yellow"/>
        </w:rPr>
        <w:t>feedback visual;</w:t>
      </w:r>
      <w:r w:rsidR="00B874D1" w:rsidRPr="00B874D1">
        <w:rPr>
          <w:rStyle w:val="Forte"/>
          <w:b w:val="0"/>
          <w:bCs w:val="0"/>
          <w:highlight w:val="yellow"/>
        </w:rPr>
        <w:t xml:space="preserve"> </w:t>
      </w:r>
      <w:r w:rsidRPr="00B874D1">
        <w:rPr>
          <w:rStyle w:val="Forte"/>
          <w:b w:val="0"/>
          <w:bCs w:val="0"/>
          <w:highlight w:val="yellow"/>
        </w:rPr>
        <w:t>recompensas;</w:t>
      </w:r>
      <w:r w:rsidR="00B874D1" w:rsidRPr="00B874D1">
        <w:rPr>
          <w:rStyle w:val="Forte"/>
          <w:b w:val="0"/>
          <w:bCs w:val="0"/>
          <w:highlight w:val="yellow"/>
        </w:rPr>
        <w:t xml:space="preserve"> </w:t>
      </w:r>
      <w:r w:rsidRPr="00B874D1">
        <w:rPr>
          <w:rStyle w:val="Forte"/>
          <w:b w:val="0"/>
          <w:bCs w:val="0"/>
          <w:highlight w:val="yellow"/>
        </w:rPr>
        <w:t>prevenção de erros.</w:t>
      </w:r>
    </w:p>
    <w:p w14:paraId="7F347391" w14:textId="4860FC5E" w:rsidR="001113CE" w:rsidRPr="00B874D1" w:rsidRDefault="001113CE" w:rsidP="001113CE">
      <w:pPr>
        <w:rPr>
          <w:rStyle w:val="Forte"/>
          <w:b w:val="0"/>
          <w:bCs w:val="0"/>
          <w:highlight w:val="yellow"/>
        </w:rPr>
      </w:pPr>
      <w:r w:rsidRPr="00B874D1">
        <w:rPr>
          <w:rStyle w:val="Forte"/>
          <w:b w:val="0"/>
          <w:bCs w:val="0"/>
          <w:highlight w:val="yellow"/>
        </w:rPr>
        <w:t>Isso conversa perfeitamente com a gamificação apresentada anteriormente.</w:t>
      </w:r>
    </w:p>
    <w:p w14:paraId="1209FFB5" w14:textId="20F213B6" w:rsidR="000F303B" w:rsidRPr="00B874D1" w:rsidRDefault="000F303B" w:rsidP="000F303B">
      <w:pPr>
        <w:rPr>
          <w:rStyle w:val="Forte"/>
          <w:highlight w:val="yellow"/>
        </w:rPr>
      </w:pPr>
    </w:p>
    <w:p w14:paraId="793246C7" w14:textId="77777777" w:rsidR="00B874D1" w:rsidRPr="00B874D1" w:rsidRDefault="00B874D1" w:rsidP="00B874D1">
      <w:pPr>
        <w:rPr>
          <w:b/>
          <w:bCs/>
          <w:highlight w:val="yellow"/>
        </w:rPr>
      </w:pPr>
      <w:r w:rsidRPr="00B874D1">
        <w:rPr>
          <w:b/>
          <w:bCs/>
          <w:highlight w:val="yellow"/>
        </w:rPr>
        <w:t>2.6 Desenvolvimento de Jogos Digitais</w:t>
      </w:r>
    </w:p>
    <w:p w14:paraId="66ED949D" w14:textId="1EC511EF" w:rsidR="00B874D1" w:rsidRPr="00B874D1" w:rsidRDefault="00B874D1" w:rsidP="00B874D1">
      <w:pPr>
        <w:tabs>
          <w:tab w:val="num" w:pos="720"/>
        </w:tabs>
        <w:ind w:left="720" w:firstLine="0"/>
        <w:rPr>
          <w:highlight w:val="yellow"/>
        </w:rPr>
      </w:pPr>
      <w:r w:rsidRPr="00B874D1">
        <w:rPr>
          <w:highlight w:val="yellow"/>
        </w:rPr>
        <w:t xml:space="preserve">Conceitos e processo de desenvolvimento de jogos digitais: ciclo de desenvolvimento; etapas (concepção, design, implementação, testes e publicação); principais profissionais envolvidos. </w:t>
      </w:r>
    </w:p>
    <w:p w14:paraId="436B42EC" w14:textId="77777777" w:rsidR="00B874D1" w:rsidRPr="00B874D1" w:rsidRDefault="00B874D1" w:rsidP="00B874D1">
      <w:pPr>
        <w:rPr>
          <w:highlight w:val="yellow"/>
        </w:rPr>
      </w:pPr>
      <w:r w:rsidRPr="00B874D1">
        <w:rPr>
          <w:highlight w:val="yellow"/>
        </w:rPr>
        <w:t>Objetivo: mostrar como um jogo é construído.</w:t>
      </w:r>
    </w:p>
    <w:p w14:paraId="04F32331" w14:textId="094DCC5A" w:rsidR="00B874D1" w:rsidRPr="00B874D1" w:rsidRDefault="00B874D1" w:rsidP="00B874D1">
      <w:pPr>
        <w:rPr>
          <w:highlight w:val="yellow"/>
        </w:rPr>
      </w:pPr>
    </w:p>
    <w:p w14:paraId="7E99BEE7" w14:textId="4A78EDDC" w:rsidR="00B874D1" w:rsidRPr="00B874D1" w:rsidRDefault="00B874D1" w:rsidP="00B874D1">
      <w:pPr>
        <w:ind w:left="720" w:firstLine="0"/>
        <w:rPr>
          <w:highlight w:val="yellow"/>
        </w:rPr>
      </w:pPr>
      <w:r w:rsidRPr="00B874D1">
        <w:rPr>
          <w:highlight w:val="yellow"/>
        </w:rPr>
        <w:t xml:space="preserve">2.6.1 Motores de jogos (Game </w:t>
      </w:r>
      <w:proofErr w:type="spellStart"/>
      <w:r w:rsidRPr="00B874D1">
        <w:rPr>
          <w:highlight w:val="yellow"/>
        </w:rPr>
        <w:t>Engines</w:t>
      </w:r>
      <w:proofErr w:type="spellEnd"/>
      <w:r w:rsidRPr="00B874D1">
        <w:rPr>
          <w:highlight w:val="yellow"/>
        </w:rPr>
        <w:t>)</w:t>
      </w:r>
    </w:p>
    <w:p w14:paraId="6B3D9548" w14:textId="77777777" w:rsidR="00B874D1" w:rsidRPr="00B874D1" w:rsidRDefault="00B874D1" w:rsidP="00B874D1">
      <w:pPr>
        <w:numPr>
          <w:ilvl w:val="0"/>
          <w:numId w:val="15"/>
        </w:numPr>
        <w:rPr>
          <w:highlight w:val="yellow"/>
        </w:rPr>
      </w:pPr>
      <w:r w:rsidRPr="00B874D1">
        <w:rPr>
          <w:highlight w:val="yellow"/>
        </w:rPr>
        <w:t xml:space="preserve">conceito de game </w:t>
      </w:r>
      <w:proofErr w:type="spellStart"/>
      <w:r w:rsidRPr="00B874D1">
        <w:rPr>
          <w:highlight w:val="yellow"/>
        </w:rPr>
        <w:t>engine</w:t>
      </w:r>
      <w:proofErr w:type="spellEnd"/>
      <w:r w:rsidRPr="00B874D1">
        <w:rPr>
          <w:highlight w:val="yellow"/>
        </w:rPr>
        <w:t xml:space="preserve">; </w:t>
      </w:r>
    </w:p>
    <w:p w14:paraId="3494E49E" w14:textId="77777777" w:rsidR="00B874D1" w:rsidRPr="00B874D1" w:rsidRDefault="00B874D1" w:rsidP="00B874D1">
      <w:pPr>
        <w:numPr>
          <w:ilvl w:val="0"/>
          <w:numId w:val="15"/>
        </w:numPr>
        <w:rPr>
          <w:highlight w:val="yellow"/>
        </w:rPr>
      </w:pPr>
      <w:r w:rsidRPr="00B874D1">
        <w:rPr>
          <w:highlight w:val="yellow"/>
        </w:rPr>
        <w:t xml:space="preserve">principais </w:t>
      </w:r>
      <w:proofErr w:type="spellStart"/>
      <w:r w:rsidRPr="00B874D1">
        <w:rPr>
          <w:highlight w:val="yellow"/>
        </w:rPr>
        <w:t>engines</w:t>
      </w:r>
      <w:proofErr w:type="spellEnd"/>
      <w:r w:rsidRPr="00B874D1">
        <w:rPr>
          <w:highlight w:val="yellow"/>
        </w:rPr>
        <w:t xml:space="preserve"> disponíveis; </w:t>
      </w:r>
    </w:p>
    <w:p w14:paraId="4F1345CF" w14:textId="77777777" w:rsidR="00B874D1" w:rsidRPr="00B874D1" w:rsidRDefault="00B874D1" w:rsidP="00B874D1">
      <w:pPr>
        <w:numPr>
          <w:ilvl w:val="0"/>
          <w:numId w:val="15"/>
        </w:numPr>
        <w:rPr>
          <w:highlight w:val="yellow"/>
        </w:rPr>
      </w:pPr>
      <w:r w:rsidRPr="00B874D1">
        <w:rPr>
          <w:highlight w:val="yellow"/>
        </w:rPr>
        <w:t xml:space="preserve">vantagens da utilização de </w:t>
      </w:r>
      <w:proofErr w:type="spellStart"/>
      <w:r w:rsidRPr="00B874D1">
        <w:rPr>
          <w:highlight w:val="yellow"/>
        </w:rPr>
        <w:t>engines</w:t>
      </w:r>
      <w:proofErr w:type="spellEnd"/>
      <w:r w:rsidRPr="00B874D1">
        <w:rPr>
          <w:highlight w:val="yellow"/>
        </w:rPr>
        <w:t xml:space="preserve">. </w:t>
      </w:r>
    </w:p>
    <w:p w14:paraId="3169E9D2" w14:textId="77777777" w:rsidR="00B874D1" w:rsidRPr="00B874D1" w:rsidRDefault="00B874D1" w:rsidP="00B874D1">
      <w:pPr>
        <w:rPr>
          <w:highlight w:val="yellow"/>
        </w:rPr>
      </w:pPr>
      <w:r w:rsidRPr="00B874D1">
        <w:rPr>
          <w:highlight w:val="yellow"/>
        </w:rPr>
        <w:t xml:space="preserve">Neste item pode ser feita uma breve comparação entre </w:t>
      </w:r>
      <w:proofErr w:type="spellStart"/>
      <w:r w:rsidRPr="00B874D1">
        <w:rPr>
          <w:highlight w:val="yellow"/>
        </w:rPr>
        <w:t>Unity</w:t>
      </w:r>
      <w:proofErr w:type="spellEnd"/>
      <w:r w:rsidRPr="00B874D1">
        <w:rPr>
          <w:highlight w:val="yellow"/>
        </w:rPr>
        <w:t xml:space="preserve">, </w:t>
      </w:r>
      <w:proofErr w:type="spellStart"/>
      <w:r w:rsidRPr="00B874D1">
        <w:rPr>
          <w:highlight w:val="yellow"/>
        </w:rPr>
        <w:t>Unreal</w:t>
      </w:r>
      <w:proofErr w:type="spellEnd"/>
      <w:r w:rsidRPr="00B874D1">
        <w:rPr>
          <w:highlight w:val="yellow"/>
        </w:rPr>
        <w:t xml:space="preserve">, </w:t>
      </w:r>
      <w:proofErr w:type="spellStart"/>
      <w:r w:rsidRPr="00B874D1">
        <w:rPr>
          <w:highlight w:val="yellow"/>
        </w:rPr>
        <w:t>Godot</w:t>
      </w:r>
      <w:proofErr w:type="spellEnd"/>
      <w:r w:rsidRPr="00B874D1">
        <w:rPr>
          <w:highlight w:val="yellow"/>
        </w:rPr>
        <w:t xml:space="preserve"> e </w:t>
      </w:r>
      <w:proofErr w:type="spellStart"/>
      <w:r w:rsidRPr="00B874D1">
        <w:rPr>
          <w:highlight w:val="yellow"/>
        </w:rPr>
        <w:t>Construct</w:t>
      </w:r>
      <w:proofErr w:type="spellEnd"/>
      <w:r w:rsidRPr="00B874D1">
        <w:rPr>
          <w:highlight w:val="yellow"/>
        </w:rPr>
        <w:t>, preparando a justificativa da escolha da ferramenta.</w:t>
      </w:r>
    </w:p>
    <w:p w14:paraId="473BEC0A" w14:textId="3007FE84" w:rsidR="00B874D1" w:rsidRPr="00B874D1" w:rsidRDefault="00B874D1" w:rsidP="00B874D1">
      <w:pPr>
        <w:rPr>
          <w:highlight w:val="yellow"/>
        </w:rPr>
      </w:pPr>
    </w:p>
    <w:p w14:paraId="60DB11CC" w14:textId="5C07BDC4" w:rsidR="00B874D1" w:rsidRPr="00B874D1" w:rsidRDefault="00B874D1" w:rsidP="00B874D1">
      <w:pPr>
        <w:ind w:left="360" w:firstLine="0"/>
        <w:rPr>
          <w:highlight w:val="yellow"/>
        </w:rPr>
      </w:pPr>
      <w:r w:rsidRPr="00B874D1">
        <w:rPr>
          <w:highlight w:val="yellow"/>
        </w:rPr>
        <w:t xml:space="preserve">2.6.2 </w:t>
      </w:r>
      <w:proofErr w:type="spellStart"/>
      <w:r w:rsidRPr="00B874D1">
        <w:rPr>
          <w:highlight w:val="yellow"/>
        </w:rPr>
        <w:t>Unity</w:t>
      </w:r>
      <w:proofErr w:type="spellEnd"/>
      <w:r w:rsidRPr="00B874D1">
        <w:rPr>
          <w:highlight w:val="yellow"/>
        </w:rPr>
        <w:t xml:space="preserve"> </w:t>
      </w:r>
      <w:proofErr w:type="spellStart"/>
      <w:r w:rsidRPr="00B874D1">
        <w:rPr>
          <w:highlight w:val="yellow"/>
        </w:rPr>
        <w:t>Engine</w:t>
      </w:r>
      <w:proofErr w:type="spellEnd"/>
    </w:p>
    <w:p w14:paraId="4F46BAF7" w14:textId="77777777" w:rsidR="00B874D1" w:rsidRPr="00B874D1" w:rsidRDefault="00B874D1" w:rsidP="00B874D1">
      <w:pPr>
        <w:numPr>
          <w:ilvl w:val="0"/>
          <w:numId w:val="16"/>
        </w:numPr>
        <w:rPr>
          <w:highlight w:val="yellow"/>
        </w:rPr>
      </w:pPr>
      <w:r w:rsidRPr="00B874D1">
        <w:rPr>
          <w:highlight w:val="yellow"/>
        </w:rPr>
        <w:t xml:space="preserve">características; </w:t>
      </w:r>
    </w:p>
    <w:p w14:paraId="677F793C" w14:textId="77777777" w:rsidR="00B874D1" w:rsidRPr="00B874D1" w:rsidRDefault="00B874D1" w:rsidP="00B874D1">
      <w:pPr>
        <w:numPr>
          <w:ilvl w:val="0"/>
          <w:numId w:val="16"/>
        </w:numPr>
        <w:rPr>
          <w:highlight w:val="yellow"/>
        </w:rPr>
      </w:pPr>
      <w:r w:rsidRPr="00B874D1">
        <w:rPr>
          <w:highlight w:val="yellow"/>
        </w:rPr>
        <w:t xml:space="preserve">arquitetura baseada em componentes; </w:t>
      </w:r>
    </w:p>
    <w:p w14:paraId="205AD508" w14:textId="77777777" w:rsidR="00B874D1" w:rsidRPr="00B874D1" w:rsidRDefault="00B874D1" w:rsidP="00B874D1">
      <w:pPr>
        <w:numPr>
          <w:ilvl w:val="0"/>
          <w:numId w:val="16"/>
        </w:numPr>
        <w:rPr>
          <w:highlight w:val="yellow"/>
        </w:rPr>
      </w:pPr>
      <w:r w:rsidRPr="00B874D1">
        <w:rPr>
          <w:highlight w:val="yellow"/>
        </w:rPr>
        <w:t xml:space="preserve">linguagem C#; </w:t>
      </w:r>
    </w:p>
    <w:p w14:paraId="57AB4C67" w14:textId="77777777" w:rsidR="00B874D1" w:rsidRPr="00B874D1" w:rsidRDefault="00B874D1" w:rsidP="00B874D1">
      <w:pPr>
        <w:numPr>
          <w:ilvl w:val="0"/>
          <w:numId w:val="16"/>
        </w:numPr>
        <w:rPr>
          <w:highlight w:val="yellow"/>
        </w:rPr>
      </w:pPr>
      <w:r w:rsidRPr="00B874D1">
        <w:rPr>
          <w:highlight w:val="yellow"/>
        </w:rPr>
        <w:t xml:space="preserve">suporte multiplataforma; </w:t>
      </w:r>
    </w:p>
    <w:p w14:paraId="619EE39B" w14:textId="77777777" w:rsidR="00B874D1" w:rsidRPr="00B874D1" w:rsidRDefault="00B874D1" w:rsidP="00B874D1">
      <w:pPr>
        <w:numPr>
          <w:ilvl w:val="0"/>
          <w:numId w:val="16"/>
        </w:numPr>
        <w:rPr>
          <w:highlight w:val="yellow"/>
        </w:rPr>
      </w:pPr>
      <w:r w:rsidRPr="00B874D1">
        <w:rPr>
          <w:highlight w:val="yellow"/>
        </w:rPr>
        <w:t xml:space="preserve">justificativa da escolha para o projeto. </w:t>
      </w:r>
    </w:p>
    <w:p w14:paraId="278EA97F" w14:textId="77777777" w:rsidR="00B874D1" w:rsidRPr="00B874D1" w:rsidRDefault="00B874D1" w:rsidP="00B874D1">
      <w:pPr>
        <w:rPr>
          <w:highlight w:val="yellow"/>
        </w:rPr>
      </w:pPr>
      <w:r w:rsidRPr="00B874D1">
        <w:rPr>
          <w:highlight w:val="yellow"/>
        </w:rPr>
        <w:t>Esse tópico aproxima bastante a fundamentação da implementação.</w:t>
      </w:r>
    </w:p>
    <w:p w14:paraId="27092E1A" w14:textId="3DBBE086" w:rsidR="00B874D1" w:rsidRPr="00B874D1" w:rsidRDefault="00B874D1" w:rsidP="00B874D1">
      <w:pPr>
        <w:rPr>
          <w:highlight w:val="yellow"/>
        </w:rPr>
      </w:pPr>
    </w:p>
    <w:p w14:paraId="263A616E" w14:textId="77777777" w:rsidR="00B874D1" w:rsidRPr="00B874D1" w:rsidRDefault="00B874D1" w:rsidP="00B874D1">
      <w:pPr>
        <w:ind w:firstLine="360"/>
        <w:rPr>
          <w:b/>
          <w:bCs/>
          <w:highlight w:val="yellow"/>
        </w:rPr>
      </w:pPr>
      <w:r w:rsidRPr="00B874D1">
        <w:rPr>
          <w:b/>
          <w:bCs/>
          <w:highlight w:val="yellow"/>
        </w:rPr>
        <w:t>2.7 Engenharia de Software</w:t>
      </w:r>
    </w:p>
    <w:p w14:paraId="49E4EB2A" w14:textId="77777777" w:rsidR="00B874D1" w:rsidRPr="00B874D1" w:rsidRDefault="00B874D1" w:rsidP="00B874D1">
      <w:pPr>
        <w:numPr>
          <w:ilvl w:val="0"/>
          <w:numId w:val="17"/>
        </w:numPr>
        <w:rPr>
          <w:highlight w:val="yellow"/>
        </w:rPr>
      </w:pPr>
      <w:r w:rsidRPr="00B874D1">
        <w:rPr>
          <w:highlight w:val="yellow"/>
        </w:rPr>
        <w:t xml:space="preserve">conceito; </w:t>
      </w:r>
    </w:p>
    <w:p w14:paraId="6E1E884A" w14:textId="77777777" w:rsidR="00B874D1" w:rsidRPr="00B874D1" w:rsidRDefault="00B874D1" w:rsidP="00B874D1">
      <w:pPr>
        <w:numPr>
          <w:ilvl w:val="0"/>
          <w:numId w:val="17"/>
        </w:numPr>
        <w:rPr>
          <w:highlight w:val="yellow"/>
        </w:rPr>
      </w:pPr>
      <w:r w:rsidRPr="00B874D1">
        <w:rPr>
          <w:highlight w:val="yellow"/>
        </w:rPr>
        <w:t xml:space="preserve">importância; </w:t>
      </w:r>
    </w:p>
    <w:p w14:paraId="245F7D83" w14:textId="77777777" w:rsidR="00B874D1" w:rsidRPr="00B874D1" w:rsidRDefault="00B874D1" w:rsidP="00B874D1">
      <w:pPr>
        <w:numPr>
          <w:ilvl w:val="0"/>
          <w:numId w:val="17"/>
        </w:numPr>
        <w:rPr>
          <w:highlight w:val="yellow"/>
        </w:rPr>
      </w:pPr>
      <w:r w:rsidRPr="00B874D1">
        <w:rPr>
          <w:highlight w:val="yellow"/>
        </w:rPr>
        <w:t xml:space="preserve">qualidade; </w:t>
      </w:r>
    </w:p>
    <w:p w14:paraId="7E5EE387" w14:textId="77777777" w:rsidR="00B874D1" w:rsidRPr="00B874D1" w:rsidRDefault="00B874D1" w:rsidP="00B874D1">
      <w:pPr>
        <w:numPr>
          <w:ilvl w:val="0"/>
          <w:numId w:val="17"/>
        </w:numPr>
        <w:rPr>
          <w:highlight w:val="yellow"/>
        </w:rPr>
      </w:pPr>
      <w:r w:rsidRPr="00B874D1">
        <w:rPr>
          <w:highlight w:val="yellow"/>
        </w:rPr>
        <w:t xml:space="preserve">processo de desenvolvimento. </w:t>
      </w:r>
    </w:p>
    <w:p w14:paraId="194BA330" w14:textId="7153EA91" w:rsidR="00B874D1" w:rsidRPr="00B874D1" w:rsidRDefault="00B874D1" w:rsidP="00B874D1">
      <w:pPr>
        <w:rPr>
          <w:highlight w:val="yellow"/>
        </w:rPr>
      </w:pPr>
    </w:p>
    <w:p w14:paraId="05C026B5" w14:textId="21D94340" w:rsidR="00B874D1" w:rsidRPr="00B874D1" w:rsidRDefault="00B874D1" w:rsidP="00B874D1">
      <w:pPr>
        <w:ind w:firstLine="360"/>
        <w:rPr>
          <w:b/>
          <w:bCs/>
          <w:highlight w:val="yellow"/>
        </w:rPr>
      </w:pPr>
      <w:r w:rsidRPr="00B874D1">
        <w:rPr>
          <w:b/>
          <w:bCs/>
          <w:highlight w:val="yellow"/>
        </w:rPr>
        <w:t>2.7.1 Metodologias Ágeis</w:t>
      </w:r>
    </w:p>
    <w:p w14:paraId="37999F0F" w14:textId="77777777" w:rsidR="00B874D1" w:rsidRPr="00B874D1" w:rsidRDefault="00B874D1" w:rsidP="00B874D1">
      <w:pPr>
        <w:numPr>
          <w:ilvl w:val="0"/>
          <w:numId w:val="18"/>
        </w:numPr>
        <w:rPr>
          <w:highlight w:val="yellow"/>
        </w:rPr>
      </w:pPr>
      <w:r w:rsidRPr="00B874D1">
        <w:rPr>
          <w:highlight w:val="yellow"/>
        </w:rPr>
        <w:t xml:space="preserve">conceito; </w:t>
      </w:r>
    </w:p>
    <w:p w14:paraId="1B77C9DC" w14:textId="77777777" w:rsidR="00B874D1" w:rsidRPr="00B874D1" w:rsidRDefault="00B874D1" w:rsidP="00B874D1">
      <w:pPr>
        <w:numPr>
          <w:ilvl w:val="0"/>
          <w:numId w:val="18"/>
        </w:numPr>
        <w:rPr>
          <w:highlight w:val="yellow"/>
        </w:rPr>
      </w:pPr>
      <w:r w:rsidRPr="00B874D1">
        <w:rPr>
          <w:highlight w:val="yellow"/>
        </w:rPr>
        <w:t xml:space="preserve">Manifesto Ágil; </w:t>
      </w:r>
    </w:p>
    <w:p w14:paraId="5D87B45E" w14:textId="77777777" w:rsidR="00B874D1" w:rsidRPr="00B874D1" w:rsidRDefault="00B874D1" w:rsidP="00B874D1">
      <w:pPr>
        <w:numPr>
          <w:ilvl w:val="0"/>
          <w:numId w:val="18"/>
        </w:numPr>
        <w:rPr>
          <w:highlight w:val="yellow"/>
        </w:rPr>
      </w:pPr>
      <w:r w:rsidRPr="00B874D1">
        <w:rPr>
          <w:highlight w:val="yellow"/>
        </w:rPr>
        <w:t xml:space="preserve">Scrum; </w:t>
      </w:r>
    </w:p>
    <w:p w14:paraId="3A1F63DF" w14:textId="77777777" w:rsidR="00B874D1" w:rsidRPr="00B874D1" w:rsidRDefault="00B874D1" w:rsidP="00B874D1">
      <w:pPr>
        <w:numPr>
          <w:ilvl w:val="0"/>
          <w:numId w:val="18"/>
        </w:numPr>
        <w:rPr>
          <w:highlight w:val="yellow"/>
        </w:rPr>
      </w:pPr>
      <w:proofErr w:type="spellStart"/>
      <w:r w:rsidRPr="00B874D1">
        <w:rPr>
          <w:highlight w:val="yellow"/>
        </w:rPr>
        <w:t>Kanban</w:t>
      </w:r>
      <w:proofErr w:type="spellEnd"/>
      <w:r w:rsidRPr="00B874D1">
        <w:rPr>
          <w:highlight w:val="yellow"/>
        </w:rPr>
        <w:t xml:space="preserve">. </w:t>
      </w:r>
    </w:p>
    <w:p w14:paraId="2C5EF9C5" w14:textId="77777777" w:rsidR="00B874D1" w:rsidRPr="00B874D1" w:rsidRDefault="00B874D1" w:rsidP="00B874D1">
      <w:pPr>
        <w:ind w:left="720" w:firstLine="0"/>
        <w:rPr>
          <w:b/>
          <w:bCs/>
          <w:highlight w:val="yellow"/>
        </w:rPr>
      </w:pPr>
    </w:p>
    <w:p w14:paraId="0681F858" w14:textId="32421651" w:rsidR="00B874D1" w:rsidRPr="00B874D1" w:rsidRDefault="00B874D1" w:rsidP="00B874D1">
      <w:pPr>
        <w:ind w:left="720" w:firstLine="0"/>
        <w:rPr>
          <w:b/>
          <w:bCs/>
          <w:highlight w:val="yellow"/>
        </w:rPr>
      </w:pPr>
      <w:r w:rsidRPr="00B874D1">
        <w:rPr>
          <w:b/>
          <w:bCs/>
          <w:highlight w:val="yellow"/>
        </w:rPr>
        <w:t>2.7.2 Arquitetura de Software</w:t>
      </w:r>
    </w:p>
    <w:p w14:paraId="4320F287" w14:textId="77777777" w:rsidR="00B874D1" w:rsidRPr="00B874D1" w:rsidRDefault="00B874D1" w:rsidP="00B874D1">
      <w:pPr>
        <w:rPr>
          <w:highlight w:val="yellow"/>
        </w:rPr>
      </w:pPr>
      <w:r w:rsidRPr="00B874D1">
        <w:rPr>
          <w:highlight w:val="yellow"/>
        </w:rPr>
        <w:t>Dependendo da implementação do projeto, pode abordar:</w:t>
      </w:r>
    </w:p>
    <w:p w14:paraId="62050579" w14:textId="77777777" w:rsidR="00B874D1" w:rsidRPr="00B874D1" w:rsidRDefault="00B874D1" w:rsidP="00B874D1">
      <w:pPr>
        <w:numPr>
          <w:ilvl w:val="0"/>
          <w:numId w:val="19"/>
        </w:numPr>
        <w:rPr>
          <w:highlight w:val="yellow"/>
        </w:rPr>
      </w:pPr>
      <w:r w:rsidRPr="00B874D1">
        <w:rPr>
          <w:highlight w:val="yellow"/>
        </w:rPr>
        <w:t xml:space="preserve">arquitetura cliente-servidor; </w:t>
      </w:r>
    </w:p>
    <w:p w14:paraId="75AFEA64" w14:textId="77777777" w:rsidR="00B874D1" w:rsidRPr="00B874D1" w:rsidRDefault="00B874D1" w:rsidP="00B874D1">
      <w:pPr>
        <w:numPr>
          <w:ilvl w:val="0"/>
          <w:numId w:val="19"/>
        </w:numPr>
        <w:rPr>
          <w:highlight w:val="yellow"/>
        </w:rPr>
      </w:pPr>
      <w:r w:rsidRPr="00B874D1">
        <w:rPr>
          <w:highlight w:val="yellow"/>
        </w:rPr>
        <w:t xml:space="preserve">arquitetura em camadas; </w:t>
      </w:r>
    </w:p>
    <w:p w14:paraId="78BFECB2" w14:textId="77777777" w:rsidR="00B874D1" w:rsidRPr="00B874D1" w:rsidRDefault="00B874D1" w:rsidP="00B874D1">
      <w:pPr>
        <w:numPr>
          <w:ilvl w:val="0"/>
          <w:numId w:val="19"/>
        </w:numPr>
        <w:rPr>
          <w:highlight w:val="yellow"/>
        </w:rPr>
      </w:pPr>
      <w:r w:rsidRPr="00B874D1">
        <w:rPr>
          <w:highlight w:val="yellow"/>
        </w:rPr>
        <w:t xml:space="preserve">MVC. </w:t>
      </w:r>
    </w:p>
    <w:p w14:paraId="75E857EE" w14:textId="77777777" w:rsidR="00B874D1" w:rsidRPr="00B874D1" w:rsidRDefault="00B874D1" w:rsidP="00B874D1">
      <w:pPr>
        <w:rPr>
          <w:highlight w:val="yellow"/>
        </w:rPr>
      </w:pPr>
      <w:r w:rsidRPr="00B874D1">
        <w:rPr>
          <w:highlight w:val="yellow"/>
        </w:rPr>
        <w:t>Esse tópico normalmente ajuda bastante quando chega a metodologia.</w:t>
      </w:r>
    </w:p>
    <w:p w14:paraId="6D823B9F" w14:textId="52A0B3F6" w:rsidR="00B874D1" w:rsidRPr="00B874D1" w:rsidRDefault="00B874D1" w:rsidP="00B874D1">
      <w:pPr>
        <w:rPr>
          <w:highlight w:val="yellow"/>
        </w:rPr>
      </w:pPr>
    </w:p>
    <w:p w14:paraId="38362DD6" w14:textId="77777777" w:rsidR="00B874D1" w:rsidRPr="00B874D1" w:rsidRDefault="00B874D1" w:rsidP="00B874D1">
      <w:pPr>
        <w:rPr>
          <w:b/>
          <w:bCs/>
          <w:highlight w:val="yellow"/>
        </w:rPr>
      </w:pPr>
      <w:r w:rsidRPr="00B874D1">
        <w:rPr>
          <w:b/>
          <w:bCs/>
          <w:highlight w:val="yellow"/>
        </w:rPr>
        <w:t>2.8 Tecnologias utilizadas</w:t>
      </w:r>
    </w:p>
    <w:p w14:paraId="118933F3" w14:textId="77777777" w:rsidR="00B874D1" w:rsidRPr="00B874D1" w:rsidRDefault="00B874D1" w:rsidP="00B874D1">
      <w:pPr>
        <w:rPr>
          <w:highlight w:val="yellow"/>
        </w:rPr>
      </w:pPr>
      <w:r w:rsidRPr="00B874D1">
        <w:rPr>
          <w:highlight w:val="yellow"/>
        </w:rPr>
        <w:t>Aqui eu faria algo mais aplicado ao projeto.</w:t>
      </w:r>
    </w:p>
    <w:p w14:paraId="579AB683" w14:textId="77777777" w:rsidR="00B874D1" w:rsidRPr="00B874D1" w:rsidRDefault="00B874D1" w:rsidP="00B874D1">
      <w:pPr>
        <w:numPr>
          <w:ilvl w:val="0"/>
          <w:numId w:val="18"/>
        </w:numPr>
        <w:rPr>
          <w:b/>
          <w:bCs/>
          <w:highlight w:val="yellow"/>
        </w:rPr>
      </w:pPr>
      <w:r w:rsidRPr="00B874D1">
        <w:rPr>
          <w:b/>
          <w:bCs/>
          <w:highlight w:val="yellow"/>
        </w:rPr>
        <w:t>2.8.1 Linguagem C#</w:t>
      </w:r>
    </w:p>
    <w:p w14:paraId="65589322" w14:textId="77777777" w:rsidR="00B874D1" w:rsidRPr="00B874D1" w:rsidRDefault="00B874D1" w:rsidP="00B874D1">
      <w:pPr>
        <w:numPr>
          <w:ilvl w:val="0"/>
          <w:numId w:val="20"/>
        </w:numPr>
        <w:rPr>
          <w:highlight w:val="yellow"/>
        </w:rPr>
      </w:pPr>
      <w:r w:rsidRPr="00B874D1">
        <w:rPr>
          <w:highlight w:val="yellow"/>
        </w:rPr>
        <w:t xml:space="preserve">características; </w:t>
      </w:r>
    </w:p>
    <w:p w14:paraId="12116D80" w14:textId="77777777" w:rsidR="00B874D1" w:rsidRPr="00B874D1" w:rsidRDefault="00B874D1" w:rsidP="00B874D1">
      <w:pPr>
        <w:numPr>
          <w:ilvl w:val="0"/>
          <w:numId w:val="20"/>
        </w:numPr>
        <w:rPr>
          <w:highlight w:val="yellow"/>
        </w:rPr>
      </w:pPr>
      <w:r w:rsidRPr="00B874D1">
        <w:rPr>
          <w:highlight w:val="yellow"/>
        </w:rPr>
        <w:t xml:space="preserve">orientação a objetos; </w:t>
      </w:r>
    </w:p>
    <w:p w14:paraId="41A27B6D" w14:textId="77777777" w:rsidR="00B874D1" w:rsidRPr="00B874D1" w:rsidRDefault="00B874D1" w:rsidP="00B874D1">
      <w:pPr>
        <w:numPr>
          <w:ilvl w:val="0"/>
          <w:numId w:val="20"/>
        </w:numPr>
        <w:rPr>
          <w:highlight w:val="yellow"/>
        </w:rPr>
      </w:pPr>
      <w:r w:rsidRPr="00B874D1">
        <w:rPr>
          <w:highlight w:val="yellow"/>
        </w:rPr>
        <w:t xml:space="preserve">integração com </w:t>
      </w:r>
      <w:proofErr w:type="spellStart"/>
      <w:r w:rsidRPr="00B874D1">
        <w:rPr>
          <w:highlight w:val="yellow"/>
        </w:rPr>
        <w:t>Unity</w:t>
      </w:r>
      <w:proofErr w:type="spellEnd"/>
      <w:r w:rsidRPr="00B874D1">
        <w:rPr>
          <w:highlight w:val="yellow"/>
        </w:rPr>
        <w:t xml:space="preserve">. </w:t>
      </w:r>
    </w:p>
    <w:p w14:paraId="1165D9B8" w14:textId="7A24C373" w:rsidR="00B874D1" w:rsidRPr="00B874D1" w:rsidRDefault="00B874D1" w:rsidP="00B874D1">
      <w:pPr>
        <w:rPr>
          <w:highlight w:val="yellow"/>
        </w:rPr>
      </w:pPr>
    </w:p>
    <w:p w14:paraId="0B5E2883" w14:textId="77777777" w:rsidR="00B874D1" w:rsidRPr="00B874D1" w:rsidRDefault="00B874D1" w:rsidP="00B874D1">
      <w:pPr>
        <w:numPr>
          <w:ilvl w:val="0"/>
          <w:numId w:val="18"/>
        </w:numPr>
        <w:rPr>
          <w:b/>
          <w:bCs/>
          <w:highlight w:val="yellow"/>
        </w:rPr>
      </w:pPr>
      <w:r w:rsidRPr="00B874D1">
        <w:rPr>
          <w:b/>
          <w:bCs/>
          <w:highlight w:val="yellow"/>
        </w:rPr>
        <w:t>2.8.2 Banco de dados</w:t>
      </w:r>
    </w:p>
    <w:p w14:paraId="3644D3B3" w14:textId="77777777" w:rsidR="00B874D1" w:rsidRPr="00B874D1" w:rsidRDefault="00B874D1" w:rsidP="00B874D1">
      <w:pPr>
        <w:rPr>
          <w:highlight w:val="yellow"/>
        </w:rPr>
      </w:pPr>
      <w:r w:rsidRPr="00B874D1">
        <w:rPr>
          <w:highlight w:val="yellow"/>
        </w:rPr>
        <w:t>Caso exista persistência.</w:t>
      </w:r>
    </w:p>
    <w:p w14:paraId="097A5704" w14:textId="6F6AFFDF" w:rsidR="00B874D1" w:rsidRPr="00B874D1" w:rsidRDefault="00B874D1" w:rsidP="00B874D1">
      <w:pPr>
        <w:rPr>
          <w:highlight w:val="yellow"/>
        </w:rPr>
      </w:pPr>
    </w:p>
    <w:p w14:paraId="3568F7E4" w14:textId="77777777" w:rsidR="00B874D1" w:rsidRPr="00B874D1" w:rsidRDefault="00B874D1" w:rsidP="00B874D1">
      <w:pPr>
        <w:numPr>
          <w:ilvl w:val="0"/>
          <w:numId w:val="18"/>
        </w:numPr>
        <w:rPr>
          <w:b/>
          <w:bCs/>
          <w:highlight w:val="yellow"/>
        </w:rPr>
      </w:pPr>
      <w:r w:rsidRPr="00B874D1">
        <w:rPr>
          <w:b/>
          <w:bCs/>
          <w:highlight w:val="yellow"/>
        </w:rPr>
        <w:t>2.8.3 APIs</w:t>
      </w:r>
    </w:p>
    <w:p w14:paraId="16FAAB97" w14:textId="77777777" w:rsidR="00B874D1" w:rsidRPr="00B874D1" w:rsidRDefault="00B874D1" w:rsidP="00B874D1">
      <w:pPr>
        <w:rPr>
          <w:highlight w:val="yellow"/>
        </w:rPr>
      </w:pPr>
      <w:r w:rsidRPr="00B874D1">
        <w:rPr>
          <w:highlight w:val="yellow"/>
        </w:rPr>
        <w:t>Aqui sim APIs fariam muito mais sentido.</w:t>
      </w:r>
    </w:p>
    <w:p w14:paraId="29957774" w14:textId="77777777" w:rsidR="00B874D1" w:rsidRPr="00B874D1" w:rsidRDefault="00B874D1" w:rsidP="00B874D1">
      <w:pPr>
        <w:rPr>
          <w:highlight w:val="yellow"/>
        </w:rPr>
      </w:pPr>
      <w:r w:rsidRPr="00B874D1">
        <w:rPr>
          <w:highlight w:val="yellow"/>
        </w:rPr>
        <w:t xml:space="preserve">No tópico atual (2.6) elas aparecem antes mesmo da </w:t>
      </w:r>
      <w:proofErr w:type="spellStart"/>
      <w:r w:rsidRPr="00B874D1">
        <w:rPr>
          <w:highlight w:val="yellow"/>
        </w:rPr>
        <w:t>engine</w:t>
      </w:r>
      <w:proofErr w:type="spellEnd"/>
      <w:r w:rsidRPr="00B874D1">
        <w:rPr>
          <w:highlight w:val="yellow"/>
        </w:rPr>
        <w:t>, quebrando um pouco a sequência lógica.</w:t>
      </w:r>
    </w:p>
    <w:p w14:paraId="66146E70" w14:textId="77777777" w:rsidR="00B874D1" w:rsidRPr="00B874D1" w:rsidRDefault="00B874D1" w:rsidP="00B874D1">
      <w:pPr>
        <w:rPr>
          <w:highlight w:val="yellow"/>
        </w:rPr>
      </w:pPr>
      <w:r w:rsidRPr="00B874D1">
        <w:rPr>
          <w:highlight w:val="yellow"/>
        </w:rPr>
        <w:t>Se o projeto utiliza API para:</w:t>
      </w:r>
    </w:p>
    <w:p w14:paraId="38DD9B99" w14:textId="77777777" w:rsidR="00B874D1" w:rsidRPr="00B874D1" w:rsidRDefault="00B874D1" w:rsidP="00B874D1">
      <w:pPr>
        <w:numPr>
          <w:ilvl w:val="0"/>
          <w:numId w:val="21"/>
        </w:numPr>
        <w:rPr>
          <w:highlight w:val="yellow"/>
        </w:rPr>
      </w:pPr>
      <w:r w:rsidRPr="00B874D1">
        <w:rPr>
          <w:highlight w:val="yellow"/>
        </w:rPr>
        <w:t xml:space="preserve">ranking; </w:t>
      </w:r>
    </w:p>
    <w:p w14:paraId="28A71F6A" w14:textId="77777777" w:rsidR="00B874D1" w:rsidRPr="00B874D1" w:rsidRDefault="00B874D1" w:rsidP="00B874D1">
      <w:pPr>
        <w:numPr>
          <w:ilvl w:val="0"/>
          <w:numId w:val="21"/>
        </w:numPr>
        <w:rPr>
          <w:highlight w:val="yellow"/>
        </w:rPr>
      </w:pPr>
      <w:r w:rsidRPr="00B874D1">
        <w:rPr>
          <w:highlight w:val="yellow"/>
        </w:rPr>
        <w:t xml:space="preserve">login; </w:t>
      </w:r>
    </w:p>
    <w:p w14:paraId="2E6CEF63" w14:textId="77777777" w:rsidR="00B874D1" w:rsidRPr="00B874D1" w:rsidRDefault="00B874D1" w:rsidP="00B874D1">
      <w:pPr>
        <w:numPr>
          <w:ilvl w:val="0"/>
          <w:numId w:val="21"/>
        </w:numPr>
        <w:rPr>
          <w:highlight w:val="yellow"/>
        </w:rPr>
      </w:pPr>
      <w:r w:rsidRPr="00B874D1">
        <w:rPr>
          <w:highlight w:val="yellow"/>
        </w:rPr>
        <w:t xml:space="preserve">sincronização; </w:t>
      </w:r>
    </w:p>
    <w:p w14:paraId="2428868D" w14:textId="77777777" w:rsidR="00B874D1" w:rsidRPr="00B874D1" w:rsidRDefault="00B874D1" w:rsidP="00B874D1">
      <w:pPr>
        <w:numPr>
          <w:ilvl w:val="0"/>
          <w:numId w:val="21"/>
        </w:numPr>
        <w:rPr>
          <w:highlight w:val="yellow"/>
        </w:rPr>
      </w:pPr>
      <w:r w:rsidRPr="00B874D1">
        <w:rPr>
          <w:highlight w:val="yellow"/>
        </w:rPr>
        <w:t xml:space="preserve">armazenamento; </w:t>
      </w:r>
    </w:p>
    <w:p w14:paraId="41BEA40B" w14:textId="77777777" w:rsidR="00B874D1" w:rsidRPr="00B874D1" w:rsidRDefault="00B874D1" w:rsidP="00B874D1">
      <w:pPr>
        <w:rPr>
          <w:highlight w:val="yellow"/>
        </w:rPr>
      </w:pPr>
      <w:r w:rsidRPr="00B874D1">
        <w:rPr>
          <w:highlight w:val="yellow"/>
        </w:rPr>
        <w:t>então este é o melhor lugar.</w:t>
      </w:r>
    </w:p>
    <w:p w14:paraId="49A80526" w14:textId="76E6F9D5" w:rsidR="00B874D1" w:rsidRPr="00B874D1" w:rsidRDefault="00B874D1" w:rsidP="00B874D1">
      <w:pPr>
        <w:rPr>
          <w:highlight w:val="yellow"/>
        </w:rPr>
      </w:pPr>
    </w:p>
    <w:p w14:paraId="4DDA63C3" w14:textId="77777777" w:rsidR="00B874D1" w:rsidRPr="00B874D1" w:rsidRDefault="00B874D1" w:rsidP="00B874D1">
      <w:pPr>
        <w:numPr>
          <w:ilvl w:val="0"/>
          <w:numId w:val="18"/>
        </w:numPr>
        <w:rPr>
          <w:b/>
          <w:bCs/>
          <w:highlight w:val="yellow"/>
        </w:rPr>
      </w:pPr>
      <w:r w:rsidRPr="00B874D1">
        <w:rPr>
          <w:b/>
          <w:bCs/>
          <w:highlight w:val="yellow"/>
        </w:rPr>
        <w:t>2.8.4 Frameworks ou bibliotecas</w:t>
      </w:r>
    </w:p>
    <w:p w14:paraId="4E320B54" w14:textId="77777777" w:rsidR="00B874D1" w:rsidRPr="00B874D1" w:rsidRDefault="00B874D1" w:rsidP="00B874D1">
      <w:pPr>
        <w:rPr>
          <w:highlight w:val="yellow"/>
        </w:rPr>
      </w:pPr>
      <w:r w:rsidRPr="00B874D1">
        <w:rPr>
          <w:highlight w:val="yellow"/>
        </w:rPr>
        <w:t>Somente se realmente forem utilizados.</w:t>
      </w:r>
    </w:p>
    <w:p w14:paraId="70E96709" w14:textId="77777777" w:rsidR="00B874D1" w:rsidRPr="00B874D1" w:rsidRDefault="00B874D1" w:rsidP="00B874D1">
      <w:r w:rsidRPr="00B874D1">
        <w:rPr>
          <w:highlight w:val="yellow"/>
        </w:rPr>
        <w:t>Caso contrário, eu removeria completamente esse tópico.</w:t>
      </w:r>
    </w:p>
    <w:p w14:paraId="1132566D" w14:textId="532A5EC0" w:rsidR="00921619" w:rsidRDefault="00921619" w:rsidP="00C56594"/>
    <w:p w14:paraId="1B81CCB6" w14:textId="5D97173D" w:rsidR="00921619" w:rsidRDefault="00921619" w:rsidP="00921619">
      <w:pPr>
        <w:ind w:firstLine="0"/>
      </w:pPr>
    </w:p>
    <w:p w14:paraId="0863770D" w14:textId="77777777" w:rsidR="00921619" w:rsidRPr="00C56594" w:rsidRDefault="00921619" w:rsidP="00C56594"/>
    <w:p w14:paraId="372F9D86" w14:textId="77777777" w:rsidR="000F303B" w:rsidRPr="00C56594" w:rsidRDefault="000F303B" w:rsidP="000F303B">
      <w:pPr>
        <w:rPr>
          <w:b/>
          <w:bCs/>
        </w:rPr>
      </w:pPr>
    </w:p>
    <w:p w14:paraId="20E10751" w14:textId="73E27E12" w:rsidR="009A3E1E" w:rsidRDefault="009A3E1E">
      <w:pPr>
        <w:spacing w:after="160" w:line="259" w:lineRule="auto"/>
        <w:ind w:firstLine="0"/>
      </w:pPr>
      <w:r>
        <w:br w:type="page"/>
      </w:r>
    </w:p>
    <w:p w14:paraId="7A9F7D48" w14:textId="5341EE2F" w:rsidR="009A3E1E" w:rsidRDefault="00242984" w:rsidP="00206354">
      <w:pPr>
        <w:pStyle w:val="Ttulo1"/>
        <w:numPr>
          <w:ilvl w:val="0"/>
          <w:numId w:val="2"/>
        </w:numPr>
      </w:pPr>
      <w:bookmarkStart w:id="39" w:name="_Toc240289284"/>
      <w:r>
        <w:lastRenderedPageBreak/>
        <w:t>MATERIAIS E MÉTODOS</w:t>
      </w:r>
      <w:bookmarkEnd w:id="39"/>
    </w:p>
    <w:p w14:paraId="58A0E0DF" w14:textId="77777777" w:rsidR="000E6266" w:rsidRPr="000E6266" w:rsidRDefault="000E6266" w:rsidP="000E6266"/>
    <w:p w14:paraId="13F06E85" w14:textId="77777777" w:rsidR="00034B1E" w:rsidRDefault="00034B1E" w:rsidP="00034B1E">
      <w:pPr>
        <w:jc w:val="both"/>
        <w:textAlignment w:val="baseline"/>
      </w:pPr>
      <w:r>
        <w:t>O capítulo de Materiais e Métodos é a parte do TCC em que o pesquisador descreve, de forma clara e detalhada, como a pesquisa foi realizada. Seu objetivo é apresentar os procedimentos adotados para alcançar os objetivos do estudo, garantindo transparência, rigor científico e possibilidade de reprodução da pesquisa por outros pesquisadores. Enquanto a fundamentação teórica explica o que se sabe sobre o tema, o capítulo de materiais e métodos explica como o estudo foi conduzido na prática.</w:t>
      </w:r>
    </w:p>
    <w:p w14:paraId="0769C99F" w14:textId="77777777" w:rsidR="00034B1E" w:rsidRDefault="00034B1E" w:rsidP="00034B1E">
      <w:pPr>
        <w:jc w:val="both"/>
        <w:textAlignment w:val="baseline"/>
      </w:pPr>
      <w:r>
        <w:t>Nesse capítulo, o autor deve indicar inicialmente o tipo de pesquisa realizada, como pesquisa exploratória, descritiva ou explicativa, além de sua abordagem, que pode ser qualitativa, quantitativa ou mista. Também é necessário apresentar o método adotado, como estudo de caso, pesquisa experimental, pesquisa bibliográfica, levantamento (</w:t>
      </w:r>
      <w:proofErr w:type="spellStart"/>
      <w:r>
        <w:t>survey</w:t>
      </w:r>
      <w:proofErr w:type="spellEnd"/>
      <w:r>
        <w:t>), pesquisa-ação ou desenvolvimento de protótipo, dependendo da natureza do trabalho.</w:t>
      </w:r>
    </w:p>
    <w:p w14:paraId="476E1F99" w14:textId="77777777" w:rsidR="00034B1E" w:rsidRDefault="00034B1E" w:rsidP="00034B1E">
      <w:pPr>
        <w:jc w:val="both"/>
        <w:textAlignment w:val="baseline"/>
      </w:pPr>
      <w:r>
        <w:t>Outro elemento fundamental é a descrição do local e do contexto da pesquisa, quando aplicável. Caso o estudo envolva uma instituição, empresa, escola ou comunidade específica, deve-se caracterizar esse ambiente, explicando suas principais características relevantes para a investigação. Além disso, devem ser descritos os participantes ou amostra, indicando critérios de seleção, quantidade de envolvidos e justificativa da escolha.</w:t>
      </w:r>
    </w:p>
    <w:p w14:paraId="4916DBC5" w14:textId="77777777" w:rsidR="00034B1E" w:rsidRDefault="00034B1E" w:rsidP="00034B1E">
      <w:pPr>
        <w:jc w:val="both"/>
        <w:textAlignment w:val="baseline"/>
      </w:pPr>
      <w:r>
        <w:t>O capítulo também deve detalhar os instrumentos de coleta de dados, como questionários, entrevistas, formulários, observação, testes, softwares utilizados, equipamentos ou bases de dados analisadas. É importante explicar como esses instrumentos foram aplicados e em que período ocorreu a coleta das informações.</w:t>
      </w:r>
    </w:p>
    <w:p w14:paraId="68BADA4A" w14:textId="77777777" w:rsidR="00034B1E" w:rsidRDefault="00034B1E" w:rsidP="00034B1E">
      <w:pPr>
        <w:jc w:val="both"/>
        <w:textAlignment w:val="baseline"/>
      </w:pPr>
      <w:r>
        <w:t>Por fim, devem ser apresentados os procedimentos de análise dos dados, ou seja, como as informações coletadas foram tratadas e interpretadas. Isso pode envolver análise estatística, categorização temática, análise de conteúdo, comparação de resultados ou validação de um sistema desenvolvido. Quanto mais claro e objetivo for esse detalhamento, maior será a credibilidade científica do trabalho.</w:t>
      </w:r>
    </w:p>
    <w:p w14:paraId="42B353F6" w14:textId="13097788" w:rsidR="009A3E1E" w:rsidRDefault="00034B1E" w:rsidP="00034B1E">
      <w:pPr>
        <w:jc w:val="both"/>
        <w:textAlignment w:val="baseline"/>
      </w:pPr>
      <w:r>
        <w:t xml:space="preserve">Em síntese, o capítulo de Materiais e Métodos descreve o caminho percorrido pelo pesquisador para responder ao problema de pesquisa, demonstrando </w:t>
      </w:r>
      <w:r>
        <w:lastRenderedPageBreak/>
        <w:t>organização, coerência metodológica e rigor científico. Ele é essencial para assegurar a confiabilidade do estudo e fundamentar os resultados apresentados posteriormente.</w:t>
      </w:r>
    </w:p>
    <w:p w14:paraId="00A39FBD" w14:textId="77777777" w:rsidR="009A3E1E" w:rsidRDefault="009A3E1E" w:rsidP="009A3E1E">
      <w:pPr>
        <w:jc w:val="both"/>
        <w:textAlignment w:val="baseline"/>
        <w:rPr>
          <w:rFonts w:eastAsia="Times New Roman" w:cs="Arial"/>
          <w:szCs w:val="24"/>
          <w:lang w:eastAsia="pt-BR"/>
        </w:rPr>
      </w:pPr>
    </w:p>
    <w:p w14:paraId="2033D19B" w14:textId="77777777" w:rsidR="009A3E1E" w:rsidRDefault="009A3E1E" w:rsidP="00206354">
      <w:pPr>
        <w:pStyle w:val="Ttulo2"/>
        <w:numPr>
          <w:ilvl w:val="1"/>
          <w:numId w:val="2"/>
        </w:numPr>
        <w:ind w:left="426"/>
        <w:rPr>
          <w:rFonts w:eastAsia="Arial"/>
        </w:rPr>
      </w:pPr>
      <w:bookmarkStart w:id="40" w:name="_Toc240289285"/>
      <w:proofErr w:type="spellStart"/>
      <w:r>
        <w:rPr>
          <w:rFonts w:eastAsia="Arial"/>
        </w:rPr>
        <w:t>Sub-tópico</w:t>
      </w:r>
      <w:proofErr w:type="spellEnd"/>
      <w:r>
        <w:rPr>
          <w:rFonts w:eastAsia="Arial"/>
        </w:rPr>
        <w:t xml:space="preserve"> se necessário</w:t>
      </w:r>
      <w:bookmarkEnd w:id="40"/>
      <w:r>
        <w:rPr>
          <w:rFonts w:eastAsia="Arial"/>
        </w:rPr>
        <w:t xml:space="preserve"> </w:t>
      </w:r>
    </w:p>
    <w:p w14:paraId="7EFCE6C5" w14:textId="77777777" w:rsidR="009A3E1E" w:rsidRPr="008F0EB5" w:rsidRDefault="009A3E1E" w:rsidP="009A3E1E">
      <w:pPr>
        <w:jc w:val="both"/>
        <w:textAlignment w:val="baseline"/>
        <w:rPr>
          <w:rFonts w:ascii="Segoe UI" w:eastAsia="Times New Roman" w:hAnsi="Segoe UI" w:cs="Segoe UI"/>
          <w:szCs w:val="24"/>
          <w:lang w:eastAsia="pt-BR"/>
        </w:rPr>
      </w:pPr>
    </w:p>
    <w:p w14:paraId="472E1980" w14:textId="77777777" w:rsidR="009A3E1E" w:rsidRDefault="009A3E1E" w:rsidP="009A3E1E">
      <w:pPr>
        <w:jc w:val="both"/>
        <w:textAlignment w:val="baseline"/>
      </w:pPr>
      <w:r>
        <w:t>O vídeo fornece uma maneira poderosa de ajudá-lo a provar seu argumento. Ao clicar em Vídeo Online, você pode colar o código de inserção do vídeo que deseja adicionar. Você também pode digitar uma palavra-chave para pesquisar online o vídeo mais adequado ao seu documento.</w:t>
      </w:r>
    </w:p>
    <w:p w14:paraId="4E952462" w14:textId="02CC3628" w:rsidR="009A3E1E" w:rsidRDefault="009A3E1E" w:rsidP="009A3E1E">
      <w:pPr>
        <w:jc w:val="both"/>
        <w:textAlignment w:val="baseline"/>
      </w:pPr>
      <w: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6F465F4A" w14:textId="4BC2D18C" w:rsidR="0072106C" w:rsidRDefault="0072106C" w:rsidP="009A3E1E">
      <w:pPr>
        <w:jc w:val="both"/>
        <w:textAlignment w:val="baseline"/>
      </w:pPr>
      <w:r>
        <w:t>É possível observar na Fi</w:t>
      </w:r>
      <w:r w:rsidR="00B445CB">
        <w:t xml:space="preserve">gura 2, a seguir, </w:t>
      </w:r>
      <w:proofErr w:type="spellStart"/>
      <w:r w:rsidR="00B445CB">
        <w:t>bdjsjdfgajsfvjsdfjdsvfjsj</w:t>
      </w:r>
      <w:proofErr w:type="spellEnd"/>
    </w:p>
    <w:p w14:paraId="2F98B038" w14:textId="0F674A28" w:rsidR="007A6347" w:rsidRDefault="007A6347" w:rsidP="008F1073">
      <w:pPr>
        <w:pStyle w:val="Legenda"/>
        <w:ind w:firstLine="0"/>
        <w:jc w:val="center"/>
      </w:pPr>
      <w:bookmarkStart w:id="41" w:name="_Toc82636017"/>
      <w:bookmarkStart w:id="42" w:name="_Toc226306071"/>
      <w:r w:rsidRPr="007A6347">
        <w:rPr>
          <w:b/>
          <w:bCs/>
        </w:rPr>
        <w:t xml:space="preserve">Figura </w:t>
      </w:r>
      <w:r w:rsidR="00AD79EB">
        <w:rPr>
          <w:b/>
          <w:bCs/>
        </w:rPr>
        <w:fldChar w:fldCharType="begin"/>
      </w:r>
      <w:r w:rsidR="00AD79EB">
        <w:rPr>
          <w:b/>
          <w:bCs/>
        </w:rPr>
        <w:instrText xml:space="preserve"> SEQ Figura \* ARABIC </w:instrText>
      </w:r>
      <w:r w:rsidR="00AD79EB">
        <w:rPr>
          <w:b/>
          <w:bCs/>
        </w:rPr>
        <w:fldChar w:fldCharType="separate"/>
      </w:r>
      <w:r w:rsidR="006D6ECC">
        <w:rPr>
          <w:b/>
          <w:bCs/>
          <w:noProof/>
        </w:rPr>
        <w:t>2</w:t>
      </w:r>
      <w:r w:rsidR="00AD79EB">
        <w:rPr>
          <w:b/>
          <w:bCs/>
        </w:rPr>
        <w:fldChar w:fldCharType="end"/>
      </w:r>
      <w:r w:rsidRPr="007A6347">
        <w:rPr>
          <w:b/>
          <w:bCs/>
        </w:rPr>
        <w:t xml:space="preserve"> -</w:t>
      </w:r>
      <w:r>
        <w:t xml:space="preserve"> </w:t>
      </w:r>
      <w:r w:rsidRPr="00AD0216">
        <w:t xml:space="preserve">Exemplo de Figura </w:t>
      </w:r>
      <w:r>
        <w:t>2</w:t>
      </w:r>
      <w:bookmarkEnd w:id="41"/>
      <w:bookmarkEnd w:id="42"/>
    </w:p>
    <w:p w14:paraId="010812C7" w14:textId="77777777" w:rsidR="00AB4AB5" w:rsidRDefault="00AB4AB5" w:rsidP="008F1073">
      <w:pPr>
        <w:ind w:firstLine="0"/>
        <w:jc w:val="center"/>
        <w:textAlignment w:val="baseline"/>
      </w:pPr>
      <w:r>
        <w:rPr>
          <w:noProof/>
          <w:lang w:eastAsia="pt-BR"/>
        </w:rPr>
        <w:drawing>
          <wp:inline distT="0" distB="0" distL="0" distR="0" wp14:anchorId="7A2EDEEE" wp14:editId="3BBA8C66">
            <wp:extent cx="3276600" cy="1842207"/>
            <wp:effectExtent l="0" t="0" r="0" b="571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11430" cy="1861790"/>
                    </a:xfrm>
                    <a:prstGeom prst="rect">
                      <a:avLst/>
                    </a:prstGeom>
                  </pic:spPr>
                </pic:pic>
              </a:graphicData>
            </a:graphic>
          </wp:inline>
        </w:drawing>
      </w:r>
    </w:p>
    <w:p w14:paraId="2DC503C8" w14:textId="77777777" w:rsidR="00AB4AB5" w:rsidRPr="00AB4AB5" w:rsidRDefault="00AB4AB5" w:rsidP="008F1073">
      <w:pPr>
        <w:ind w:firstLine="0"/>
        <w:jc w:val="center"/>
        <w:textAlignment w:val="baseline"/>
        <w:rPr>
          <w:sz w:val="20"/>
          <w:szCs w:val="20"/>
        </w:rPr>
      </w:pPr>
      <w:r w:rsidRPr="00AB4AB5">
        <w:rPr>
          <w:b/>
          <w:bCs/>
          <w:sz w:val="20"/>
          <w:szCs w:val="20"/>
        </w:rPr>
        <w:t>Fonte:</w:t>
      </w:r>
      <w:r w:rsidRPr="00AB4AB5">
        <w:rPr>
          <w:sz w:val="20"/>
          <w:szCs w:val="20"/>
        </w:rPr>
        <w:t xml:space="preserve"> Fulano (2020) ou Baseado em Fulano (2020)</w:t>
      </w:r>
    </w:p>
    <w:p w14:paraId="54348E66" w14:textId="77777777" w:rsidR="00AB4AB5" w:rsidRDefault="00AB4AB5" w:rsidP="009A3E1E">
      <w:pPr>
        <w:jc w:val="both"/>
        <w:textAlignment w:val="baseline"/>
      </w:pPr>
    </w:p>
    <w:p w14:paraId="4AA1981F" w14:textId="2CCE1C2F" w:rsidR="009A3E1E" w:rsidRDefault="009A3E1E" w:rsidP="009A3E1E">
      <w:pPr>
        <w:jc w:val="both"/>
        <w:textAlignment w:val="baseline"/>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r w:rsidR="004756AF">
        <w:t xml:space="preserve"> </w:t>
      </w:r>
    </w:p>
    <w:p w14:paraId="7A1BF4D0" w14:textId="770254DF" w:rsidR="004756AF" w:rsidRDefault="00F422CE" w:rsidP="00F422CE">
      <w:pPr>
        <w:pStyle w:val="Legenda"/>
        <w:jc w:val="center"/>
      </w:pPr>
      <w:bookmarkStart w:id="43" w:name="_Toc82636018"/>
      <w:bookmarkStart w:id="44" w:name="_Toc226306072"/>
      <w:r w:rsidRPr="00F422CE">
        <w:rPr>
          <w:b/>
          <w:bCs/>
        </w:rPr>
        <w:t xml:space="preserve">Figura </w:t>
      </w:r>
      <w:r w:rsidR="00AD79EB">
        <w:rPr>
          <w:b/>
          <w:bCs/>
        </w:rPr>
        <w:fldChar w:fldCharType="begin"/>
      </w:r>
      <w:r w:rsidR="00AD79EB">
        <w:rPr>
          <w:b/>
          <w:bCs/>
        </w:rPr>
        <w:instrText xml:space="preserve"> SEQ Figura \* ARABIC </w:instrText>
      </w:r>
      <w:r w:rsidR="00AD79EB">
        <w:rPr>
          <w:b/>
          <w:bCs/>
        </w:rPr>
        <w:fldChar w:fldCharType="separate"/>
      </w:r>
      <w:r w:rsidR="006D6ECC">
        <w:rPr>
          <w:b/>
          <w:bCs/>
          <w:noProof/>
        </w:rPr>
        <w:t>3</w:t>
      </w:r>
      <w:r w:rsidR="00AD79EB">
        <w:rPr>
          <w:b/>
          <w:bCs/>
        </w:rPr>
        <w:fldChar w:fldCharType="end"/>
      </w:r>
      <w:r w:rsidRPr="00F422CE">
        <w:rPr>
          <w:b/>
          <w:bCs/>
        </w:rPr>
        <w:t xml:space="preserve"> -</w:t>
      </w:r>
      <w:r>
        <w:t xml:space="preserve"> </w:t>
      </w:r>
      <w:r w:rsidRPr="003D0C79">
        <w:t xml:space="preserve">Exemplo de Figura </w:t>
      </w:r>
      <w:r>
        <w:t>3</w:t>
      </w:r>
      <w:bookmarkEnd w:id="43"/>
      <w:bookmarkEnd w:id="44"/>
    </w:p>
    <w:p w14:paraId="658B6BDD" w14:textId="77777777" w:rsidR="004756AF" w:rsidRDefault="004756AF" w:rsidP="004756AF">
      <w:pPr>
        <w:ind w:firstLine="0"/>
        <w:jc w:val="center"/>
        <w:textAlignment w:val="baseline"/>
      </w:pPr>
      <w:r>
        <w:rPr>
          <w:noProof/>
          <w:lang w:eastAsia="pt-BR"/>
        </w:rPr>
        <w:lastRenderedPageBreak/>
        <w:drawing>
          <wp:inline distT="0" distB="0" distL="0" distR="0" wp14:anchorId="4F746579" wp14:editId="3F65A408">
            <wp:extent cx="5076825" cy="2854350"/>
            <wp:effectExtent l="0" t="0" r="0" b="3175"/>
            <wp:docPr id="6" name="Imagem 6" descr="Interface gráfica do usuário, Texto, Aplicativo, Word&#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Interface gráfica do usuário, Texto, Aplicativo, Word&#10;&#10;Descrição gerada automaticamente"/>
                    <pic:cNvPicPr/>
                  </pic:nvPicPr>
                  <pic:blipFill>
                    <a:blip r:embed="rId11"/>
                    <a:stretch>
                      <a:fillRect/>
                    </a:stretch>
                  </pic:blipFill>
                  <pic:spPr>
                    <a:xfrm>
                      <a:off x="0" y="0"/>
                      <a:ext cx="5120622" cy="2878974"/>
                    </a:xfrm>
                    <a:prstGeom prst="rect">
                      <a:avLst/>
                    </a:prstGeom>
                  </pic:spPr>
                </pic:pic>
              </a:graphicData>
            </a:graphic>
          </wp:inline>
        </w:drawing>
      </w:r>
    </w:p>
    <w:p w14:paraId="30B5F492" w14:textId="77777777" w:rsidR="004756AF" w:rsidRPr="00AB4AB5" w:rsidRDefault="004756AF" w:rsidP="004756AF">
      <w:pPr>
        <w:ind w:firstLine="0"/>
        <w:jc w:val="center"/>
        <w:textAlignment w:val="baseline"/>
        <w:rPr>
          <w:sz w:val="20"/>
          <w:szCs w:val="20"/>
        </w:rPr>
      </w:pPr>
      <w:r w:rsidRPr="00AB4AB5">
        <w:rPr>
          <w:b/>
          <w:bCs/>
          <w:sz w:val="20"/>
          <w:szCs w:val="20"/>
        </w:rPr>
        <w:t>Fonte:</w:t>
      </w:r>
      <w:r w:rsidRPr="00AB4AB5">
        <w:rPr>
          <w:sz w:val="20"/>
          <w:szCs w:val="20"/>
        </w:rPr>
        <w:t xml:space="preserve"> Fulano (2020) ou Baseado em Fulano (2020)</w:t>
      </w:r>
    </w:p>
    <w:p w14:paraId="2B699DB3" w14:textId="0DD3937A" w:rsidR="004756AF" w:rsidRDefault="004756AF" w:rsidP="009A3E1E">
      <w:pPr>
        <w:jc w:val="both"/>
        <w:textAlignment w:val="baseline"/>
      </w:pPr>
    </w:p>
    <w:p w14:paraId="08CD72AF" w14:textId="77777777" w:rsidR="004756AF" w:rsidRDefault="004756AF" w:rsidP="009A3E1E">
      <w:pPr>
        <w:jc w:val="both"/>
        <w:textAlignment w:val="baseline"/>
      </w:pPr>
    </w:p>
    <w:p w14:paraId="3455B2E8" w14:textId="77777777" w:rsidR="009A3E1E" w:rsidRDefault="009A3E1E" w:rsidP="009A3E1E">
      <w:pPr>
        <w:contextualSpacing/>
      </w:pPr>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56BD395C" w14:textId="77777777" w:rsidR="009A3E1E" w:rsidRDefault="009A3E1E" w:rsidP="009A3E1E">
      <w:pPr>
        <w:contextualSpacing/>
      </w:pPr>
    </w:p>
    <w:p w14:paraId="344E5869" w14:textId="77777777" w:rsidR="009A3E1E" w:rsidRDefault="009A3E1E" w:rsidP="00206354">
      <w:pPr>
        <w:pStyle w:val="Ttulo2"/>
        <w:numPr>
          <w:ilvl w:val="1"/>
          <w:numId w:val="2"/>
        </w:numPr>
        <w:ind w:left="426"/>
        <w:rPr>
          <w:rFonts w:eastAsia="Arial"/>
        </w:rPr>
      </w:pPr>
      <w:bookmarkStart w:id="45" w:name="_Toc240289286"/>
      <w:proofErr w:type="spellStart"/>
      <w:r>
        <w:rPr>
          <w:rFonts w:eastAsia="Arial"/>
        </w:rPr>
        <w:t>Sub-tópico</w:t>
      </w:r>
      <w:proofErr w:type="spellEnd"/>
      <w:r>
        <w:rPr>
          <w:rFonts w:eastAsia="Arial"/>
        </w:rPr>
        <w:t xml:space="preserve"> se necessário</w:t>
      </w:r>
      <w:bookmarkEnd w:id="45"/>
      <w:r>
        <w:rPr>
          <w:rFonts w:eastAsia="Arial"/>
        </w:rPr>
        <w:t xml:space="preserve"> </w:t>
      </w:r>
    </w:p>
    <w:p w14:paraId="3CA293C1" w14:textId="77777777" w:rsidR="009A3E1E" w:rsidRPr="008F0EB5" w:rsidRDefault="009A3E1E" w:rsidP="009A3E1E">
      <w:pPr>
        <w:jc w:val="both"/>
        <w:textAlignment w:val="baseline"/>
        <w:rPr>
          <w:rFonts w:ascii="Segoe UI" w:eastAsia="Times New Roman" w:hAnsi="Segoe UI" w:cs="Segoe UI"/>
          <w:szCs w:val="24"/>
          <w:lang w:eastAsia="pt-BR"/>
        </w:rPr>
      </w:pPr>
    </w:p>
    <w:p w14:paraId="440B2443" w14:textId="77777777" w:rsidR="009A3E1E" w:rsidRDefault="009A3E1E" w:rsidP="009A3E1E">
      <w:pPr>
        <w:jc w:val="both"/>
        <w:textAlignment w:val="baseline"/>
      </w:pPr>
      <w:r>
        <w:t>O vídeo fornece uma maneira poderosa de ajudá-lo a provar seu argumento. Ao clicar em Vídeo Online, você pode colar o código de inserção do vídeo que deseja adicionar. Você também pode digitar uma palavra-chave para pesquisar online o vídeo mais adequado ao seu documento.</w:t>
      </w:r>
    </w:p>
    <w:p w14:paraId="7A7AED50" w14:textId="77777777" w:rsidR="009A3E1E" w:rsidRDefault="009A3E1E" w:rsidP="009A3E1E">
      <w:pPr>
        <w:jc w:val="both"/>
        <w:textAlignment w:val="baseline"/>
      </w:pPr>
      <w: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58EF0122" w14:textId="77777777" w:rsidR="009A3E1E" w:rsidRDefault="009A3E1E" w:rsidP="009A3E1E">
      <w:pPr>
        <w:jc w:val="both"/>
        <w:textAlignment w:val="baseline"/>
      </w:pPr>
      <w:r>
        <w:t xml:space="preserve">Temas e estilos também ajudam a manter seu documento coordenado. Quando você clica em Design e escolhe um novo tema, as imagens, gráficos e elementos </w:t>
      </w:r>
      <w:r>
        <w:lastRenderedPageBreak/>
        <w:t xml:space="preserve">gráficos </w:t>
      </w:r>
      <w:proofErr w:type="spellStart"/>
      <w:r>
        <w:t>SmartArt</w:t>
      </w:r>
      <w:proofErr w:type="spellEnd"/>
      <w:r>
        <w:t xml:space="preserve"> são alterados para corresponder ao novo tema. Quando você aplica estilos, os títulos são alterados para coincidir com o novo tema.</w:t>
      </w:r>
    </w:p>
    <w:p w14:paraId="640B64EB" w14:textId="49105990" w:rsidR="009A3E1E" w:rsidRDefault="009A3E1E" w:rsidP="009A3E1E">
      <w:pPr>
        <w:contextualSpacing/>
      </w:pPr>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1348CD92" w14:textId="6B030EDC" w:rsidR="001251E6" w:rsidRDefault="001251E6" w:rsidP="009A3E1E">
      <w:pPr>
        <w:contextualSpacing/>
      </w:pPr>
    </w:p>
    <w:p w14:paraId="6F5E104B" w14:textId="06A40F8D" w:rsidR="001251E6" w:rsidRDefault="001251E6">
      <w:pPr>
        <w:spacing w:after="160" w:line="259" w:lineRule="auto"/>
        <w:ind w:firstLine="0"/>
      </w:pPr>
      <w:r>
        <w:br w:type="page"/>
      </w:r>
    </w:p>
    <w:p w14:paraId="021477FB" w14:textId="10DB51DF" w:rsidR="001251E6" w:rsidRDefault="00B20AA6" w:rsidP="00206354">
      <w:pPr>
        <w:pStyle w:val="Ttulo1"/>
        <w:numPr>
          <w:ilvl w:val="0"/>
          <w:numId w:val="2"/>
        </w:numPr>
      </w:pPr>
      <w:bookmarkStart w:id="46" w:name="_Toc240289287"/>
      <w:r>
        <w:lastRenderedPageBreak/>
        <w:t>rESULTADOS/DESENVOLVIMENTO</w:t>
      </w:r>
      <w:bookmarkEnd w:id="46"/>
      <w:r>
        <w:t xml:space="preserve"> </w:t>
      </w:r>
    </w:p>
    <w:p w14:paraId="664B866A" w14:textId="77777777" w:rsidR="001251E6" w:rsidRPr="000E6266" w:rsidRDefault="001251E6" w:rsidP="001251E6"/>
    <w:p w14:paraId="46171C39" w14:textId="38405122" w:rsidR="001251E6" w:rsidRDefault="008763D9" w:rsidP="001251E6">
      <w:pPr>
        <w:jc w:val="both"/>
        <w:textAlignment w:val="baseline"/>
      </w:pPr>
      <w:r>
        <w:t xml:space="preserve">Inserir preâmbulo </w:t>
      </w:r>
      <w:r w:rsidR="00B35E5D">
        <w:t>(</w:t>
      </w:r>
      <w:r w:rsidR="00B35E5D" w:rsidRPr="00B35E5D">
        <w:t>Texto introdutório que apresenta o assunto principal d</w:t>
      </w:r>
      <w:r w:rsidR="00B35E5D">
        <w:t>o capítulo) - (1 parágrafo)</w:t>
      </w:r>
    </w:p>
    <w:p w14:paraId="7FA28827" w14:textId="77777777" w:rsidR="001251E6" w:rsidRDefault="001251E6" w:rsidP="001251E6">
      <w:pPr>
        <w:jc w:val="both"/>
        <w:textAlignment w:val="baseline"/>
        <w:rPr>
          <w:rFonts w:eastAsia="Times New Roman" w:cs="Arial"/>
          <w:szCs w:val="24"/>
          <w:lang w:eastAsia="pt-BR"/>
        </w:rPr>
      </w:pPr>
    </w:p>
    <w:p w14:paraId="194E2B05" w14:textId="2C6D9388" w:rsidR="001251E6" w:rsidRDefault="001251E6" w:rsidP="00206354">
      <w:pPr>
        <w:pStyle w:val="Ttulo2"/>
        <w:numPr>
          <w:ilvl w:val="1"/>
          <w:numId w:val="2"/>
        </w:numPr>
        <w:ind w:left="426"/>
        <w:rPr>
          <w:rFonts w:eastAsia="Arial"/>
        </w:rPr>
      </w:pPr>
      <w:bookmarkStart w:id="47" w:name="_Toc240289288"/>
      <w:proofErr w:type="spellStart"/>
      <w:r>
        <w:rPr>
          <w:rFonts w:eastAsia="Arial"/>
        </w:rPr>
        <w:t>Sub-tópico</w:t>
      </w:r>
      <w:proofErr w:type="spellEnd"/>
      <w:r>
        <w:rPr>
          <w:rFonts w:eastAsia="Arial"/>
        </w:rPr>
        <w:t xml:space="preserve"> </w:t>
      </w:r>
      <w:r w:rsidR="00B35E5D">
        <w:rPr>
          <w:rFonts w:eastAsia="Arial"/>
        </w:rPr>
        <w:t>1</w:t>
      </w:r>
      <w:bookmarkEnd w:id="47"/>
      <w:r>
        <w:rPr>
          <w:rFonts w:eastAsia="Arial"/>
        </w:rPr>
        <w:t xml:space="preserve"> </w:t>
      </w:r>
    </w:p>
    <w:p w14:paraId="66D51330" w14:textId="77777777" w:rsidR="001251E6" w:rsidRPr="008F0EB5" w:rsidRDefault="001251E6" w:rsidP="001251E6">
      <w:pPr>
        <w:jc w:val="both"/>
        <w:textAlignment w:val="baseline"/>
        <w:rPr>
          <w:rFonts w:ascii="Segoe UI" w:eastAsia="Times New Roman" w:hAnsi="Segoe UI" w:cs="Segoe UI"/>
          <w:szCs w:val="24"/>
          <w:lang w:eastAsia="pt-BR"/>
        </w:rPr>
      </w:pPr>
    </w:p>
    <w:p w14:paraId="20EC8989" w14:textId="7A4267F1" w:rsidR="00DC7624" w:rsidRDefault="00DC7624" w:rsidP="00DC7624">
      <w:pPr>
        <w:jc w:val="both"/>
        <w:textAlignment w:val="baseline"/>
      </w:pPr>
      <w:r>
        <w:t>O capítulo de Resultados ou Desenvolvimento é a parte do TCC em que o pesquisador apresenta, de forma organizada e objetiva, aquilo que foi obtido a partir da aplicação dos métodos descritos anteriormente. É nesse momento que os dados coletados, as análises realizadas ou o produto desenvolvido são efetivamente apresentados ao leitor. Se o capítulo de Materiais e Métodos explica “como foi feito”, o capítulo de Resultados mostra “o que foi encontrado” ou “o que foi produzido”.</w:t>
      </w:r>
    </w:p>
    <w:p w14:paraId="168DC526" w14:textId="418DA549" w:rsidR="00DC7624" w:rsidRDefault="00DC7624" w:rsidP="00DC7624">
      <w:pPr>
        <w:jc w:val="both"/>
        <w:textAlignment w:val="baseline"/>
      </w:pPr>
      <w:r>
        <w:t>Em pesquisas de natureza investigativa (qualitativas ou quantitativas), o capítulo de Resultados deve expor os dados obtidos por meio de tabelas, gráficos, quadros ou descrições analíticas, sempre de forma clara e coerente com os objetivos da pesquisa. É importante evitar interpretações excessivamente subjetivas nesse momento; o foco deve estar na apresentação organizada dos achados. Quando necessário, pode-se comentar brevemente os dados, mas a análise mais aprofundada costuma aparecer na discussão ou conclusão, dependendo da estrutura adotada pela instituição.</w:t>
      </w:r>
    </w:p>
    <w:p w14:paraId="074E30C7" w14:textId="44A5C29B" w:rsidR="00DC7624" w:rsidRDefault="00DC7624" w:rsidP="00DC7624">
      <w:pPr>
        <w:jc w:val="both"/>
        <w:textAlignment w:val="baseline"/>
      </w:pPr>
      <w:r>
        <w:t>Já em trabalhos de natureza aplicada ou tecnológica — como no caso de desenvolvimento de sistemas, protótipos ou soluções técnicas — o capítulo pode receber o nome de Desenvolvimento. Nessa situação, ele descreve as etapas práticas da construção da solução proposta. Pode incluir modelagens, diagramas, arquitetura do sistema, descrição de funcionalidades implementadas, tecnologias utilizadas, testes realizados e validações obtidas. O objetivo é demonstrar, de forma técnica e estruturada, como a solução foi construída e quais resultados práticos foram alcançados.</w:t>
      </w:r>
    </w:p>
    <w:p w14:paraId="4A09405C" w14:textId="77777777" w:rsidR="00DC7624" w:rsidRDefault="00DC7624" w:rsidP="00DC7624">
      <w:pPr>
        <w:jc w:val="both"/>
        <w:textAlignment w:val="baseline"/>
      </w:pPr>
      <w:r>
        <w:t>Independentemente do tipo de pesquisa, esse capítulo deve manter alinhamento direto com os objetivos definidos na introdução. Cada resultado apresentado precisa contribuir para responder ao problema de pesquisa. Informações irrelevantes ou desconectadas do objetivo central enfraquecem o trabalho.</w:t>
      </w:r>
    </w:p>
    <w:p w14:paraId="71857CD8" w14:textId="281F0B82" w:rsidR="00716219" w:rsidRDefault="00A557D7" w:rsidP="00DC7624">
      <w:pPr>
        <w:jc w:val="both"/>
        <w:textAlignment w:val="baseline"/>
      </w:pPr>
      <w:r>
        <w:t xml:space="preserve">As Figuras X e Y são exemplos de XXXXXXXX. Observe </w:t>
      </w:r>
      <w:r w:rsidR="00345BEF">
        <w:t>que ........</w:t>
      </w:r>
    </w:p>
    <w:p w14:paraId="0335500C" w14:textId="74FE2F9C" w:rsidR="007A6347" w:rsidRDefault="007A6347" w:rsidP="008F1073">
      <w:pPr>
        <w:pStyle w:val="Legenda"/>
        <w:ind w:firstLine="0"/>
        <w:jc w:val="center"/>
      </w:pPr>
      <w:bookmarkStart w:id="48" w:name="_Toc82636019"/>
      <w:bookmarkStart w:id="49" w:name="_Toc226306073"/>
      <w:r w:rsidRPr="007A6347">
        <w:rPr>
          <w:b/>
          <w:bCs/>
        </w:rPr>
        <w:lastRenderedPageBreak/>
        <w:t xml:space="preserve">Figura </w:t>
      </w:r>
      <w:r w:rsidR="00AD79EB">
        <w:rPr>
          <w:b/>
          <w:bCs/>
        </w:rPr>
        <w:fldChar w:fldCharType="begin"/>
      </w:r>
      <w:r w:rsidR="00AD79EB">
        <w:rPr>
          <w:b/>
          <w:bCs/>
        </w:rPr>
        <w:instrText xml:space="preserve"> SEQ Figura \* ARABIC </w:instrText>
      </w:r>
      <w:r w:rsidR="00AD79EB">
        <w:rPr>
          <w:b/>
          <w:bCs/>
        </w:rPr>
        <w:fldChar w:fldCharType="separate"/>
      </w:r>
      <w:r w:rsidR="006D6ECC">
        <w:rPr>
          <w:b/>
          <w:bCs/>
          <w:noProof/>
        </w:rPr>
        <w:t>4</w:t>
      </w:r>
      <w:r w:rsidR="00AD79EB">
        <w:rPr>
          <w:b/>
          <w:bCs/>
        </w:rPr>
        <w:fldChar w:fldCharType="end"/>
      </w:r>
      <w:r>
        <w:t xml:space="preserve"> - </w:t>
      </w:r>
      <w:r w:rsidRPr="004C26B5">
        <w:t xml:space="preserve">Exemplo de Figura </w:t>
      </w:r>
      <w:r>
        <w:t>3</w:t>
      </w:r>
      <w:bookmarkEnd w:id="48"/>
      <w:bookmarkEnd w:id="49"/>
    </w:p>
    <w:p w14:paraId="2F2B7BD3" w14:textId="77777777" w:rsidR="007A6347" w:rsidRDefault="007A6347" w:rsidP="008F1073">
      <w:pPr>
        <w:ind w:firstLine="0"/>
        <w:jc w:val="center"/>
        <w:textAlignment w:val="baseline"/>
      </w:pPr>
      <w:r>
        <w:rPr>
          <w:noProof/>
          <w:lang w:eastAsia="pt-BR"/>
        </w:rPr>
        <w:drawing>
          <wp:inline distT="0" distB="0" distL="0" distR="0" wp14:anchorId="78B9E498" wp14:editId="0ABB5C35">
            <wp:extent cx="4953000" cy="2784732"/>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19105" cy="2821898"/>
                    </a:xfrm>
                    <a:prstGeom prst="rect">
                      <a:avLst/>
                    </a:prstGeom>
                  </pic:spPr>
                </pic:pic>
              </a:graphicData>
            </a:graphic>
          </wp:inline>
        </w:drawing>
      </w:r>
    </w:p>
    <w:p w14:paraId="323A1164" w14:textId="77777777" w:rsidR="007A6347" w:rsidRPr="00AB4AB5" w:rsidRDefault="007A6347" w:rsidP="008F1073">
      <w:pPr>
        <w:ind w:firstLine="0"/>
        <w:jc w:val="center"/>
        <w:textAlignment w:val="baseline"/>
        <w:rPr>
          <w:sz w:val="20"/>
          <w:szCs w:val="20"/>
        </w:rPr>
      </w:pPr>
      <w:r w:rsidRPr="00AB4AB5">
        <w:rPr>
          <w:b/>
          <w:bCs/>
          <w:sz w:val="20"/>
          <w:szCs w:val="20"/>
        </w:rPr>
        <w:t>Fonte:</w:t>
      </w:r>
      <w:r w:rsidRPr="00AB4AB5">
        <w:rPr>
          <w:sz w:val="20"/>
          <w:szCs w:val="20"/>
        </w:rPr>
        <w:t xml:space="preserve"> Fulano (2020) ou Baseado em Fulano (2020)</w:t>
      </w:r>
    </w:p>
    <w:p w14:paraId="4AA787A5" w14:textId="3CC0A88E" w:rsidR="007A6347" w:rsidRDefault="007A6347" w:rsidP="001251E6">
      <w:pPr>
        <w:jc w:val="both"/>
        <w:textAlignment w:val="baseline"/>
      </w:pPr>
    </w:p>
    <w:p w14:paraId="460F350A" w14:textId="50729839" w:rsidR="00AA7B31" w:rsidRDefault="00AA7B31" w:rsidP="001251E6">
      <w:pPr>
        <w:jc w:val="both"/>
        <w:textAlignment w:val="baseline"/>
      </w:pPr>
    </w:p>
    <w:p w14:paraId="5746A982" w14:textId="4CE1C228" w:rsidR="00AA7B31" w:rsidRDefault="00AA7B31" w:rsidP="001251E6">
      <w:pPr>
        <w:jc w:val="both"/>
        <w:textAlignment w:val="baseline"/>
      </w:pPr>
    </w:p>
    <w:p w14:paraId="0BE261E2" w14:textId="06D1DD6B" w:rsidR="00AA7B31" w:rsidRDefault="00AA7B31" w:rsidP="001251E6">
      <w:pPr>
        <w:jc w:val="both"/>
        <w:textAlignment w:val="baseline"/>
      </w:pPr>
    </w:p>
    <w:p w14:paraId="3C27FBD5" w14:textId="77777777" w:rsidR="00AA7B31" w:rsidRDefault="00AA7B31" w:rsidP="001251E6">
      <w:pPr>
        <w:jc w:val="both"/>
        <w:textAlignment w:val="baseline"/>
      </w:pPr>
    </w:p>
    <w:p w14:paraId="4DAED28F" w14:textId="48EA1010" w:rsidR="00AA7B31" w:rsidRDefault="00AA7B31" w:rsidP="008F1073">
      <w:pPr>
        <w:pStyle w:val="Legenda"/>
        <w:ind w:firstLine="0"/>
        <w:jc w:val="center"/>
      </w:pPr>
      <w:bookmarkStart w:id="50" w:name="_Toc82636020"/>
      <w:bookmarkStart w:id="51" w:name="_Toc226306074"/>
      <w:r w:rsidRPr="00AA7B31">
        <w:rPr>
          <w:b/>
          <w:bCs/>
        </w:rPr>
        <w:t xml:space="preserve">Figura </w:t>
      </w:r>
      <w:r w:rsidR="00AD79EB">
        <w:rPr>
          <w:b/>
          <w:bCs/>
        </w:rPr>
        <w:fldChar w:fldCharType="begin"/>
      </w:r>
      <w:r w:rsidR="00AD79EB">
        <w:rPr>
          <w:b/>
          <w:bCs/>
        </w:rPr>
        <w:instrText xml:space="preserve"> SEQ Figura \* ARABIC </w:instrText>
      </w:r>
      <w:r w:rsidR="00AD79EB">
        <w:rPr>
          <w:b/>
          <w:bCs/>
        </w:rPr>
        <w:fldChar w:fldCharType="separate"/>
      </w:r>
      <w:r w:rsidR="006D6ECC">
        <w:rPr>
          <w:b/>
          <w:bCs/>
          <w:noProof/>
        </w:rPr>
        <w:t>5</w:t>
      </w:r>
      <w:r w:rsidR="00AD79EB">
        <w:rPr>
          <w:b/>
          <w:bCs/>
        </w:rPr>
        <w:fldChar w:fldCharType="end"/>
      </w:r>
      <w:r>
        <w:t xml:space="preserve"> - </w:t>
      </w:r>
      <w:r w:rsidRPr="00CF49C8">
        <w:t xml:space="preserve">Exemplo de Figura </w:t>
      </w:r>
      <w:r>
        <w:t>4</w:t>
      </w:r>
      <w:bookmarkEnd w:id="50"/>
      <w:bookmarkEnd w:id="51"/>
    </w:p>
    <w:p w14:paraId="53051455" w14:textId="77777777" w:rsidR="00AA7B31" w:rsidRDefault="00AA7B31" w:rsidP="008F1073">
      <w:pPr>
        <w:ind w:firstLine="0"/>
        <w:jc w:val="center"/>
        <w:textAlignment w:val="baseline"/>
      </w:pPr>
      <w:r>
        <w:rPr>
          <w:noProof/>
          <w:lang w:eastAsia="pt-BR"/>
        </w:rPr>
        <w:drawing>
          <wp:inline distT="0" distB="0" distL="0" distR="0" wp14:anchorId="1E8367F6" wp14:editId="323807FC">
            <wp:extent cx="4953000" cy="2784732"/>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19105" cy="2821898"/>
                    </a:xfrm>
                    <a:prstGeom prst="rect">
                      <a:avLst/>
                    </a:prstGeom>
                  </pic:spPr>
                </pic:pic>
              </a:graphicData>
            </a:graphic>
          </wp:inline>
        </w:drawing>
      </w:r>
    </w:p>
    <w:p w14:paraId="04E9F5B2" w14:textId="77777777" w:rsidR="00AA7B31" w:rsidRPr="00AB4AB5" w:rsidRDefault="00AA7B31" w:rsidP="008F1073">
      <w:pPr>
        <w:ind w:firstLine="0"/>
        <w:jc w:val="center"/>
        <w:textAlignment w:val="baseline"/>
        <w:rPr>
          <w:sz w:val="20"/>
          <w:szCs w:val="20"/>
        </w:rPr>
      </w:pPr>
      <w:r w:rsidRPr="00AB4AB5">
        <w:rPr>
          <w:b/>
          <w:bCs/>
          <w:sz w:val="20"/>
          <w:szCs w:val="20"/>
        </w:rPr>
        <w:t>Fonte:</w:t>
      </w:r>
      <w:r w:rsidRPr="00AB4AB5">
        <w:rPr>
          <w:sz w:val="20"/>
          <w:szCs w:val="20"/>
        </w:rPr>
        <w:t xml:space="preserve"> Fulano (2020) ou Baseado em Fulano (2020)</w:t>
      </w:r>
    </w:p>
    <w:p w14:paraId="707D0DC5" w14:textId="77777777" w:rsidR="00AA7B31" w:rsidRDefault="00AA7B31" w:rsidP="001251E6">
      <w:pPr>
        <w:jc w:val="both"/>
        <w:textAlignment w:val="baseline"/>
      </w:pPr>
    </w:p>
    <w:p w14:paraId="0E05F180" w14:textId="77777777" w:rsidR="001251E6" w:rsidRDefault="001251E6" w:rsidP="001251E6">
      <w:pPr>
        <w:jc w:val="both"/>
        <w:textAlignment w:val="baseline"/>
      </w:pPr>
      <w:r>
        <w:t xml:space="preserve">Temas e estilos também ajudam a manter seu documento coordenado. Quando você clica em Design e escolhe um novo tema, as imagens, gráficos e elementos </w:t>
      </w:r>
      <w:r>
        <w:lastRenderedPageBreak/>
        <w:t xml:space="preserve">gráficos </w:t>
      </w:r>
      <w:proofErr w:type="spellStart"/>
      <w:r>
        <w:t>SmartArt</w:t>
      </w:r>
      <w:proofErr w:type="spellEnd"/>
      <w:r>
        <w:t xml:space="preserve"> são alterados para corresponder ao novo tema. Quando você aplica estilos, os títulos são alterados para coincidir com o novo tema.</w:t>
      </w:r>
    </w:p>
    <w:p w14:paraId="150E835C" w14:textId="77777777" w:rsidR="001251E6" w:rsidRDefault="001251E6" w:rsidP="001251E6">
      <w:pPr>
        <w:contextualSpacing/>
      </w:pPr>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68D21B50" w14:textId="77777777" w:rsidR="001251E6" w:rsidRDefault="001251E6" w:rsidP="001251E6">
      <w:pPr>
        <w:contextualSpacing/>
      </w:pPr>
    </w:p>
    <w:p w14:paraId="1EAB2A27" w14:textId="0AEB390E" w:rsidR="00042FF7" w:rsidRPr="00042FF7" w:rsidRDefault="00B35E5D" w:rsidP="00206354">
      <w:pPr>
        <w:pStyle w:val="Ttulo2"/>
        <w:numPr>
          <w:ilvl w:val="1"/>
          <w:numId w:val="2"/>
        </w:numPr>
        <w:ind w:left="426"/>
        <w:rPr>
          <w:rFonts w:eastAsia="Arial"/>
        </w:rPr>
      </w:pPr>
      <w:bookmarkStart w:id="52" w:name="_Toc240289289"/>
      <w:proofErr w:type="spellStart"/>
      <w:r>
        <w:rPr>
          <w:rFonts w:eastAsia="Arial"/>
        </w:rPr>
        <w:t>Sub-tópico</w:t>
      </w:r>
      <w:proofErr w:type="spellEnd"/>
      <w:r>
        <w:rPr>
          <w:rFonts w:eastAsia="Arial"/>
        </w:rPr>
        <w:t xml:space="preserve"> </w:t>
      </w:r>
      <w:r w:rsidR="00042FF7">
        <w:rPr>
          <w:rFonts w:eastAsia="Arial"/>
        </w:rPr>
        <w:t>2</w:t>
      </w:r>
      <w:bookmarkEnd w:id="52"/>
    </w:p>
    <w:p w14:paraId="374BEDA3" w14:textId="77777777" w:rsidR="001251E6" w:rsidRPr="008F0EB5" w:rsidRDefault="001251E6" w:rsidP="001251E6">
      <w:pPr>
        <w:jc w:val="both"/>
        <w:textAlignment w:val="baseline"/>
        <w:rPr>
          <w:rFonts w:ascii="Segoe UI" w:eastAsia="Times New Roman" w:hAnsi="Segoe UI" w:cs="Segoe UI"/>
          <w:szCs w:val="24"/>
          <w:lang w:eastAsia="pt-BR"/>
        </w:rPr>
      </w:pPr>
    </w:p>
    <w:p w14:paraId="76E8532A" w14:textId="77777777" w:rsidR="001251E6" w:rsidRDefault="001251E6" w:rsidP="001251E6">
      <w:pPr>
        <w:jc w:val="both"/>
        <w:textAlignment w:val="baseline"/>
      </w:pPr>
      <w:r>
        <w:t>O vídeo fornece uma maneira poderosa de ajudá-lo a provar seu argumento. Ao clicar em Vídeo Online, você pode colar o código de inserção do vídeo que deseja adicionar. Você também pode digitar uma palavra-chave para pesquisar online o vídeo mais adequado ao seu documento.</w:t>
      </w:r>
    </w:p>
    <w:p w14:paraId="49CB6100" w14:textId="77777777" w:rsidR="001251E6" w:rsidRDefault="001251E6" w:rsidP="001251E6">
      <w:pPr>
        <w:jc w:val="both"/>
        <w:textAlignment w:val="baseline"/>
      </w:pPr>
      <w: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1A5528D3" w14:textId="77777777" w:rsidR="001251E6" w:rsidRDefault="001251E6" w:rsidP="001251E6">
      <w:pPr>
        <w:jc w:val="both"/>
        <w:textAlignment w:val="baseline"/>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p w14:paraId="500BE8BD" w14:textId="7CF888E7" w:rsidR="001251E6" w:rsidRDefault="001251E6" w:rsidP="001251E6">
      <w:pPr>
        <w:contextualSpacing/>
      </w:pPr>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65A8F64F" w14:textId="1DFE2039" w:rsidR="00042FF7" w:rsidRDefault="00042FF7" w:rsidP="001251E6">
      <w:pPr>
        <w:contextualSpacing/>
      </w:pPr>
    </w:p>
    <w:p w14:paraId="5E4E70AE" w14:textId="0245B854" w:rsidR="00042FF7" w:rsidRDefault="00042FF7" w:rsidP="00206354">
      <w:pPr>
        <w:pStyle w:val="Ttulo2"/>
        <w:numPr>
          <w:ilvl w:val="1"/>
          <w:numId w:val="2"/>
        </w:numPr>
        <w:ind w:left="426"/>
        <w:rPr>
          <w:rFonts w:eastAsia="Arial"/>
        </w:rPr>
      </w:pPr>
      <w:bookmarkStart w:id="53" w:name="_Toc240289290"/>
      <w:proofErr w:type="spellStart"/>
      <w:r>
        <w:rPr>
          <w:rFonts w:eastAsia="Arial"/>
        </w:rPr>
        <w:t>Sub-tópico</w:t>
      </w:r>
      <w:bookmarkEnd w:id="53"/>
      <w:proofErr w:type="spellEnd"/>
      <w:r>
        <w:rPr>
          <w:rFonts w:eastAsia="Arial"/>
        </w:rPr>
        <w:t xml:space="preserve"> </w:t>
      </w:r>
    </w:p>
    <w:p w14:paraId="47BD1E52" w14:textId="3D410549" w:rsidR="00042FF7" w:rsidRDefault="00042FF7" w:rsidP="00042FF7"/>
    <w:p w14:paraId="2CB85632" w14:textId="77777777" w:rsidR="00042FF7" w:rsidRDefault="00042FF7" w:rsidP="00042FF7">
      <w:pPr>
        <w:jc w:val="both"/>
        <w:textAlignment w:val="baseline"/>
      </w:pPr>
      <w:r>
        <w:t xml:space="preserve">Para dar ao documento uma aparência profissional, o Word fornece designs de cabeçalho, rodapé, folha de rosto e caixa de texto que se complementam entre si. Por exemplo, você pode adicionar uma folha de rosto, um cabeçalho e uma barra lateral </w:t>
      </w:r>
      <w:r>
        <w:lastRenderedPageBreak/>
        <w:t>correspondentes. Clique em Inserir e escolha os elementos desejados nas diferentes galerias.</w:t>
      </w:r>
    </w:p>
    <w:p w14:paraId="36CF7F73" w14:textId="77777777" w:rsidR="00042FF7" w:rsidRDefault="00042FF7" w:rsidP="00042FF7">
      <w:pPr>
        <w:jc w:val="both"/>
        <w:textAlignment w:val="baseline"/>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p w14:paraId="51593CF6" w14:textId="6808D8A2" w:rsidR="00042FF7" w:rsidRDefault="00042FF7" w:rsidP="00042FF7">
      <w:pPr>
        <w:contextualSpacing/>
      </w:pPr>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366BA61B" w14:textId="5AD018D2" w:rsidR="0003422F" w:rsidRDefault="0003422F" w:rsidP="00042FF7">
      <w:pPr>
        <w:contextualSpacing/>
      </w:pPr>
    </w:p>
    <w:p w14:paraId="6B6A9120" w14:textId="16955980" w:rsidR="00396F34" w:rsidRDefault="00396F34" w:rsidP="00206354">
      <w:pPr>
        <w:pStyle w:val="PargrafodaLista"/>
        <w:numPr>
          <w:ilvl w:val="2"/>
          <w:numId w:val="2"/>
        </w:numPr>
        <w:ind w:left="567"/>
        <w:rPr>
          <w:rFonts w:eastAsia="Arial" w:cstheme="majorBidi"/>
          <w:b/>
          <w:szCs w:val="26"/>
        </w:rPr>
      </w:pPr>
      <w:r w:rsidRPr="00396F34">
        <w:rPr>
          <w:rFonts w:eastAsia="Arial" w:cstheme="majorBidi"/>
          <w:b/>
          <w:szCs w:val="26"/>
        </w:rPr>
        <w:t>Tópico de nível 3, se necessário</w:t>
      </w:r>
    </w:p>
    <w:p w14:paraId="7A9733E7" w14:textId="6003D95C" w:rsidR="00396F34" w:rsidRDefault="00396F34" w:rsidP="00206354">
      <w:pPr>
        <w:rPr>
          <w:rFonts w:eastAsia="Arial" w:cstheme="majorBidi"/>
          <w:b/>
          <w:szCs w:val="26"/>
        </w:rPr>
      </w:pPr>
    </w:p>
    <w:p w14:paraId="0E49794D" w14:textId="169CEBED" w:rsidR="00206354" w:rsidRDefault="00206354" w:rsidP="00206354">
      <w:pPr>
        <w:jc w:val="both"/>
        <w:textAlignment w:val="baseline"/>
      </w:pPr>
      <w: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33BF3AD7" w14:textId="486CCB71" w:rsidR="00206354" w:rsidRDefault="00206354" w:rsidP="00206354">
      <w:pPr>
        <w:jc w:val="both"/>
        <w:textAlignment w:val="baseline"/>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p w14:paraId="080EA412" w14:textId="2CE16A58" w:rsidR="00A86317" w:rsidRDefault="00A86317" w:rsidP="00A86317">
      <w:pPr>
        <w:jc w:val="both"/>
        <w:textAlignment w:val="baseline"/>
      </w:pPr>
      <w:r>
        <w:t xml:space="preserve">Já na Tabela </w:t>
      </w:r>
      <w:r w:rsidR="007E3038">
        <w:t xml:space="preserve">X, a seguir, é possível observar </w:t>
      </w:r>
      <w:proofErr w:type="gramStart"/>
      <w:r>
        <w:t xml:space="preserve">XXXXXXXXXX </w:t>
      </w:r>
      <w:r w:rsidR="007E3038">
        <w:t>.</w:t>
      </w:r>
      <w:proofErr w:type="gramEnd"/>
    </w:p>
    <w:p w14:paraId="5EB97C72" w14:textId="0CE81063" w:rsidR="00FD35D3" w:rsidRDefault="00FD35D3" w:rsidP="00A86317">
      <w:pPr>
        <w:jc w:val="both"/>
        <w:textAlignment w:val="baseline"/>
      </w:pPr>
    </w:p>
    <w:p w14:paraId="3DC959D1" w14:textId="70877513" w:rsidR="00FD35D3" w:rsidRDefault="00FD35D3" w:rsidP="00A86317">
      <w:pPr>
        <w:jc w:val="both"/>
        <w:textAlignment w:val="baseline"/>
      </w:pPr>
    </w:p>
    <w:p w14:paraId="17A3450D" w14:textId="77777777" w:rsidR="00FD35D3" w:rsidRDefault="00FD35D3" w:rsidP="00A86317">
      <w:pPr>
        <w:jc w:val="both"/>
        <w:textAlignment w:val="baseline"/>
      </w:pPr>
    </w:p>
    <w:p w14:paraId="34B8E8EF" w14:textId="7B34564C" w:rsidR="00A86317" w:rsidRDefault="00965070" w:rsidP="00965070">
      <w:pPr>
        <w:pStyle w:val="Legenda"/>
        <w:ind w:firstLine="0"/>
      </w:pPr>
      <w:bookmarkStart w:id="54" w:name="_Toc226306085"/>
      <w:r w:rsidRPr="00965070">
        <w:rPr>
          <w:b/>
          <w:bCs/>
        </w:rPr>
        <w:t xml:space="preserve">Tabela </w:t>
      </w:r>
      <w:r w:rsidRPr="00965070">
        <w:rPr>
          <w:b/>
          <w:bCs/>
        </w:rPr>
        <w:fldChar w:fldCharType="begin"/>
      </w:r>
      <w:r w:rsidRPr="00965070">
        <w:rPr>
          <w:b/>
          <w:bCs/>
        </w:rPr>
        <w:instrText xml:space="preserve"> SEQ Tabela \* ARABIC </w:instrText>
      </w:r>
      <w:r w:rsidRPr="00965070">
        <w:rPr>
          <w:b/>
          <w:bCs/>
        </w:rPr>
        <w:fldChar w:fldCharType="separate"/>
      </w:r>
      <w:r w:rsidR="00043071">
        <w:rPr>
          <w:b/>
          <w:bCs/>
          <w:noProof/>
        </w:rPr>
        <w:t>3</w:t>
      </w:r>
      <w:r w:rsidRPr="00965070">
        <w:rPr>
          <w:b/>
          <w:bCs/>
        </w:rPr>
        <w:fldChar w:fldCharType="end"/>
      </w:r>
      <w:r>
        <w:t xml:space="preserve"> - </w:t>
      </w:r>
      <w:r w:rsidRPr="008D7727">
        <w:t>Tipos de XXXXXXXXX</w:t>
      </w:r>
      <w:bookmarkEnd w:id="54"/>
    </w:p>
    <w:tbl>
      <w:tblPr>
        <w:tblStyle w:val="TabeladeLista6Colorida"/>
        <w:tblW w:w="0" w:type="auto"/>
        <w:tblLook w:val="04A0" w:firstRow="1" w:lastRow="0" w:firstColumn="1" w:lastColumn="0" w:noHBand="0" w:noVBand="1"/>
      </w:tblPr>
      <w:tblGrid>
        <w:gridCol w:w="2410"/>
        <w:gridCol w:w="6521"/>
      </w:tblGrid>
      <w:tr w:rsidR="00A86317" w14:paraId="3271CF73" w14:textId="77777777" w:rsidTr="00FD35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34CCDA9D" w14:textId="77777777" w:rsidR="00A86317" w:rsidRDefault="00A86317" w:rsidP="006D1C22">
            <w:pPr>
              <w:ind w:firstLine="0"/>
              <w:jc w:val="both"/>
              <w:textAlignment w:val="baseline"/>
            </w:pPr>
            <w:r>
              <w:t xml:space="preserve">Elemento </w:t>
            </w:r>
          </w:p>
        </w:tc>
        <w:tc>
          <w:tcPr>
            <w:tcW w:w="6521" w:type="dxa"/>
          </w:tcPr>
          <w:p w14:paraId="31EB7EF2" w14:textId="77777777" w:rsidR="00A86317" w:rsidRDefault="00A86317" w:rsidP="006D1C22">
            <w:pPr>
              <w:ind w:firstLine="0"/>
              <w:jc w:val="both"/>
              <w:textAlignment w:val="baseline"/>
              <w:cnfStyle w:val="100000000000" w:firstRow="1" w:lastRow="0" w:firstColumn="0" w:lastColumn="0" w:oddVBand="0" w:evenVBand="0" w:oddHBand="0" w:evenHBand="0" w:firstRowFirstColumn="0" w:firstRowLastColumn="0" w:lastRowFirstColumn="0" w:lastRowLastColumn="0"/>
            </w:pPr>
            <w:r>
              <w:t>Descrição</w:t>
            </w:r>
          </w:p>
        </w:tc>
      </w:tr>
      <w:tr w:rsidR="00A86317" w14:paraId="129F8F6C" w14:textId="77777777" w:rsidTr="00FD35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533037D5" w14:textId="77777777" w:rsidR="00A86317" w:rsidRDefault="00A86317" w:rsidP="006D1C22">
            <w:pPr>
              <w:ind w:firstLine="0"/>
              <w:jc w:val="both"/>
              <w:textAlignment w:val="baseline"/>
            </w:pPr>
            <w:r>
              <w:t>Elemento 1</w:t>
            </w:r>
          </w:p>
        </w:tc>
        <w:tc>
          <w:tcPr>
            <w:tcW w:w="6521" w:type="dxa"/>
          </w:tcPr>
          <w:p w14:paraId="7BDAC409" w14:textId="77777777" w:rsidR="00A86317" w:rsidRDefault="00A86317" w:rsidP="006D1C22">
            <w:pPr>
              <w:ind w:firstLine="0"/>
              <w:jc w:val="both"/>
              <w:textAlignment w:val="baseline"/>
              <w:cnfStyle w:val="000000100000" w:firstRow="0" w:lastRow="0" w:firstColumn="0" w:lastColumn="0" w:oddVBand="0" w:evenVBand="0" w:oddHBand="1" w:evenHBand="0" w:firstRowFirstColumn="0" w:firstRowLastColumn="0" w:lastRowFirstColumn="0" w:lastRowLastColumn="0"/>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w:t>
            </w:r>
            <w:r>
              <w:lastRenderedPageBreak/>
              <w:t>Quando você aplica estilos, os títulos são alterados para coincidir com o novo tema.</w:t>
            </w:r>
          </w:p>
        </w:tc>
      </w:tr>
      <w:tr w:rsidR="00A86317" w14:paraId="64931620" w14:textId="77777777" w:rsidTr="00FD35D3">
        <w:tc>
          <w:tcPr>
            <w:cnfStyle w:val="001000000000" w:firstRow="0" w:lastRow="0" w:firstColumn="1" w:lastColumn="0" w:oddVBand="0" w:evenVBand="0" w:oddHBand="0" w:evenHBand="0" w:firstRowFirstColumn="0" w:firstRowLastColumn="0" w:lastRowFirstColumn="0" w:lastRowLastColumn="0"/>
            <w:tcW w:w="2410" w:type="dxa"/>
          </w:tcPr>
          <w:p w14:paraId="0E4DE958" w14:textId="77777777" w:rsidR="00A86317" w:rsidRDefault="00A86317" w:rsidP="006D1C22">
            <w:pPr>
              <w:ind w:firstLine="0"/>
              <w:jc w:val="both"/>
              <w:textAlignment w:val="baseline"/>
            </w:pPr>
            <w:r>
              <w:lastRenderedPageBreak/>
              <w:t>Elemento 2</w:t>
            </w:r>
          </w:p>
        </w:tc>
        <w:tc>
          <w:tcPr>
            <w:tcW w:w="6521" w:type="dxa"/>
          </w:tcPr>
          <w:p w14:paraId="5DFD96E7" w14:textId="77777777" w:rsidR="00A86317" w:rsidRDefault="00A86317" w:rsidP="006D1C22">
            <w:pPr>
              <w:ind w:firstLine="0"/>
              <w:jc w:val="both"/>
              <w:textAlignment w:val="baseline"/>
              <w:cnfStyle w:val="000000000000" w:firstRow="0" w:lastRow="0" w:firstColumn="0" w:lastColumn="0" w:oddVBand="0" w:evenVBand="0" w:oddHBand="0" w:evenHBand="0" w:firstRowFirstColumn="0" w:firstRowLastColumn="0" w:lastRowFirstColumn="0" w:lastRowLastColumn="0"/>
            </w:pPr>
            <w:r>
              <w:t xml:space="preserve">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tc>
      </w:tr>
      <w:tr w:rsidR="00A86317" w14:paraId="54B8F00F" w14:textId="77777777" w:rsidTr="00FD35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79C4AD47" w14:textId="77777777" w:rsidR="00A86317" w:rsidRDefault="00A86317" w:rsidP="006D1C22">
            <w:pPr>
              <w:ind w:firstLine="0"/>
              <w:jc w:val="both"/>
              <w:textAlignment w:val="baseline"/>
            </w:pPr>
            <w:r>
              <w:t>Elemento 3</w:t>
            </w:r>
          </w:p>
        </w:tc>
        <w:tc>
          <w:tcPr>
            <w:tcW w:w="6521" w:type="dxa"/>
          </w:tcPr>
          <w:p w14:paraId="09386CF7" w14:textId="77777777" w:rsidR="00A86317" w:rsidRDefault="00A86317" w:rsidP="006D1C22">
            <w:pPr>
              <w:ind w:firstLine="0"/>
              <w:jc w:val="both"/>
              <w:textAlignment w:val="baseline"/>
              <w:cnfStyle w:val="000000100000" w:firstRow="0" w:lastRow="0" w:firstColumn="0" w:lastColumn="0" w:oddVBand="0" w:evenVBand="0" w:oddHBand="1" w:evenHBand="0" w:firstRowFirstColumn="0" w:firstRowLastColumn="0" w:lastRowFirstColumn="0" w:lastRowLastColumn="0"/>
            </w:pPr>
            <w:r>
              <w:t>Quando você aplica estilos, os títulos são alterados para coincidir com o novo tema.</w:t>
            </w:r>
          </w:p>
        </w:tc>
      </w:tr>
      <w:tr w:rsidR="00A86317" w14:paraId="61F53B1E" w14:textId="77777777" w:rsidTr="00FD35D3">
        <w:tc>
          <w:tcPr>
            <w:cnfStyle w:val="001000000000" w:firstRow="0" w:lastRow="0" w:firstColumn="1" w:lastColumn="0" w:oddVBand="0" w:evenVBand="0" w:oddHBand="0" w:evenHBand="0" w:firstRowFirstColumn="0" w:firstRowLastColumn="0" w:lastRowFirstColumn="0" w:lastRowLastColumn="0"/>
            <w:tcW w:w="2410" w:type="dxa"/>
          </w:tcPr>
          <w:p w14:paraId="55DE4F5B" w14:textId="77777777" w:rsidR="00A86317" w:rsidRDefault="00A86317" w:rsidP="006D1C22">
            <w:pPr>
              <w:ind w:firstLine="0"/>
              <w:jc w:val="both"/>
              <w:textAlignment w:val="baseline"/>
            </w:pPr>
            <w:r>
              <w:t>Elemento 4</w:t>
            </w:r>
          </w:p>
        </w:tc>
        <w:tc>
          <w:tcPr>
            <w:tcW w:w="6521" w:type="dxa"/>
          </w:tcPr>
          <w:p w14:paraId="4C974314" w14:textId="77777777" w:rsidR="00A86317" w:rsidRDefault="00A86317" w:rsidP="006D1C22">
            <w:pPr>
              <w:ind w:firstLine="0"/>
              <w:jc w:val="both"/>
              <w:textAlignment w:val="baseline"/>
              <w:cnfStyle w:val="000000000000" w:firstRow="0" w:lastRow="0" w:firstColumn="0" w:lastColumn="0" w:oddVBand="0" w:evenVBand="0" w:oddHBand="0" w:evenHBand="0" w:firstRowFirstColumn="0" w:firstRowLastColumn="0" w:lastRowFirstColumn="0" w:lastRowLastColumn="0"/>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tc>
      </w:tr>
    </w:tbl>
    <w:p w14:paraId="17E9DA79" w14:textId="77777777" w:rsidR="00A86317" w:rsidRPr="00A86317" w:rsidRDefault="00A86317" w:rsidP="00A86317">
      <w:pPr>
        <w:ind w:firstLine="0"/>
        <w:jc w:val="both"/>
        <w:textAlignment w:val="baseline"/>
        <w:rPr>
          <w:sz w:val="20"/>
          <w:szCs w:val="20"/>
        </w:rPr>
      </w:pPr>
      <w:r w:rsidRPr="00A86317">
        <w:rPr>
          <w:b/>
          <w:bCs/>
          <w:sz w:val="20"/>
          <w:szCs w:val="20"/>
        </w:rPr>
        <w:t>Fonte:</w:t>
      </w:r>
      <w:r w:rsidRPr="00A86317">
        <w:rPr>
          <w:sz w:val="20"/>
          <w:szCs w:val="20"/>
        </w:rPr>
        <w:t xml:space="preserve"> Baseado em Fulano (2020) ou Fulano (2020)</w:t>
      </w:r>
    </w:p>
    <w:p w14:paraId="10C59C6C" w14:textId="77777777" w:rsidR="00A86317" w:rsidRDefault="00A86317" w:rsidP="00206354">
      <w:pPr>
        <w:jc w:val="both"/>
        <w:textAlignment w:val="baseline"/>
      </w:pPr>
    </w:p>
    <w:p w14:paraId="4A4128F7" w14:textId="77777777" w:rsidR="00206354" w:rsidRDefault="00206354" w:rsidP="00FD35D3">
      <w:pPr>
        <w:jc w:val="both"/>
      </w:pPr>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0EB69A48" w14:textId="77777777" w:rsidR="00206354" w:rsidRPr="00206354" w:rsidRDefault="00206354" w:rsidP="00206354">
      <w:pPr>
        <w:rPr>
          <w:rFonts w:eastAsia="Arial" w:cstheme="majorBidi"/>
          <w:b/>
          <w:szCs w:val="26"/>
        </w:rPr>
      </w:pPr>
    </w:p>
    <w:p w14:paraId="1967865C" w14:textId="77777777" w:rsidR="00396F34" w:rsidRPr="00396F34" w:rsidRDefault="00396F34" w:rsidP="00206354">
      <w:pPr>
        <w:pStyle w:val="PargrafodaLista"/>
        <w:numPr>
          <w:ilvl w:val="2"/>
          <w:numId w:val="2"/>
        </w:numPr>
        <w:ind w:left="567"/>
        <w:rPr>
          <w:rFonts w:eastAsia="Arial" w:cstheme="majorBidi"/>
          <w:b/>
          <w:szCs w:val="26"/>
        </w:rPr>
      </w:pPr>
      <w:r w:rsidRPr="00396F34">
        <w:rPr>
          <w:rFonts w:eastAsia="Arial" w:cstheme="majorBidi"/>
          <w:b/>
          <w:szCs w:val="26"/>
        </w:rPr>
        <w:t>Tópico de nível 3, se necessário</w:t>
      </w:r>
    </w:p>
    <w:p w14:paraId="1A2C1ACF" w14:textId="290D443A" w:rsidR="00042FF7" w:rsidRDefault="00042FF7" w:rsidP="00042FF7"/>
    <w:p w14:paraId="28A46182" w14:textId="77777777" w:rsidR="00042FF7" w:rsidRDefault="00042FF7" w:rsidP="00042FF7">
      <w:pPr>
        <w:jc w:val="both"/>
        <w:textAlignment w:val="baseline"/>
      </w:pPr>
      <w: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453D760B" w14:textId="77777777" w:rsidR="00042FF7" w:rsidRDefault="00042FF7" w:rsidP="00042FF7">
      <w:pPr>
        <w:jc w:val="both"/>
        <w:textAlignment w:val="baseline"/>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p w14:paraId="61E65837" w14:textId="22296FAC" w:rsidR="00042FF7" w:rsidRDefault="00042FF7" w:rsidP="00042FF7">
      <w:r>
        <w:lastRenderedPageBreak/>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2AADE96F" w14:textId="6CE119E5" w:rsidR="00D57F53" w:rsidRDefault="00D57F53" w:rsidP="00042FF7"/>
    <w:p w14:paraId="12AB467A" w14:textId="4FBB7988" w:rsidR="00D57F53" w:rsidRDefault="00D57F53">
      <w:pPr>
        <w:spacing w:after="160" w:line="259" w:lineRule="auto"/>
        <w:ind w:firstLine="0"/>
      </w:pPr>
      <w:r>
        <w:br w:type="page"/>
      </w:r>
    </w:p>
    <w:p w14:paraId="2E0D1716" w14:textId="05356B72" w:rsidR="00D57F53" w:rsidRDefault="00C80452" w:rsidP="00D57F53">
      <w:pPr>
        <w:pStyle w:val="Ttulo1"/>
        <w:numPr>
          <w:ilvl w:val="0"/>
          <w:numId w:val="2"/>
        </w:numPr>
      </w:pPr>
      <w:bookmarkStart w:id="55" w:name="_Toc240289291"/>
      <w:r>
        <w:lastRenderedPageBreak/>
        <w:t>DISCUSSÃO</w:t>
      </w:r>
      <w:bookmarkEnd w:id="55"/>
    </w:p>
    <w:p w14:paraId="473B772A" w14:textId="77777777" w:rsidR="00D57F53" w:rsidRPr="000E6266" w:rsidRDefault="00D57F53" w:rsidP="00D57F53"/>
    <w:p w14:paraId="4F576DBC" w14:textId="72C067CC" w:rsidR="00D57F53" w:rsidRDefault="00D57F53" w:rsidP="00D57F53">
      <w:pPr>
        <w:jc w:val="both"/>
        <w:textAlignment w:val="baseline"/>
      </w:pPr>
      <w:r>
        <w:t>Inserir preâmbulo (</w:t>
      </w:r>
      <w:r w:rsidRPr="00B35E5D">
        <w:t>Texto introdutório que apresenta o assunto principal d</w:t>
      </w:r>
      <w:r>
        <w:t>o capítulo) - (1 parágrafo)</w:t>
      </w:r>
    </w:p>
    <w:p w14:paraId="5134D90F" w14:textId="77777777" w:rsidR="00C80452" w:rsidRPr="00C80452" w:rsidRDefault="00C80452" w:rsidP="00C80452">
      <w:pPr>
        <w:jc w:val="both"/>
        <w:textAlignment w:val="baseline"/>
      </w:pPr>
      <w:r w:rsidRPr="00C80452">
        <w:t>O capítulo de Discussão é a parte do TCC em que o pesquisador interpreta criticamente os resultados obtidos, relacionando-os com a fundamentação teórica apresentada anteriormente e com o problema de pesquisa. Se o capítulo de Resultados mostra “o que foi encontrado”, a Discussão explica “o que isso significa”. É nesse momento que o autor demonstra capacidade analítica, maturidade acadêmica e domínio do referencial teórico.</w:t>
      </w:r>
    </w:p>
    <w:p w14:paraId="7377E8C7" w14:textId="77777777" w:rsidR="00C80452" w:rsidRPr="00C80452" w:rsidRDefault="00C80452" w:rsidP="00C80452">
      <w:pPr>
        <w:jc w:val="both"/>
        <w:textAlignment w:val="baseline"/>
      </w:pPr>
      <w:r w:rsidRPr="00C80452">
        <w:t>Na Discussão, os dados não são apenas reapresentados, mas analisados à luz das teorias, conceitos e estudos revisados na fundamentação teórica. O pesquisador deve comparar seus resultados com os de outros autores, apontando convergências, divergências e possíveis explicações para os achados. Quando os resultados confirmam a literatura, isso deve ser explicitado; quando apresentam diferenças, é necessário discutir as possíveis causas, como características da amostra, contexto específico ou limitações metodológicas.</w:t>
      </w:r>
    </w:p>
    <w:p w14:paraId="5A2A1805" w14:textId="77777777" w:rsidR="00C80452" w:rsidRPr="00C80452" w:rsidRDefault="00C80452" w:rsidP="00C80452">
      <w:pPr>
        <w:jc w:val="both"/>
        <w:textAlignment w:val="baseline"/>
      </w:pPr>
      <w:r w:rsidRPr="00C80452">
        <w:t>Além disso, a Discussão deve retomar o problema de pesquisa e os objetivos definidos na introdução, demonstrando de que forma os resultados contribuem para respondê-los. É importante que o texto mantenha coerência lógica, evitando afirmações sem respaldo nos dados obtidos. A argumentação deve ser fundamentada, utilizando referências teóricas sempre que necessário.</w:t>
      </w:r>
    </w:p>
    <w:p w14:paraId="1BE8703B" w14:textId="77777777" w:rsidR="00C80452" w:rsidRPr="00C80452" w:rsidRDefault="00C80452" w:rsidP="00C80452">
      <w:pPr>
        <w:jc w:val="both"/>
        <w:textAlignment w:val="baseline"/>
      </w:pPr>
      <w:r w:rsidRPr="00C80452">
        <w:t>Em trabalhos de natureza aplicada, como desenvolvimento de sistemas ou soluções tecnológicas, a Discussão pode envolver a análise da eficácia da solução proposta, a avaliação do impacto observado, a comparação com outras ferramentas existentes e a identificação de pontos fortes e limitações da implementação realizada.</w:t>
      </w:r>
    </w:p>
    <w:p w14:paraId="3F2636F0" w14:textId="77777777" w:rsidR="00C80452" w:rsidRPr="00C80452" w:rsidRDefault="00C80452" w:rsidP="00C80452">
      <w:pPr>
        <w:jc w:val="both"/>
        <w:textAlignment w:val="baseline"/>
      </w:pPr>
      <w:r w:rsidRPr="00C80452">
        <w:t xml:space="preserve">Também é adequado, nesse capítulo, reconhecer </w:t>
      </w:r>
      <w:r w:rsidRPr="00C80452">
        <w:rPr>
          <w:b/>
          <w:bCs/>
        </w:rPr>
        <w:t>limitações da pesquisa</w:t>
      </w:r>
      <w:r w:rsidRPr="00C80452">
        <w:t>, como restrições de tempo, tamanho da amostra ou limitações técnicas. Essa postura não enfraquece o trabalho; ao contrário, demonstra rigor científico e honestidade intelectual.</w:t>
      </w:r>
    </w:p>
    <w:p w14:paraId="5A5B0328" w14:textId="6D67A62A" w:rsidR="00D57F53" w:rsidRDefault="00D57F53" w:rsidP="00D57F53">
      <w:pPr>
        <w:jc w:val="both"/>
        <w:textAlignment w:val="baseline"/>
      </w:pPr>
    </w:p>
    <w:p w14:paraId="68199937" w14:textId="77777777" w:rsidR="00D57F53" w:rsidRDefault="00D57F53" w:rsidP="00D57F53">
      <w:pPr>
        <w:jc w:val="both"/>
        <w:textAlignment w:val="baseline"/>
        <w:rPr>
          <w:rFonts w:eastAsia="Times New Roman" w:cs="Arial"/>
          <w:szCs w:val="24"/>
          <w:lang w:eastAsia="pt-BR"/>
        </w:rPr>
      </w:pPr>
    </w:p>
    <w:p w14:paraId="11CA89B8" w14:textId="2D05974F" w:rsidR="00207CD8" w:rsidRPr="00042FF7" w:rsidRDefault="00207CD8" w:rsidP="00551ADF"/>
    <w:p w14:paraId="1CC9266A" w14:textId="3B0FF02D" w:rsidR="00C92A65" w:rsidRDefault="00C92A65" w:rsidP="009800FC">
      <w:pPr>
        <w:pStyle w:val="Ttulo1"/>
        <w:numPr>
          <w:ilvl w:val="1"/>
          <w:numId w:val="2"/>
        </w:numPr>
      </w:pPr>
      <w:bookmarkStart w:id="56" w:name="_Toc240289292"/>
      <w:r>
        <w:lastRenderedPageBreak/>
        <w:t>Considerações finais</w:t>
      </w:r>
      <w:bookmarkEnd w:id="56"/>
    </w:p>
    <w:p w14:paraId="3926F749" w14:textId="77777777" w:rsidR="00042FF7" w:rsidRPr="008F0EB5" w:rsidRDefault="00042FF7" w:rsidP="001251E6">
      <w:pPr>
        <w:contextualSpacing/>
      </w:pPr>
    </w:p>
    <w:p w14:paraId="5E063942" w14:textId="77777777" w:rsidR="00787D0E" w:rsidRDefault="00787D0E" w:rsidP="00787D0E">
      <w:pPr>
        <w:contextualSpacing/>
        <w:jc w:val="both"/>
      </w:pPr>
      <w:r>
        <w:t>As Considerações Finais constituem o capítulo de encerramento do TCC e têm como finalidade sintetizar os principais resultados da pesquisa, retomando o problema investigado e os objetivos estabelecidos na introdução. Diferentemente da Discussão, que aprofunda a análise crítica dos dados, as Considerações Finais apresentam uma visão conclusiva do trabalho, destacando as contribuições alcançadas e as respostas obtidas ao longo da investigação.</w:t>
      </w:r>
    </w:p>
    <w:p w14:paraId="484BA15E" w14:textId="77777777" w:rsidR="00787D0E" w:rsidRDefault="00787D0E" w:rsidP="00787D0E">
      <w:pPr>
        <w:contextualSpacing/>
        <w:jc w:val="both"/>
      </w:pPr>
      <w:r>
        <w:t>Nesse capítulo, o autor deve retomar o problema de pesquisa e demonstrar de forma clara se ele foi respondido, explicando como os resultados alcançados atendem ao objetivo geral e aos objetivos específicos. É importante que essa retomada seja direta e objetiva, evitando a simples repetição de trechos já apresentados. O foco deve estar na consolidação do conhecimento produzido.</w:t>
      </w:r>
    </w:p>
    <w:p w14:paraId="2D23E708" w14:textId="77777777" w:rsidR="00787D0E" w:rsidRDefault="00787D0E" w:rsidP="00787D0E">
      <w:pPr>
        <w:contextualSpacing/>
        <w:jc w:val="both"/>
      </w:pPr>
      <w:r>
        <w:t>Além disso, as Considerações Finais devem evidenciar as contribuições do estudo, sejam elas teóricas, práticas, sociais ou tecnológicas. Em trabalhos aplicados, como desenvolvimento de sistemas, é o momento de destacar os benefícios da solução proposta, seus impactos e sua relevância para o contexto estudado.</w:t>
      </w:r>
    </w:p>
    <w:p w14:paraId="4C661E7F" w14:textId="77777777" w:rsidR="00787D0E" w:rsidRDefault="00787D0E" w:rsidP="00787D0E">
      <w:pPr>
        <w:contextualSpacing/>
        <w:jc w:val="both"/>
      </w:pPr>
      <w:r>
        <w:t>Também é adequado mencionar as limitações da pesquisa, reconhecendo fatores que possam ter restringido a amplitude dos resultados, como tempo disponível, tamanho da amostra ou limitações técnicas. Esse reconhecimento demonstra rigor científico e maturidade acadêmica.</w:t>
      </w:r>
    </w:p>
    <w:p w14:paraId="72D41B40" w14:textId="77777777" w:rsidR="00787D0E" w:rsidRDefault="00787D0E" w:rsidP="00787D0E">
      <w:pPr>
        <w:contextualSpacing/>
        <w:jc w:val="both"/>
      </w:pPr>
      <w:r>
        <w:t>Por fim, é recomendável indicar possibilidades para pesquisas futuras, sugerindo caminhos que possam aprofundar ou ampliar o estudo realizado. Essa perspectiva mostra que o trabalho não encerra o tema, mas contribui para sua continuidade no campo científico.</w:t>
      </w:r>
    </w:p>
    <w:p w14:paraId="5EF542E7" w14:textId="2EF3A765" w:rsidR="001251E6" w:rsidRPr="008F0EB5" w:rsidRDefault="00787D0E" w:rsidP="00787D0E">
      <w:pPr>
        <w:contextualSpacing/>
        <w:jc w:val="both"/>
      </w:pPr>
      <w:r>
        <w:t>Em síntese, as Considerações Finais encerram o TCC de forma reflexiva e objetiva, retomando o problema, consolidando os resultados e destacando as contribuições e limitações do estudo, além de apontar possíveis desdobramentos futuros.</w:t>
      </w:r>
    </w:p>
    <w:p w14:paraId="4BB4B361" w14:textId="77777777" w:rsidR="00197090" w:rsidRPr="008F0EB5" w:rsidRDefault="00197090" w:rsidP="00787D0E">
      <w:pPr>
        <w:contextualSpacing/>
        <w:jc w:val="both"/>
      </w:pPr>
    </w:p>
    <w:p w14:paraId="6D4107C1" w14:textId="77777777" w:rsidR="008F0EB5" w:rsidRPr="008F0EB5" w:rsidRDefault="008F0EB5" w:rsidP="00787D0E">
      <w:pPr>
        <w:spacing w:line="240" w:lineRule="auto"/>
        <w:ind w:left="720"/>
        <w:contextualSpacing/>
        <w:jc w:val="both"/>
        <w:rPr>
          <w:rFonts w:ascii="Times New Roman" w:eastAsia="Times New Roman" w:hAnsi="Times New Roman" w:cs="Times New Roman"/>
          <w:szCs w:val="24"/>
          <w:lang w:eastAsia="pt-BR"/>
        </w:rPr>
      </w:pPr>
    </w:p>
    <w:p w14:paraId="72D35D2A" w14:textId="77777777" w:rsidR="008F0EB5" w:rsidRPr="008F0EB5" w:rsidRDefault="008F0EB5" w:rsidP="00787D0E">
      <w:pPr>
        <w:spacing w:line="240" w:lineRule="auto"/>
        <w:jc w:val="both"/>
        <w:rPr>
          <w:rFonts w:ascii="Times New Roman" w:eastAsia="Times New Roman" w:hAnsi="Times New Roman" w:cs="Times New Roman"/>
          <w:szCs w:val="24"/>
          <w:lang w:eastAsia="pt-BR"/>
        </w:rPr>
      </w:pPr>
    </w:p>
    <w:p w14:paraId="31A9FD62" w14:textId="77777777" w:rsidR="008F0EB5" w:rsidRPr="008F0EB5" w:rsidRDefault="008F0EB5" w:rsidP="00787D0E">
      <w:pPr>
        <w:jc w:val="both"/>
      </w:pPr>
    </w:p>
    <w:p w14:paraId="7A34FB85" w14:textId="77777777" w:rsidR="003B458D" w:rsidRDefault="003B458D" w:rsidP="00787D0E">
      <w:pPr>
        <w:spacing w:after="160" w:line="259" w:lineRule="auto"/>
        <w:ind w:firstLine="0"/>
        <w:jc w:val="both"/>
        <w:rPr>
          <w:rFonts w:eastAsiaTheme="majorEastAsia" w:cs="Arial"/>
          <w:b/>
          <w:bCs/>
          <w:color w:val="000000" w:themeColor="text1"/>
          <w:szCs w:val="24"/>
        </w:rPr>
      </w:pPr>
      <w:bookmarkStart w:id="57" w:name="_Toc37240860"/>
      <w:r>
        <w:rPr>
          <w:rFonts w:eastAsiaTheme="majorEastAsia" w:cs="Arial"/>
          <w:b/>
          <w:bCs/>
          <w:color w:val="000000" w:themeColor="text1"/>
          <w:szCs w:val="24"/>
        </w:rPr>
        <w:br w:type="page"/>
      </w:r>
    </w:p>
    <w:p w14:paraId="5377A6F8" w14:textId="468FB79A" w:rsidR="003B458D" w:rsidRDefault="003B458D" w:rsidP="003B458D">
      <w:pPr>
        <w:keepNext/>
        <w:keepLines/>
        <w:ind w:firstLine="0"/>
        <w:jc w:val="center"/>
        <w:outlineLvl w:val="0"/>
        <w:rPr>
          <w:rFonts w:eastAsiaTheme="majorEastAsia" w:cs="Arial"/>
          <w:b/>
          <w:bCs/>
          <w:color w:val="000000" w:themeColor="text1"/>
          <w:szCs w:val="24"/>
        </w:rPr>
      </w:pPr>
      <w:bookmarkStart w:id="58" w:name="_Toc240289293"/>
      <w:r>
        <w:rPr>
          <w:rFonts w:eastAsiaTheme="majorEastAsia" w:cs="Arial"/>
          <w:b/>
          <w:bCs/>
          <w:color w:val="000000" w:themeColor="text1"/>
          <w:szCs w:val="24"/>
        </w:rPr>
        <w:lastRenderedPageBreak/>
        <w:t>REFERÊNCIAS BIBLIOGRÁFICAS</w:t>
      </w:r>
      <w:bookmarkEnd w:id="58"/>
    </w:p>
    <w:p w14:paraId="29FF85B3" w14:textId="589E31DF" w:rsidR="003B458D" w:rsidRPr="008F0EB5" w:rsidRDefault="00CE7B53" w:rsidP="00CE7B53">
      <w:pPr>
        <w:keepNext/>
        <w:keepLines/>
        <w:tabs>
          <w:tab w:val="left" w:pos="1392"/>
        </w:tabs>
        <w:ind w:firstLine="0"/>
        <w:outlineLvl w:val="0"/>
        <w:rPr>
          <w:rFonts w:eastAsiaTheme="majorEastAsia" w:cs="Arial"/>
          <w:b/>
          <w:bCs/>
          <w:color w:val="000000" w:themeColor="text1"/>
          <w:szCs w:val="24"/>
        </w:rPr>
      </w:pPr>
      <w:r>
        <w:rPr>
          <w:rFonts w:eastAsiaTheme="majorEastAsia" w:cs="Arial"/>
          <w:b/>
          <w:bCs/>
          <w:color w:val="000000" w:themeColor="text1"/>
          <w:szCs w:val="24"/>
        </w:rPr>
        <w:tab/>
      </w:r>
    </w:p>
    <w:p w14:paraId="0A522A29" w14:textId="77777777" w:rsidR="005071ED" w:rsidRPr="005071ED" w:rsidRDefault="005071ED" w:rsidP="005071ED">
      <w:pPr>
        <w:pStyle w:val="Refs"/>
      </w:pPr>
      <w:r>
        <w:t xml:space="preserve">ADVANCED RISC MACHINE. </w:t>
      </w:r>
      <w:proofErr w:type="spellStart"/>
      <w:r w:rsidRPr="005071ED">
        <w:rPr>
          <w:b/>
        </w:rPr>
        <w:t>Whats</w:t>
      </w:r>
      <w:proofErr w:type="spellEnd"/>
      <w:r w:rsidRPr="005071ED">
        <w:rPr>
          <w:b/>
        </w:rPr>
        <w:t xml:space="preserve"> </w:t>
      </w:r>
      <w:proofErr w:type="spellStart"/>
      <w:r w:rsidRPr="005071ED">
        <w:rPr>
          <w:b/>
        </w:rPr>
        <w:t>is</w:t>
      </w:r>
      <w:proofErr w:type="spellEnd"/>
      <w:r w:rsidRPr="005071ED">
        <w:rPr>
          <w:b/>
        </w:rPr>
        <w:t xml:space="preserve"> a </w:t>
      </w:r>
      <w:proofErr w:type="spellStart"/>
      <w:r w:rsidRPr="005071ED">
        <w:rPr>
          <w:b/>
        </w:rPr>
        <w:t>gaming</w:t>
      </w:r>
      <w:proofErr w:type="spellEnd"/>
      <w:r w:rsidRPr="005071ED">
        <w:rPr>
          <w:b/>
        </w:rPr>
        <w:t xml:space="preserve"> </w:t>
      </w:r>
      <w:proofErr w:type="spellStart"/>
      <w:proofErr w:type="gramStart"/>
      <w:r w:rsidRPr="005071ED">
        <w:rPr>
          <w:b/>
        </w:rPr>
        <w:t>engine</w:t>
      </w:r>
      <w:proofErr w:type="spellEnd"/>
      <w:r w:rsidRPr="005071ED">
        <w:rPr>
          <w:b/>
        </w:rPr>
        <w:t>?</w:t>
      </w:r>
      <w:r>
        <w:t>.</w:t>
      </w:r>
      <w:proofErr w:type="gramEnd"/>
      <w:r>
        <w:t xml:space="preserve"> Informações complementares (Rene Haas, foi feita uma joint venture entre </w:t>
      </w:r>
      <w:proofErr w:type="spellStart"/>
      <w:r>
        <w:t>Acorn</w:t>
      </w:r>
      <w:proofErr w:type="spellEnd"/>
      <w:r>
        <w:t xml:space="preserve"> </w:t>
      </w:r>
      <w:proofErr w:type="spellStart"/>
      <w:r>
        <w:t>Computers</w:t>
      </w:r>
      <w:proofErr w:type="spellEnd"/>
      <w:r>
        <w:t xml:space="preserve">, Apple Computer (atual </w:t>
      </w:r>
      <w:proofErr w:type="spellStart"/>
      <w:r>
        <w:t>Aplle</w:t>
      </w:r>
      <w:proofErr w:type="spellEnd"/>
      <w:r>
        <w:t xml:space="preserve"> Inc.) e a VLSI Technology, apresenta uma engenharia de computadores com alto desempenho com o mínimo de consumo energético). 2026. Disponível em:</w:t>
      </w:r>
      <w:r w:rsidRPr="005071ED">
        <w:t xml:space="preserve"> https://www.arm.com/glossary/gaming-engines</w:t>
      </w:r>
      <w:r>
        <w:t>. Acesso em junho de 2026.</w:t>
      </w:r>
    </w:p>
    <w:p w14:paraId="0D281A39" w14:textId="77777777" w:rsidR="005071ED" w:rsidRDefault="005071ED" w:rsidP="005071ED">
      <w:pPr>
        <w:pStyle w:val="Refs"/>
      </w:pPr>
      <w:r w:rsidRPr="005071ED">
        <w:t>AMAZON WEB SERVICES</w:t>
      </w:r>
      <w:r>
        <w:t xml:space="preserve">. </w:t>
      </w:r>
      <w:r w:rsidRPr="005071ED">
        <w:rPr>
          <w:b/>
        </w:rPr>
        <w:t xml:space="preserve">O que é teste de </w:t>
      </w:r>
      <w:proofErr w:type="gramStart"/>
      <w:r w:rsidRPr="005071ED">
        <w:rPr>
          <w:b/>
        </w:rPr>
        <w:t>software?</w:t>
      </w:r>
      <w:r>
        <w:t>.</w:t>
      </w:r>
      <w:proofErr w:type="gramEnd"/>
      <w:r>
        <w:t xml:space="preserve"> Informações complementares (coordenação, </w:t>
      </w:r>
      <w:proofErr w:type="spellStart"/>
      <w:r>
        <w:t>Amazon</w:t>
      </w:r>
      <w:proofErr w:type="spellEnd"/>
      <w:r>
        <w:t xml:space="preserve">, o portal foca em educar desenvolvedores e empresas sobre tecnologia). 2025. Disponível em: </w:t>
      </w:r>
      <w:r w:rsidRPr="005071ED">
        <w:t>https://aws.amazon.com/pt/what-is/framework/.</w:t>
      </w:r>
      <w:r>
        <w:t>Acesso em junho de 2026.</w:t>
      </w:r>
    </w:p>
    <w:p w14:paraId="5682C071" w14:textId="77777777" w:rsidR="005071ED" w:rsidRPr="005071ED" w:rsidRDefault="005071ED" w:rsidP="005071ED">
      <w:pPr>
        <w:pStyle w:val="Refs"/>
      </w:pPr>
      <w:r>
        <w:t xml:space="preserve">AMORIM, </w:t>
      </w:r>
      <w:proofErr w:type="spellStart"/>
      <w:r>
        <w:t>Americo</w:t>
      </w:r>
      <w:proofErr w:type="spellEnd"/>
      <w:r>
        <w:t xml:space="preserve"> Nobre Gonçalves Ferreira. </w:t>
      </w:r>
      <w:r w:rsidRPr="005071ED">
        <w:rPr>
          <w:b/>
        </w:rPr>
        <w:t>30 milhões de palavras! A diferença entre crianças que escrevem bem e as que enfrentam dificuldades</w:t>
      </w:r>
      <w:r>
        <w:t xml:space="preserve">. Informações complementares (Coordenação Científica Horizontal, Porto Digital, apresenta soluções e metodologias baseadas em evidências científicas). 2016. Disponível em: </w:t>
      </w:r>
      <w:hyperlink r:id="rId12" w:history="1">
        <w:r w:rsidRPr="005071ED">
          <w:t>https://escribo.com/2016/11/08/30-milhoes-de-palavras-a-diferenca-entre-criancas-que-escrevem-bem-e-as-que-enfrentam-dificuldades/</w:t>
        </w:r>
      </w:hyperlink>
      <w:r>
        <w:t>. Acesso em maio de 2026.</w:t>
      </w:r>
    </w:p>
    <w:p w14:paraId="711D90AE" w14:textId="77777777" w:rsidR="005071ED" w:rsidRDefault="005071ED" w:rsidP="005071ED">
      <w:pPr>
        <w:pStyle w:val="Refs"/>
      </w:pPr>
      <w:r>
        <w:t xml:space="preserve">BARBANTI, Valdir. </w:t>
      </w:r>
      <w:r w:rsidRPr="005071ED">
        <w:rPr>
          <w:b/>
        </w:rPr>
        <w:t xml:space="preserve">O que é </w:t>
      </w:r>
      <w:proofErr w:type="gramStart"/>
      <w:r w:rsidRPr="005071ED">
        <w:rPr>
          <w:b/>
        </w:rPr>
        <w:t>esporte?.</w:t>
      </w:r>
      <w:proofErr w:type="gramEnd"/>
      <w:r>
        <w:t xml:space="preserve"> </w:t>
      </w:r>
      <w:r w:rsidRPr="005071ED">
        <w:t>Revista brasileira de atividade física &amp; saúde</w:t>
      </w:r>
      <w:r>
        <w:t>, v. 11, n. 1, p. 54-58, 2006.</w:t>
      </w:r>
    </w:p>
    <w:p w14:paraId="1644570E" w14:textId="77777777" w:rsidR="005071ED" w:rsidRPr="005071ED" w:rsidRDefault="005071ED" w:rsidP="005071ED">
      <w:pPr>
        <w:pStyle w:val="Refs"/>
      </w:pPr>
      <w:r>
        <w:t xml:space="preserve">CHARLEAUX, Lupa; TOLEDO, Victor. </w:t>
      </w:r>
      <w:r w:rsidRPr="005071ED">
        <w:t xml:space="preserve">O que é uma </w:t>
      </w:r>
      <w:proofErr w:type="spellStart"/>
      <w:r w:rsidRPr="005071ED">
        <w:t>engine</w:t>
      </w:r>
      <w:proofErr w:type="spellEnd"/>
      <w:r w:rsidRPr="005071ED">
        <w:t xml:space="preserve"> de jogos? Veja para que serve e quais são os seus principais componentes</w:t>
      </w:r>
      <w:r>
        <w:t xml:space="preserve">. Informações complementares (Thiago </w:t>
      </w:r>
      <w:proofErr w:type="spellStart"/>
      <w:r>
        <w:t>Mobilon</w:t>
      </w:r>
      <w:proofErr w:type="spellEnd"/>
      <w:r>
        <w:t xml:space="preserve">, </w:t>
      </w:r>
      <w:r w:rsidRPr="005071ED">
        <w:t>desenvolvida por</w:t>
      </w:r>
      <w:r>
        <w:t xml:space="preserve">, apresenta uma cobertura de eletrônicos de consumo, aplicativos, jogos, telecomunicações, legislação e segurança da informação.). 2025. Disponível em: </w:t>
      </w:r>
      <w:r w:rsidRPr="005071ED">
        <w:t>https://tecnoblog.net/responde/o-que-e-uma-engine-de-jogos/</w:t>
      </w:r>
      <w:r>
        <w:t>. Acesso em junho de 2026.</w:t>
      </w:r>
    </w:p>
    <w:p w14:paraId="56CC60AB" w14:textId="77777777" w:rsidR="005071ED" w:rsidRDefault="005071ED" w:rsidP="005071ED">
      <w:pPr>
        <w:pStyle w:val="Refs"/>
      </w:pPr>
      <w:r>
        <w:t xml:space="preserve">COMTE, Auguste. </w:t>
      </w:r>
      <w:proofErr w:type="spellStart"/>
      <w:r w:rsidRPr="005071ED">
        <w:t>Cours</w:t>
      </w:r>
      <w:proofErr w:type="spellEnd"/>
      <w:r w:rsidRPr="005071ED">
        <w:t xml:space="preserve"> de </w:t>
      </w:r>
      <w:proofErr w:type="spellStart"/>
      <w:r w:rsidRPr="005071ED">
        <w:t>Philosophie</w:t>
      </w:r>
      <w:proofErr w:type="spellEnd"/>
      <w:r w:rsidRPr="005071ED">
        <w:t xml:space="preserve"> Positive</w:t>
      </w:r>
      <w:r>
        <w:t xml:space="preserve">. 6 </w:t>
      </w:r>
      <w:proofErr w:type="spellStart"/>
      <w:r>
        <w:t>Édition</w:t>
      </w:r>
      <w:proofErr w:type="spellEnd"/>
      <w:r>
        <w:t xml:space="preserve">. Paris: </w:t>
      </w:r>
      <w:proofErr w:type="spellStart"/>
      <w:r>
        <w:t>Ancienne</w:t>
      </w:r>
      <w:proofErr w:type="spellEnd"/>
      <w:r>
        <w:t xml:space="preserve"> </w:t>
      </w:r>
      <w:proofErr w:type="spellStart"/>
      <w:r>
        <w:t>Librairie</w:t>
      </w:r>
      <w:proofErr w:type="spellEnd"/>
      <w:r>
        <w:t xml:space="preserve"> </w:t>
      </w:r>
      <w:proofErr w:type="spellStart"/>
      <w:r>
        <w:t>Schleicher</w:t>
      </w:r>
      <w:proofErr w:type="spellEnd"/>
      <w:r>
        <w:t>, 1934.</w:t>
      </w:r>
    </w:p>
    <w:p w14:paraId="79A55CE1" w14:textId="77777777" w:rsidR="005071ED" w:rsidRPr="005071ED" w:rsidRDefault="005071ED" w:rsidP="005071ED">
      <w:pPr>
        <w:pStyle w:val="Refs"/>
      </w:pPr>
      <w:r>
        <w:t xml:space="preserve">CORSO, Luciana </w:t>
      </w:r>
      <w:proofErr w:type="spellStart"/>
      <w:r>
        <w:t>Velinho</w:t>
      </w:r>
      <w:proofErr w:type="spellEnd"/>
      <w:r>
        <w:t xml:space="preserve"> Corso; DORNELES, Beatriz Vargas. Senso numérico e dificuldades de aprendizagem na matemática. </w:t>
      </w:r>
      <w:r w:rsidRPr="005071ED">
        <w:t>Rev. Psicopedagogia</w:t>
      </w:r>
      <w:r>
        <w:t>, Porto Alegre, RS, volume 27, 87, páginas 298 - 309, ago. de 2010.</w:t>
      </w:r>
    </w:p>
    <w:p w14:paraId="57E91EFF" w14:textId="77777777" w:rsidR="005071ED" w:rsidRDefault="005071ED" w:rsidP="005071ED">
      <w:pPr>
        <w:pStyle w:val="Refs"/>
      </w:pPr>
      <w:r>
        <w:t xml:space="preserve">DA SILVA, Paola </w:t>
      </w:r>
      <w:proofErr w:type="spellStart"/>
      <w:r>
        <w:t>Cezário</w:t>
      </w:r>
      <w:proofErr w:type="spellEnd"/>
      <w:r>
        <w:t xml:space="preserve">. A CARÊNCIA DE RECURSOS DIDÁTICOS NO ENSINO INFANTIL DAS ESCOLAS PÚBLICAS. </w:t>
      </w:r>
      <w:r w:rsidRPr="005071ED">
        <w:t>Repositório de Trabalhos de Conclusão de Curso</w:t>
      </w:r>
      <w:r>
        <w:t>, 2024.</w:t>
      </w:r>
    </w:p>
    <w:p w14:paraId="2556EED6" w14:textId="77777777" w:rsidR="005071ED" w:rsidRPr="005071ED" w:rsidRDefault="005071ED" w:rsidP="005071ED">
      <w:pPr>
        <w:pStyle w:val="Refs"/>
      </w:pPr>
      <w:r>
        <w:t xml:space="preserve">DEVANER, Marcos. </w:t>
      </w:r>
      <w:r w:rsidRPr="005071ED">
        <w:t>Engenharia de software: um guia sobre a área, carreira, mercado e formação</w:t>
      </w:r>
      <w:r>
        <w:t xml:space="preserve">. </w:t>
      </w:r>
      <w:r w:rsidRPr="005071ED">
        <w:t xml:space="preserve">Informações complementares (coordenação, desenvolvida </w:t>
      </w:r>
      <w:proofErr w:type="gramStart"/>
      <w:r w:rsidRPr="005071ED">
        <w:t>por, apresentação</w:t>
      </w:r>
      <w:proofErr w:type="gramEnd"/>
      <w:r w:rsidRPr="005071ED">
        <w:t>, etc.).</w:t>
      </w:r>
      <w:r>
        <w:t xml:space="preserve"> 2024. Disponível em: </w:t>
      </w:r>
      <w:r w:rsidRPr="005071ED">
        <w:t>https://www.alura.com.br/artigos/engenharia-de-software?srsltid=AfmBOoq3hQ7f4ezl_7buw8rrsaWou6ELiPGbvWX2MGLBcJcf9WnitDAA#o-que-e-engenharia-de-software</w:t>
      </w:r>
      <w:r>
        <w:t>. Acesso em junho de 2026.</w:t>
      </w:r>
    </w:p>
    <w:p w14:paraId="13154530" w14:textId="77777777" w:rsidR="005071ED" w:rsidRDefault="005071ED" w:rsidP="005071ED">
      <w:pPr>
        <w:pStyle w:val="Refs"/>
      </w:pPr>
      <w:r>
        <w:t xml:space="preserve">DUTRA, </w:t>
      </w:r>
      <w:proofErr w:type="spellStart"/>
      <w:r>
        <w:t>Kárita</w:t>
      </w:r>
      <w:proofErr w:type="spellEnd"/>
      <w:r>
        <w:t xml:space="preserve"> Sousa. As dificuldades no ensino-aprendizagem da gramática. 2022.</w:t>
      </w:r>
    </w:p>
    <w:p w14:paraId="320BF3D1" w14:textId="77777777" w:rsidR="005071ED" w:rsidRDefault="005071ED" w:rsidP="005071ED">
      <w:pPr>
        <w:pStyle w:val="Refs"/>
      </w:pPr>
      <w:r>
        <w:t xml:space="preserve">GOODWIN, Michael. </w:t>
      </w:r>
      <w:r w:rsidRPr="005071ED">
        <w:t>O que é uma API (interface de programação de aplicativos</w:t>
      </w:r>
      <w:proofErr w:type="gramStart"/>
      <w:r w:rsidRPr="005071ED">
        <w:t>)?</w:t>
      </w:r>
      <w:r>
        <w:t>.</w:t>
      </w:r>
      <w:proofErr w:type="gramEnd"/>
      <w:r>
        <w:t xml:space="preserve"> Informações complementares (Liderança Executiva (IBM Brasil), IBM </w:t>
      </w:r>
      <w:proofErr w:type="spellStart"/>
      <w:r>
        <w:t>Think</w:t>
      </w:r>
      <w:proofErr w:type="spellEnd"/>
      <w:r>
        <w:t xml:space="preserve">, apresenta soluções e portfólio). 2026. Disponível em: </w:t>
      </w:r>
      <w:r w:rsidRPr="005071ED">
        <w:t>https://www.ibm.com/br-pt/think/topics/api</w:t>
      </w:r>
      <w:r>
        <w:t>. Acesso em junho de 2026.</w:t>
      </w:r>
    </w:p>
    <w:p w14:paraId="0F95674E" w14:textId="77777777" w:rsidR="005071ED" w:rsidRDefault="005071ED" w:rsidP="005071ED">
      <w:pPr>
        <w:pStyle w:val="Refs"/>
      </w:pPr>
      <w:r>
        <w:t xml:space="preserve">GUIA DA CARREIRA. </w:t>
      </w:r>
      <w:r w:rsidRPr="005071ED">
        <w:t>Engenharia de software: o que faz, salário e duração</w:t>
      </w:r>
      <w:r>
        <w:t>. Informaçõe</w:t>
      </w:r>
      <w:r w:rsidRPr="005071ED">
        <w:t xml:space="preserve">s complementares (coordenação, desenvolvida </w:t>
      </w:r>
      <w:proofErr w:type="gramStart"/>
      <w:r w:rsidRPr="005071ED">
        <w:t>por, apresentação</w:t>
      </w:r>
      <w:proofErr w:type="gramEnd"/>
      <w:r w:rsidRPr="005071ED">
        <w:t>, etc.)</w:t>
      </w:r>
      <w:r>
        <w:t xml:space="preserve">. 2018. Disponível em: </w:t>
      </w:r>
      <w:r w:rsidRPr="00173E1B">
        <w:t>https://www.guiadacarreira.com.br/blog/engenharia-de-software</w:t>
      </w:r>
      <w:r>
        <w:t>. Acesso em junho de 2026.</w:t>
      </w:r>
    </w:p>
    <w:p w14:paraId="71A8CEA9" w14:textId="77777777" w:rsidR="005071ED" w:rsidRPr="005071ED" w:rsidRDefault="005071ED" w:rsidP="005071ED">
      <w:pPr>
        <w:pStyle w:val="Refs"/>
      </w:pPr>
      <w:r>
        <w:lastRenderedPageBreak/>
        <w:t xml:space="preserve">HENRIQUE, Guilherme. </w:t>
      </w:r>
      <w:r w:rsidRPr="005071ED">
        <w:t xml:space="preserve">Desenvolver de jogos: o que faz e quanto </w:t>
      </w:r>
      <w:proofErr w:type="gramStart"/>
      <w:r w:rsidRPr="005071ED">
        <w:t>ganha?</w:t>
      </w:r>
      <w:r>
        <w:t>.</w:t>
      </w:r>
      <w:proofErr w:type="gramEnd"/>
      <w:r>
        <w:t xml:space="preserve"> Informações complementares (</w:t>
      </w:r>
      <w:r w:rsidRPr="006C43A1">
        <w:t>Diogo Duarte Rodrigues</w:t>
      </w:r>
      <w:r>
        <w:t xml:space="preserve">, </w:t>
      </w:r>
      <w:proofErr w:type="spellStart"/>
      <w:r>
        <w:t>Gran</w:t>
      </w:r>
      <w:proofErr w:type="spellEnd"/>
      <w:r>
        <w:t xml:space="preserve"> Faculdade, apresenta soluções e metodologias baseadas em democratização do ensino qualificado por meio de tecnologia e valores acessíveis). 2024. Disponível em: </w:t>
      </w:r>
      <w:r w:rsidRPr="005071ED">
        <w:t>https://faculdade.grancursosonline.com.br/blog/desenvolvedor-de-jogos/</w:t>
      </w:r>
      <w:r>
        <w:t>. Acesso em junho de 2026.</w:t>
      </w:r>
    </w:p>
    <w:p w14:paraId="740D137D" w14:textId="77777777" w:rsidR="005071ED" w:rsidRDefault="005071ED" w:rsidP="005071ED">
      <w:pPr>
        <w:pStyle w:val="Refs"/>
      </w:pPr>
      <w:r>
        <w:t xml:space="preserve">KUMON BRASIL. </w:t>
      </w:r>
      <w:r w:rsidRPr="005071ED">
        <w:t>Dificuldade em Matemática: Superando Causas e Desafios</w:t>
      </w:r>
      <w:r>
        <w:t xml:space="preserve">. Informações complementares (Direção Executiva (América do Sul), </w:t>
      </w:r>
      <w:proofErr w:type="spellStart"/>
      <w:r>
        <w:t>Toru</w:t>
      </w:r>
      <w:proofErr w:type="spellEnd"/>
      <w:r>
        <w:t xml:space="preserve"> </w:t>
      </w:r>
      <w:proofErr w:type="spellStart"/>
      <w:r>
        <w:t>Kumon</w:t>
      </w:r>
      <w:proofErr w:type="spellEnd"/>
      <w:r>
        <w:t>, apresenta soluções e metodologias baseadas em auto aprendizado planejado). 2024. Disponível em:</w:t>
      </w:r>
      <w:r w:rsidRPr="005071ED">
        <w:t xml:space="preserve"> https://www.kumon.com.br/blog/matematica/dificuldade-em-matematica/</w:t>
      </w:r>
      <w:r>
        <w:t>. Acesso em maio de 2026.</w:t>
      </w:r>
    </w:p>
    <w:p w14:paraId="34B1AA68" w14:textId="77777777" w:rsidR="005071ED" w:rsidRDefault="005071ED" w:rsidP="005071ED">
      <w:pPr>
        <w:pStyle w:val="Refs"/>
      </w:pPr>
      <w:r>
        <w:t xml:space="preserve">LAGOA, Mariana Santos. </w:t>
      </w:r>
      <w:r w:rsidRPr="005071ED">
        <w:t>As potencialidades do brincar e do ambiente educativo na criatividade da criança</w:t>
      </w:r>
      <w:r>
        <w:t>. 2025. Tese de Doutorado.</w:t>
      </w:r>
    </w:p>
    <w:p w14:paraId="1EE32556" w14:textId="77777777" w:rsidR="005071ED" w:rsidRPr="005071ED" w:rsidRDefault="005071ED" w:rsidP="005071ED">
      <w:pPr>
        <w:pStyle w:val="Refs"/>
      </w:pPr>
      <w:r w:rsidRPr="005071ED">
        <w:t xml:space="preserve">MACHADO, Alex Pereira; ROSTAS, Guilherme Ribeiro; CABREIRA, Tauã Milech. Gamificação na Educação Básica: Uma Revisão Sistemática do Cenário Nacional. In: SIMPÓSIO BRASILEIRO DE INFORMÁTICA NA EDUCAÇÃO (SBIE), 34. 2023, Passo Fundo/RS. Anais [...]. Porto Alegre: Sociedade Brasileira de Computação, </w:t>
      </w:r>
      <w:proofErr w:type="gramStart"/>
      <w:r w:rsidRPr="005071ED">
        <w:t>2023 .</w:t>
      </w:r>
      <w:proofErr w:type="gramEnd"/>
      <w:r w:rsidRPr="005071ED">
        <w:t xml:space="preserve"> p. 738-751. DOI: </w:t>
      </w:r>
      <w:hyperlink r:id="rId13" w:history="1">
        <w:r w:rsidRPr="005071ED">
          <w:t>https://doi.org/10.5753/sbie.2023.234744</w:t>
        </w:r>
      </w:hyperlink>
      <w:r w:rsidRPr="005071ED">
        <w:t>.</w:t>
      </w:r>
    </w:p>
    <w:p w14:paraId="0B1C07A6" w14:textId="77777777" w:rsidR="005071ED" w:rsidRDefault="005071ED" w:rsidP="005071ED">
      <w:pPr>
        <w:pStyle w:val="Refs"/>
      </w:pPr>
      <w:r>
        <w:t xml:space="preserve">MACHADO, Alex Pereira; ROSTAS, Guilherme Ribeiro; CABREIRA, </w:t>
      </w:r>
      <w:proofErr w:type="spellStart"/>
      <w:r>
        <w:t>Tauã</w:t>
      </w:r>
      <w:proofErr w:type="spellEnd"/>
      <w:r>
        <w:t xml:space="preserve"> </w:t>
      </w:r>
      <w:proofErr w:type="spellStart"/>
      <w:r>
        <w:t>Milech</w:t>
      </w:r>
      <w:proofErr w:type="spellEnd"/>
      <w:r>
        <w:t>. Gamificação na Educação Básica: Uma Revisão Sistemática do Cenário Nacional. In: SIMPÓSIO BRASILEIRO DE INFORMÁTICA NA EDUCAÇÃO (SBIE), 34</w:t>
      </w:r>
      <w:proofErr w:type="gramStart"/>
      <w:r>
        <w:t>. ,</w:t>
      </w:r>
      <w:proofErr w:type="gramEnd"/>
      <w:r>
        <w:t xml:space="preserve"> 2023, Passo Fundo/RS. Anais [...]. Porto Alegre: Sociedade Brasileira de Computação, </w:t>
      </w:r>
      <w:proofErr w:type="gramStart"/>
      <w:r>
        <w:t>2023 .</w:t>
      </w:r>
      <w:proofErr w:type="gramEnd"/>
      <w:r>
        <w:t xml:space="preserve"> p. 738-751. DOI: </w:t>
      </w:r>
      <w:hyperlink r:id="rId14" w:history="1">
        <w:r w:rsidRPr="005071ED">
          <w:t>https://doi.org/10.5753/sbie.2023.234744</w:t>
        </w:r>
      </w:hyperlink>
      <w:r>
        <w:t>.</w:t>
      </w:r>
    </w:p>
    <w:p w14:paraId="4D5E0FA5" w14:textId="77777777" w:rsidR="005071ED" w:rsidRDefault="005071ED" w:rsidP="005071ED">
      <w:pPr>
        <w:pStyle w:val="Refs"/>
      </w:pPr>
      <w:r>
        <w:t xml:space="preserve">MATOS, </w:t>
      </w:r>
      <w:proofErr w:type="spellStart"/>
      <w:r>
        <w:t>Euzene</w:t>
      </w:r>
      <w:proofErr w:type="spellEnd"/>
      <w:r>
        <w:t xml:space="preserve"> Mendonça Barbosa; DE SOUSA MATOS, Benedito; ALVES, Francisco Regis Vieira. Analfabetismo funcional: reflexões sobre o desenvolvimento educacional no Brasil. </w:t>
      </w:r>
      <w:r w:rsidRPr="005071ED">
        <w:t>Revista Ibero-Americana de Humanidades, Ciências e Educação</w:t>
      </w:r>
      <w:r>
        <w:t>, v. 7, n. 6, p. 575-592, 2021.</w:t>
      </w:r>
    </w:p>
    <w:p w14:paraId="2C8B0A74" w14:textId="77777777" w:rsidR="005071ED" w:rsidRPr="005071ED" w:rsidRDefault="005071ED" w:rsidP="005071ED">
      <w:pPr>
        <w:pStyle w:val="Refs"/>
      </w:pPr>
      <w:r w:rsidRPr="005071ED">
        <w:t xml:space="preserve">MOURA, Joana Darc Santos de; SANTOS, Andreine Lizandra dos Santos. A importância das cores na educação infantil. 2023. 7 volumes. Trabalho de Conclusão de Curso (Licenciatura em Pedagogia) – Instituto Federal Goiano, Goiânia, 2023. </w:t>
      </w:r>
    </w:p>
    <w:p w14:paraId="6D1CD1FD" w14:textId="77777777" w:rsidR="005071ED" w:rsidRDefault="005071ED" w:rsidP="005071ED">
      <w:pPr>
        <w:pStyle w:val="Refs"/>
      </w:pPr>
      <w:r>
        <w:t xml:space="preserve">NEVES, Cristiane Selem Ferreira. Engenharia de Software em Destaque: Levantamento de requisitos. </w:t>
      </w:r>
      <w:r w:rsidRPr="005071ED">
        <w:t>Estratégia</w:t>
      </w:r>
      <w:r>
        <w:t xml:space="preserve">, São Paulo, 10 de julho 2023, Blog. Disponível em: </w:t>
      </w:r>
      <w:r w:rsidRPr="007A2C01">
        <w:t>https://www.estrategiaconcursos.com.br/blog/engenharia-software-levantamento-requisitos/</w:t>
      </w:r>
      <w:r>
        <w:t>.  Acesso em junho de 2026.</w:t>
      </w:r>
    </w:p>
    <w:p w14:paraId="05B0CC8D" w14:textId="77777777" w:rsidR="005071ED" w:rsidRDefault="005071ED" w:rsidP="005071ED">
      <w:pPr>
        <w:pStyle w:val="Refs"/>
      </w:pPr>
      <w:r>
        <w:t xml:space="preserve">PEIXOTO, Jean. </w:t>
      </w:r>
      <w:r w:rsidRPr="001D24A8">
        <w:t>Os desafios para fortalecer o ensino da Língua Portuguesa no país</w:t>
      </w:r>
      <w:r>
        <w:t xml:space="preserve">. </w:t>
      </w:r>
      <w:r w:rsidRPr="005071ED">
        <w:t xml:space="preserve">Educação em pauta </w:t>
      </w:r>
      <w:r w:rsidRPr="007C18C7">
        <w:t>(</w:t>
      </w:r>
      <w:r>
        <w:t xml:space="preserve">SINEPE/RS), Porto Alegra, 24 jul. 2025. </w:t>
      </w:r>
      <w:proofErr w:type="spellStart"/>
      <w:r>
        <w:t>Disnponível</w:t>
      </w:r>
      <w:proofErr w:type="spellEnd"/>
      <w:r>
        <w:t xml:space="preserve"> em: </w:t>
      </w:r>
      <w:r w:rsidRPr="001D24A8">
        <w:t>https://sinepe-rs.org.br/educacaoempauta/sem-categoria/os-desafios-para-fortalecer-o-ensino-da-lingua-portuguesa-no-pais/</w:t>
      </w:r>
      <w:r>
        <w:t>. Acesso em abril de 2026.</w:t>
      </w:r>
    </w:p>
    <w:p w14:paraId="6AA3F797" w14:textId="77777777" w:rsidR="005071ED" w:rsidRPr="005071ED" w:rsidRDefault="005071ED" w:rsidP="005071ED">
      <w:pPr>
        <w:pStyle w:val="Refs"/>
      </w:pPr>
      <w:r w:rsidRPr="005071ED">
        <w:t>REGINA KAMINSKI, Márcia; ANTÔNIO SILVA, Denis; BOSCARIOLI, Clodis. INTEGRANDO EDUCOMUNICAÇÃO E GAMIFICAÇÃO COMO ESTRATÉGIA PARA ENSINAR SUSTENTABILIDADE E ALIMENTAÇÃO SAUDÁVEL NO 5º ANO DO ENSINO FUNDAMENTAL. Revista Prática Docente, [S. l.], v. 3, n. 2, p. 595–609, 2018. DOI: 10.23926/RPD.2526-2149.2018.v3.n2.p595-609.id259. Disponível em: https://periodicos.cfs.ifmt.edu.br/periodicos/index.php/rpd/article/view/581. Acesso em: 29 mar. 2026.</w:t>
      </w:r>
    </w:p>
    <w:p w14:paraId="2F5E48CD" w14:textId="77777777" w:rsidR="005071ED" w:rsidRDefault="005071ED" w:rsidP="005071ED">
      <w:pPr>
        <w:pStyle w:val="Refs"/>
      </w:pPr>
      <w:r>
        <w:t xml:space="preserve">REGINA KAMINSKI, Márcia; ANTÔNIO SILVA, Denis; BOSCARIOLI, </w:t>
      </w:r>
      <w:proofErr w:type="spellStart"/>
      <w:r>
        <w:t>Clodis</w:t>
      </w:r>
      <w:proofErr w:type="spellEnd"/>
      <w:r>
        <w:t xml:space="preserve">. INTEGRANDO EDUCOMUNICAÇÃO E GAMIFICAÇÃO COMO ESTRATÉGIA PARA ENSINAR SUSTENTABILIDADE E ALIMENTAÇÃO SAUDÁVEL NO 5º ANO DO ENSINO FUNDAMENTAL. Revista Prática Docente, [S. l.], v. 3, n. 2, p. 595–609, 2018. DOI: 10.23926/RPD.2526-2149.2018.v3.n2.p595-609.id259. Disponível em: </w:t>
      </w:r>
      <w:r>
        <w:lastRenderedPageBreak/>
        <w:t>https://periodicos.cfs.ifmt.edu.br/periodicos/index.php/rpd/article/view/581. Acesso em: 29 mar. 2026.</w:t>
      </w:r>
    </w:p>
    <w:p w14:paraId="4F1BBE5B" w14:textId="77777777" w:rsidR="005071ED" w:rsidRDefault="005071ED" w:rsidP="005071ED">
      <w:pPr>
        <w:pStyle w:val="Refs"/>
      </w:pPr>
      <w:r>
        <w:t>RIBEIRO, Iolanda et al. Ainda Estou a Aprender. As tecnologias no apoio à avaliação e à intervenção nas dificuldades na aprendizagem da leitura. 2016.</w:t>
      </w:r>
    </w:p>
    <w:p w14:paraId="766299BF" w14:textId="77777777" w:rsidR="005071ED" w:rsidRPr="005071ED" w:rsidRDefault="005071ED" w:rsidP="005071ED">
      <w:pPr>
        <w:pStyle w:val="Refs"/>
      </w:pPr>
      <w:r>
        <w:t xml:space="preserve">ROSA, Daniel. O que é o desenvolvimento de </w:t>
      </w:r>
      <w:proofErr w:type="gramStart"/>
      <w:r>
        <w:t>jogos?.</w:t>
      </w:r>
      <w:proofErr w:type="gramEnd"/>
      <w:r>
        <w:t xml:space="preserve"> </w:t>
      </w:r>
      <w:proofErr w:type="spellStart"/>
      <w:r w:rsidRPr="005071ED">
        <w:t>freeCodeCamp</w:t>
      </w:r>
      <w:proofErr w:type="spellEnd"/>
      <w:r>
        <w:t xml:space="preserve">, [S. l.], 8 de maio de 2024, Desenvolvimento de jogos. Disponível em: </w:t>
      </w:r>
      <w:r w:rsidRPr="005071ED">
        <w:t>https://www.freecodecamp.org/portuguese/news/o-que-e-o-desenvolvimento-de-jogos/</w:t>
      </w:r>
      <w:r>
        <w:t>. Acesso em junho de 2026.</w:t>
      </w:r>
    </w:p>
    <w:p w14:paraId="3FB13BC8" w14:textId="77777777" w:rsidR="005071ED" w:rsidRDefault="005071ED" w:rsidP="005071ED">
      <w:pPr>
        <w:pStyle w:val="Refs"/>
      </w:pPr>
      <w:r>
        <w:t xml:space="preserve">SANTOS, Amanda. </w:t>
      </w:r>
      <w:r w:rsidRPr="005071ED">
        <w:t>Conheça o papel das cores na educação infantil</w:t>
      </w:r>
      <w:r>
        <w:t xml:space="preserve">. Informações complementares (Liderança de Produto Pedagógico, Grupo Poliedro, apresenta soluções e metodologias baseadas em um sistema didático e moderno). 2025. Disponível em: </w:t>
      </w:r>
      <w:r w:rsidRPr="005B5187">
        <w:t>https://www.sistemapoligono.com.br/blog/cores-na-educacao-infantil/</w:t>
      </w:r>
      <w:r>
        <w:t>. Acesso em maio de 2026.</w:t>
      </w:r>
    </w:p>
    <w:p w14:paraId="0D4F4A31" w14:textId="77777777" w:rsidR="005071ED" w:rsidRDefault="005071ED" w:rsidP="005071ED">
      <w:pPr>
        <w:pStyle w:val="Refs"/>
      </w:pPr>
      <w:r>
        <w:t xml:space="preserve">SANTOS, </w:t>
      </w:r>
      <w:proofErr w:type="spellStart"/>
      <w:r>
        <w:t>Gabryella</w:t>
      </w:r>
      <w:proofErr w:type="spellEnd"/>
      <w:r>
        <w:t xml:space="preserve"> Carolina de Macêdo; CAVALCANTE, </w:t>
      </w:r>
      <w:proofErr w:type="spellStart"/>
      <w:r>
        <w:t>Co-autor</w:t>
      </w:r>
      <w:proofErr w:type="spellEnd"/>
      <w:r>
        <w:t xml:space="preserve"> Erica Dayana Monteiro; SILVA, </w:t>
      </w:r>
      <w:proofErr w:type="spellStart"/>
      <w:r>
        <w:t>Co-autor</w:t>
      </w:r>
      <w:proofErr w:type="spellEnd"/>
      <w:r>
        <w:t xml:space="preserve"> </w:t>
      </w:r>
      <w:proofErr w:type="spellStart"/>
      <w:r>
        <w:t>Thatyanne</w:t>
      </w:r>
      <w:proofErr w:type="spellEnd"/>
      <w:r>
        <w:t xml:space="preserve"> Cordeiro. O ENSINO DE LÍNGUA PORTUGUESA: DIFICULDADES NO PROCESSO DE CONSTRUÇÃO DE CONHECIMENTOS E TRANSMISSÃO DE SABERES.</w:t>
      </w:r>
    </w:p>
    <w:p w14:paraId="35DDE7CF" w14:textId="77777777" w:rsidR="005071ED" w:rsidRDefault="005071ED" w:rsidP="005071ED">
      <w:pPr>
        <w:pStyle w:val="Refs"/>
      </w:pPr>
      <w:r>
        <w:t xml:space="preserve">SANTOS, </w:t>
      </w:r>
      <w:proofErr w:type="spellStart"/>
      <w:r>
        <w:t>Mirilândia</w:t>
      </w:r>
      <w:proofErr w:type="spellEnd"/>
      <w:r>
        <w:t xml:space="preserve"> Siqueira da Silva. A importância do brincar e dos jogos no processo de ensino-aprendizagem infantil. 2024.</w:t>
      </w:r>
    </w:p>
    <w:p w14:paraId="1D12B7E8" w14:textId="77777777" w:rsidR="005071ED" w:rsidRPr="005071ED" w:rsidRDefault="005071ED" w:rsidP="005071ED">
      <w:pPr>
        <w:pStyle w:val="Refs"/>
      </w:pPr>
      <w:r>
        <w:t xml:space="preserve">SEYFFERT, Pâmela. </w:t>
      </w:r>
      <w:r w:rsidRPr="005071ED">
        <w:t>Manutenção de software: eficiência, segurança e competitividade para sua empresa</w:t>
      </w:r>
      <w:r>
        <w:t xml:space="preserve">. </w:t>
      </w:r>
      <w:r w:rsidRPr="005071ED">
        <w:t xml:space="preserve">Informações complementares (coordenação, desenvolvida </w:t>
      </w:r>
      <w:proofErr w:type="gramStart"/>
      <w:r w:rsidRPr="005071ED">
        <w:t>por, apresentação</w:t>
      </w:r>
      <w:proofErr w:type="gramEnd"/>
      <w:r w:rsidRPr="005071ED">
        <w:t>, etc</w:t>
      </w:r>
      <w:r>
        <w:t xml:space="preserve">.). 2024. Disponível em: </w:t>
      </w:r>
      <w:r w:rsidRPr="005071ED">
        <w:t>https://www.softdesign.com.br/blog/manutencao-de-software-como-garantir-eficiencia-seguranca-e-competitividade-para-sua-empresa/</w:t>
      </w:r>
      <w:r>
        <w:t>. Acesso em julho de 2026.</w:t>
      </w:r>
    </w:p>
    <w:p w14:paraId="72261299" w14:textId="77777777" w:rsidR="005071ED" w:rsidRPr="005071ED" w:rsidRDefault="005071ED" w:rsidP="005071ED">
      <w:pPr>
        <w:pStyle w:val="Refs"/>
      </w:pPr>
      <w:r w:rsidRPr="005071ED">
        <w:t xml:space="preserve">SILVA, Débora Cristina Pardinho de Oliveira; ALBUQUERQUE, Grazielli Alves do Carmo Silva; SANTOS, Magali Maciel dos. GAMIFICAÇÃO NA EDUCAÇÃO INFANTIL. Revista Ibero-Americana de Humanidades, Ciências e Educação, [S. l.], v. 8, n. 7, p. 1041–1046, 2022. DOI: 10.51891/rease.v8i7.6391. Disponível em: https://periodicorease.pro.br/rease/article/view/6391. Acesso em: 28 mar. 2026. </w:t>
      </w:r>
    </w:p>
    <w:p w14:paraId="39A47730" w14:textId="77777777" w:rsidR="005071ED" w:rsidRDefault="005071ED" w:rsidP="005071ED">
      <w:pPr>
        <w:pStyle w:val="Refs"/>
      </w:pPr>
      <w:r>
        <w:t xml:space="preserve">SILVA, Débora Cristina Pardinho de Oliveira; ALBUQUERQUE, </w:t>
      </w:r>
      <w:proofErr w:type="spellStart"/>
      <w:r>
        <w:t>Grazielli</w:t>
      </w:r>
      <w:proofErr w:type="spellEnd"/>
      <w:r>
        <w:t xml:space="preserve"> Alves do Carmo Silva; SANTOS, Magali Maciel dos. GAMIFICAÇÃO NA EDUCAÇÃO INFANTIL. Revista Ibero-Americana de Humanidades, Ciências e Educação, [S. l.], v. 8, n. 7, p. 1041–1046, 2022. DOI: 10.51891/rease.v8i7.6391. Disponível em: https://periodicorease.pro.br/rease/article/view/6391. Acesso em: 28 mar. 2026.</w:t>
      </w:r>
    </w:p>
    <w:p w14:paraId="757D2CCC" w14:textId="77777777" w:rsidR="005071ED" w:rsidRDefault="005071ED" w:rsidP="005071ED">
      <w:pPr>
        <w:pStyle w:val="Refs"/>
      </w:pPr>
      <w:r>
        <w:t>SILVA, Eliane Andrade da. Ludicidade e aprendizagem: a importância do brincar na educação infantil. 2014.</w:t>
      </w:r>
    </w:p>
    <w:p w14:paraId="5E2C8F6F" w14:textId="77777777" w:rsidR="005071ED" w:rsidRDefault="005071ED" w:rsidP="005071ED">
      <w:pPr>
        <w:pStyle w:val="Refs"/>
      </w:pPr>
      <w:r>
        <w:t xml:space="preserve">SILVA, </w:t>
      </w:r>
      <w:proofErr w:type="spellStart"/>
      <w:r>
        <w:t>Erilene</w:t>
      </w:r>
      <w:proofErr w:type="spellEnd"/>
      <w:r>
        <w:t xml:space="preserve"> Rodrigues; REIS, </w:t>
      </w:r>
      <w:proofErr w:type="spellStart"/>
      <w:r>
        <w:t>Luá</w:t>
      </w:r>
      <w:proofErr w:type="spellEnd"/>
      <w:r>
        <w:t xml:space="preserve"> Cristine Siqueira. Analfabetismo funcional: implicações e desafios no ensino superior. </w:t>
      </w:r>
      <w:r w:rsidRPr="005071ED">
        <w:t>Anais Colóquio Estadual de Pesquisa Multidisciplinar (ISSN-2527-2500)</w:t>
      </w:r>
      <w:r>
        <w:t>, 2017.</w:t>
      </w:r>
    </w:p>
    <w:p w14:paraId="6E8782F1" w14:textId="77777777" w:rsidR="005071ED" w:rsidRPr="005071ED" w:rsidRDefault="005071ED" w:rsidP="005071ED">
      <w:pPr>
        <w:pStyle w:val="Refs"/>
      </w:pPr>
      <w:r>
        <w:t xml:space="preserve">SUSNJARA, Stephanie; SMALLEY, Ian. </w:t>
      </w:r>
      <w:r w:rsidRPr="005071ED">
        <w:t>O que é uma API (interface de programação de aplicativos</w:t>
      </w:r>
      <w:proofErr w:type="gramStart"/>
      <w:r w:rsidRPr="005071ED">
        <w:t>)?</w:t>
      </w:r>
      <w:r>
        <w:t>.</w:t>
      </w:r>
      <w:proofErr w:type="gramEnd"/>
      <w:r>
        <w:t xml:space="preserve"> Informações complementares (Liderança Executiva (IBM Brasil), IBM </w:t>
      </w:r>
      <w:proofErr w:type="spellStart"/>
      <w:r>
        <w:t>Think</w:t>
      </w:r>
      <w:proofErr w:type="spellEnd"/>
      <w:r>
        <w:t>, apresenta soluções e portfólio). 2026. Disponível em:</w:t>
      </w:r>
      <w:r w:rsidRPr="005071ED">
        <w:t xml:space="preserve"> https://www.ibm.com/br-pt/think/topics/software-testing</w:t>
      </w:r>
      <w:r>
        <w:t>. Acesso em junho de 2026.</w:t>
      </w:r>
    </w:p>
    <w:p w14:paraId="5FB74DC9" w14:textId="77777777" w:rsidR="005071ED" w:rsidRPr="005071ED" w:rsidRDefault="005071ED" w:rsidP="005071ED">
      <w:pPr>
        <w:pStyle w:val="Refs"/>
      </w:pPr>
      <w:r w:rsidRPr="005071ED">
        <w:t>UNIFEC. Analfabetismo funcional não apresenta melhora e alcança 29% dos brasileiros, mesmo patamar de 2018, aponta novo levantamento do Inaf. 2025. Disponível em: &lt;</w:t>
      </w:r>
      <w:r w:rsidRPr="003E5BD4">
        <w:t xml:space="preserve"> </w:t>
      </w:r>
      <w:r w:rsidRPr="005071ED">
        <w:t>https://www.unicef.org/brazil/comunicados-de-imprensa/analfabetismo-funcional-nao-apresenta-melhora-e-alcanca-29-por-cento-dos-brasileiros-mesmo-patamar-de-2018-aponta-novo-levantamento-do-inaf &gt; Acesso em abril de 2026</w:t>
      </w:r>
    </w:p>
    <w:p w14:paraId="16300A23" w14:textId="77777777" w:rsidR="005071ED" w:rsidRDefault="005071ED" w:rsidP="005071ED">
      <w:pPr>
        <w:pStyle w:val="Refs"/>
      </w:pPr>
      <w:r>
        <w:lastRenderedPageBreak/>
        <w:t xml:space="preserve">ZAVARIZZI, </w:t>
      </w:r>
      <w:proofErr w:type="spellStart"/>
      <w:r>
        <w:t>Gabriella</w:t>
      </w:r>
      <w:proofErr w:type="spellEnd"/>
      <w:r>
        <w:t>.</w:t>
      </w:r>
      <w:r w:rsidRPr="006B5812">
        <w:t xml:space="preserve"> O que as cores têm a ver com o desenvolvimento infantil</w:t>
      </w:r>
      <w:r>
        <w:t xml:space="preserve">. </w:t>
      </w:r>
      <w:r w:rsidRPr="005071ED">
        <w:t>OUL</w:t>
      </w:r>
      <w:r>
        <w:t xml:space="preserve">, São Paulo, 22 de maio 2024, Pediatria. Disponível em: </w:t>
      </w:r>
      <w:hyperlink r:id="rId15" w:history="1">
        <w:r w:rsidRPr="005071ED">
          <w:t>https://drauziovarella.uol.com.br/pediatria/o-que-as-cores-tem-a-ver-com-o-desenvolvimento-infantil/</w:t>
        </w:r>
      </w:hyperlink>
      <w:r>
        <w:t>. Acesso em maio de 2026.</w:t>
      </w:r>
    </w:p>
    <w:p w14:paraId="78A8E24D" w14:textId="77777777" w:rsidR="00CE7B53" w:rsidRDefault="00CE7B53" w:rsidP="00D5656B">
      <w:pPr>
        <w:ind w:firstLine="0"/>
        <w:jc w:val="both"/>
        <w:textAlignment w:val="baseline"/>
      </w:pPr>
    </w:p>
    <w:p w14:paraId="0150D4E4" w14:textId="77777777" w:rsidR="003B458D" w:rsidRDefault="003B458D">
      <w:pPr>
        <w:spacing w:after="160" w:line="259" w:lineRule="auto"/>
        <w:ind w:firstLine="0"/>
        <w:rPr>
          <w:rFonts w:eastAsiaTheme="majorEastAsia" w:cs="Arial"/>
          <w:b/>
          <w:bCs/>
          <w:color w:val="000000" w:themeColor="text1"/>
          <w:szCs w:val="24"/>
        </w:rPr>
      </w:pPr>
      <w:r>
        <w:rPr>
          <w:rFonts w:eastAsiaTheme="majorEastAsia" w:cs="Arial"/>
          <w:b/>
          <w:bCs/>
          <w:color w:val="000000" w:themeColor="text1"/>
          <w:szCs w:val="24"/>
        </w:rPr>
        <w:br w:type="page"/>
      </w:r>
    </w:p>
    <w:p w14:paraId="616A6C72" w14:textId="257B473E" w:rsidR="008F0EB5" w:rsidRPr="008F0EB5" w:rsidRDefault="008F0EB5" w:rsidP="008F0EB5">
      <w:pPr>
        <w:keepNext/>
        <w:keepLines/>
        <w:outlineLvl w:val="0"/>
        <w:rPr>
          <w:rFonts w:eastAsiaTheme="majorEastAsia" w:cs="Arial"/>
          <w:b/>
          <w:bCs/>
          <w:color w:val="000000" w:themeColor="text1"/>
          <w:szCs w:val="24"/>
        </w:rPr>
      </w:pPr>
      <w:bookmarkStart w:id="59" w:name="_Toc240289294"/>
      <w:r w:rsidRPr="008F0EB5">
        <w:rPr>
          <w:rFonts w:eastAsiaTheme="majorEastAsia" w:cs="Arial"/>
          <w:b/>
          <w:bCs/>
          <w:color w:val="000000" w:themeColor="text1"/>
          <w:szCs w:val="24"/>
        </w:rPr>
        <w:lastRenderedPageBreak/>
        <w:t>APÊNDICE</w:t>
      </w:r>
      <w:r w:rsidR="00E65E72">
        <w:rPr>
          <w:rFonts w:eastAsiaTheme="majorEastAsia" w:cs="Arial"/>
          <w:b/>
          <w:bCs/>
          <w:color w:val="000000" w:themeColor="text1"/>
          <w:szCs w:val="24"/>
        </w:rPr>
        <w:t xml:space="preserve"> A </w:t>
      </w:r>
      <w:proofErr w:type="gramStart"/>
      <w:r w:rsidR="00E65E72">
        <w:rPr>
          <w:rFonts w:eastAsiaTheme="majorEastAsia" w:cs="Arial"/>
          <w:b/>
          <w:bCs/>
          <w:color w:val="000000" w:themeColor="text1"/>
          <w:szCs w:val="24"/>
        </w:rPr>
        <w:t xml:space="preserve">- </w:t>
      </w:r>
      <w:r w:rsidRPr="008F0EB5">
        <w:rPr>
          <w:rFonts w:eastAsiaTheme="majorEastAsia" w:cs="Arial"/>
          <w:b/>
          <w:bCs/>
          <w:color w:val="000000" w:themeColor="text1"/>
          <w:szCs w:val="24"/>
        </w:rPr>
        <w:t xml:space="preserve"> (</w:t>
      </w:r>
      <w:proofErr w:type="gramEnd"/>
      <w:r w:rsidRPr="008F0EB5">
        <w:rPr>
          <w:rFonts w:eastAsiaTheme="majorEastAsia" w:cs="Arial"/>
          <w:b/>
          <w:bCs/>
          <w:color w:val="000000" w:themeColor="text1"/>
          <w:szCs w:val="24"/>
        </w:rPr>
        <w:t>criados pelo autor)</w:t>
      </w:r>
      <w:bookmarkEnd w:id="57"/>
      <w:bookmarkEnd w:id="59"/>
    </w:p>
    <w:p w14:paraId="4ACF3511" w14:textId="3C2EA093" w:rsidR="008F0EB5" w:rsidRPr="008F0EB5" w:rsidRDefault="008F0EB5" w:rsidP="008F0EB5">
      <w:pPr>
        <w:keepNext/>
        <w:keepLines/>
        <w:outlineLvl w:val="0"/>
        <w:rPr>
          <w:rFonts w:eastAsiaTheme="majorEastAsia" w:cs="Arial"/>
          <w:b/>
          <w:bCs/>
          <w:color w:val="000000" w:themeColor="text1"/>
          <w:szCs w:val="24"/>
        </w:rPr>
      </w:pPr>
      <w:bookmarkStart w:id="60" w:name="_Toc37240861"/>
      <w:bookmarkStart w:id="61" w:name="_Toc240289295"/>
      <w:r w:rsidRPr="008F0EB5">
        <w:rPr>
          <w:rFonts w:eastAsiaTheme="majorEastAsia" w:cs="Arial"/>
          <w:b/>
          <w:bCs/>
          <w:color w:val="000000" w:themeColor="text1"/>
          <w:szCs w:val="24"/>
        </w:rPr>
        <w:t xml:space="preserve">ANEXO </w:t>
      </w:r>
      <w:r w:rsidR="00FF0B25">
        <w:rPr>
          <w:rFonts w:eastAsiaTheme="majorEastAsia" w:cs="Arial"/>
          <w:b/>
          <w:bCs/>
          <w:color w:val="000000" w:themeColor="text1"/>
          <w:szCs w:val="24"/>
        </w:rPr>
        <w:t xml:space="preserve">A - </w:t>
      </w:r>
      <w:r w:rsidRPr="008F0EB5">
        <w:rPr>
          <w:rFonts w:eastAsiaTheme="majorEastAsia" w:cs="Arial"/>
          <w:b/>
          <w:bCs/>
          <w:color w:val="000000" w:themeColor="text1"/>
          <w:szCs w:val="24"/>
        </w:rPr>
        <w:t>(não criados pelo autor)</w:t>
      </w:r>
      <w:bookmarkEnd w:id="60"/>
      <w:bookmarkEnd w:id="61"/>
    </w:p>
    <w:p w14:paraId="0A33BD59" w14:textId="77777777" w:rsidR="008F0EB5" w:rsidRPr="008F0EB5" w:rsidRDefault="008F0EB5" w:rsidP="008F0EB5"/>
    <w:p w14:paraId="531ED516" w14:textId="77777777" w:rsidR="00FE7C52" w:rsidRDefault="00FE7C52"/>
    <w:sectPr w:rsidR="00FE7C52" w:rsidSect="00C61DE3">
      <w:headerReference w:type="default" r:id="rId16"/>
      <w:pgSz w:w="11906" w:h="16838"/>
      <w:pgMar w:top="1701" w:right="1134" w:bottom="1134" w:left="1701" w:header="709" w:footer="709" w:gutter="0"/>
      <w:pgNumType w:start="13"/>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Aluno" w:date="2026-05-18T15:46:00Z" w:initials="A">
    <w:p w14:paraId="400BE212" w14:textId="2C6E0BCA" w:rsidR="0040602A" w:rsidRDefault="0040602A" w:rsidP="00505318">
      <w:pPr>
        <w:pStyle w:val="Textodecomentrio"/>
      </w:pPr>
      <w:r>
        <w:rPr>
          <w:rStyle w:val="Refdecomentrio"/>
        </w:rPr>
        <w:annotationRef/>
      </w:r>
      <w:r>
        <w:t>Deixar a lista em ordem alfabética</w:t>
      </w:r>
    </w:p>
  </w:comment>
  <w:comment w:id="3" w:author="Aluno" w:date="2026-03-09T14:02:00Z" w:initials="A">
    <w:p w14:paraId="7ECBE037" w14:textId="77777777" w:rsidR="0040602A" w:rsidRDefault="0040602A" w:rsidP="00181F45">
      <w:pPr>
        <w:overflowPunct w:val="0"/>
        <w:spacing w:line="240" w:lineRule="auto"/>
      </w:pPr>
      <w:r>
        <w:rPr>
          <w:rStyle w:val="Refdecomentrio"/>
        </w:rPr>
        <w:annotationRef/>
      </w:r>
      <w:proofErr w:type="spellStart"/>
      <w:r>
        <w:rPr>
          <w:rFonts w:ascii="Liberation Serif" w:eastAsia="DejaVu Sans" w:hAnsi="Liberation Serif" w:cs="DejaVu Sans"/>
          <w:szCs w:val="24"/>
          <w:lang w:val="en-US" w:bidi="en-US"/>
        </w:rPr>
        <w:t>Anotado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em</w:t>
      </w:r>
      <w:proofErr w:type="spellEnd"/>
      <w:r>
        <w:rPr>
          <w:rFonts w:ascii="Liberation Serif" w:eastAsia="DejaVu Sans" w:hAnsi="Liberation Serif" w:cs="DejaVu Sans"/>
          <w:szCs w:val="24"/>
          <w:lang w:val="en-US" w:bidi="en-US"/>
        </w:rPr>
        <w:t xml:space="preserve"> 0903 para </w:t>
      </w:r>
      <w:proofErr w:type="spellStart"/>
      <w:r>
        <w:rPr>
          <w:rFonts w:ascii="Liberation Serif" w:eastAsia="DejaVu Sans" w:hAnsi="Liberation Serif" w:cs="DejaVu Sans"/>
          <w:szCs w:val="24"/>
          <w:lang w:val="en-US" w:bidi="en-US"/>
        </w:rPr>
        <w:t>Estrutura</w:t>
      </w:r>
      <w:proofErr w:type="spellEnd"/>
      <w:r>
        <w:rPr>
          <w:rFonts w:ascii="Liberation Serif" w:eastAsia="DejaVu Sans" w:hAnsi="Liberation Serif" w:cs="DejaVu Sans"/>
          <w:szCs w:val="24"/>
          <w:lang w:val="en-US" w:bidi="en-US"/>
        </w:rPr>
        <w:t xml:space="preserve"> de </w:t>
      </w:r>
      <w:proofErr w:type="spellStart"/>
      <w:r>
        <w:rPr>
          <w:rFonts w:ascii="Liberation Serif" w:eastAsia="DejaVu Sans" w:hAnsi="Liberation Serif" w:cs="DejaVu Sans"/>
          <w:szCs w:val="24"/>
          <w:lang w:val="en-US" w:bidi="en-US"/>
        </w:rPr>
        <w:t>Introdução</w:t>
      </w:r>
      <w:proofErr w:type="spellEnd"/>
    </w:p>
    <w:p w14:paraId="6E65939E" w14:textId="77777777" w:rsidR="0040602A" w:rsidRDefault="0040602A" w:rsidP="00181F45">
      <w:pPr>
        <w:overflowPunct w:val="0"/>
        <w:spacing w:line="240" w:lineRule="auto"/>
      </w:pPr>
    </w:p>
  </w:comment>
  <w:comment w:id="4" w:author="Aluno" w:date="2026-03-09T14:02:00Z" w:initials="A">
    <w:p w14:paraId="49DCF521" w14:textId="77777777" w:rsidR="0040602A" w:rsidRDefault="0040602A" w:rsidP="00181F45">
      <w:pPr>
        <w:overflowPunct w:val="0"/>
        <w:spacing w:line="240" w:lineRule="auto"/>
      </w:pPr>
      <w:r>
        <w:rPr>
          <w:rStyle w:val="Refdecomentrio"/>
        </w:rPr>
        <w:annotationRef/>
      </w:r>
    </w:p>
  </w:comment>
  <w:comment w:id="8" w:author="CAMILA" w:date="2026-06-07T18:10:00Z" w:initials="C">
    <w:p w14:paraId="2477CCBB" w14:textId="77777777" w:rsidR="0040602A" w:rsidRDefault="0040602A" w:rsidP="00266D92">
      <w:pPr>
        <w:overflowPunct w:val="0"/>
        <w:spacing w:line="240" w:lineRule="auto"/>
      </w:pPr>
      <w:r>
        <w:rPr>
          <w:rStyle w:val="Refdecomentrio"/>
        </w:rPr>
        <w:annotationRef/>
      </w:r>
      <w:r>
        <w:rPr>
          <w:rFonts w:ascii="Liberation Serif" w:eastAsia="DejaVu Sans" w:hAnsi="Liberation Serif" w:cs="DejaVu Sans"/>
          <w:szCs w:val="24"/>
          <w:lang w:val="en-US" w:bidi="en-US"/>
        </w:rPr>
        <w:t xml:space="preserve">A </w:t>
      </w:r>
      <w:proofErr w:type="spellStart"/>
      <w:r>
        <w:rPr>
          <w:rFonts w:ascii="Liberation Serif" w:eastAsia="DejaVu Sans" w:hAnsi="Liberation Serif" w:cs="DejaVu Sans"/>
          <w:szCs w:val="24"/>
          <w:lang w:val="en-US" w:bidi="en-US"/>
        </w:rPr>
        <w:t>fundamentação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teórica</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deve</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trazer</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conceitos</w:t>
      </w:r>
      <w:proofErr w:type="spellEnd"/>
      <w:r>
        <w:rPr>
          <w:rFonts w:ascii="Liberation Serif" w:eastAsia="DejaVu Sans" w:hAnsi="Liberation Serif" w:cs="DejaVu Sans"/>
          <w:szCs w:val="24"/>
          <w:lang w:val="en-US" w:bidi="en-US"/>
        </w:rPr>
        <w:t xml:space="preserve"> e </w:t>
      </w:r>
      <w:proofErr w:type="spellStart"/>
      <w:r>
        <w:rPr>
          <w:rFonts w:ascii="Liberation Serif" w:eastAsia="DejaVu Sans" w:hAnsi="Liberation Serif" w:cs="DejaVu Sans"/>
          <w:szCs w:val="24"/>
          <w:lang w:val="en-US" w:bidi="en-US"/>
        </w:rPr>
        <w:t>teorias</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não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descrever</w:t>
      </w:r>
      <w:proofErr w:type="spellEnd"/>
      <w:r>
        <w:rPr>
          <w:rFonts w:ascii="Liberation Serif" w:eastAsia="DejaVu Sans" w:hAnsi="Liberation Serif" w:cs="DejaVu Sans"/>
          <w:szCs w:val="24"/>
          <w:lang w:val="en-US" w:bidi="en-US"/>
        </w:rPr>
        <w:t xml:space="preserve"> o </w:t>
      </w:r>
      <w:proofErr w:type="spellStart"/>
      <w:r>
        <w:rPr>
          <w:rFonts w:ascii="Liberation Serif" w:eastAsia="DejaVu Sans" w:hAnsi="Liberation Serif" w:cs="DejaVu Sans"/>
          <w:szCs w:val="24"/>
          <w:lang w:val="en-US" w:bidi="en-US"/>
        </w:rPr>
        <w:t>sistema</w:t>
      </w:r>
      <w:proofErr w:type="spellEnd"/>
      <w:r>
        <w:rPr>
          <w:rFonts w:ascii="Liberation Serif" w:eastAsia="DejaVu Sans" w:hAnsi="Liberation Serif" w:cs="DejaVu Sans"/>
          <w:szCs w:val="24"/>
          <w:lang w:val="en-US" w:bidi="en-US"/>
        </w:rPr>
        <w:t xml:space="preserve">. O </w:t>
      </w:r>
      <w:proofErr w:type="spellStart"/>
      <w:r>
        <w:rPr>
          <w:rFonts w:ascii="Liberation Serif" w:eastAsia="DejaVu Sans" w:hAnsi="Liberation Serif" w:cs="DejaVu Sans"/>
          <w:szCs w:val="24"/>
          <w:lang w:val="en-US" w:bidi="en-US"/>
        </w:rPr>
        <w:t>sistema</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será</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detalhado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na</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metodologia</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ou</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desenvolvimento</w:t>
      </w:r>
      <w:proofErr w:type="spellEnd"/>
      <w:r>
        <w:rPr>
          <w:rFonts w:ascii="Liberation Serif" w:eastAsia="DejaVu Sans" w:hAnsi="Liberation Serif" w:cs="DejaVu Sans"/>
          <w:szCs w:val="24"/>
          <w:lang w:val="en-US" w:bidi="en-US"/>
        </w:rPr>
        <w:t>.</w:t>
      </w:r>
    </w:p>
    <w:p w14:paraId="22F5DC9B" w14:textId="77777777" w:rsidR="0040602A" w:rsidRDefault="0040602A" w:rsidP="00266D92">
      <w:pPr>
        <w:overflowPunct w:val="0"/>
        <w:spacing w:line="240" w:lineRule="auto"/>
      </w:pPr>
    </w:p>
    <w:p w14:paraId="4D1CE267" w14:textId="77777777" w:rsidR="0040602A" w:rsidRDefault="0040602A" w:rsidP="00266D92">
      <w:pPr>
        <w:overflowPunct w:val="0"/>
        <w:spacing w:line="240" w:lineRule="auto"/>
      </w:pPr>
      <w:r>
        <w:rPr>
          <w:rFonts w:ascii="Liberation Serif" w:eastAsia="DejaVu Sans" w:hAnsi="Liberation Serif" w:cs="DejaVu Sans"/>
          <w:szCs w:val="24"/>
          <w:lang w:val="en-US" w:bidi="en-US"/>
        </w:rPr>
        <w:t xml:space="preserve">1. </w:t>
      </w:r>
      <w:proofErr w:type="spellStart"/>
      <w:r>
        <w:rPr>
          <w:rFonts w:ascii="Liberation Serif" w:eastAsia="DejaVu Sans" w:hAnsi="Liberation Serif" w:cs="DejaVu Sans"/>
          <w:szCs w:val="24"/>
          <w:lang w:val="en-US" w:bidi="en-US"/>
        </w:rPr>
        <w:t>Tópicos</w:t>
      </w:r>
      <w:proofErr w:type="spellEnd"/>
      <w:r>
        <w:rPr>
          <w:rFonts w:ascii="Liberation Serif" w:eastAsia="DejaVu Sans" w:hAnsi="Liberation Serif" w:cs="DejaVu Sans"/>
          <w:szCs w:val="24"/>
          <w:lang w:val="en-US" w:bidi="en-US"/>
        </w:rPr>
        <w:t xml:space="preserve"> – </w:t>
      </w:r>
      <w:proofErr w:type="spellStart"/>
      <w:r>
        <w:rPr>
          <w:rFonts w:ascii="Liberation Serif" w:eastAsia="DejaVu Sans" w:hAnsi="Liberation Serif" w:cs="DejaVu Sans"/>
          <w:szCs w:val="24"/>
          <w:lang w:val="en-US" w:bidi="en-US"/>
        </w:rPr>
        <w:t>Situação</w:t>
      </w:r>
      <w:proofErr w:type="spellEnd"/>
      <w:r>
        <w:rPr>
          <w:rFonts w:ascii="Liberation Serif" w:eastAsia="DejaVu Sans" w:hAnsi="Liberation Serif" w:cs="DejaVu Sans"/>
          <w:szCs w:val="24"/>
          <w:lang w:val="en-US" w:bidi="en-US"/>
        </w:rPr>
        <w:t xml:space="preserve"> de </w:t>
      </w:r>
      <w:proofErr w:type="spellStart"/>
      <w:r>
        <w:rPr>
          <w:rFonts w:ascii="Liberation Serif" w:eastAsia="DejaVu Sans" w:hAnsi="Liberation Serif" w:cs="DejaVu Sans"/>
          <w:szCs w:val="24"/>
          <w:lang w:val="en-US" w:bidi="en-US"/>
        </w:rPr>
        <w:t>Pesquisa</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Fundamentação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Educacional</w:t>
      </w:r>
      <w:proofErr w:type="spellEnd"/>
      <w:r>
        <w:rPr>
          <w:rFonts w:ascii="Liberation Serif" w:eastAsia="DejaVu Sans" w:hAnsi="Liberation Serif" w:cs="DejaVu Sans"/>
          <w:szCs w:val="24"/>
          <w:lang w:val="en-US" w:bidi="en-US"/>
        </w:rPr>
        <w:t>)</w:t>
      </w:r>
    </w:p>
    <w:p w14:paraId="682656D1" w14:textId="77777777" w:rsidR="0040602A" w:rsidRDefault="0040602A" w:rsidP="00266D92">
      <w:pPr>
        <w:overflowPunct w:val="0"/>
        <w:spacing w:line="240" w:lineRule="auto"/>
      </w:pPr>
      <w:r>
        <w:rPr>
          <w:rFonts w:ascii="Liberation Serif" w:eastAsia="DejaVu Sans" w:hAnsi="Liberation Serif" w:cs="DejaVu Sans"/>
          <w:szCs w:val="24"/>
          <w:lang w:val="en-US" w:bidi="en-US"/>
        </w:rPr>
        <w:t>(</w:t>
      </w:r>
      <w:proofErr w:type="spellStart"/>
      <w:r>
        <w:rPr>
          <w:rFonts w:ascii="Liberation Serif" w:eastAsia="DejaVu Sans" w:hAnsi="Liberation Serif" w:cs="DejaVu Sans"/>
          <w:szCs w:val="24"/>
          <w:lang w:val="en-US" w:bidi="en-US"/>
        </w:rPr>
        <w:t>Aqui</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entram</w:t>
      </w:r>
      <w:proofErr w:type="spellEnd"/>
      <w:r>
        <w:rPr>
          <w:rFonts w:ascii="Liberation Serif" w:eastAsia="DejaVu Sans" w:hAnsi="Liberation Serif" w:cs="DejaVu Sans"/>
          <w:szCs w:val="24"/>
          <w:lang w:val="en-US" w:bidi="en-US"/>
        </w:rPr>
        <w:t xml:space="preserve"> as </w:t>
      </w:r>
      <w:proofErr w:type="spellStart"/>
      <w:r>
        <w:rPr>
          <w:rFonts w:ascii="Liberation Serif" w:eastAsia="DejaVu Sans" w:hAnsi="Liberation Serif" w:cs="DejaVu Sans"/>
          <w:szCs w:val="24"/>
          <w:lang w:val="en-US" w:bidi="en-US"/>
        </w:rPr>
        <w:t>teorias</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aprendizagem</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público-alvo</w:t>
      </w:r>
      <w:proofErr w:type="spellEnd"/>
      <w:r>
        <w:rPr>
          <w:rFonts w:ascii="Liberation Serif" w:eastAsia="DejaVu Sans" w:hAnsi="Liberation Serif" w:cs="DejaVu Sans"/>
          <w:szCs w:val="24"/>
          <w:lang w:val="en-US" w:bidi="en-US"/>
        </w:rPr>
        <w:t xml:space="preserve"> e </w:t>
      </w:r>
      <w:proofErr w:type="spellStart"/>
      <w:r>
        <w:rPr>
          <w:rFonts w:ascii="Liberation Serif" w:eastAsia="DejaVu Sans" w:hAnsi="Liberation Serif" w:cs="DejaVu Sans"/>
          <w:szCs w:val="24"/>
          <w:lang w:val="en-US" w:bidi="en-US"/>
        </w:rPr>
        <w:t>aspectos</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pedagógicos</w:t>
      </w:r>
      <w:proofErr w:type="spellEnd"/>
      <w:r>
        <w:rPr>
          <w:rFonts w:ascii="Liberation Serif" w:eastAsia="DejaVu Sans" w:hAnsi="Liberation Serif" w:cs="DejaVu Sans"/>
          <w:szCs w:val="24"/>
          <w:lang w:val="en-US" w:bidi="en-US"/>
        </w:rPr>
        <w:t>)</w:t>
      </w:r>
    </w:p>
    <w:p w14:paraId="21DD821E" w14:textId="77777777" w:rsidR="0040602A" w:rsidRDefault="0040602A" w:rsidP="00266D92">
      <w:pPr>
        <w:overflowPunct w:val="0"/>
        <w:spacing w:line="240" w:lineRule="auto"/>
      </w:pPr>
    </w:p>
    <w:p w14:paraId="49D58BD8" w14:textId="77777777" w:rsidR="0040602A" w:rsidRDefault="0040602A" w:rsidP="00266D92">
      <w:pPr>
        <w:overflowPunct w:val="0"/>
        <w:spacing w:line="240" w:lineRule="auto"/>
      </w:pPr>
      <w:r>
        <w:rPr>
          <w:rFonts w:ascii="Liberation Serif" w:eastAsia="DejaVu Sans" w:hAnsi="Liberation Serif" w:cs="DejaVu Sans"/>
          <w:szCs w:val="24"/>
          <w:lang w:val="en-US" w:bidi="en-US"/>
        </w:rPr>
        <w:t xml:space="preserve">1. </w:t>
      </w:r>
      <w:proofErr w:type="spellStart"/>
      <w:r>
        <w:rPr>
          <w:rFonts w:ascii="Liberation Serif" w:eastAsia="DejaVu Sans" w:hAnsi="Liberation Serif" w:cs="DejaVu Sans"/>
          <w:szCs w:val="24"/>
          <w:lang w:val="en-US" w:bidi="en-US"/>
        </w:rPr>
        <w:t>Educação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Infantil</w:t>
      </w:r>
      <w:proofErr w:type="spellEnd"/>
      <w:r>
        <w:rPr>
          <w:rFonts w:ascii="Liberation Serif" w:eastAsia="DejaVu Sans" w:hAnsi="Liberation Serif" w:cs="DejaVu Sans"/>
          <w:szCs w:val="24"/>
          <w:lang w:val="en-US" w:bidi="en-US"/>
        </w:rPr>
        <w:t xml:space="preserve"> e </w:t>
      </w:r>
      <w:proofErr w:type="spellStart"/>
      <w:r>
        <w:rPr>
          <w:rFonts w:ascii="Liberation Serif" w:eastAsia="DejaVu Sans" w:hAnsi="Liberation Serif" w:cs="DejaVu Sans"/>
          <w:szCs w:val="24"/>
          <w:lang w:val="en-US" w:bidi="en-US"/>
        </w:rPr>
        <w:t>Tecnologias</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Digitais</w:t>
      </w:r>
      <w:proofErr w:type="spellEnd"/>
    </w:p>
    <w:p w14:paraId="2062BA3B" w14:textId="77777777" w:rsidR="0040602A" w:rsidRDefault="0040602A" w:rsidP="00266D92">
      <w:pPr>
        <w:overflowPunct w:val="0"/>
        <w:spacing w:line="240" w:lineRule="auto"/>
      </w:pPr>
      <w:proofErr w:type="spellStart"/>
      <w:r>
        <w:rPr>
          <w:rFonts w:ascii="Liberation Serif" w:eastAsia="DejaVu Sans" w:hAnsi="Liberation Serif" w:cs="DejaVu Sans"/>
          <w:szCs w:val="24"/>
          <w:lang w:val="en-US" w:bidi="en-US"/>
        </w:rPr>
        <w:t>Uso</w:t>
      </w:r>
      <w:proofErr w:type="spellEnd"/>
      <w:r>
        <w:rPr>
          <w:rFonts w:ascii="Liberation Serif" w:eastAsia="DejaVu Sans" w:hAnsi="Liberation Serif" w:cs="DejaVu Sans"/>
          <w:szCs w:val="24"/>
          <w:lang w:val="en-US" w:bidi="en-US"/>
        </w:rPr>
        <w:t xml:space="preserve"> de </w:t>
      </w:r>
      <w:proofErr w:type="spellStart"/>
      <w:r>
        <w:rPr>
          <w:rFonts w:ascii="Liberation Serif" w:eastAsia="DejaVu Sans" w:hAnsi="Liberation Serif" w:cs="DejaVu Sans"/>
          <w:szCs w:val="24"/>
          <w:lang w:val="en-US" w:bidi="en-US"/>
        </w:rPr>
        <w:t>softwares</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educacionais</w:t>
      </w:r>
      <w:proofErr w:type="spellEnd"/>
    </w:p>
    <w:p w14:paraId="068F3E55" w14:textId="77777777" w:rsidR="0040602A" w:rsidRDefault="0040602A" w:rsidP="00266D92">
      <w:pPr>
        <w:overflowPunct w:val="0"/>
        <w:spacing w:line="240" w:lineRule="auto"/>
      </w:pPr>
      <w:proofErr w:type="spellStart"/>
      <w:r>
        <w:rPr>
          <w:rFonts w:ascii="Liberation Serif" w:eastAsia="DejaVu Sans" w:hAnsi="Liberation Serif" w:cs="DejaVu Sans"/>
          <w:szCs w:val="24"/>
          <w:lang w:val="en-US" w:bidi="en-US"/>
        </w:rPr>
        <w:t>Aprendizagem</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mediada</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por</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tecnologia</w:t>
      </w:r>
      <w:proofErr w:type="spellEnd"/>
    </w:p>
    <w:p w14:paraId="4056EEA3" w14:textId="77777777" w:rsidR="0040602A" w:rsidRDefault="0040602A" w:rsidP="00266D92">
      <w:pPr>
        <w:overflowPunct w:val="0"/>
        <w:spacing w:line="240" w:lineRule="auto"/>
      </w:pPr>
    </w:p>
    <w:p w14:paraId="620DC00D" w14:textId="77777777" w:rsidR="0040602A" w:rsidRDefault="0040602A" w:rsidP="00266D92">
      <w:pPr>
        <w:overflowPunct w:val="0"/>
        <w:spacing w:line="240" w:lineRule="auto"/>
      </w:pPr>
      <w:r>
        <w:rPr>
          <w:rFonts w:ascii="Liberation Serif" w:eastAsia="DejaVu Sans" w:hAnsi="Liberation Serif" w:cs="DejaVu Sans"/>
          <w:szCs w:val="24"/>
          <w:lang w:val="en-US" w:bidi="en-US"/>
        </w:rPr>
        <w:t>2. Teoria Sociocultural de Vygotsky</w:t>
      </w:r>
    </w:p>
    <w:p w14:paraId="448D8E96" w14:textId="77777777" w:rsidR="0040602A" w:rsidRDefault="0040602A" w:rsidP="00266D92">
      <w:pPr>
        <w:overflowPunct w:val="0"/>
        <w:spacing w:line="240" w:lineRule="auto"/>
      </w:pPr>
      <w:proofErr w:type="spellStart"/>
      <w:r>
        <w:rPr>
          <w:rFonts w:ascii="Liberation Serif" w:eastAsia="DejaVu Sans" w:hAnsi="Liberation Serif" w:cs="DejaVu Sans"/>
          <w:szCs w:val="24"/>
          <w:lang w:val="en-US" w:bidi="en-US"/>
        </w:rPr>
        <w:t>Mediação</w:t>
      </w:r>
      <w:proofErr w:type="spellEnd"/>
    </w:p>
    <w:p w14:paraId="05A3DE7F" w14:textId="77777777" w:rsidR="0040602A" w:rsidRDefault="0040602A" w:rsidP="00266D92">
      <w:pPr>
        <w:overflowPunct w:val="0"/>
        <w:spacing w:line="240" w:lineRule="auto"/>
      </w:pPr>
      <w:r>
        <w:rPr>
          <w:rFonts w:ascii="Liberation Serif" w:eastAsia="DejaVu Sans" w:hAnsi="Liberation Serif" w:cs="DejaVu Sans"/>
          <w:szCs w:val="24"/>
          <w:lang w:val="en-US" w:bidi="en-US"/>
        </w:rPr>
        <w:t xml:space="preserve">Zona de </w:t>
      </w:r>
      <w:proofErr w:type="spellStart"/>
      <w:r>
        <w:rPr>
          <w:rFonts w:ascii="Liberation Serif" w:eastAsia="DejaVu Sans" w:hAnsi="Liberation Serif" w:cs="DejaVu Sans"/>
          <w:szCs w:val="24"/>
          <w:lang w:val="en-US" w:bidi="en-US"/>
        </w:rPr>
        <w:t>Desenvolvimento</w:t>
      </w:r>
      <w:proofErr w:type="spellEnd"/>
      <w:r>
        <w:rPr>
          <w:rFonts w:ascii="Liberation Serif" w:eastAsia="DejaVu Sans" w:hAnsi="Liberation Serif" w:cs="DejaVu Sans"/>
          <w:szCs w:val="24"/>
          <w:lang w:val="en-US" w:bidi="en-US"/>
        </w:rPr>
        <w:t xml:space="preserve"> Proximal (ZDP)</w:t>
      </w:r>
    </w:p>
    <w:p w14:paraId="7A9B64FB" w14:textId="77777777" w:rsidR="0040602A" w:rsidRDefault="0040602A" w:rsidP="00266D92">
      <w:pPr>
        <w:overflowPunct w:val="0"/>
        <w:spacing w:line="240" w:lineRule="auto"/>
      </w:pPr>
      <w:r>
        <w:rPr>
          <w:rFonts w:ascii="Liberation Serif" w:eastAsia="DejaVu Sans" w:hAnsi="Liberation Serif" w:cs="DejaVu Sans"/>
          <w:szCs w:val="24"/>
          <w:lang w:val="en-US" w:bidi="en-US"/>
        </w:rPr>
        <w:t>Scaffolding (</w:t>
      </w:r>
      <w:proofErr w:type="spellStart"/>
      <w:r>
        <w:rPr>
          <w:rFonts w:ascii="Liberation Serif" w:eastAsia="DejaVu Sans" w:hAnsi="Liberation Serif" w:cs="DejaVu Sans"/>
          <w:szCs w:val="24"/>
          <w:lang w:val="en-US" w:bidi="en-US"/>
        </w:rPr>
        <w:t>andaime</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pedagógico</w:t>
      </w:r>
      <w:proofErr w:type="spellEnd"/>
      <w:r>
        <w:rPr>
          <w:rFonts w:ascii="Liberation Serif" w:eastAsia="DejaVu Sans" w:hAnsi="Liberation Serif" w:cs="DejaVu Sans"/>
          <w:szCs w:val="24"/>
          <w:lang w:val="en-US" w:bidi="en-US"/>
        </w:rPr>
        <w:t>)</w:t>
      </w:r>
    </w:p>
    <w:p w14:paraId="367DEFE3" w14:textId="77777777" w:rsidR="0040602A" w:rsidRDefault="0040602A" w:rsidP="00266D92">
      <w:pPr>
        <w:overflowPunct w:val="0"/>
        <w:spacing w:line="240" w:lineRule="auto"/>
      </w:pPr>
    </w:p>
    <w:p w14:paraId="1868B74D" w14:textId="77777777" w:rsidR="0040602A" w:rsidRDefault="0040602A" w:rsidP="00266D92">
      <w:pPr>
        <w:overflowPunct w:val="0"/>
        <w:spacing w:line="240" w:lineRule="auto"/>
      </w:pPr>
      <w:r>
        <w:rPr>
          <w:rFonts w:ascii="Liberation Serif" w:eastAsia="DejaVu Sans" w:hAnsi="Liberation Serif" w:cs="DejaVu Sans"/>
          <w:szCs w:val="24"/>
          <w:lang w:val="en-US" w:bidi="en-US"/>
        </w:rPr>
        <w:t xml:space="preserve">3. </w:t>
      </w:r>
      <w:proofErr w:type="spellStart"/>
      <w:r>
        <w:rPr>
          <w:rFonts w:ascii="Liberation Serif" w:eastAsia="DejaVu Sans" w:hAnsi="Liberation Serif" w:cs="DejaVu Sans"/>
          <w:szCs w:val="24"/>
          <w:lang w:val="en-US" w:bidi="en-US"/>
        </w:rPr>
        <w:t>Aprendizagem</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Baseada</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em</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Erros</w:t>
      </w:r>
      <w:proofErr w:type="spellEnd"/>
    </w:p>
    <w:p w14:paraId="044CC4AA" w14:textId="77777777" w:rsidR="0040602A" w:rsidRDefault="0040602A" w:rsidP="00266D92">
      <w:pPr>
        <w:overflowPunct w:val="0"/>
        <w:spacing w:line="240" w:lineRule="auto"/>
      </w:pPr>
      <w:proofErr w:type="spellStart"/>
      <w:r>
        <w:rPr>
          <w:rFonts w:ascii="Liberation Serif" w:eastAsia="DejaVu Sans" w:hAnsi="Liberation Serif" w:cs="DejaVu Sans"/>
          <w:szCs w:val="24"/>
          <w:lang w:val="en-US" w:bidi="en-US"/>
        </w:rPr>
        <w:t>Erro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como</w:t>
      </w:r>
      <w:proofErr w:type="spellEnd"/>
      <w:r>
        <w:rPr>
          <w:rFonts w:ascii="Liberation Serif" w:eastAsia="DejaVu Sans" w:hAnsi="Liberation Serif" w:cs="DejaVu Sans"/>
          <w:szCs w:val="24"/>
          <w:lang w:val="en-US" w:bidi="en-US"/>
        </w:rPr>
        <w:t xml:space="preserve"> parte do </w:t>
      </w:r>
      <w:proofErr w:type="spellStart"/>
      <w:r>
        <w:rPr>
          <w:rFonts w:ascii="Liberation Serif" w:eastAsia="DejaVu Sans" w:hAnsi="Liberation Serif" w:cs="DejaVu Sans"/>
          <w:szCs w:val="24"/>
          <w:lang w:val="en-US" w:bidi="en-US"/>
        </w:rPr>
        <w:t>aprendizado</w:t>
      </w:r>
      <w:proofErr w:type="spellEnd"/>
    </w:p>
    <w:p w14:paraId="6F77C92D" w14:textId="77777777" w:rsidR="0040602A" w:rsidRDefault="0040602A" w:rsidP="00266D92">
      <w:pPr>
        <w:overflowPunct w:val="0"/>
        <w:spacing w:line="240" w:lineRule="auto"/>
        <w:rPr>
          <w:rFonts w:ascii="Liberation Serif" w:eastAsia="DejaVu Sans" w:hAnsi="Liberation Serif" w:cs="DejaVu Sans"/>
          <w:szCs w:val="24"/>
          <w:lang w:val="en-US" w:bidi="en-US"/>
        </w:rPr>
      </w:pPr>
      <w:r>
        <w:rPr>
          <w:rFonts w:ascii="Liberation Serif" w:eastAsia="DejaVu Sans" w:hAnsi="Liberation Serif" w:cs="DejaVu Sans"/>
          <w:szCs w:val="24"/>
          <w:lang w:val="en-US" w:bidi="en-US"/>
        </w:rPr>
        <w:t>Feedback</w:t>
      </w:r>
    </w:p>
    <w:p w14:paraId="1021705F" w14:textId="7743649D" w:rsidR="0040602A" w:rsidRDefault="0040602A" w:rsidP="00266D92">
      <w:pPr>
        <w:overflowPunct w:val="0"/>
        <w:spacing w:line="240" w:lineRule="auto"/>
      </w:pPr>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formativo</w:t>
      </w:r>
      <w:proofErr w:type="spellEnd"/>
    </w:p>
    <w:p w14:paraId="6DE0B258" w14:textId="77777777" w:rsidR="0040602A" w:rsidRDefault="0040602A" w:rsidP="00266D92">
      <w:pPr>
        <w:overflowPunct w:val="0"/>
        <w:spacing w:line="240" w:lineRule="auto"/>
      </w:pPr>
    </w:p>
    <w:p w14:paraId="6026BEE5" w14:textId="77777777" w:rsidR="0040602A" w:rsidRDefault="0040602A" w:rsidP="00266D92">
      <w:pPr>
        <w:overflowPunct w:val="0"/>
        <w:spacing w:line="240" w:lineRule="auto"/>
      </w:pPr>
      <w:r>
        <w:rPr>
          <w:rFonts w:ascii="Liberation Serif" w:eastAsia="DejaVu Sans" w:hAnsi="Liberation Serif" w:cs="DejaVu Sans"/>
          <w:szCs w:val="24"/>
          <w:lang w:val="en-US" w:bidi="en-US"/>
        </w:rPr>
        <w:t xml:space="preserve">4. </w:t>
      </w:r>
      <w:proofErr w:type="spellStart"/>
      <w:r>
        <w:rPr>
          <w:rFonts w:ascii="Liberation Serif" w:eastAsia="DejaVu Sans" w:hAnsi="Liberation Serif" w:cs="DejaVu Sans"/>
          <w:szCs w:val="24"/>
          <w:lang w:val="en-US" w:bidi="en-US"/>
        </w:rPr>
        <w:t>Teoria</w:t>
      </w:r>
      <w:proofErr w:type="spellEnd"/>
      <w:r>
        <w:rPr>
          <w:rFonts w:ascii="Liberation Serif" w:eastAsia="DejaVu Sans" w:hAnsi="Liberation Serif" w:cs="DejaVu Sans"/>
          <w:szCs w:val="24"/>
          <w:lang w:val="en-US" w:bidi="en-US"/>
        </w:rPr>
        <w:t xml:space="preserve"> do </w:t>
      </w:r>
      <w:proofErr w:type="spellStart"/>
      <w:r>
        <w:rPr>
          <w:rFonts w:ascii="Liberation Serif" w:eastAsia="DejaVu Sans" w:hAnsi="Liberation Serif" w:cs="DejaVu Sans"/>
          <w:szCs w:val="24"/>
          <w:lang w:val="en-US" w:bidi="en-US"/>
        </w:rPr>
        <w:t>Fluxo</w:t>
      </w:r>
      <w:proofErr w:type="spellEnd"/>
      <w:r>
        <w:rPr>
          <w:rFonts w:ascii="Liberation Serif" w:eastAsia="DejaVu Sans" w:hAnsi="Liberation Serif" w:cs="DejaVu Sans"/>
          <w:szCs w:val="24"/>
          <w:lang w:val="en-US" w:bidi="en-US"/>
        </w:rPr>
        <w:t xml:space="preserve"> (Flow) no </w:t>
      </w:r>
      <w:proofErr w:type="spellStart"/>
      <w:r>
        <w:rPr>
          <w:rFonts w:ascii="Liberation Serif" w:eastAsia="DejaVu Sans" w:hAnsi="Liberation Serif" w:cs="DejaVu Sans"/>
          <w:szCs w:val="24"/>
          <w:lang w:val="en-US" w:bidi="en-US"/>
        </w:rPr>
        <w:t>Aprendizado</w:t>
      </w:r>
      <w:proofErr w:type="spellEnd"/>
    </w:p>
    <w:p w14:paraId="49764ACE" w14:textId="77777777" w:rsidR="0040602A" w:rsidRDefault="0040602A" w:rsidP="00266D92">
      <w:pPr>
        <w:overflowPunct w:val="0"/>
        <w:spacing w:line="240" w:lineRule="auto"/>
      </w:pPr>
      <w:proofErr w:type="spellStart"/>
      <w:r>
        <w:rPr>
          <w:rFonts w:ascii="Liberation Serif" w:eastAsia="DejaVu Sans" w:hAnsi="Liberation Serif" w:cs="DejaVu Sans"/>
          <w:szCs w:val="24"/>
          <w:lang w:val="en-US" w:bidi="en-US"/>
        </w:rPr>
        <w:t>Engajamento</w:t>
      </w:r>
      <w:proofErr w:type="spellEnd"/>
    </w:p>
    <w:p w14:paraId="5A20A517" w14:textId="77777777" w:rsidR="0040602A" w:rsidRDefault="0040602A" w:rsidP="00266D92">
      <w:pPr>
        <w:overflowPunct w:val="0"/>
        <w:spacing w:line="240" w:lineRule="auto"/>
      </w:pPr>
      <w:proofErr w:type="spellStart"/>
      <w:r>
        <w:rPr>
          <w:rFonts w:ascii="Liberation Serif" w:eastAsia="DejaVu Sans" w:hAnsi="Liberation Serif" w:cs="DejaVu Sans"/>
          <w:szCs w:val="24"/>
          <w:lang w:val="en-US" w:bidi="en-US"/>
        </w:rPr>
        <w:t>Relação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desafio</w:t>
      </w:r>
      <w:proofErr w:type="spellEnd"/>
      <w:r>
        <w:rPr>
          <w:rFonts w:ascii="Liberation Serif" w:eastAsia="DejaVu Sans" w:hAnsi="Liberation Serif" w:cs="DejaVu Sans"/>
          <w:szCs w:val="24"/>
          <w:lang w:val="en-US" w:bidi="en-US"/>
        </w:rPr>
        <w:t xml:space="preserve"> × </w:t>
      </w:r>
      <w:proofErr w:type="spellStart"/>
      <w:r>
        <w:rPr>
          <w:rFonts w:ascii="Liberation Serif" w:eastAsia="DejaVu Sans" w:hAnsi="Liberation Serif" w:cs="DejaVu Sans"/>
          <w:szCs w:val="24"/>
          <w:lang w:val="en-US" w:bidi="en-US"/>
        </w:rPr>
        <w:t>habilidade</w:t>
      </w:r>
      <w:proofErr w:type="spellEnd"/>
    </w:p>
    <w:p w14:paraId="316A3E8B" w14:textId="77777777" w:rsidR="0040602A" w:rsidRDefault="0040602A" w:rsidP="00266D92">
      <w:pPr>
        <w:overflowPunct w:val="0"/>
        <w:spacing w:line="240" w:lineRule="auto"/>
      </w:pPr>
    </w:p>
    <w:p w14:paraId="53EE3682" w14:textId="77777777" w:rsidR="0040602A" w:rsidRDefault="0040602A" w:rsidP="00266D92">
      <w:pPr>
        <w:overflowPunct w:val="0"/>
        <w:spacing w:line="240" w:lineRule="auto"/>
      </w:pPr>
      <w:r>
        <w:rPr>
          <w:rFonts w:ascii="Liberation Serif" w:eastAsia="DejaVu Sans" w:hAnsi="Liberation Serif" w:cs="DejaVu Sans"/>
          <w:szCs w:val="24"/>
          <w:lang w:val="en-US" w:bidi="en-US"/>
        </w:rPr>
        <w:t xml:space="preserve">5. </w:t>
      </w:r>
      <w:proofErr w:type="spellStart"/>
      <w:r>
        <w:rPr>
          <w:rFonts w:ascii="Liberation Serif" w:eastAsia="DejaVu Sans" w:hAnsi="Liberation Serif" w:cs="DejaVu Sans"/>
          <w:szCs w:val="24"/>
          <w:lang w:val="en-US" w:bidi="en-US"/>
        </w:rPr>
        <w:t>Gamificação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na</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Educação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Infantil</w:t>
      </w:r>
      <w:proofErr w:type="spellEnd"/>
    </w:p>
    <w:p w14:paraId="74ADF529" w14:textId="77777777" w:rsidR="0040602A" w:rsidRDefault="0040602A" w:rsidP="00266D92">
      <w:pPr>
        <w:overflowPunct w:val="0"/>
        <w:spacing w:line="240" w:lineRule="auto"/>
      </w:pPr>
      <w:proofErr w:type="spellStart"/>
      <w:r>
        <w:rPr>
          <w:rFonts w:ascii="Liberation Serif" w:eastAsia="DejaVu Sans" w:hAnsi="Liberation Serif" w:cs="DejaVu Sans"/>
          <w:szCs w:val="24"/>
          <w:lang w:val="en-US" w:bidi="en-US"/>
        </w:rPr>
        <w:t>Conceito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educacional</w:t>
      </w:r>
      <w:proofErr w:type="spellEnd"/>
      <w:r>
        <w:rPr>
          <w:rFonts w:ascii="Liberation Serif" w:eastAsia="DejaVu Sans" w:hAnsi="Liberation Serif" w:cs="DejaVu Sans"/>
          <w:szCs w:val="24"/>
          <w:lang w:val="en-US" w:bidi="en-US"/>
        </w:rPr>
        <w:t xml:space="preserve"> de </w:t>
      </w:r>
      <w:proofErr w:type="spellStart"/>
      <w:r>
        <w:rPr>
          <w:rFonts w:ascii="Liberation Serif" w:eastAsia="DejaVu Sans" w:hAnsi="Liberation Serif" w:cs="DejaVu Sans"/>
          <w:szCs w:val="24"/>
          <w:lang w:val="en-US" w:bidi="en-US"/>
        </w:rPr>
        <w:t>gamificação</w:t>
      </w:r>
      <w:proofErr w:type="spellEnd"/>
    </w:p>
    <w:p w14:paraId="50A3213A" w14:textId="77777777" w:rsidR="0040602A" w:rsidRDefault="0040602A" w:rsidP="00266D92">
      <w:pPr>
        <w:overflowPunct w:val="0"/>
        <w:spacing w:line="240" w:lineRule="auto"/>
      </w:pPr>
      <w:proofErr w:type="spellStart"/>
      <w:r>
        <w:rPr>
          <w:rFonts w:ascii="Liberation Serif" w:eastAsia="DejaVu Sans" w:hAnsi="Liberation Serif" w:cs="DejaVu Sans"/>
          <w:szCs w:val="24"/>
          <w:lang w:val="en-US" w:bidi="en-US"/>
        </w:rPr>
        <w:t>Motivação</w:t>
      </w:r>
      <w:proofErr w:type="spellEnd"/>
      <w:r>
        <w:rPr>
          <w:rFonts w:ascii="Liberation Serif" w:eastAsia="DejaVu Sans" w:hAnsi="Liberation Serif" w:cs="DejaVu Sans"/>
          <w:szCs w:val="24"/>
          <w:lang w:val="en-US" w:bidi="en-US"/>
        </w:rPr>
        <w:t xml:space="preserve"> e </w:t>
      </w:r>
      <w:proofErr w:type="spellStart"/>
      <w:r>
        <w:rPr>
          <w:rFonts w:ascii="Liberation Serif" w:eastAsia="DejaVu Sans" w:hAnsi="Liberation Serif" w:cs="DejaVu Sans"/>
          <w:szCs w:val="24"/>
          <w:lang w:val="en-US" w:bidi="en-US"/>
        </w:rPr>
        <w:t>engajamento</w:t>
      </w:r>
      <w:proofErr w:type="spellEnd"/>
    </w:p>
    <w:p w14:paraId="1D3E8750" w14:textId="77777777" w:rsidR="0040602A" w:rsidRDefault="0040602A" w:rsidP="00266D92">
      <w:pPr>
        <w:overflowPunct w:val="0"/>
        <w:spacing w:line="240" w:lineRule="auto"/>
      </w:pPr>
    </w:p>
    <w:p w14:paraId="02D9C85B" w14:textId="77777777" w:rsidR="0040602A" w:rsidRDefault="0040602A" w:rsidP="00266D92">
      <w:pPr>
        <w:overflowPunct w:val="0"/>
        <w:spacing w:line="240" w:lineRule="auto"/>
      </w:pPr>
      <w:r>
        <w:rPr>
          <w:rFonts w:ascii="Liberation Serif" w:eastAsia="DejaVu Sans" w:hAnsi="Liberation Serif" w:cs="DejaVu Sans"/>
          <w:szCs w:val="24"/>
          <w:lang w:val="en-US" w:bidi="en-US"/>
        </w:rPr>
        <w:t xml:space="preserve">6. </w:t>
      </w:r>
      <w:proofErr w:type="spellStart"/>
      <w:r>
        <w:rPr>
          <w:rFonts w:ascii="Liberation Serif" w:eastAsia="DejaVu Sans" w:hAnsi="Liberation Serif" w:cs="DejaVu Sans"/>
          <w:szCs w:val="24"/>
          <w:lang w:val="en-US" w:bidi="en-US"/>
        </w:rPr>
        <w:t>Psicologia</w:t>
      </w:r>
      <w:proofErr w:type="spellEnd"/>
      <w:r>
        <w:rPr>
          <w:rFonts w:ascii="Liberation Serif" w:eastAsia="DejaVu Sans" w:hAnsi="Liberation Serif" w:cs="DejaVu Sans"/>
          <w:szCs w:val="24"/>
          <w:lang w:val="en-US" w:bidi="en-US"/>
        </w:rPr>
        <w:t xml:space="preserve"> das Cores no </w:t>
      </w:r>
      <w:proofErr w:type="spellStart"/>
      <w:r>
        <w:rPr>
          <w:rFonts w:ascii="Liberation Serif" w:eastAsia="DejaVu Sans" w:hAnsi="Liberation Serif" w:cs="DejaVu Sans"/>
          <w:szCs w:val="24"/>
          <w:lang w:val="en-US" w:bidi="en-US"/>
        </w:rPr>
        <w:t>Contexto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Educacional</w:t>
      </w:r>
      <w:proofErr w:type="spellEnd"/>
    </w:p>
    <w:p w14:paraId="77E7F8B0" w14:textId="77777777" w:rsidR="0040602A" w:rsidRDefault="0040602A" w:rsidP="00266D92">
      <w:pPr>
        <w:overflowPunct w:val="0"/>
        <w:spacing w:line="240" w:lineRule="auto"/>
      </w:pPr>
      <w:proofErr w:type="spellStart"/>
      <w:r>
        <w:rPr>
          <w:rFonts w:ascii="Liberation Serif" w:eastAsia="DejaVu Sans" w:hAnsi="Liberation Serif" w:cs="DejaVu Sans"/>
          <w:szCs w:val="24"/>
          <w:lang w:val="en-US" w:bidi="en-US"/>
        </w:rPr>
        <w:t>Impacto</w:t>
      </w:r>
      <w:proofErr w:type="spellEnd"/>
      <w:r>
        <w:rPr>
          <w:rFonts w:ascii="Liberation Serif" w:eastAsia="DejaVu Sans" w:hAnsi="Liberation Serif" w:cs="DejaVu Sans"/>
          <w:szCs w:val="24"/>
          <w:lang w:val="en-US" w:bidi="en-US"/>
        </w:rPr>
        <w:t xml:space="preserve"> das cores no </w:t>
      </w:r>
      <w:proofErr w:type="spellStart"/>
      <w:r>
        <w:rPr>
          <w:rFonts w:ascii="Liberation Serif" w:eastAsia="DejaVu Sans" w:hAnsi="Liberation Serif" w:cs="DejaVu Sans"/>
          <w:szCs w:val="24"/>
          <w:lang w:val="en-US" w:bidi="en-US"/>
        </w:rPr>
        <w:t>comportamento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infantil</w:t>
      </w:r>
      <w:proofErr w:type="spellEnd"/>
    </w:p>
    <w:p w14:paraId="193C6989" w14:textId="77777777" w:rsidR="0040602A" w:rsidRDefault="0040602A" w:rsidP="00266D92">
      <w:pPr>
        <w:overflowPunct w:val="0"/>
        <w:spacing w:line="240" w:lineRule="auto"/>
      </w:pPr>
      <w:proofErr w:type="spellStart"/>
      <w:r>
        <w:rPr>
          <w:rFonts w:ascii="Liberation Serif" w:eastAsia="DejaVu Sans" w:hAnsi="Liberation Serif" w:cs="DejaVu Sans"/>
          <w:szCs w:val="24"/>
          <w:lang w:val="en-US" w:bidi="en-US"/>
        </w:rPr>
        <w:t>Estímulo</w:t>
      </w:r>
      <w:proofErr w:type="spellEnd"/>
      <w:r>
        <w:rPr>
          <w:rFonts w:ascii="Liberation Serif" w:eastAsia="DejaVu Sans" w:hAnsi="Liberation Serif" w:cs="DejaVu Sans"/>
          <w:szCs w:val="24"/>
          <w:lang w:val="en-US" w:bidi="en-US"/>
        </w:rPr>
        <w:t xml:space="preserve"> visual </w:t>
      </w:r>
      <w:proofErr w:type="spellStart"/>
      <w:r>
        <w:rPr>
          <w:rFonts w:ascii="Liberation Serif" w:eastAsia="DejaVu Sans" w:hAnsi="Liberation Serif" w:cs="DejaVu Sans"/>
          <w:szCs w:val="24"/>
          <w:lang w:val="en-US" w:bidi="en-US"/>
        </w:rPr>
        <w:t>na</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aprendizagem</w:t>
      </w:r>
      <w:proofErr w:type="spellEnd"/>
    </w:p>
    <w:p w14:paraId="3DA95F0C" w14:textId="77777777" w:rsidR="0040602A" w:rsidRDefault="0040602A" w:rsidP="00266D92">
      <w:pPr>
        <w:overflowPunct w:val="0"/>
        <w:spacing w:line="240" w:lineRule="auto"/>
      </w:pPr>
    </w:p>
    <w:p w14:paraId="25B024A1" w14:textId="77CB5E93" w:rsidR="0040602A" w:rsidRPr="00911411" w:rsidRDefault="0040602A" w:rsidP="00911411">
      <w:pPr>
        <w:overflowPunct w:val="0"/>
        <w:spacing w:line="240" w:lineRule="auto"/>
        <w:rPr>
          <w:rFonts w:ascii="Liberation Serif" w:eastAsia="DejaVu Sans" w:hAnsi="Liberation Serif" w:cs="DejaVu Sans"/>
          <w:szCs w:val="24"/>
          <w:lang w:val="en-US" w:bidi="en-US"/>
        </w:rPr>
      </w:pPr>
      <w:r>
        <w:rPr>
          <w:rFonts w:ascii="Liberation Serif" w:eastAsia="DejaVu Sans" w:hAnsi="Liberation Serif" w:cs="DejaVu Sans"/>
          <w:szCs w:val="24"/>
          <w:lang w:val="en-US" w:bidi="en-US"/>
        </w:rPr>
        <w:t xml:space="preserve">7. Design </w:t>
      </w:r>
      <w:proofErr w:type="spellStart"/>
      <w:r>
        <w:rPr>
          <w:rFonts w:ascii="Liberation Serif" w:eastAsia="DejaVu Sans" w:hAnsi="Liberation Serif" w:cs="DejaVu Sans"/>
          <w:szCs w:val="24"/>
          <w:lang w:val="en-US" w:bidi="en-US"/>
        </w:rPr>
        <w:t>Educacional</w:t>
      </w:r>
      <w:proofErr w:type="spellEnd"/>
      <w:r>
        <w:rPr>
          <w:rFonts w:ascii="Liberation Serif" w:eastAsia="DejaVu Sans" w:hAnsi="Liberation Serif" w:cs="DejaVu Sans"/>
          <w:szCs w:val="24"/>
          <w:lang w:val="en-US" w:bidi="en-US"/>
        </w:rPr>
        <w:t xml:space="preserve"> para </w:t>
      </w:r>
      <w:proofErr w:type="spellStart"/>
      <w:r>
        <w:rPr>
          <w:rFonts w:ascii="Liberation Serif" w:eastAsia="DejaVu Sans" w:hAnsi="Liberation Serif" w:cs="DejaVu Sans"/>
          <w:szCs w:val="24"/>
          <w:lang w:val="en-US" w:bidi="en-US"/>
        </w:rPr>
        <w:t>Crianças</w:t>
      </w:r>
      <w:proofErr w:type="spellEnd"/>
    </w:p>
    <w:p w14:paraId="717A0316" w14:textId="77777777" w:rsidR="0040602A" w:rsidRDefault="0040602A" w:rsidP="00266D92">
      <w:pPr>
        <w:overflowPunct w:val="0"/>
        <w:spacing w:line="240" w:lineRule="auto"/>
        <w:ind w:left="1249"/>
      </w:pPr>
      <w:proofErr w:type="spellStart"/>
      <w:r>
        <w:rPr>
          <w:rFonts w:ascii="Liberation Serif" w:eastAsia="DejaVu Sans" w:hAnsi="Liberation Serif" w:cs="DejaVu Sans"/>
          <w:szCs w:val="24"/>
          <w:lang w:val="en-US" w:bidi="en-US"/>
        </w:rPr>
        <w:t>Características</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cognitivas</w:t>
      </w:r>
      <w:proofErr w:type="spellEnd"/>
      <w:r>
        <w:rPr>
          <w:rFonts w:ascii="Liberation Serif" w:eastAsia="DejaVu Sans" w:hAnsi="Liberation Serif" w:cs="DejaVu Sans"/>
          <w:szCs w:val="24"/>
          <w:lang w:val="en-US" w:bidi="en-US"/>
        </w:rPr>
        <w:t xml:space="preserve"> da </w:t>
      </w:r>
      <w:proofErr w:type="spellStart"/>
      <w:r>
        <w:rPr>
          <w:rFonts w:ascii="Liberation Serif" w:eastAsia="DejaVu Sans" w:hAnsi="Liberation Serif" w:cs="DejaVu Sans"/>
          <w:szCs w:val="24"/>
          <w:lang w:val="en-US" w:bidi="en-US"/>
        </w:rPr>
        <w:t>faixa</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etária</w:t>
      </w:r>
      <w:proofErr w:type="spellEnd"/>
    </w:p>
    <w:p w14:paraId="70D55195" w14:textId="77777777" w:rsidR="0040602A" w:rsidRDefault="0040602A" w:rsidP="00266D92">
      <w:pPr>
        <w:overflowPunct w:val="0"/>
        <w:spacing w:line="240" w:lineRule="auto"/>
      </w:pPr>
      <w:r>
        <w:rPr>
          <w:rFonts w:ascii="Liberation Serif" w:eastAsia="DejaVu Sans" w:hAnsi="Liberation Serif" w:cs="DejaVu Sans"/>
          <w:szCs w:val="24"/>
          <w:lang w:val="en-US" w:bidi="en-US"/>
        </w:rPr>
        <w:t xml:space="preserve">Interfaces </w:t>
      </w:r>
      <w:proofErr w:type="spellStart"/>
      <w:r>
        <w:rPr>
          <w:rFonts w:ascii="Liberation Serif" w:eastAsia="DejaVu Sans" w:hAnsi="Liberation Serif" w:cs="DejaVu Sans"/>
          <w:szCs w:val="24"/>
          <w:lang w:val="en-US" w:bidi="en-US"/>
        </w:rPr>
        <w:t>lúdicas</w:t>
      </w:r>
      <w:proofErr w:type="spellEnd"/>
    </w:p>
    <w:p w14:paraId="42A7C53A" w14:textId="77777777" w:rsidR="0040602A" w:rsidRDefault="0040602A" w:rsidP="00266D92">
      <w:pPr>
        <w:overflowPunct w:val="0"/>
        <w:spacing w:line="240" w:lineRule="auto"/>
      </w:pPr>
    </w:p>
    <w:p w14:paraId="394624E7" w14:textId="77777777" w:rsidR="0040602A" w:rsidRDefault="0040602A" w:rsidP="00266D92">
      <w:pPr>
        <w:overflowPunct w:val="0"/>
        <w:spacing w:line="240" w:lineRule="auto"/>
      </w:pPr>
      <w:r>
        <w:rPr>
          <w:rFonts w:ascii="Liberation Serif" w:eastAsia="DejaVu Sans" w:hAnsi="Liberation Serif" w:cs="DejaVu Sans"/>
          <w:szCs w:val="24"/>
          <w:lang w:val="en-US" w:bidi="en-US"/>
        </w:rPr>
        <w:t xml:space="preserve">8. </w:t>
      </w:r>
      <w:proofErr w:type="spellStart"/>
      <w:r>
        <w:rPr>
          <w:rFonts w:ascii="Liberation Serif" w:eastAsia="DejaVu Sans" w:hAnsi="Liberation Serif" w:cs="DejaVu Sans"/>
          <w:szCs w:val="24"/>
          <w:lang w:val="en-US" w:bidi="en-US"/>
        </w:rPr>
        <w:t>Acessibilidade</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na</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Educação</w:t>
      </w:r>
      <w:proofErr w:type="spellEnd"/>
      <w:r>
        <w:rPr>
          <w:rFonts w:ascii="Liberation Serif" w:eastAsia="DejaVu Sans" w:hAnsi="Liberation Serif" w:cs="DejaVu Sans"/>
          <w:szCs w:val="24"/>
          <w:lang w:val="en-US" w:bidi="en-US"/>
        </w:rPr>
        <w:t xml:space="preserve"> Digital</w:t>
      </w:r>
    </w:p>
    <w:p w14:paraId="53027BCC" w14:textId="77777777" w:rsidR="0040602A" w:rsidRDefault="0040602A" w:rsidP="00266D92">
      <w:pPr>
        <w:overflowPunct w:val="0"/>
        <w:spacing w:line="240" w:lineRule="auto"/>
      </w:pPr>
      <w:proofErr w:type="spellStart"/>
      <w:r>
        <w:rPr>
          <w:rFonts w:ascii="Liberation Serif" w:eastAsia="DejaVu Sans" w:hAnsi="Liberation Serif" w:cs="DejaVu Sans"/>
          <w:szCs w:val="24"/>
          <w:lang w:val="en-US" w:bidi="en-US"/>
        </w:rPr>
        <w:t>Inclusão</w:t>
      </w:r>
      <w:proofErr w:type="spellEnd"/>
      <w:r>
        <w:rPr>
          <w:rFonts w:ascii="Liberation Serif" w:eastAsia="DejaVu Sans" w:hAnsi="Liberation Serif" w:cs="DejaVu Sans"/>
          <w:szCs w:val="24"/>
          <w:lang w:val="en-US" w:bidi="en-US"/>
        </w:rPr>
        <w:t xml:space="preserve"> de </w:t>
      </w:r>
      <w:proofErr w:type="spellStart"/>
      <w:r>
        <w:rPr>
          <w:rFonts w:ascii="Liberation Serif" w:eastAsia="DejaVu Sans" w:hAnsi="Liberation Serif" w:cs="DejaVu Sans"/>
          <w:szCs w:val="24"/>
          <w:lang w:val="en-US" w:bidi="en-US"/>
        </w:rPr>
        <w:t>crianças</w:t>
      </w:r>
      <w:proofErr w:type="spellEnd"/>
      <w:r>
        <w:rPr>
          <w:rFonts w:ascii="Liberation Serif" w:eastAsia="DejaVu Sans" w:hAnsi="Liberation Serif" w:cs="DejaVu Sans"/>
          <w:szCs w:val="24"/>
          <w:lang w:val="en-US" w:bidi="en-US"/>
        </w:rPr>
        <w:t xml:space="preserve"> com TDAH e TEA</w:t>
      </w:r>
    </w:p>
    <w:p w14:paraId="21541EB2" w14:textId="77777777" w:rsidR="0040602A" w:rsidRDefault="0040602A" w:rsidP="00266D92">
      <w:pPr>
        <w:overflowPunct w:val="0"/>
        <w:spacing w:line="240" w:lineRule="auto"/>
      </w:pPr>
      <w:proofErr w:type="spellStart"/>
      <w:r>
        <w:rPr>
          <w:rFonts w:ascii="Liberation Serif" w:eastAsia="DejaVu Sans" w:hAnsi="Liberation Serif" w:cs="DejaVu Sans"/>
          <w:szCs w:val="24"/>
          <w:lang w:val="en-US" w:bidi="en-US"/>
        </w:rPr>
        <w:t>Princípios</w:t>
      </w:r>
      <w:proofErr w:type="spellEnd"/>
      <w:r>
        <w:rPr>
          <w:rFonts w:ascii="Liberation Serif" w:eastAsia="DejaVu Sans" w:hAnsi="Liberation Serif" w:cs="DejaVu Sans"/>
          <w:szCs w:val="24"/>
          <w:lang w:val="en-US" w:bidi="en-US"/>
        </w:rPr>
        <w:t xml:space="preserve"> de </w:t>
      </w:r>
      <w:proofErr w:type="spellStart"/>
      <w:r>
        <w:rPr>
          <w:rFonts w:ascii="Liberation Serif" w:eastAsia="DejaVu Sans" w:hAnsi="Liberation Serif" w:cs="DejaVu Sans"/>
          <w:szCs w:val="24"/>
          <w:lang w:val="en-US" w:bidi="en-US"/>
        </w:rPr>
        <w:t>acessibilidade</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educacional</w:t>
      </w:r>
      <w:proofErr w:type="spellEnd"/>
    </w:p>
    <w:p w14:paraId="332A677C" w14:textId="77777777" w:rsidR="0040602A" w:rsidRDefault="0040602A" w:rsidP="00266D92">
      <w:pPr>
        <w:overflowPunct w:val="0"/>
        <w:spacing w:line="240" w:lineRule="auto"/>
      </w:pPr>
    </w:p>
    <w:p w14:paraId="7CD0CB32" w14:textId="77777777" w:rsidR="0040602A" w:rsidRDefault="0040602A" w:rsidP="00266D92">
      <w:pPr>
        <w:overflowPunct w:val="0"/>
        <w:spacing w:line="240" w:lineRule="auto"/>
      </w:pPr>
      <w:r>
        <w:rPr>
          <w:rFonts w:ascii="Liberation Serif" w:eastAsia="DejaVu Sans" w:hAnsi="Liberation Serif" w:cs="DejaVu Sans"/>
          <w:szCs w:val="24"/>
          <w:lang w:val="en-US" w:bidi="en-US"/>
        </w:rPr>
        <w:t xml:space="preserve">9. </w:t>
      </w:r>
      <w:proofErr w:type="spellStart"/>
      <w:r>
        <w:rPr>
          <w:rFonts w:ascii="Liberation Serif" w:eastAsia="DejaVu Sans" w:hAnsi="Liberation Serif" w:cs="DejaVu Sans"/>
          <w:szCs w:val="24"/>
          <w:lang w:val="en-US" w:bidi="en-US"/>
        </w:rPr>
        <w:t>Interação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Humano-Computador</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aplicada</w:t>
      </w:r>
      <w:proofErr w:type="spellEnd"/>
      <w:r>
        <w:rPr>
          <w:rFonts w:ascii="Liberation Serif" w:eastAsia="DejaVu Sans" w:hAnsi="Liberation Serif" w:cs="DejaVu Sans"/>
          <w:szCs w:val="24"/>
          <w:lang w:val="en-US" w:bidi="en-US"/>
        </w:rPr>
        <w:t xml:space="preserve"> à </w:t>
      </w:r>
      <w:proofErr w:type="spellStart"/>
      <w:r>
        <w:rPr>
          <w:rFonts w:ascii="Liberation Serif" w:eastAsia="DejaVu Sans" w:hAnsi="Liberation Serif" w:cs="DejaVu Sans"/>
          <w:szCs w:val="24"/>
          <w:lang w:val="en-US" w:bidi="en-US"/>
        </w:rPr>
        <w:t>Educação</w:t>
      </w:r>
      <w:proofErr w:type="spellEnd"/>
    </w:p>
    <w:p w14:paraId="7110447B" w14:textId="77777777" w:rsidR="0040602A" w:rsidRDefault="0040602A" w:rsidP="00266D92">
      <w:pPr>
        <w:overflowPunct w:val="0"/>
        <w:spacing w:line="240" w:lineRule="auto"/>
      </w:pPr>
      <w:proofErr w:type="spellStart"/>
      <w:r>
        <w:rPr>
          <w:rFonts w:ascii="Liberation Serif" w:eastAsia="DejaVu Sans" w:hAnsi="Liberation Serif" w:cs="DejaVu Sans"/>
          <w:szCs w:val="24"/>
          <w:lang w:val="en-US" w:bidi="en-US"/>
        </w:rPr>
        <w:t>Usabilidade</w:t>
      </w:r>
      <w:proofErr w:type="spellEnd"/>
      <w:r>
        <w:rPr>
          <w:rFonts w:ascii="Liberation Serif" w:eastAsia="DejaVu Sans" w:hAnsi="Liberation Serif" w:cs="DejaVu Sans"/>
          <w:szCs w:val="24"/>
          <w:lang w:val="en-US" w:bidi="en-US"/>
        </w:rPr>
        <w:t xml:space="preserve"> para </w:t>
      </w:r>
      <w:proofErr w:type="spellStart"/>
      <w:r>
        <w:rPr>
          <w:rFonts w:ascii="Liberation Serif" w:eastAsia="DejaVu Sans" w:hAnsi="Liberation Serif" w:cs="DejaVu Sans"/>
          <w:szCs w:val="24"/>
          <w:lang w:val="en-US" w:bidi="en-US"/>
        </w:rPr>
        <w:t>crianças</w:t>
      </w:r>
      <w:proofErr w:type="spellEnd"/>
    </w:p>
    <w:p w14:paraId="182024B0" w14:textId="77777777" w:rsidR="0040602A" w:rsidRDefault="0040602A" w:rsidP="00266D92">
      <w:pPr>
        <w:overflowPunct w:val="0"/>
        <w:spacing w:line="240" w:lineRule="auto"/>
      </w:pPr>
      <w:proofErr w:type="spellStart"/>
      <w:r>
        <w:rPr>
          <w:rFonts w:ascii="Liberation Serif" w:eastAsia="DejaVu Sans" w:hAnsi="Liberation Serif" w:cs="DejaVu Sans"/>
          <w:szCs w:val="24"/>
          <w:lang w:val="en-US" w:bidi="en-US"/>
        </w:rPr>
        <w:t>Experiência</w:t>
      </w:r>
      <w:proofErr w:type="spellEnd"/>
      <w:r>
        <w:rPr>
          <w:rFonts w:ascii="Liberation Serif" w:eastAsia="DejaVu Sans" w:hAnsi="Liberation Serif" w:cs="DejaVu Sans"/>
          <w:szCs w:val="24"/>
          <w:lang w:val="en-US" w:bidi="en-US"/>
        </w:rPr>
        <w:t xml:space="preserve"> do </w:t>
      </w:r>
      <w:proofErr w:type="spellStart"/>
      <w:r>
        <w:rPr>
          <w:rFonts w:ascii="Liberation Serif" w:eastAsia="DejaVu Sans" w:hAnsi="Liberation Serif" w:cs="DejaVu Sans"/>
          <w:szCs w:val="24"/>
          <w:lang w:val="en-US" w:bidi="en-US"/>
        </w:rPr>
        <w:t>usuário</w:t>
      </w:r>
      <w:proofErr w:type="spellEnd"/>
      <w:r>
        <w:rPr>
          <w:rFonts w:ascii="Liberation Serif" w:eastAsia="DejaVu Sans" w:hAnsi="Liberation Serif" w:cs="DejaVu Sans"/>
          <w:szCs w:val="24"/>
          <w:lang w:val="en-US" w:bidi="en-US"/>
        </w:rPr>
        <w:t xml:space="preserve"> (UX </w:t>
      </w:r>
      <w:proofErr w:type="spellStart"/>
      <w:r>
        <w:rPr>
          <w:rFonts w:ascii="Liberation Serif" w:eastAsia="DejaVu Sans" w:hAnsi="Liberation Serif" w:cs="DejaVu Sans"/>
          <w:szCs w:val="24"/>
          <w:lang w:val="en-US" w:bidi="en-US"/>
        </w:rPr>
        <w:t>educacional</w:t>
      </w:r>
      <w:proofErr w:type="spellEnd"/>
      <w:r>
        <w:rPr>
          <w:rFonts w:ascii="Liberation Serif" w:eastAsia="DejaVu Sans" w:hAnsi="Liberation Serif" w:cs="DejaVu Sans"/>
          <w:szCs w:val="24"/>
          <w:lang w:val="en-US" w:bidi="en-US"/>
        </w:rPr>
        <w:t>)</w:t>
      </w:r>
    </w:p>
    <w:p w14:paraId="242C2D1C" w14:textId="77777777" w:rsidR="0040602A" w:rsidRDefault="0040602A" w:rsidP="00266D92">
      <w:pPr>
        <w:overflowPunct w:val="0"/>
        <w:spacing w:line="240" w:lineRule="auto"/>
      </w:pPr>
    </w:p>
    <w:p w14:paraId="4DCB555A" w14:textId="77777777" w:rsidR="0040602A" w:rsidRDefault="0040602A" w:rsidP="00266D92">
      <w:pPr>
        <w:overflowPunct w:val="0"/>
        <w:spacing w:line="240" w:lineRule="auto"/>
      </w:pPr>
    </w:p>
    <w:p w14:paraId="0C9630CB" w14:textId="77777777" w:rsidR="0040602A" w:rsidRDefault="0040602A" w:rsidP="00266D92">
      <w:pPr>
        <w:overflowPunct w:val="0"/>
        <w:spacing w:line="240" w:lineRule="auto"/>
      </w:pPr>
      <w:proofErr w:type="spellStart"/>
      <w:r>
        <w:rPr>
          <w:rFonts w:ascii="Liberation Serif" w:eastAsia="DejaVu Sans" w:hAnsi="Liberation Serif" w:cs="DejaVu Sans"/>
          <w:szCs w:val="24"/>
          <w:lang w:val="en-US" w:bidi="en-US"/>
        </w:rPr>
        <w:t>Tópicos</w:t>
      </w:r>
      <w:proofErr w:type="spellEnd"/>
      <w:r>
        <w:rPr>
          <w:rFonts w:ascii="Liberation Serif" w:eastAsia="DejaVu Sans" w:hAnsi="Liberation Serif" w:cs="DejaVu Sans"/>
          <w:szCs w:val="24"/>
          <w:lang w:val="en-US" w:bidi="en-US"/>
        </w:rPr>
        <w:t xml:space="preserve"> – Base </w:t>
      </w:r>
      <w:proofErr w:type="spellStart"/>
      <w:r>
        <w:rPr>
          <w:rFonts w:ascii="Liberation Serif" w:eastAsia="DejaVu Sans" w:hAnsi="Liberation Serif" w:cs="DejaVu Sans"/>
          <w:szCs w:val="24"/>
          <w:lang w:val="en-US" w:bidi="en-US"/>
        </w:rPr>
        <w:t>Tecnológica</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Desenvolvimento</w:t>
      </w:r>
      <w:proofErr w:type="spellEnd"/>
      <w:r>
        <w:rPr>
          <w:rFonts w:ascii="Liberation Serif" w:eastAsia="DejaVu Sans" w:hAnsi="Liberation Serif" w:cs="DejaVu Sans"/>
          <w:szCs w:val="24"/>
          <w:lang w:val="en-US" w:bidi="en-US"/>
        </w:rPr>
        <w:t xml:space="preserve"> do Software)</w:t>
      </w:r>
    </w:p>
    <w:p w14:paraId="78DAA014" w14:textId="77777777" w:rsidR="0040602A" w:rsidRDefault="0040602A" w:rsidP="00266D92">
      <w:pPr>
        <w:overflowPunct w:val="0"/>
        <w:spacing w:line="240" w:lineRule="auto"/>
      </w:pPr>
      <w:r>
        <w:rPr>
          <w:rFonts w:ascii="Liberation Serif" w:eastAsia="DejaVu Sans" w:hAnsi="Liberation Serif" w:cs="DejaVu Sans"/>
          <w:szCs w:val="24"/>
          <w:lang w:val="en-US" w:bidi="en-US"/>
        </w:rPr>
        <w:t>(</w:t>
      </w:r>
      <w:proofErr w:type="spellStart"/>
      <w:r>
        <w:rPr>
          <w:rFonts w:ascii="Liberation Serif" w:eastAsia="DejaVu Sans" w:hAnsi="Liberation Serif" w:cs="DejaVu Sans"/>
          <w:szCs w:val="24"/>
          <w:lang w:val="en-US" w:bidi="en-US"/>
        </w:rPr>
        <w:t>Aqui</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entra</w:t>
      </w:r>
      <w:proofErr w:type="spellEnd"/>
      <w:r>
        <w:rPr>
          <w:rFonts w:ascii="Liberation Serif" w:eastAsia="DejaVu Sans" w:hAnsi="Liberation Serif" w:cs="DejaVu Sans"/>
          <w:szCs w:val="24"/>
          <w:lang w:val="en-US" w:bidi="en-US"/>
        </w:rPr>
        <w:t xml:space="preserve"> o “</w:t>
      </w:r>
      <w:proofErr w:type="spellStart"/>
      <w:r>
        <w:rPr>
          <w:rFonts w:ascii="Liberation Serif" w:eastAsia="DejaVu Sans" w:hAnsi="Liberation Serif" w:cs="DejaVu Sans"/>
          <w:szCs w:val="24"/>
          <w:lang w:val="en-US" w:bidi="en-US"/>
        </w:rPr>
        <w:t>como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será</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feito</w:t>
      </w:r>
      <w:proofErr w:type="spellEnd"/>
      <w:r>
        <w:rPr>
          <w:rFonts w:ascii="Liberation Serif" w:eastAsia="DejaVu Sans" w:hAnsi="Liberation Serif" w:cs="DejaVu Sans"/>
          <w:szCs w:val="24"/>
          <w:lang w:val="en-US" w:bidi="en-US"/>
        </w:rPr>
        <w:t xml:space="preserve">” — </w:t>
      </w:r>
      <w:proofErr w:type="spellStart"/>
      <w:r>
        <w:rPr>
          <w:rFonts w:ascii="Liberation Serif" w:eastAsia="DejaVu Sans" w:hAnsi="Liberation Serif" w:cs="DejaVu Sans"/>
          <w:szCs w:val="24"/>
          <w:lang w:val="en-US" w:bidi="en-US"/>
        </w:rPr>
        <w:t>tecnologia</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arquitetura</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métodos</w:t>
      </w:r>
      <w:proofErr w:type="spellEnd"/>
      <w:r>
        <w:rPr>
          <w:rFonts w:ascii="Liberation Serif" w:eastAsia="DejaVu Sans" w:hAnsi="Liberation Serif" w:cs="DejaVu Sans"/>
          <w:szCs w:val="24"/>
          <w:lang w:val="en-US" w:bidi="en-US"/>
        </w:rPr>
        <w:t>, etc.)</w:t>
      </w:r>
    </w:p>
    <w:p w14:paraId="763C1247" w14:textId="77777777" w:rsidR="0040602A" w:rsidRDefault="0040602A" w:rsidP="00266D92">
      <w:pPr>
        <w:overflowPunct w:val="0"/>
        <w:spacing w:line="240" w:lineRule="auto"/>
      </w:pPr>
    </w:p>
    <w:p w14:paraId="79962719" w14:textId="77777777" w:rsidR="0040602A" w:rsidRDefault="0040602A" w:rsidP="00266D92">
      <w:pPr>
        <w:overflowPunct w:val="0"/>
        <w:spacing w:line="240" w:lineRule="auto"/>
      </w:pPr>
      <w:r>
        <w:rPr>
          <w:rFonts w:ascii="Liberation Serif" w:eastAsia="DejaVu Sans" w:hAnsi="Liberation Serif" w:cs="DejaVu Sans"/>
          <w:szCs w:val="24"/>
          <w:lang w:val="en-US" w:bidi="en-US"/>
        </w:rPr>
        <w:t xml:space="preserve">1. </w:t>
      </w:r>
      <w:proofErr w:type="spellStart"/>
      <w:r>
        <w:rPr>
          <w:rFonts w:ascii="Liberation Serif" w:eastAsia="DejaVu Sans" w:hAnsi="Liberation Serif" w:cs="DejaVu Sans"/>
          <w:szCs w:val="24"/>
          <w:lang w:val="en-US" w:bidi="en-US"/>
        </w:rPr>
        <w:t>Engenharia</w:t>
      </w:r>
      <w:proofErr w:type="spellEnd"/>
      <w:r>
        <w:rPr>
          <w:rFonts w:ascii="Liberation Serif" w:eastAsia="DejaVu Sans" w:hAnsi="Liberation Serif" w:cs="DejaVu Sans"/>
          <w:szCs w:val="24"/>
          <w:lang w:val="en-US" w:bidi="en-US"/>
        </w:rPr>
        <w:t xml:space="preserve"> de Software para </w:t>
      </w:r>
      <w:proofErr w:type="spellStart"/>
      <w:r>
        <w:rPr>
          <w:rFonts w:ascii="Liberation Serif" w:eastAsia="DejaVu Sans" w:hAnsi="Liberation Serif" w:cs="DejaVu Sans"/>
          <w:szCs w:val="24"/>
          <w:lang w:val="en-US" w:bidi="en-US"/>
        </w:rPr>
        <w:t>Sistemas</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Educacionais</w:t>
      </w:r>
      <w:proofErr w:type="spellEnd"/>
    </w:p>
    <w:p w14:paraId="1066ED49" w14:textId="77777777" w:rsidR="0040602A" w:rsidRDefault="0040602A" w:rsidP="00266D92">
      <w:pPr>
        <w:overflowPunct w:val="0"/>
        <w:spacing w:line="240" w:lineRule="auto"/>
      </w:pPr>
      <w:proofErr w:type="spellStart"/>
      <w:r>
        <w:rPr>
          <w:rFonts w:ascii="Liberation Serif" w:eastAsia="DejaVu Sans" w:hAnsi="Liberation Serif" w:cs="DejaVu Sans"/>
          <w:szCs w:val="24"/>
          <w:lang w:val="en-US" w:bidi="en-US"/>
        </w:rPr>
        <w:t>Características</w:t>
      </w:r>
      <w:proofErr w:type="spellEnd"/>
      <w:r>
        <w:rPr>
          <w:rFonts w:ascii="Liberation Serif" w:eastAsia="DejaVu Sans" w:hAnsi="Liberation Serif" w:cs="DejaVu Sans"/>
          <w:szCs w:val="24"/>
          <w:lang w:val="en-US" w:bidi="en-US"/>
        </w:rPr>
        <w:t xml:space="preserve"> de </w:t>
      </w:r>
      <w:proofErr w:type="spellStart"/>
      <w:r>
        <w:rPr>
          <w:rFonts w:ascii="Liberation Serif" w:eastAsia="DejaVu Sans" w:hAnsi="Liberation Serif" w:cs="DejaVu Sans"/>
          <w:szCs w:val="24"/>
          <w:lang w:val="en-US" w:bidi="en-US"/>
        </w:rPr>
        <w:t>softwares</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educacionais</w:t>
      </w:r>
      <w:proofErr w:type="spellEnd"/>
    </w:p>
    <w:p w14:paraId="57A9BF18" w14:textId="77777777" w:rsidR="0040602A" w:rsidRDefault="0040602A" w:rsidP="00266D92">
      <w:pPr>
        <w:overflowPunct w:val="0"/>
        <w:spacing w:line="240" w:lineRule="auto"/>
      </w:pPr>
      <w:proofErr w:type="spellStart"/>
      <w:r>
        <w:rPr>
          <w:rFonts w:ascii="Liberation Serif" w:eastAsia="DejaVu Sans" w:hAnsi="Liberation Serif" w:cs="DejaVu Sans"/>
          <w:szCs w:val="24"/>
          <w:lang w:val="en-US" w:bidi="en-US"/>
        </w:rPr>
        <w:t>Ciclo</w:t>
      </w:r>
      <w:proofErr w:type="spellEnd"/>
      <w:r>
        <w:rPr>
          <w:rFonts w:ascii="Liberation Serif" w:eastAsia="DejaVu Sans" w:hAnsi="Liberation Serif" w:cs="DejaVu Sans"/>
          <w:szCs w:val="24"/>
          <w:lang w:val="en-US" w:bidi="en-US"/>
        </w:rPr>
        <w:t xml:space="preserve"> de </w:t>
      </w:r>
      <w:proofErr w:type="spellStart"/>
      <w:r>
        <w:rPr>
          <w:rFonts w:ascii="Liberation Serif" w:eastAsia="DejaVu Sans" w:hAnsi="Liberation Serif" w:cs="DejaVu Sans"/>
          <w:szCs w:val="24"/>
          <w:lang w:val="en-US" w:bidi="en-US"/>
        </w:rPr>
        <w:t>desenvolvimento</w:t>
      </w:r>
      <w:proofErr w:type="spellEnd"/>
    </w:p>
    <w:p w14:paraId="2614D0B0" w14:textId="77777777" w:rsidR="0040602A" w:rsidRDefault="0040602A" w:rsidP="00266D92">
      <w:pPr>
        <w:overflowPunct w:val="0"/>
        <w:spacing w:line="240" w:lineRule="auto"/>
      </w:pPr>
    </w:p>
    <w:p w14:paraId="0796C908" w14:textId="77777777" w:rsidR="0040602A" w:rsidRDefault="0040602A" w:rsidP="00266D92">
      <w:pPr>
        <w:overflowPunct w:val="0"/>
        <w:spacing w:line="240" w:lineRule="auto"/>
      </w:pPr>
      <w:r>
        <w:rPr>
          <w:rFonts w:ascii="Liberation Serif" w:eastAsia="DejaVu Sans" w:hAnsi="Liberation Serif" w:cs="DejaVu Sans"/>
          <w:szCs w:val="24"/>
          <w:lang w:val="en-US" w:bidi="en-US"/>
        </w:rPr>
        <w:t xml:space="preserve">2. </w:t>
      </w:r>
      <w:proofErr w:type="spellStart"/>
      <w:r>
        <w:rPr>
          <w:rFonts w:ascii="Liberation Serif" w:eastAsia="DejaVu Sans" w:hAnsi="Liberation Serif" w:cs="DejaVu Sans"/>
          <w:szCs w:val="24"/>
          <w:lang w:val="en-US" w:bidi="en-US"/>
        </w:rPr>
        <w:t>Metodologias</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Ágeis</w:t>
      </w:r>
      <w:proofErr w:type="spellEnd"/>
      <w:r>
        <w:rPr>
          <w:rFonts w:ascii="Liberation Serif" w:eastAsia="DejaVu Sans" w:hAnsi="Liberation Serif" w:cs="DejaVu Sans"/>
          <w:szCs w:val="24"/>
          <w:lang w:val="en-US" w:bidi="en-US"/>
        </w:rPr>
        <w:t xml:space="preserve"> no </w:t>
      </w:r>
      <w:proofErr w:type="spellStart"/>
      <w:r>
        <w:rPr>
          <w:rFonts w:ascii="Liberation Serif" w:eastAsia="DejaVu Sans" w:hAnsi="Liberation Serif" w:cs="DejaVu Sans"/>
          <w:szCs w:val="24"/>
          <w:lang w:val="en-US" w:bidi="en-US"/>
        </w:rPr>
        <w:t>Desenvolvimento</w:t>
      </w:r>
      <w:proofErr w:type="spellEnd"/>
      <w:r>
        <w:rPr>
          <w:rFonts w:ascii="Liberation Serif" w:eastAsia="DejaVu Sans" w:hAnsi="Liberation Serif" w:cs="DejaVu Sans"/>
          <w:szCs w:val="24"/>
          <w:lang w:val="en-US" w:bidi="en-US"/>
        </w:rPr>
        <w:t xml:space="preserve"> de Software</w:t>
      </w:r>
    </w:p>
    <w:p w14:paraId="3EAAEA42" w14:textId="77777777" w:rsidR="0040602A" w:rsidRDefault="0040602A" w:rsidP="00266D92">
      <w:pPr>
        <w:overflowPunct w:val="0"/>
        <w:spacing w:line="240" w:lineRule="auto"/>
      </w:pPr>
      <w:r>
        <w:rPr>
          <w:rFonts w:ascii="Liberation Serif" w:eastAsia="DejaVu Sans" w:hAnsi="Liberation Serif" w:cs="DejaVu Sans"/>
          <w:szCs w:val="24"/>
          <w:lang w:val="en-US" w:bidi="en-US"/>
        </w:rPr>
        <w:t>Scrum</w:t>
      </w:r>
    </w:p>
    <w:p w14:paraId="3DE9C237" w14:textId="77777777" w:rsidR="0040602A" w:rsidRDefault="0040602A" w:rsidP="00266D92">
      <w:pPr>
        <w:overflowPunct w:val="0"/>
        <w:spacing w:line="240" w:lineRule="auto"/>
      </w:pPr>
      <w:r>
        <w:rPr>
          <w:rFonts w:ascii="Liberation Serif" w:eastAsia="DejaVu Sans" w:hAnsi="Liberation Serif" w:cs="DejaVu Sans"/>
          <w:szCs w:val="24"/>
          <w:lang w:val="en-US" w:bidi="en-US"/>
        </w:rPr>
        <w:t>Kanban</w:t>
      </w:r>
    </w:p>
    <w:p w14:paraId="4BCC8275" w14:textId="77777777" w:rsidR="0040602A" w:rsidRDefault="0040602A" w:rsidP="00266D92">
      <w:pPr>
        <w:overflowPunct w:val="0"/>
        <w:spacing w:line="240" w:lineRule="auto"/>
      </w:pPr>
      <w:r>
        <w:rPr>
          <w:rFonts w:ascii="Liberation Serif" w:eastAsia="DejaVu Sans" w:hAnsi="Liberation Serif" w:cs="DejaVu Sans"/>
          <w:szCs w:val="24"/>
          <w:lang w:val="en-US" w:bidi="en-US"/>
        </w:rPr>
        <w:t>XP</w:t>
      </w:r>
    </w:p>
    <w:p w14:paraId="7FB5B178" w14:textId="77777777" w:rsidR="0040602A" w:rsidRDefault="0040602A" w:rsidP="00266D92">
      <w:pPr>
        <w:overflowPunct w:val="0"/>
        <w:spacing w:line="240" w:lineRule="auto"/>
      </w:pPr>
    </w:p>
    <w:p w14:paraId="7866492B" w14:textId="77777777" w:rsidR="0040602A" w:rsidRDefault="0040602A" w:rsidP="00266D92">
      <w:pPr>
        <w:overflowPunct w:val="0"/>
        <w:spacing w:line="240" w:lineRule="auto"/>
      </w:pPr>
      <w:r>
        <w:rPr>
          <w:rFonts w:ascii="Liberation Serif" w:eastAsia="DejaVu Sans" w:hAnsi="Liberation Serif" w:cs="DejaVu Sans"/>
          <w:szCs w:val="24"/>
          <w:lang w:val="en-US" w:bidi="en-US"/>
        </w:rPr>
        <w:t xml:space="preserve">3. </w:t>
      </w:r>
      <w:proofErr w:type="spellStart"/>
      <w:r>
        <w:rPr>
          <w:rFonts w:ascii="Liberation Serif" w:eastAsia="DejaVu Sans" w:hAnsi="Liberation Serif" w:cs="DejaVu Sans"/>
          <w:szCs w:val="24"/>
          <w:lang w:val="en-US" w:bidi="en-US"/>
        </w:rPr>
        <w:t>Gamificação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aplicada</w:t>
      </w:r>
      <w:proofErr w:type="spellEnd"/>
      <w:r>
        <w:rPr>
          <w:rFonts w:ascii="Liberation Serif" w:eastAsia="DejaVu Sans" w:hAnsi="Liberation Serif" w:cs="DejaVu Sans"/>
          <w:szCs w:val="24"/>
          <w:lang w:val="en-US" w:bidi="en-US"/>
        </w:rPr>
        <w:t xml:space="preserve"> a </w:t>
      </w:r>
      <w:proofErr w:type="spellStart"/>
      <w:r>
        <w:rPr>
          <w:rFonts w:ascii="Liberation Serif" w:eastAsia="DejaVu Sans" w:hAnsi="Liberation Serif" w:cs="DejaVu Sans"/>
          <w:szCs w:val="24"/>
          <w:lang w:val="en-US" w:bidi="en-US"/>
        </w:rPr>
        <w:t>Sistemas</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Computacionais</w:t>
      </w:r>
      <w:proofErr w:type="spellEnd"/>
    </w:p>
    <w:p w14:paraId="0711EB23" w14:textId="77777777" w:rsidR="0040602A" w:rsidRDefault="0040602A" w:rsidP="00266D92">
      <w:pPr>
        <w:overflowPunct w:val="0"/>
        <w:spacing w:line="240" w:lineRule="auto"/>
      </w:pPr>
      <w:proofErr w:type="spellStart"/>
      <w:r>
        <w:rPr>
          <w:rFonts w:ascii="Liberation Serif" w:eastAsia="DejaVu Sans" w:hAnsi="Liberation Serif" w:cs="DejaVu Sans"/>
          <w:szCs w:val="24"/>
          <w:lang w:val="en-US" w:bidi="en-US"/>
        </w:rPr>
        <w:t>Implementação</w:t>
      </w:r>
      <w:proofErr w:type="spellEnd"/>
      <w:r>
        <w:rPr>
          <w:rFonts w:ascii="Liberation Serif" w:eastAsia="DejaVu Sans" w:hAnsi="Liberation Serif" w:cs="DejaVu Sans"/>
          <w:szCs w:val="24"/>
          <w:lang w:val="en-US" w:bidi="en-US"/>
        </w:rPr>
        <w:t xml:space="preserve"> de XP, </w:t>
      </w:r>
      <w:proofErr w:type="spellStart"/>
      <w:r>
        <w:rPr>
          <w:rFonts w:ascii="Liberation Serif" w:eastAsia="DejaVu Sans" w:hAnsi="Liberation Serif" w:cs="DejaVu Sans"/>
          <w:szCs w:val="24"/>
          <w:lang w:val="en-US" w:bidi="en-US"/>
        </w:rPr>
        <w:t>níveis</w:t>
      </w:r>
      <w:proofErr w:type="spellEnd"/>
      <w:r>
        <w:rPr>
          <w:rFonts w:ascii="Liberation Serif" w:eastAsia="DejaVu Sans" w:hAnsi="Liberation Serif" w:cs="DejaVu Sans"/>
          <w:szCs w:val="24"/>
          <w:lang w:val="en-US" w:bidi="en-US"/>
        </w:rPr>
        <w:t xml:space="preserve"> e </w:t>
      </w:r>
      <w:proofErr w:type="spellStart"/>
      <w:r>
        <w:rPr>
          <w:rFonts w:ascii="Liberation Serif" w:eastAsia="DejaVu Sans" w:hAnsi="Liberation Serif" w:cs="DejaVu Sans"/>
          <w:szCs w:val="24"/>
          <w:lang w:val="en-US" w:bidi="en-US"/>
        </w:rPr>
        <w:t>progressão</w:t>
      </w:r>
      <w:proofErr w:type="spellEnd"/>
    </w:p>
    <w:p w14:paraId="55766293" w14:textId="77777777" w:rsidR="0040602A" w:rsidRDefault="0040602A" w:rsidP="00266D92">
      <w:pPr>
        <w:overflowPunct w:val="0"/>
        <w:spacing w:line="240" w:lineRule="auto"/>
      </w:pPr>
      <w:proofErr w:type="spellStart"/>
      <w:r>
        <w:rPr>
          <w:rFonts w:ascii="Liberation Serif" w:eastAsia="DejaVu Sans" w:hAnsi="Liberation Serif" w:cs="DejaVu Sans"/>
          <w:szCs w:val="24"/>
          <w:lang w:val="en-US" w:bidi="en-US"/>
        </w:rPr>
        <w:t>Sistemas</w:t>
      </w:r>
      <w:proofErr w:type="spellEnd"/>
      <w:r>
        <w:rPr>
          <w:rFonts w:ascii="Liberation Serif" w:eastAsia="DejaVu Sans" w:hAnsi="Liberation Serif" w:cs="DejaVu Sans"/>
          <w:szCs w:val="24"/>
          <w:lang w:val="en-US" w:bidi="en-US"/>
        </w:rPr>
        <w:t xml:space="preserve"> de </w:t>
      </w:r>
      <w:proofErr w:type="spellStart"/>
      <w:r>
        <w:rPr>
          <w:rFonts w:ascii="Liberation Serif" w:eastAsia="DejaVu Sans" w:hAnsi="Liberation Serif" w:cs="DejaVu Sans"/>
          <w:szCs w:val="24"/>
          <w:lang w:val="en-US" w:bidi="en-US"/>
        </w:rPr>
        <w:t>recompensa</w:t>
      </w:r>
      <w:proofErr w:type="spellEnd"/>
    </w:p>
    <w:p w14:paraId="39B07878" w14:textId="77777777" w:rsidR="0040602A" w:rsidRDefault="0040602A" w:rsidP="00266D92">
      <w:pPr>
        <w:overflowPunct w:val="0"/>
        <w:spacing w:line="240" w:lineRule="auto"/>
      </w:pPr>
    </w:p>
    <w:p w14:paraId="420A6FFB" w14:textId="77777777" w:rsidR="0040602A" w:rsidRDefault="0040602A" w:rsidP="00266D92">
      <w:pPr>
        <w:overflowPunct w:val="0"/>
        <w:spacing w:line="240" w:lineRule="auto"/>
      </w:pPr>
      <w:r>
        <w:rPr>
          <w:rFonts w:ascii="Liberation Serif" w:eastAsia="DejaVu Sans" w:hAnsi="Liberation Serif" w:cs="DejaVu Sans"/>
          <w:szCs w:val="24"/>
          <w:lang w:val="en-US" w:bidi="en-US"/>
        </w:rPr>
        <w:t xml:space="preserve">4. Design de Interface (UI) para </w:t>
      </w:r>
      <w:proofErr w:type="spellStart"/>
      <w:r>
        <w:rPr>
          <w:rFonts w:ascii="Liberation Serif" w:eastAsia="DejaVu Sans" w:hAnsi="Liberation Serif" w:cs="DejaVu Sans"/>
          <w:szCs w:val="24"/>
          <w:lang w:val="en-US" w:bidi="en-US"/>
        </w:rPr>
        <w:t>Aplicações</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Infantis</w:t>
      </w:r>
      <w:proofErr w:type="spellEnd"/>
    </w:p>
    <w:p w14:paraId="2576C89A" w14:textId="77777777" w:rsidR="0040602A" w:rsidRDefault="0040602A" w:rsidP="00266D92">
      <w:pPr>
        <w:overflowPunct w:val="0"/>
        <w:spacing w:line="240" w:lineRule="auto"/>
      </w:pPr>
      <w:r>
        <w:rPr>
          <w:rFonts w:ascii="Liberation Serif" w:eastAsia="DejaVu Sans" w:hAnsi="Liberation Serif" w:cs="DejaVu Sans"/>
          <w:szCs w:val="24"/>
          <w:lang w:val="en-US" w:bidi="en-US"/>
        </w:rPr>
        <w:t xml:space="preserve">Cores, </w:t>
      </w:r>
      <w:proofErr w:type="spellStart"/>
      <w:r>
        <w:rPr>
          <w:rFonts w:ascii="Liberation Serif" w:eastAsia="DejaVu Sans" w:hAnsi="Liberation Serif" w:cs="DejaVu Sans"/>
          <w:szCs w:val="24"/>
          <w:lang w:val="en-US" w:bidi="en-US"/>
        </w:rPr>
        <w:t>elementos</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visuais</w:t>
      </w:r>
      <w:proofErr w:type="spellEnd"/>
    </w:p>
    <w:p w14:paraId="58FA7C4F" w14:textId="77777777" w:rsidR="0040602A" w:rsidRDefault="0040602A" w:rsidP="00266D92">
      <w:pPr>
        <w:overflowPunct w:val="0"/>
        <w:spacing w:line="240" w:lineRule="auto"/>
      </w:pPr>
      <w:proofErr w:type="spellStart"/>
      <w:r>
        <w:rPr>
          <w:rFonts w:ascii="Liberation Serif" w:eastAsia="DejaVu Sans" w:hAnsi="Liberation Serif" w:cs="DejaVu Sans"/>
          <w:szCs w:val="24"/>
          <w:lang w:val="en-US" w:bidi="en-US"/>
        </w:rPr>
        <w:t>Uso</w:t>
      </w:r>
      <w:proofErr w:type="spellEnd"/>
      <w:r>
        <w:rPr>
          <w:rFonts w:ascii="Liberation Serif" w:eastAsia="DejaVu Sans" w:hAnsi="Liberation Serif" w:cs="DejaVu Sans"/>
          <w:szCs w:val="24"/>
          <w:lang w:val="en-US" w:bidi="en-US"/>
        </w:rPr>
        <w:t xml:space="preserve"> de </w:t>
      </w:r>
      <w:proofErr w:type="spellStart"/>
      <w:r>
        <w:rPr>
          <w:rFonts w:ascii="Liberation Serif" w:eastAsia="DejaVu Sans" w:hAnsi="Liberation Serif" w:cs="DejaVu Sans"/>
          <w:szCs w:val="24"/>
          <w:lang w:val="en-US" w:bidi="en-US"/>
        </w:rPr>
        <w:t>mascotes</w:t>
      </w:r>
      <w:proofErr w:type="spellEnd"/>
      <w:r>
        <w:rPr>
          <w:rFonts w:ascii="Liberation Serif" w:eastAsia="DejaVu Sans" w:hAnsi="Liberation Serif" w:cs="DejaVu Sans"/>
          <w:szCs w:val="24"/>
          <w:lang w:val="en-US" w:bidi="en-US"/>
        </w:rPr>
        <w:t xml:space="preserve"> e </w:t>
      </w:r>
      <w:proofErr w:type="spellStart"/>
      <w:r>
        <w:rPr>
          <w:rFonts w:ascii="Liberation Serif" w:eastAsia="DejaVu Sans" w:hAnsi="Liberation Serif" w:cs="DejaVu Sans"/>
          <w:szCs w:val="24"/>
          <w:lang w:val="en-US" w:bidi="en-US"/>
        </w:rPr>
        <w:t>elementos</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gráficos</w:t>
      </w:r>
      <w:proofErr w:type="spellEnd"/>
    </w:p>
    <w:p w14:paraId="1C7FBDAA" w14:textId="77777777" w:rsidR="0040602A" w:rsidRDefault="0040602A" w:rsidP="00266D92">
      <w:pPr>
        <w:overflowPunct w:val="0"/>
        <w:spacing w:line="240" w:lineRule="auto"/>
      </w:pPr>
    </w:p>
    <w:p w14:paraId="6B9BE9DD" w14:textId="77777777" w:rsidR="0040602A" w:rsidRDefault="0040602A" w:rsidP="00266D92">
      <w:pPr>
        <w:overflowPunct w:val="0"/>
        <w:spacing w:line="240" w:lineRule="auto"/>
      </w:pPr>
      <w:r>
        <w:rPr>
          <w:rFonts w:ascii="Liberation Serif" w:eastAsia="DejaVu Sans" w:hAnsi="Liberation Serif" w:cs="DejaVu Sans"/>
          <w:szCs w:val="24"/>
          <w:lang w:val="en-US" w:bidi="en-US"/>
        </w:rPr>
        <w:t xml:space="preserve">5. </w:t>
      </w:r>
      <w:proofErr w:type="spellStart"/>
      <w:r>
        <w:rPr>
          <w:rFonts w:ascii="Liberation Serif" w:eastAsia="DejaVu Sans" w:hAnsi="Liberation Serif" w:cs="DejaVu Sans"/>
          <w:szCs w:val="24"/>
          <w:lang w:val="en-US" w:bidi="en-US"/>
        </w:rPr>
        <w:t>Arquitetura</w:t>
      </w:r>
      <w:proofErr w:type="spellEnd"/>
      <w:r>
        <w:rPr>
          <w:rFonts w:ascii="Liberation Serif" w:eastAsia="DejaVu Sans" w:hAnsi="Liberation Serif" w:cs="DejaVu Sans"/>
          <w:szCs w:val="24"/>
          <w:lang w:val="en-US" w:bidi="en-US"/>
        </w:rPr>
        <w:t xml:space="preserve"> e </w:t>
      </w:r>
      <w:proofErr w:type="spellStart"/>
      <w:r>
        <w:rPr>
          <w:rFonts w:ascii="Liberation Serif" w:eastAsia="DejaVu Sans" w:hAnsi="Liberation Serif" w:cs="DejaVu Sans"/>
          <w:szCs w:val="24"/>
          <w:lang w:val="en-US" w:bidi="en-US"/>
        </w:rPr>
        <w:t>Plataforma</w:t>
      </w:r>
      <w:proofErr w:type="spellEnd"/>
      <w:r>
        <w:rPr>
          <w:rFonts w:ascii="Liberation Serif" w:eastAsia="DejaVu Sans" w:hAnsi="Liberation Serif" w:cs="DejaVu Sans"/>
          <w:szCs w:val="24"/>
          <w:lang w:val="en-US" w:bidi="en-US"/>
        </w:rPr>
        <w:t xml:space="preserve"> do Sistema</w:t>
      </w:r>
    </w:p>
    <w:p w14:paraId="5767AB96" w14:textId="77777777" w:rsidR="0040602A" w:rsidRDefault="0040602A" w:rsidP="00266D92">
      <w:pPr>
        <w:overflowPunct w:val="0"/>
        <w:spacing w:line="240" w:lineRule="auto"/>
      </w:pPr>
      <w:proofErr w:type="spellStart"/>
      <w:r>
        <w:rPr>
          <w:rFonts w:ascii="Liberation Serif" w:eastAsia="DejaVu Sans" w:hAnsi="Liberation Serif" w:cs="DejaVu Sans"/>
          <w:szCs w:val="24"/>
          <w:lang w:val="en-US" w:bidi="en-US"/>
        </w:rPr>
        <w:t>Escolha</w:t>
      </w:r>
      <w:proofErr w:type="spellEnd"/>
      <w:r>
        <w:rPr>
          <w:rFonts w:ascii="Liberation Serif" w:eastAsia="DejaVu Sans" w:hAnsi="Liberation Serif" w:cs="DejaVu Sans"/>
          <w:szCs w:val="24"/>
          <w:lang w:val="en-US" w:bidi="en-US"/>
        </w:rPr>
        <w:t xml:space="preserve"> da </w:t>
      </w:r>
      <w:proofErr w:type="spellStart"/>
      <w:r>
        <w:rPr>
          <w:rFonts w:ascii="Liberation Serif" w:eastAsia="DejaVu Sans" w:hAnsi="Liberation Serif" w:cs="DejaVu Sans"/>
          <w:szCs w:val="24"/>
          <w:lang w:val="en-US" w:bidi="en-US"/>
        </w:rPr>
        <w:t>tecnologia</w:t>
      </w:r>
      <w:proofErr w:type="spellEnd"/>
      <w:r>
        <w:rPr>
          <w:rFonts w:ascii="Liberation Serif" w:eastAsia="DejaVu Sans" w:hAnsi="Liberation Serif" w:cs="DejaVu Sans"/>
          <w:szCs w:val="24"/>
          <w:lang w:val="en-US" w:bidi="en-US"/>
        </w:rPr>
        <w:t xml:space="preserve"> (web, mobile, etc.)</w:t>
      </w:r>
    </w:p>
    <w:p w14:paraId="3F2E6D56" w14:textId="77777777" w:rsidR="0040602A" w:rsidRDefault="0040602A" w:rsidP="00266D92">
      <w:pPr>
        <w:overflowPunct w:val="0"/>
        <w:spacing w:line="240" w:lineRule="auto"/>
      </w:pPr>
      <w:proofErr w:type="spellStart"/>
      <w:r>
        <w:rPr>
          <w:rFonts w:ascii="Liberation Serif" w:eastAsia="DejaVu Sans" w:hAnsi="Liberation Serif" w:cs="DejaVu Sans"/>
          <w:szCs w:val="24"/>
          <w:lang w:val="en-US" w:bidi="en-US"/>
        </w:rPr>
        <w:t>Estrutura</w:t>
      </w:r>
      <w:proofErr w:type="spellEnd"/>
      <w:r>
        <w:rPr>
          <w:rFonts w:ascii="Liberation Serif" w:eastAsia="DejaVu Sans" w:hAnsi="Liberation Serif" w:cs="DejaVu Sans"/>
          <w:szCs w:val="24"/>
          <w:lang w:val="en-US" w:bidi="en-US"/>
        </w:rPr>
        <w:t xml:space="preserve"> do </w:t>
      </w:r>
      <w:proofErr w:type="spellStart"/>
      <w:r>
        <w:rPr>
          <w:rFonts w:ascii="Liberation Serif" w:eastAsia="DejaVu Sans" w:hAnsi="Liberation Serif" w:cs="DejaVu Sans"/>
          <w:szCs w:val="24"/>
          <w:lang w:val="en-US" w:bidi="en-US"/>
        </w:rPr>
        <w:t>sistema</w:t>
      </w:r>
      <w:proofErr w:type="spellEnd"/>
    </w:p>
    <w:p w14:paraId="73255FE5" w14:textId="77777777" w:rsidR="0040602A" w:rsidRDefault="0040602A" w:rsidP="00266D92">
      <w:pPr>
        <w:overflowPunct w:val="0"/>
        <w:spacing w:line="240" w:lineRule="auto"/>
      </w:pPr>
    </w:p>
    <w:p w14:paraId="7BDCC45B" w14:textId="77777777" w:rsidR="0040602A" w:rsidRDefault="0040602A" w:rsidP="00266D92">
      <w:pPr>
        <w:overflowPunct w:val="0"/>
        <w:spacing w:line="240" w:lineRule="auto"/>
      </w:pPr>
      <w:r>
        <w:rPr>
          <w:rFonts w:ascii="Liberation Serif" w:eastAsia="DejaVu Sans" w:hAnsi="Liberation Serif" w:cs="DejaVu Sans"/>
          <w:szCs w:val="24"/>
          <w:lang w:val="en-US" w:bidi="en-US"/>
        </w:rPr>
        <w:t xml:space="preserve">6. </w:t>
      </w:r>
      <w:proofErr w:type="spellStart"/>
      <w:r>
        <w:rPr>
          <w:rFonts w:ascii="Liberation Serif" w:eastAsia="DejaVu Sans" w:hAnsi="Liberation Serif" w:cs="DejaVu Sans"/>
          <w:szCs w:val="24"/>
          <w:lang w:val="en-US" w:bidi="en-US"/>
        </w:rPr>
        <w:t>Implementação</w:t>
      </w:r>
      <w:proofErr w:type="spellEnd"/>
      <w:r>
        <w:rPr>
          <w:rFonts w:ascii="Liberation Serif" w:eastAsia="DejaVu Sans" w:hAnsi="Liberation Serif" w:cs="DejaVu Sans"/>
          <w:szCs w:val="24"/>
          <w:lang w:val="en-US" w:bidi="en-US"/>
        </w:rPr>
        <w:t xml:space="preserve"> de </w:t>
      </w:r>
      <w:proofErr w:type="spellStart"/>
      <w:r>
        <w:rPr>
          <w:rFonts w:ascii="Liberation Serif" w:eastAsia="DejaVu Sans" w:hAnsi="Liberation Serif" w:cs="DejaVu Sans"/>
          <w:szCs w:val="24"/>
          <w:lang w:val="en-US" w:bidi="en-US"/>
        </w:rPr>
        <w:t>Sistemas</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Interativos</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Educacionais</w:t>
      </w:r>
      <w:proofErr w:type="spellEnd"/>
    </w:p>
    <w:p w14:paraId="5F65D41D" w14:textId="77777777" w:rsidR="0040602A" w:rsidRDefault="0040602A" w:rsidP="00266D92">
      <w:pPr>
        <w:overflowPunct w:val="0"/>
        <w:spacing w:line="240" w:lineRule="auto"/>
      </w:pPr>
      <w:r>
        <w:rPr>
          <w:rFonts w:ascii="Liberation Serif" w:eastAsia="DejaVu Sans" w:hAnsi="Liberation Serif" w:cs="DejaVu Sans"/>
          <w:szCs w:val="24"/>
          <w:lang w:val="en-US" w:bidi="en-US"/>
        </w:rPr>
        <w:t xml:space="preserve">Feedback </w:t>
      </w:r>
      <w:proofErr w:type="spellStart"/>
      <w:r>
        <w:rPr>
          <w:rFonts w:ascii="Liberation Serif" w:eastAsia="DejaVu Sans" w:hAnsi="Liberation Serif" w:cs="DejaVu Sans"/>
          <w:szCs w:val="24"/>
          <w:lang w:val="en-US" w:bidi="en-US"/>
        </w:rPr>
        <w:t>ao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usuário</w:t>
      </w:r>
      <w:proofErr w:type="spellEnd"/>
    </w:p>
    <w:p w14:paraId="60873C84" w14:textId="77777777" w:rsidR="0040602A" w:rsidRDefault="0040602A" w:rsidP="00266D92">
      <w:pPr>
        <w:overflowPunct w:val="0"/>
        <w:spacing w:line="240" w:lineRule="auto"/>
      </w:pPr>
      <w:proofErr w:type="spellStart"/>
      <w:r>
        <w:rPr>
          <w:rFonts w:ascii="Liberation Serif" w:eastAsia="DejaVu Sans" w:hAnsi="Liberation Serif" w:cs="DejaVu Sans"/>
          <w:szCs w:val="24"/>
          <w:lang w:val="en-US" w:bidi="en-US"/>
        </w:rPr>
        <w:t>Interação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sistema</w:t>
      </w:r>
      <w:proofErr w:type="spellEnd"/>
      <w:r>
        <w:rPr>
          <w:rFonts w:ascii="Liberation Serif" w:eastAsia="DejaVu Sans" w:hAnsi="Liberation Serif" w:cs="DejaVu Sans"/>
          <w:szCs w:val="24"/>
          <w:lang w:val="en-US" w:bidi="en-US"/>
        </w:rPr>
        <w:t xml:space="preserve"> × </w:t>
      </w:r>
      <w:proofErr w:type="spellStart"/>
      <w:r>
        <w:rPr>
          <w:rFonts w:ascii="Liberation Serif" w:eastAsia="DejaVu Sans" w:hAnsi="Liberation Serif" w:cs="DejaVu Sans"/>
          <w:szCs w:val="24"/>
          <w:lang w:val="en-US" w:bidi="en-US"/>
        </w:rPr>
        <w:t>usuário</w:t>
      </w:r>
      <w:proofErr w:type="spellEnd"/>
    </w:p>
    <w:p w14:paraId="3F2987F1" w14:textId="77777777" w:rsidR="0040602A" w:rsidRDefault="0040602A" w:rsidP="00266D92">
      <w:pPr>
        <w:overflowPunct w:val="0"/>
        <w:spacing w:line="240" w:lineRule="auto"/>
      </w:pPr>
    </w:p>
    <w:p w14:paraId="37510949" w14:textId="77777777" w:rsidR="0040602A" w:rsidRDefault="0040602A" w:rsidP="00266D92">
      <w:pPr>
        <w:overflowPunct w:val="0"/>
        <w:spacing w:line="240" w:lineRule="auto"/>
      </w:pPr>
      <w:r>
        <w:rPr>
          <w:rFonts w:ascii="Liberation Serif" w:eastAsia="DejaVu Sans" w:hAnsi="Liberation Serif" w:cs="DejaVu Sans"/>
          <w:szCs w:val="24"/>
          <w:lang w:val="en-US" w:bidi="en-US"/>
        </w:rPr>
        <w:t xml:space="preserve">7. </w:t>
      </w:r>
      <w:proofErr w:type="spellStart"/>
      <w:r>
        <w:rPr>
          <w:rFonts w:ascii="Liberation Serif" w:eastAsia="DejaVu Sans" w:hAnsi="Liberation Serif" w:cs="DejaVu Sans"/>
          <w:szCs w:val="24"/>
          <w:lang w:val="en-US" w:bidi="en-US"/>
        </w:rPr>
        <w:t>Modelagem</w:t>
      </w:r>
      <w:proofErr w:type="spellEnd"/>
      <w:r>
        <w:rPr>
          <w:rFonts w:ascii="Liberation Serif" w:eastAsia="DejaVu Sans" w:hAnsi="Liberation Serif" w:cs="DejaVu Sans"/>
          <w:szCs w:val="24"/>
          <w:lang w:val="en-US" w:bidi="en-US"/>
        </w:rPr>
        <w:t xml:space="preserve"> de Dados e </w:t>
      </w:r>
      <w:proofErr w:type="spellStart"/>
      <w:r>
        <w:rPr>
          <w:rFonts w:ascii="Liberation Serif" w:eastAsia="DejaVu Sans" w:hAnsi="Liberation Serif" w:cs="DejaVu Sans"/>
          <w:szCs w:val="24"/>
          <w:lang w:val="en-US" w:bidi="en-US"/>
        </w:rPr>
        <w:t>Persistência</w:t>
      </w:r>
      <w:proofErr w:type="spellEnd"/>
    </w:p>
    <w:p w14:paraId="3ADDFC1A" w14:textId="77777777" w:rsidR="0040602A" w:rsidRDefault="0040602A" w:rsidP="00266D92">
      <w:pPr>
        <w:overflowPunct w:val="0"/>
        <w:spacing w:line="240" w:lineRule="auto"/>
      </w:pPr>
      <w:proofErr w:type="spellStart"/>
      <w:r>
        <w:rPr>
          <w:rFonts w:ascii="Liberation Serif" w:eastAsia="DejaVu Sans" w:hAnsi="Liberation Serif" w:cs="DejaVu Sans"/>
          <w:szCs w:val="24"/>
          <w:lang w:val="en-US" w:bidi="en-US"/>
        </w:rPr>
        <w:t>Armazenamento</w:t>
      </w:r>
      <w:proofErr w:type="spellEnd"/>
      <w:r>
        <w:rPr>
          <w:rFonts w:ascii="Liberation Serif" w:eastAsia="DejaVu Sans" w:hAnsi="Liberation Serif" w:cs="DejaVu Sans"/>
          <w:szCs w:val="24"/>
          <w:lang w:val="en-US" w:bidi="en-US"/>
        </w:rPr>
        <w:t xml:space="preserve"> de </w:t>
      </w:r>
      <w:proofErr w:type="spellStart"/>
      <w:r>
        <w:rPr>
          <w:rFonts w:ascii="Liberation Serif" w:eastAsia="DejaVu Sans" w:hAnsi="Liberation Serif" w:cs="DejaVu Sans"/>
          <w:szCs w:val="24"/>
          <w:lang w:val="en-US" w:bidi="en-US"/>
        </w:rPr>
        <w:t>progresso</w:t>
      </w:r>
      <w:proofErr w:type="spellEnd"/>
      <w:r>
        <w:rPr>
          <w:rFonts w:ascii="Liberation Serif" w:eastAsia="DejaVu Sans" w:hAnsi="Liberation Serif" w:cs="DejaVu Sans"/>
          <w:szCs w:val="24"/>
          <w:lang w:val="en-US" w:bidi="en-US"/>
        </w:rPr>
        <w:t xml:space="preserve"> (XP, </w:t>
      </w:r>
      <w:proofErr w:type="spellStart"/>
      <w:r>
        <w:rPr>
          <w:rFonts w:ascii="Liberation Serif" w:eastAsia="DejaVu Sans" w:hAnsi="Liberation Serif" w:cs="DejaVu Sans"/>
          <w:szCs w:val="24"/>
          <w:lang w:val="en-US" w:bidi="en-US"/>
        </w:rPr>
        <w:t>níveis</w:t>
      </w:r>
      <w:proofErr w:type="spellEnd"/>
      <w:r>
        <w:rPr>
          <w:rFonts w:ascii="Liberation Serif" w:eastAsia="DejaVu Sans" w:hAnsi="Liberation Serif" w:cs="DejaVu Sans"/>
          <w:szCs w:val="24"/>
          <w:lang w:val="en-US" w:bidi="en-US"/>
        </w:rPr>
        <w:t>)</w:t>
      </w:r>
    </w:p>
    <w:p w14:paraId="711D4F54" w14:textId="36E4D3B6" w:rsidR="0040602A" w:rsidRDefault="0040602A" w:rsidP="00266D92">
      <w:pPr>
        <w:overflowPunct w:val="0"/>
        <w:spacing w:line="240" w:lineRule="auto"/>
        <w:rPr>
          <w:rFonts w:ascii="Liberation Serif" w:eastAsia="DejaVu Sans" w:hAnsi="Liberation Serif" w:cs="DejaVu Sans"/>
          <w:szCs w:val="24"/>
          <w:lang w:val="en-US" w:bidi="en-US"/>
        </w:rPr>
      </w:pPr>
      <w:proofErr w:type="spellStart"/>
      <w:r>
        <w:rPr>
          <w:rFonts w:ascii="Liberation Serif" w:eastAsia="DejaVu Sans" w:hAnsi="Liberation Serif" w:cs="DejaVu Sans"/>
          <w:szCs w:val="24"/>
          <w:lang w:val="en-US" w:bidi="en-US"/>
        </w:rPr>
        <w:t>Estrutura</w:t>
      </w:r>
      <w:proofErr w:type="spellEnd"/>
      <w:r>
        <w:rPr>
          <w:rFonts w:ascii="Liberation Serif" w:eastAsia="DejaVu Sans" w:hAnsi="Liberation Serif" w:cs="DejaVu Sans"/>
          <w:szCs w:val="24"/>
          <w:lang w:val="en-US" w:bidi="en-US"/>
        </w:rPr>
        <w:t xml:space="preserve"> de dados do </w:t>
      </w:r>
      <w:proofErr w:type="spellStart"/>
      <w:r>
        <w:rPr>
          <w:rFonts w:ascii="Liberation Serif" w:eastAsia="DejaVu Sans" w:hAnsi="Liberation Serif" w:cs="DejaVu Sans"/>
          <w:szCs w:val="24"/>
          <w:lang w:val="en-US" w:bidi="en-US"/>
        </w:rPr>
        <w:t>sistema</w:t>
      </w:r>
      <w:proofErr w:type="spellEnd"/>
    </w:p>
    <w:p w14:paraId="039AB2F4" w14:textId="60CFF934" w:rsidR="0040602A" w:rsidRDefault="0040602A" w:rsidP="00266D92">
      <w:pPr>
        <w:overflowPunct w:val="0"/>
        <w:spacing w:line="240" w:lineRule="auto"/>
      </w:pPr>
    </w:p>
    <w:p w14:paraId="2598336F" w14:textId="487D65E1" w:rsidR="0040602A" w:rsidRDefault="0040602A" w:rsidP="00266D92">
      <w:pPr>
        <w:overflowPunct w:val="0"/>
        <w:spacing w:line="240" w:lineRule="auto"/>
      </w:pPr>
      <w:r>
        <w:t>Base tecnológica:</w:t>
      </w:r>
      <w:r>
        <w:br/>
      </w:r>
      <w:r>
        <w:br/>
        <w:t>O que é, o que ele faz e as ferramentas que serão importantes no futuro</w:t>
      </w:r>
    </w:p>
    <w:p w14:paraId="0C793A36" w14:textId="77777777" w:rsidR="0040602A" w:rsidRDefault="0040602A" w:rsidP="00266D92">
      <w:pPr>
        <w:overflowPunct w:val="0"/>
        <w:spacing w:line="240" w:lineRule="auto"/>
      </w:pPr>
    </w:p>
    <w:p w14:paraId="73AB2C72" w14:textId="08D4F885" w:rsidR="0040602A" w:rsidRDefault="0040602A">
      <w:pPr>
        <w:pStyle w:val="Textodecomentrio"/>
      </w:pPr>
    </w:p>
  </w:comment>
  <w:comment w:id="9" w:author="rita catini" w:date="2026-08-03T13:55:00Z" w:initials="rc">
    <w:p w14:paraId="49A10860" w14:textId="77777777" w:rsidR="0040602A" w:rsidRDefault="0040602A" w:rsidP="00BC6453">
      <w:pPr>
        <w:pStyle w:val="Textodecomentrio"/>
        <w:ind w:firstLine="0"/>
      </w:pPr>
      <w:r>
        <w:rPr>
          <w:rStyle w:val="Refdecomentrio"/>
        </w:rPr>
        <w:annotationRef/>
      </w:r>
      <w:r>
        <w:t xml:space="preserve">A fundamentação feita até o momento apresenta boa organização lógica e boa progressão dos assuntos. Os tópicos possuem conexão entre si e conduzem naturalmente o leitor da problemática educacional até a gamificação. </w:t>
      </w:r>
    </w:p>
  </w:comment>
  <w:comment w:id="10" w:author="rita catini" w:date="2026-08-03T13:36:00Z" w:initials="rc">
    <w:p w14:paraId="32B600B5" w14:textId="77777777" w:rsidR="0040602A" w:rsidRDefault="0040602A" w:rsidP="00B53A72">
      <w:pPr>
        <w:pStyle w:val="Textodecomentrio"/>
        <w:ind w:firstLine="0"/>
      </w:pPr>
      <w:r>
        <w:rPr>
          <w:rStyle w:val="Refdecomentrio"/>
        </w:rPr>
        <w:annotationRef/>
      </w:r>
      <w:r>
        <w:t>Fazer...</w:t>
      </w:r>
      <w:r>
        <w:br/>
      </w:r>
    </w:p>
  </w:comment>
  <w:comment w:id="12" w:author="rita catini" w:date="2026-08-03T14:03:00Z" w:initials="rc">
    <w:p w14:paraId="292EBD30" w14:textId="77777777" w:rsidR="0040602A" w:rsidRDefault="0040602A" w:rsidP="00BC6453">
      <w:pPr>
        <w:pStyle w:val="Textodecomentrio"/>
        <w:ind w:firstLine="0"/>
      </w:pPr>
      <w:r>
        <w:rPr>
          <w:rStyle w:val="Refdecomentrio"/>
        </w:rPr>
        <w:annotationRef/>
      </w:r>
      <w:r>
        <w:rPr>
          <w:b/>
          <w:bCs/>
        </w:rPr>
        <w:t xml:space="preserve">Senti falta de uma abertura para o tópico: </w:t>
      </w:r>
      <w:r>
        <w:t xml:space="preserve">O texto inicia imediatamente com citações: "De acordo com </w:t>
      </w:r>
      <w:proofErr w:type="spellStart"/>
      <w:r>
        <w:t>Delanoy</w:t>
      </w:r>
      <w:proofErr w:type="spellEnd"/>
      <w:r>
        <w:t>..." Seria interessante iniciar com um pequeno parágrafo autoral contextualizando o objetivo da seção.</w:t>
      </w:r>
    </w:p>
    <w:p w14:paraId="011CAF56" w14:textId="77777777" w:rsidR="0040602A" w:rsidRDefault="0040602A" w:rsidP="00BC6453">
      <w:pPr>
        <w:pStyle w:val="Textodecomentrio"/>
        <w:ind w:firstLine="0"/>
      </w:pPr>
    </w:p>
    <w:p w14:paraId="447F2200" w14:textId="77777777" w:rsidR="0040602A" w:rsidRDefault="0040602A" w:rsidP="00BC6453">
      <w:pPr>
        <w:pStyle w:val="Textodecomentrio"/>
        <w:ind w:firstLine="0"/>
      </w:pPr>
      <w:r>
        <w:t>Exemplo:</w:t>
      </w:r>
    </w:p>
    <w:p w14:paraId="5C4836D6" w14:textId="77777777" w:rsidR="0040602A" w:rsidRDefault="0040602A" w:rsidP="00BC6453">
      <w:pPr>
        <w:pStyle w:val="Textodecomentrio"/>
        <w:ind w:firstLine="0"/>
      </w:pPr>
      <w:r>
        <w:t>"O desenvolvimento da aprendizagem infantil constitui um dos principais fatores para a formação cognitiva e social da criança. Nessa etapa são consolidadas competências relacionadas à linguagem, à leitura, à escrita e ao raciocínio lógico, fundamentais para o desempenho escolar e para a vida em sociedade."</w:t>
      </w:r>
    </w:p>
    <w:p w14:paraId="596C9711" w14:textId="77777777" w:rsidR="0040602A" w:rsidRDefault="0040602A" w:rsidP="00BC6453">
      <w:pPr>
        <w:pStyle w:val="Textodecomentrio"/>
        <w:ind w:firstLine="0"/>
      </w:pPr>
    </w:p>
    <w:p w14:paraId="35EC5386" w14:textId="77777777" w:rsidR="0040602A" w:rsidRDefault="0040602A" w:rsidP="00BC6453">
      <w:pPr>
        <w:pStyle w:val="Textodecomentrio"/>
        <w:ind w:firstLine="0"/>
      </w:pPr>
      <w:r>
        <w:t>Depois disso começam as citações.</w:t>
      </w:r>
    </w:p>
    <w:p w14:paraId="73D6900B" w14:textId="77777777" w:rsidR="0040602A" w:rsidRDefault="0040602A" w:rsidP="00BC6453">
      <w:pPr>
        <w:pStyle w:val="Textodecomentrio"/>
        <w:ind w:firstLine="0"/>
      </w:pPr>
      <w:r>
        <w:t>Isso melhora bastante a fluidez.</w:t>
      </w:r>
    </w:p>
  </w:comment>
  <w:comment w:id="13" w:author="rita catini" w:date="2026-08-03T14:05:00Z" w:initials="rc">
    <w:p w14:paraId="721E7C1F" w14:textId="77777777" w:rsidR="0040602A" w:rsidRDefault="0040602A" w:rsidP="00C34784">
      <w:pPr>
        <w:pStyle w:val="Textodecomentrio"/>
        <w:ind w:firstLine="0"/>
      </w:pPr>
      <w:r>
        <w:rPr>
          <w:rStyle w:val="Refdecomentrio"/>
        </w:rPr>
        <w:annotationRef/>
      </w:r>
      <w:r>
        <w:t xml:space="preserve">A inserção da tabela é pertinente e fortalece a fundamentação. Entretanto, recomenda-se acrescentar uma breve interpretação dos dados antes de apresentar as definições dos níveis de alfabetismo, permitindo ao leitor compreender a relevância da tabela dentro da argumentação. </w:t>
      </w:r>
    </w:p>
  </w:comment>
  <w:comment w:id="14" w:author="rita catini" w:date="2026-08-03T14:10:00Z" w:initials="rc">
    <w:p w14:paraId="168C9DB0" w14:textId="77777777" w:rsidR="0040602A" w:rsidRDefault="0040602A" w:rsidP="00C34784">
      <w:pPr>
        <w:pStyle w:val="Textodecomentrio"/>
        <w:ind w:firstLine="0"/>
      </w:pPr>
      <w:r>
        <w:rPr>
          <w:rStyle w:val="Refdecomentrio"/>
        </w:rPr>
        <w:annotationRef/>
      </w:r>
      <w:r>
        <w:t xml:space="preserve">Explique isso no texto. Aí pode retirar da tabela. </w:t>
      </w:r>
    </w:p>
    <w:p w14:paraId="2B8A161F" w14:textId="77777777" w:rsidR="0040602A" w:rsidRDefault="0040602A" w:rsidP="00C34784">
      <w:pPr>
        <w:pStyle w:val="Textodecomentrio"/>
        <w:ind w:firstLine="0"/>
      </w:pPr>
      <w:r>
        <w:t xml:space="preserve">Vou colocar uma nova tabela com as informações relevantes. </w:t>
      </w:r>
    </w:p>
  </w:comment>
  <w:comment w:id="15" w:author="rita catini" w:date="2026-08-03T14:31:00Z" w:initials="rc">
    <w:p w14:paraId="58A1CF00" w14:textId="77777777" w:rsidR="0040602A" w:rsidRDefault="0040602A" w:rsidP="007C2C8C">
      <w:pPr>
        <w:pStyle w:val="Textodecomentrio"/>
        <w:ind w:firstLine="0"/>
      </w:pPr>
      <w:r>
        <w:rPr>
          <w:rStyle w:val="Refdecomentrio"/>
        </w:rPr>
        <w:annotationRef/>
      </w:r>
      <w:r>
        <w:t xml:space="preserve">falta de concentração </w:t>
      </w:r>
    </w:p>
  </w:comment>
  <w:comment w:id="17" w:author="rita catini" w:date="2026-08-03T14:29:00Z" w:initials="rc">
    <w:p w14:paraId="13210D19" w14:textId="77777777" w:rsidR="0040602A" w:rsidRDefault="0040602A" w:rsidP="007C2C8C">
      <w:pPr>
        <w:pStyle w:val="Textodecomentrio"/>
        <w:ind w:firstLine="0"/>
      </w:pPr>
      <w:r>
        <w:rPr>
          <w:rStyle w:val="Refdecomentrio"/>
        </w:rPr>
        <w:annotationRef/>
      </w:r>
      <w:r>
        <w:t xml:space="preserve">estão constantemente expostas </w:t>
      </w:r>
    </w:p>
  </w:comment>
  <w:comment w:id="18" w:author="rita catini" w:date="2026-08-03T14:30:00Z" w:initials="rc">
    <w:p w14:paraId="45E1E7BE" w14:textId="77777777" w:rsidR="0040602A" w:rsidRDefault="0040602A" w:rsidP="007C2C8C">
      <w:pPr>
        <w:pStyle w:val="Textodecomentrio"/>
        <w:ind w:firstLine="0"/>
      </w:pPr>
      <w:r>
        <w:rPr>
          <w:rStyle w:val="Refdecomentrio"/>
        </w:rPr>
        <w:annotationRef/>
      </w:r>
      <w:r>
        <w:t xml:space="preserve">por meio dos diferentes canais </w:t>
      </w:r>
    </w:p>
  </w:comment>
  <w:comment w:id="19" w:author="rita catini" w:date="2026-08-03T14:33:00Z" w:initials="rc">
    <w:p w14:paraId="2BA569C9" w14:textId="77777777" w:rsidR="0040602A" w:rsidRDefault="0040602A" w:rsidP="007C2C8C">
      <w:pPr>
        <w:pStyle w:val="Textodecomentrio"/>
        <w:ind w:firstLine="0"/>
      </w:pPr>
      <w:r>
        <w:rPr>
          <w:rStyle w:val="Refdecomentrio"/>
        </w:rPr>
        <w:annotationRef/>
      </w:r>
      <w:r>
        <w:t xml:space="preserve">É nessa lacuna entre a necessidade de estímulo linguístico e as demandas da Geração Alfa que o Design Educacional para o público infantil deve ser compreendido como um elemento que vai além da estética... </w:t>
      </w:r>
    </w:p>
  </w:comment>
  <w:comment w:id="21" w:author="rita catini" w:date="2026-08-03T14:36:00Z" w:initials="rc">
    <w:p w14:paraId="64D00EAF" w14:textId="77777777" w:rsidR="0040602A" w:rsidRDefault="0040602A" w:rsidP="007C2C8C">
      <w:pPr>
        <w:pStyle w:val="Textodecomentrio"/>
        <w:ind w:firstLine="0"/>
      </w:pPr>
      <w:r>
        <w:rPr>
          <w:rStyle w:val="Refdecomentrio"/>
        </w:rPr>
        <w:annotationRef/>
      </w:r>
      <w:r>
        <w:t>O lúdico está presente na vida humana desde os primórdios das relações sociais.</w:t>
      </w:r>
    </w:p>
  </w:comment>
  <w:comment w:id="22" w:author="rita catini" w:date="2026-08-03T14:36:00Z" w:initials="rc">
    <w:p w14:paraId="3F978CE4" w14:textId="77777777" w:rsidR="0040602A" w:rsidRDefault="0040602A" w:rsidP="00F82B8B">
      <w:pPr>
        <w:pStyle w:val="Textodecomentrio"/>
        <w:ind w:firstLine="0"/>
      </w:pPr>
      <w:r>
        <w:rPr>
          <w:rStyle w:val="Refdecomentrio"/>
        </w:rPr>
        <w:annotationRef/>
      </w:r>
      <w:r>
        <w:t xml:space="preserve">conceito de jogo é frequentemente confundido com o de esporte </w:t>
      </w:r>
    </w:p>
  </w:comment>
  <w:comment w:id="23" w:author="rita catini" w:date="2026-08-03T14:37:00Z" w:initials="rc">
    <w:p w14:paraId="726AA8C9" w14:textId="77777777" w:rsidR="0040602A" w:rsidRDefault="0040602A" w:rsidP="00F82B8B">
      <w:pPr>
        <w:pStyle w:val="Textodecomentrio"/>
        <w:ind w:firstLine="0"/>
      </w:pPr>
      <w:r>
        <w:rPr>
          <w:rStyle w:val="Refdecomentrio"/>
        </w:rPr>
        <w:annotationRef/>
      </w:r>
      <w:r>
        <w:t xml:space="preserve">Ficou um pouco confuso.... </w:t>
      </w:r>
      <w:proofErr w:type="spellStart"/>
      <w:r>
        <w:t>Reeescrever</w:t>
      </w:r>
      <w:proofErr w:type="spellEnd"/>
    </w:p>
  </w:comment>
  <w:comment w:id="25" w:author="rita catini" w:date="2026-08-03T14:39:00Z" w:initials="rc">
    <w:p w14:paraId="028E83A4" w14:textId="77777777" w:rsidR="0040602A" w:rsidRDefault="0040602A" w:rsidP="00F82B8B">
      <w:pPr>
        <w:pStyle w:val="Textodecomentrio"/>
        <w:ind w:firstLine="0"/>
      </w:pPr>
      <w:r>
        <w:rPr>
          <w:rStyle w:val="Refdecomentrio"/>
        </w:rPr>
        <w:annotationRef/>
      </w:r>
      <w:r>
        <w:t xml:space="preserve">padronize a sigla para </w:t>
      </w:r>
      <w:proofErr w:type="spellStart"/>
      <w:r>
        <w:rPr>
          <w:b/>
          <w:bCs/>
        </w:rPr>
        <w:t>TICs</w:t>
      </w:r>
      <w:proofErr w:type="spellEnd"/>
      <w:r>
        <w:t xml:space="preserve"> ao longo de todo o texto. Em alguns trechos aparece </w:t>
      </w:r>
      <w:proofErr w:type="spellStart"/>
      <w:r>
        <w:rPr>
          <w:b/>
          <w:bCs/>
        </w:rPr>
        <w:t>TIC’s</w:t>
      </w:r>
      <w:proofErr w:type="spellEnd"/>
      <w:r>
        <w:t xml:space="preserve">, que está incorreto em português. </w:t>
      </w:r>
    </w:p>
  </w:comment>
  <w:comment w:id="26" w:author="Aluno" w:date="2026-08-10T14:27:00Z" w:initials="A">
    <w:p w14:paraId="6913BCB8" w14:textId="77777777" w:rsidR="0040602A" w:rsidRDefault="0040602A">
      <w:pPr>
        <w:pStyle w:val="Textodecomentrio"/>
      </w:pPr>
      <w:r>
        <w:rPr>
          <w:rStyle w:val="Refdecomentrio"/>
        </w:rPr>
        <w:annotationRef/>
      </w:r>
      <w:r>
        <w:t>Muitas referências com a mesma argumentação</w:t>
      </w:r>
    </w:p>
    <w:p w14:paraId="2466B816" w14:textId="2CFFB6C7" w:rsidR="0040602A" w:rsidRDefault="0040602A" w:rsidP="00B57BB5">
      <w:pPr>
        <w:pStyle w:val="Textodecomentrio"/>
        <w:ind w:firstLine="0"/>
      </w:pPr>
    </w:p>
  </w:comment>
  <w:comment w:id="32" w:author="rita catini" w:date="2026-08-03T14:49:00Z" w:initials="rc">
    <w:p w14:paraId="7EABCFDD" w14:textId="77777777" w:rsidR="0040602A" w:rsidRDefault="0040602A" w:rsidP="00BD6DF7">
      <w:pPr>
        <w:pStyle w:val="Textodecomentrio"/>
        <w:ind w:firstLine="0"/>
      </w:pPr>
      <w:r>
        <w:rPr>
          <w:rStyle w:val="Refdecomentrio"/>
        </w:rPr>
        <w:annotationRef/>
      </w:r>
      <w:r>
        <w:t xml:space="preserve">No contexto educacional, a utilização da gamificação como estratégia... </w:t>
      </w:r>
    </w:p>
  </w:comment>
  <w:comment w:id="35" w:author="rita catini" w:date="2026-08-03T14:58:00Z" w:initials="rc">
    <w:p w14:paraId="0953F31D" w14:textId="77777777" w:rsidR="0040602A" w:rsidRDefault="0040602A" w:rsidP="001113CE">
      <w:pPr>
        <w:pStyle w:val="Textodecomentrio"/>
        <w:ind w:firstLine="0"/>
      </w:pPr>
      <w:r>
        <w:rPr>
          <w:rStyle w:val="Refdecomentrio"/>
        </w:rPr>
        <w:annotationRef/>
      </w:r>
      <w:r>
        <w:t xml:space="preserve">Está bem escrito mas tenho uma observação: o tópico segue a seguinte ordem:  </w:t>
      </w:r>
    </w:p>
    <w:p w14:paraId="74A24EAA" w14:textId="77777777" w:rsidR="0040602A" w:rsidRDefault="0040602A" w:rsidP="001113CE">
      <w:pPr>
        <w:pStyle w:val="Textodecomentrio"/>
        <w:numPr>
          <w:ilvl w:val="0"/>
          <w:numId w:val="12"/>
        </w:numPr>
      </w:pPr>
      <w:r>
        <w:t>Desenvolvimento de jogos (conceito geral);</w:t>
      </w:r>
    </w:p>
    <w:p w14:paraId="11B0BEC4" w14:textId="77777777" w:rsidR="0040602A" w:rsidRDefault="0040602A" w:rsidP="001113CE">
      <w:pPr>
        <w:pStyle w:val="Textodecomentrio"/>
        <w:numPr>
          <w:ilvl w:val="0"/>
          <w:numId w:val="12"/>
        </w:numPr>
      </w:pPr>
      <w:r>
        <w:t xml:space="preserve">APIs; </w:t>
      </w:r>
    </w:p>
    <w:p w14:paraId="44932FC2" w14:textId="77777777" w:rsidR="0040602A" w:rsidRDefault="0040602A" w:rsidP="001113CE">
      <w:pPr>
        <w:pStyle w:val="Textodecomentrio"/>
        <w:numPr>
          <w:ilvl w:val="0"/>
          <w:numId w:val="12"/>
        </w:numPr>
      </w:pPr>
      <w:r>
        <w:t xml:space="preserve">Frameworks; </w:t>
      </w:r>
    </w:p>
    <w:p w14:paraId="5D9BF50D" w14:textId="77777777" w:rsidR="0040602A" w:rsidRDefault="0040602A" w:rsidP="001113CE">
      <w:pPr>
        <w:pStyle w:val="Textodecomentrio"/>
        <w:numPr>
          <w:ilvl w:val="0"/>
          <w:numId w:val="12"/>
        </w:numPr>
      </w:pPr>
      <w:r>
        <w:t xml:space="preserve">Frameworks para jogos; </w:t>
      </w:r>
    </w:p>
    <w:p w14:paraId="4314C9D1" w14:textId="77777777" w:rsidR="0040602A" w:rsidRDefault="0040602A" w:rsidP="001113CE">
      <w:pPr>
        <w:pStyle w:val="Textodecomentrio"/>
        <w:numPr>
          <w:ilvl w:val="0"/>
          <w:numId w:val="12"/>
        </w:numPr>
      </w:pPr>
      <w:proofErr w:type="spellStart"/>
      <w:r>
        <w:t>Engines</w:t>
      </w:r>
      <w:proofErr w:type="spellEnd"/>
      <w:r>
        <w:t xml:space="preserve">. </w:t>
      </w:r>
    </w:p>
    <w:p w14:paraId="0F8F2574" w14:textId="77777777" w:rsidR="0040602A" w:rsidRDefault="0040602A" w:rsidP="001113CE">
      <w:pPr>
        <w:pStyle w:val="Textodecomentrio"/>
        <w:ind w:firstLine="0"/>
      </w:pPr>
      <w:r>
        <w:t>Essa sequência é coerente do ponto de vista histórico, mas não do ponto de vista didático.</w:t>
      </w:r>
    </w:p>
    <w:p w14:paraId="019C9468" w14:textId="77777777" w:rsidR="0040602A" w:rsidRDefault="0040602A" w:rsidP="001113CE">
      <w:pPr>
        <w:pStyle w:val="Textodecomentrio"/>
        <w:ind w:firstLine="0"/>
      </w:pPr>
    </w:p>
    <w:p w14:paraId="6EF61546" w14:textId="77777777" w:rsidR="0040602A" w:rsidRDefault="0040602A" w:rsidP="001113CE">
      <w:pPr>
        <w:pStyle w:val="Textodecomentrio"/>
        <w:ind w:firstLine="0"/>
      </w:pPr>
      <w:r>
        <w:t xml:space="preserve">O leitor que está estudando desenvolvimento de jogos normalmente espera compreender primeiro </w:t>
      </w:r>
      <w:r>
        <w:rPr>
          <w:i/>
          <w:iCs/>
        </w:rPr>
        <w:t>como um jogo é desenvolvido, quais são seus componentes e, somente depois, conhecer as ferramentas utilizadas para implementá-lo.</w:t>
      </w:r>
    </w:p>
    <w:p w14:paraId="719B00CF" w14:textId="77777777" w:rsidR="0040602A" w:rsidRDefault="0040602A" w:rsidP="001113CE">
      <w:pPr>
        <w:pStyle w:val="Textodecomentrio"/>
        <w:ind w:firstLine="0"/>
      </w:pPr>
    </w:p>
    <w:p w14:paraId="627AFD9B" w14:textId="77777777" w:rsidR="0040602A" w:rsidRDefault="0040602A" w:rsidP="001113CE">
      <w:pPr>
        <w:pStyle w:val="Textodecomentrio"/>
        <w:ind w:firstLine="0"/>
      </w:pPr>
      <w:r>
        <w:t>Além disso, o texto dedica bastante espaço à explicação de APIs, que acabam tendo pouca relação direta com o restante da fundamentação. A impressão é que o assunto interrompe a evolução natural do capítulo.</w:t>
      </w:r>
    </w:p>
    <w:p w14:paraId="23601F9E" w14:textId="77777777" w:rsidR="0040602A" w:rsidRDefault="0040602A" w:rsidP="001113CE">
      <w:pPr>
        <w:pStyle w:val="Textodecomentrio"/>
        <w:ind w:firstLine="0"/>
      </w:pPr>
    </w:p>
    <w:p w14:paraId="39A9B0FD" w14:textId="77777777" w:rsidR="0040602A" w:rsidRDefault="0040602A" w:rsidP="001113CE">
      <w:pPr>
        <w:pStyle w:val="Textodecomentrio"/>
        <w:ind w:firstLine="0"/>
      </w:pPr>
      <w:r>
        <w:t>Uma sequência mais fluida seria:</w:t>
      </w:r>
    </w:p>
    <w:p w14:paraId="3DF7A36A" w14:textId="77777777" w:rsidR="0040602A" w:rsidRDefault="0040602A" w:rsidP="001113CE">
      <w:pPr>
        <w:pStyle w:val="Textodecomentrio"/>
        <w:numPr>
          <w:ilvl w:val="0"/>
          <w:numId w:val="13"/>
        </w:numPr>
      </w:pPr>
      <w:r>
        <w:t xml:space="preserve">conceito de desenvolvimento de jogos digitais; </w:t>
      </w:r>
    </w:p>
    <w:p w14:paraId="6044FA9D" w14:textId="77777777" w:rsidR="0040602A" w:rsidRDefault="0040602A" w:rsidP="001113CE">
      <w:pPr>
        <w:pStyle w:val="Textodecomentrio"/>
        <w:numPr>
          <w:ilvl w:val="0"/>
          <w:numId w:val="13"/>
        </w:numPr>
      </w:pPr>
      <w:r>
        <w:t xml:space="preserve">principais etapas do desenvolvimento de jogos; </w:t>
      </w:r>
    </w:p>
    <w:p w14:paraId="514F4275" w14:textId="77777777" w:rsidR="0040602A" w:rsidRDefault="0040602A" w:rsidP="001113CE">
      <w:pPr>
        <w:pStyle w:val="Textodecomentrio"/>
        <w:numPr>
          <w:ilvl w:val="0"/>
          <w:numId w:val="13"/>
        </w:numPr>
      </w:pPr>
      <w:r>
        <w:t xml:space="preserve">ferramentas utilizadas no desenvolvimento; </w:t>
      </w:r>
    </w:p>
    <w:p w14:paraId="68B57225" w14:textId="77777777" w:rsidR="0040602A" w:rsidRDefault="0040602A" w:rsidP="001113CE">
      <w:pPr>
        <w:pStyle w:val="Textodecomentrio"/>
        <w:numPr>
          <w:ilvl w:val="0"/>
          <w:numId w:val="13"/>
        </w:numPr>
      </w:pPr>
      <w:r>
        <w:t xml:space="preserve">frameworks; </w:t>
      </w:r>
    </w:p>
    <w:p w14:paraId="13E8E803" w14:textId="77777777" w:rsidR="0040602A" w:rsidRDefault="0040602A" w:rsidP="001113CE">
      <w:pPr>
        <w:pStyle w:val="Textodecomentrio"/>
        <w:numPr>
          <w:ilvl w:val="0"/>
          <w:numId w:val="13"/>
        </w:numPr>
      </w:pPr>
      <w:proofErr w:type="spellStart"/>
      <w:r>
        <w:t>engines</w:t>
      </w:r>
      <w:proofErr w:type="spellEnd"/>
      <w:r>
        <w:t xml:space="preserve">; </w:t>
      </w:r>
    </w:p>
    <w:p w14:paraId="69196426" w14:textId="77777777" w:rsidR="0040602A" w:rsidRDefault="0040602A" w:rsidP="001113CE">
      <w:pPr>
        <w:pStyle w:val="Textodecomentrio"/>
        <w:numPr>
          <w:ilvl w:val="0"/>
          <w:numId w:val="13"/>
        </w:numPr>
      </w:pPr>
      <w:r>
        <w:t xml:space="preserve">justificativa da </w:t>
      </w:r>
      <w:proofErr w:type="spellStart"/>
      <w:r>
        <w:t>engine</w:t>
      </w:r>
      <w:proofErr w:type="spellEnd"/>
      <w:r>
        <w:t xml:space="preserve"> escolhida (que provavelmente aparecerá nos próximos itens). </w:t>
      </w:r>
    </w:p>
    <w:p w14:paraId="0E23F454" w14:textId="77777777" w:rsidR="0040602A" w:rsidRDefault="0040602A" w:rsidP="001113CE">
      <w:pPr>
        <w:pStyle w:val="Textodecomentrio"/>
        <w:ind w:firstLine="0"/>
      </w:pPr>
    </w:p>
    <w:p w14:paraId="7592BB9C" w14:textId="77777777" w:rsidR="0040602A" w:rsidRDefault="0040602A" w:rsidP="001113CE">
      <w:pPr>
        <w:pStyle w:val="Textodecomentrio"/>
        <w:ind w:firstLine="0"/>
      </w:pPr>
      <w:r>
        <w:t>Essa reorganização faz com que cada conceito prepare naturalmente o seguinte.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00BE212" w15:done="0"/>
  <w15:commentEx w15:paraId="6E65939E" w15:done="0"/>
  <w15:commentEx w15:paraId="49DCF521" w15:paraIdParent="6E65939E" w15:done="0"/>
  <w15:commentEx w15:paraId="73AB2C72" w15:done="0"/>
  <w15:commentEx w15:paraId="49A10860" w15:done="0"/>
  <w15:commentEx w15:paraId="32B600B5" w15:done="0"/>
  <w15:commentEx w15:paraId="73D6900B" w15:done="0"/>
  <w15:commentEx w15:paraId="721E7C1F" w15:done="1"/>
  <w15:commentEx w15:paraId="2B8A161F" w15:done="1"/>
  <w15:commentEx w15:paraId="58A1CF00" w15:done="1"/>
  <w15:commentEx w15:paraId="13210D19" w15:done="1"/>
  <w15:commentEx w15:paraId="45E1E7BE" w15:done="1"/>
  <w15:commentEx w15:paraId="2BA569C9" w15:done="1"/>
  <w15:commentEx w15:paraId="64D00EAF" w15:done="1"/>
  <w15:commentEx w15:paraId="3F978CE4" w15:done="1"/>
  <w15:commentEx w15:paraId="726AA8C9" w15:done="1"/>
  <w15:commentEx w15:paraId="028E83A4" w15:done="1"/>
  <w15:commentEx w15:paraId="2466B816" w15:done="1"/>
  <w15:commentEx w15:paraId="7EABCFDD" w15:done="1"/>
  <w15:commentEx w15:paraId="7592BB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BAE28A" w16cex:dateUtc="2026-08-03T16:55:00Z"/>
  <w16cex:commentExtensible w16cex:durableId="58413BAF" w16cex:dateUtc="2026-08-03T16:36:00Z"/>
  <w16cex:commentExtensible w16cex:durableId="131439CC" w16cex:dateUtc="2026-08-03T17:03:00Z"/>
  <w16cex:commentExtensible w16cex:durableId="0938FBB5" w16cex:dateUtc="2026-08-03T17:26:00Z"/>
  <w16cex:commentExtensible w16cex:durableId="489B55B7" w16cex:dateUtc="2026-08-03T17:05:00Z"/>
  <w16cex:commentExtensible w16cex:durableId="7E637326" w16cex:dateUtc="2026-08-03T17:10:00Z"/>
  <w16cex:commentExtensible w16cex:durableId="12E6EE7C" w16cex:dateUtc="2026-08-03T17:05:00Z"/>
  <w16cex:commentExtensible w16cex:durableId="21FE7D91" w16cex:dateUtc="2026-08-03T17:10:00Z"/>
  <w16cex:commentExtensible w16cex:durableId="27D4618C" w16cex:dateUtc="2026-08-03T17:31:00Z"/>
  <w16cex:commentExtensible w16cex:durableId="68F02EE8" w16cex:dateUtc="2026-08-03T17:29:00Z"/>
  <w16cex:commentExtensible w16cex:durableId="0476FF09" w16cex:dateUtc="2026-08-03T17:30:00Z"/>
  <w16cex:commentExtensible w16cex:durableId="4F74EE6C" w16cex:dateUtc="2026-08-03T17:33:00Z"/>
  <w16cex:commentExtensible w16cex:durableId="18B45140" w16cex:dateUtc="2026-08-03T17:36:00Z"/>
  <w16cex:commentExtensible w16cex:durableId="38B9201B" w16cex:dateUtc="2026-08-03T17:36:00Z"/>
  <w16cex:commentExtensible w16cex:durableId="318F5EBE" w16cex:dateUtc="2026-08-03T17:37:00Z"/>
  <w16cex:commentExtensible w16cex:durableId="23FA0372" w16cex:dateUtc="2026-08-03T17:39:00Z"/>
  <w16cex:commentExtensible w16cex:durableId="08364003" w16cex:dateUtc="2026-08-03T17:40:00Z"/>
  <w16cex:commentExtensible w16cex:durableId="5BEA7D2B" w16cex:dateUtc="2026-08-03T17:49:00Z"/>
  <w16cex:commentExtensible w16cex:durableId="0E6205C1" w16cex:dateUtc="2026-08-03T17:49:00Z"/>
  <w16cex:commentExtensible w16cex:durableId="1C5D6D7B" w16cex:dateUtc="2026-08-03T17:58:00Z"/>
  <w16cex:commentExtensible w16cex:durableId="431BA120" w16cex:dateUtc="2026-08-03T18: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0BE212" w16cid:durableId="2DB5B2C0"/>
  <w16cid:commentId w16cid:paraId="6E65939E" w16cid:durableId="2DD13EDA"/>
  <w16cid:commentId w16cid:paraId="49DCF521" w16cid:durableId="2DD13EDB"/>
  <w16cid:commentId w16cid:paraId="73AB2C72" w16cid:durableId="2DD13EDC"/>
  <w16cid:commentId w16cid:paraId="49A10860" w16cid:durableId="0ABAE28A"/>
  <w16cid:commentId w16cid:paraId="32B600B5" w16cid:durableId="58413BAF"/>
  <w16cid:commentId w16cid:paraId="73D6900B" w16cid:durableId="131439CC"/>
  <w16cid:commentId w16cid:paraId="721E7C1F" w16cid:durableId="2E400C7D"/>
  <w16cid:commentId w16cid:paraId="2B8A161F" w16cid:durableId="21FE7D91"/>
  <w16cid:commentId w16cid:paraId="58A1CF00" w16cid:durableId="27D4618C"/>
  <w16cid:commentId w16cid:paraId="13210D19" w16cid:durableId="68F02EE8"/>
  <w16cid:commentId w16cid:paraId="45E1E7BE" w16cid:durableId="0476FF09"/>
  <w16cid:commentId w16cid:paraId="2BA569C9" w16cid:durableId="4F74EE6C"/>
  <w16cid:commentId w16cid:paraId="64D00EAF" w16cid:durableId="18B45140"/>
  <w16cid:commentId w16cid:paraId="3F978CE4" w16cid:durableId="38B9201B"/>
  <w16cid:commentId w16cid:paraId="726AA8C9" w16cid:durableId="318F5EBE"/>
  <w16cid:commentId w16cid:paraId="028E83A4" w16cid:durableId="23FA0372"/>
  <w16cid:commentId w16cid:paraId="2466B816" w16cid:durableId="2E245E3C"/>
  <w16cid:commentId w16cid:paraId="7EABCFDD" w16cid:durableId="5BEA7D2B"/>
  <w16cid:commentId w16cid:paraId="7592BB9C" w16cid:durableId="1C5D6D7B"/>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E0D3D1" w14:textId="77777777" w:rsidR="0040602A" w:rsidRDefault="0040602A" w:rsidP="008F0EB5">
      <w:pPr>
        <w:spacing w:line="240" w:lineRule="auto"/>
      </w:pPr>
      <w:r>
        <w:separator/>
      </w:r>
    </w:p>
  </w:endnote>
  <w:endnote w:type="continuationSeparator" w:id="0">
    <w:p w14:paraId="17A00083" w14:textId="77777777" w:rsidR="0040602A" w:rsidRDefault="0040602A" w:rsidP="008F0E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1"/>
    <w:family w:val="roman"/>
    <w:pitch w:val="variable"/>
  </w:font>
  <w:font w:name="DejaVu Sans">
    <w:altName w:val="Verdana"/>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FE57FF" w14:textId="77777777" w:rsidR="0040602A" w:rsidRDefault="0040602A" w:rsidP="008F0EB5">
      <w:pPr>
        <w:spacing w:line="240" w:lineRule="auto"/>
      </w:pPr>
      <w:r>
        <w:separator/>
      </w:r>
    </w:p>
  </w:footnote>
  <w:footnote w:type="continuationSeparator" w:id="0">
    <w:p w14:paraId="69CA8D18" w14:textId="77777777" w:rsidR="0040602A" w:rsidRDefault="0040602A" w:rsidP="008F0EB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20829765"/>
      <w:docPartObj>
        <w:docPartGallery w:val="Page Numbers (Top of Page)"/>
        <w:docPartUnique/>
      </w:docPartObj>
    </w:sdtPr>
    <w:sdtContent>
      <w:p w14:paraId="0C52F9A3" w14:textId="77777777" w:rsidR="0040602A" w:rsidRDefault="0040602A">
        <w:pPr>
          <w:pStyle w:val="Cabealho"/>
          <w:jc w:val="right"/>
        </w:pPr>
        <w:r>
          <w:fldChar w:fldCharType="begin"/>
        </w:r>
        <w:r>
          <w:instrText>PAGE   \* MERGEFORMAT</w:instrText>
        </w:r>
        <w:r>
          <w:fldChar w:fldCharType="separate"/>
        </w:r>
        <w:r w:rsidR="00263E9D">
          <w:rPr>
            <w:noProof/>
          </w:rPr>
          <w:t>49</w:t>
        </w:r>
        <w:r>
          <w:fldChar w:fldCharType="end"/>
        </w:r>
      </w:p>
    </w:sdtContent>
  </w:sdt>
  <w:p w14:paraId="663F8940" w14:textId="77777777" w:rsidR="0040602A" w:rsidRDefault="0040602A" w:rsidP="00F47D55">
    <w:pPr>
      <w:pStyle w:val="Cabealh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7266E1"/>
    <w:multiLevelType w:val="hybridMultilevel"/>
    <w:tmpl w:val="0BB2F19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52B6D5A"/>
    <w:multiLevelType w:val="multilevel"/>
    <w:tmpl w:val="BC74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C70C6"/>
    <w:multiLevelType w:val="hybridMultilevel"/>
    <w:tmpl w:val="0C321A1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6D823CD"/>
    <w:multiLevelType w:val="multilevel"/>
    <w:tmpl w:val="0958E35C"/>
    <w:lvl w:ilvl="0">
      <w:start w:val="1"/>
      <w:numFmt w:val="upperRoman"/>
      <w:pStyle w:val="Ttulo1"/>
      <w:lvlText w:val="%1."/>
      <w:lvlJc w:val="left"/>
      <w:pPr>
        <w:ind w:left="0" w:firstLine="0"/>
      </w:pPr>
      <w:rPr>
        <w:rFonts w:hint="default"/>
      </w:rPr>
    </w:lvl>
    <w:lvl w:ilvl="1">
      <w:start w:val="1"/>
      <w:numFmt w:val="upperLetter"/>
      <w:pStyle w:val="Ttulo2"/>
      <w:lvlText w:val="%2."/>
      <w:lvlJc w:val="left"/>
      <w:pPr>
        <w:ind w:left="720" w:firstLine="0"/>
      </w:pPr>
      <w:rPr>
        <w:rFonts w:hint="default"/>
      </w:rPr>
    </w:lvl>
    <w:lvl w:ilvl="2">
      <w:start w:val="1"/>
      <w:numFmt w:val="decimal"/>
      <w:pStyle w:val="Ttulo3"/>
      <w:lvlText w:val="%3."/>
      <w:lvlJc w:val="left"/>
      <w:pPr>
        <w:ind w:left="1440" w:firstLine="0"/>
      </w:pPr>
      <w:rPr>
        <w:rFonts w:hint="default"/>
      </w:rPr>
    </w:lvl>
    <w:lvl w:ilvl="3">
      <w:start w:val="1"/>
      <w:numFmt w:val="lowerLetter"/>
      <w:pStyle w:val="Ttulo4"/>
      <w:lvlText w:val="%4)"/>
      <w:lvlJc w:val="left"/>
      <w:pPr>
        <w:ind w:left="2160" w:firstLine="0"/>
      </w:pPr>
      <w:rPr>
        <w:rFonts w:hint="default"/>
      </w:rPr>
    </w:lvl>
    <w:lvl w:ilvl="4">
      <w:start w:val="1"/>
      <w:numFmt w:val="decimal"/>
      <w:pStyle w:val="Ttulo5"/>
      <w:lvlText w:val="(%5)"/>
      <w:lvlJc w:val="left"/>
      <w:pPr>
        <w:ind w:left="2880" w:firstLine="0"/>
      </w:pPr>
      <w:rPr>
        <w:rFonts w:hint="default"/>
      </w:rPr>
    </w:lvl>
    <w:lvl w:ilvl="5">
      <w:start w:val="1"/>
      <w:numFmt w:val="lowerLetter"/>
      <w:pStyle w:val="Ttulo6"/>
      <w:lvlText w:val="(%6)"/>
      <w:lvlJc w:val="left"/>
      <w:pPr>
        <w:ind w:left="3600" w:firstLine="0"/>
      </w:pPr>
      <w:rPr>
        <w:rFonts w:hint="default"/>
      </w:rPr>
    </w:lvl>
    <w:lvl w:ilvl="6">
      <w:start w:val="1"/>
      <w:numFmt w:val="lowerRoman"/>
      <w:pStyle w:val="Ttulo7"/>
      <w:lvlText w:val="(%7)"/>
      <w:lvlJc w:val="left"/>
      <w:pPr>
        <w:ind w:left="4320" w:firstLine="0"/>
      </w:pPr>
      <w:rPr>
        <w:rFonts w:hint="default"/>
      </w:rPr>
    </w:lvl>
    <w:lvl w:ilvl="7">
      <w:start w:val="1"/>
      <w:numFmt w:val="lowerLetter"/>
      <w:pStyle w:val="Ttulo8"/>
      <w:lvlText w:val="(%8)"/>
      <w:lvlJc w:val="left"/>
      <w:pPr>
        <w:ind w:left="5040" w:firstLine="0"/>
      </w:pPr>
      <w:rPr>
        <w:rFonts w:hint="default"/>
      </w:rPr>
    </w:lvl>
    <w:lvl w:ilvl="8">
      <w:start w:val="1"/>
      <w:numFmt w:val="lowerRoman"/>
      <w:pStyle w:val="Ttulo9"/>
      <w:lvlText w:val="(%9)"/>
      <w:lvlJc w:val="left"/>
      <w:pPr>
        <w:ind w:left="5760" w:firstLine="0"/>
      </w:pPr>
      <w:rPr>
        <w:rFonts w:hint="default"/>
      </w:rPr>
    </w:lvl>
  </w:abstractNum>
  <w:abstractNum w:abstractNumId="4" w15:restartNumberingAfterBreak="0">
    <w:nsid w:val="221E1F6E"/>
    <w:multiLevelType w:val="hybridMultilevel"/>
    <w:tmpl w:val="DCA42A4E"/>
    <w:lvl w:ilvl="0" w:tplc="51D6E6A2">
      <w:start w:val="1"/>
      <w:numFmt w:val="decimal"/>
      <w:lvlText w:val="%1."/>
      <w:lvlJc w:val="left"/>
      <w:pPr>
        <w:ind w:left="1440" w:hanging="360"/>
      </w:pPr>
    </w:lvl>
    <w:lvl w:ilvl="1" w:tplc="5358A73E">
      <w:start w:val="1"/>
      <w:numFmt w:val="decimal"/>
      <w:lvlText w:val="%2."/>
      <w:lvlJc w:val="left"/>
      <w:pPr>
        <w:ind w:left="1440" w:hanging="360"/>
      </w:pPr>
    </w:lvl>
    <w:lvl w:ilvl="2" w:tplc="87D0C914">
      <w:start w:val="1"/>
      <w:numFmt w:val="decimal"/>
      <w:lvlText w:val="%3."/>
      <w:lvlJc w:val="left"/>
      <w:pPr>
        <w:ind w:left="1440" w:hanging="360"/>
      </w:pPr>
    </w:lvl>
    <w:lvl w:ilvl="3" w:tplc="93ACC7B6">
      <w:start w:val="1"/>
      <w:numFmt w:val="decimal"/>
      <w:lvlText w:val="%4."/>
      <w:lvlJc w:val="left"/>
      <w:pPr>
        <w:ind w:left="1440" w:hanging="360"/>
      </w:pPr>
    </w:lvl>
    <w:lvl w:ilvl="4" w:tplc="447E00B6">
      <w:start w:val="1"/>
      <w:numFmt w:val="decimal"/>
      <w:lvlText w:val="%5."/>
      <w:lvlJc w:val="left"/>
      <w:pPr>
        <w:ind w:left="1440" w:hanging="360"/>
      </w:pPr>
    </w:lvl>
    <w:lvl w:ilvl="5" w:tplc="C632F23A">
      <w:start w:val="1"/>
      <w:numFmt w:val="decimal"/>
      <w:lvlText w:val="%6."/>
      <w:lvlJc w:val="left"/>
      <w:pPr>
        <w:ind w:left="1440" w:hanging="360"/>
      </w:pPr>
    </w:lvl>
    <w:lvl w:ilvl="6" w:tplc="1D14C9D4">
      <w:start w:val="1"/>
      <w:numFmt w:val="decimal"/>
      <w:lvlText w:val="%7."/>
      <w:lvlJc w:val="left"/>
      <w:pPr>
        <w:ind w:left="1440" w:hanging="360"/>
      </w:pPr>
    </w:lvl>
    <w:lvl w:ilvl="7" w:tplc="49BABB06">
      <w:start w:val="1"/>
      <w:numFmt w:val="decimal"/>
      <w:lvlText w:val="%8."/>
      <w:lvlJc w:val="left"/>
      <w:pPr>
        <w:ind w:left="1440" w:hanging="360"/>
      </w:pPr>
    </w:lvl>
    <w:lvl w:ilvl="8" w:tplc="8C54D7A8">
      <w:start w:val="1"/>
      <w:numFmt w:val="decimal"/>
      <w:lvlText w:val="%9."/>
      <w:lvlJc w:val="left"/>
      <w:pPr>
        <w:ind w:left="1440" w:hanging="360"/>
      </w:pPr>
    </w:lvl>
  </w:abstractNum>
  <w:abstractNum w:abstractNumId="5" w15:restartNumberingAfterBreak="0">
    <w:nsid w:val="23605107"/>
    <w:multiLevelType w:val="hybridMultilevel"/>
    <w:tmpl w:val="7DCA4FD6"/>
    <w:lvl w:ilvl="0" w:tplc="22B4DB26">
      <w:start w:val="1"/>
      <w:numFmt w:val="bullet"/>
      <w:lvlText w:val=""/>
      <w:lvlJc w:val="left"/>
      <w:pPr>
        <w:ind w:left="1080" w:hanging="360"/>
      </w:pPr>
      <w:rPr>
        <w:rFonts w:ascii="Symbol" w:hAnsi="Symbol"/>
      </w:rPr>
    </w:lvl>
    <w:lvl w:ilvl="1" w:tplc="F364FC90">
      <w:start w:val="1"/>
      <w:numFmt w:val="bullet"/>
      <w:lvlText w:val=""/>
      <w:lvlJc w:val="left"/>
      <w:pPr>
        <w:ind w:left="1080" w:hanging="360"/>
      </w:pPr>
      <w:rPr>
        <w:rFonts w:ascii="Symbol" w:hAnsi="Symbol"/>
      </w:rPr>
    </w:lvl>
    <w:lvl w:ilvl="2" w:tplc="B88A0EA8">
      <w:start w:val="1"/>
      <w:numFmt w:val="bullet"/>
      <w:lvlText w:val=""/>
      <w:lvlJc w:val="left"/>
      <w:pPr>
        <w:ind w:left="1080" w:hanging="360"/>
      </w:pPr>
      <w:rPr>
        <w:rFonts w:ascii="Symbol" w:hAnsi="Symbol"/>
      </w:rPr>
    </w:lvl>
    <w:lvl w:ilvl="3" w:tplc="8CE8431E">
      <w:start w:val="1"/>
      <w:numFmt w:val="bullet"/>
      <w:lvlText w:val=""/>
      <w:lvlJc w:val="left"/>
      <w:pPr>
        <w:ind w:left="1080" w:hanging="360"/>
      </w:pPr>
      <w:rPr>
        <w:rFonts w:ascii="Symbol" w:hAnsi="Symbol"/>
      </w:rPr>
    </w:lvl>
    <w:lvl w:ilvl="4" w:tplc="49303FAA">
      <w:start w:val="1"/>
      <w:numFmt w:val="bullet"/>
      <w:lvlText w:val=""/>
      <w:lvlJc w:val="left"/>
      <w:pPr>
        <w:ind w:left="1080" w:hanging="360"/>
      </w:pPr>
      <w:rPr>
        <w:rFonts w:ascii="Symbol" w:hAnsi="Symbol"/>
      </w:rPr>
    </w:lvl>
    <w:lvl w:ilvl="5" w:tplc="C29EA63E">
      <w:start w:val="1"/>
      <w:numFmt w:val="bullet"/>
      <w:lvlText w:val=""/>
      <w:lvlJc w:val="left"/>
      <w:pPr>
        <w:ind w:left="1080" w:hanging="360"/>
      </w:pPr>
      <w:rPr>
        <w:rFonts w:ascii="Symbol" w:hAnsi="Symbol"/>
      </w:rPr>
    </w:lvl>
    <w:lvl w:ilvl="6" w:tplc="48C2B38C">
      <w:start w:val="1"/>
      <w:numFmt w:val="bullet"/>
      <w:lvlText w:val=""/>
      <w:lvlJc w:val="left"/>
      <w:pPr>
        <w:ind w:left="1080" w:hanging="360"/>
      </w:pPr>
      <w:rPr>
        <w:rFonts w:ascii="Symbol" w:hAnsi="Symbol"/>
      </w:rPr>
    </w:lvl>
    <w:lvl w:ilvl="7" w:tplc="846818F8">
      <w:start w:val="1"/>
      <w:numFmt w:val="bullet"/>
      <w:lvlText w:val=""/>
      <w:lvlJc w:val="left"/>
      <w:pPr>
        <w:ind w:left="1080" w:hanging="360"/>
      </w:pPr>
      <w:rPr>
        <w:rFonts w:ascii="Symbol" w:hAnsi="Symbol"/>
      </w:rPr>
    </w:lvl>
    <w:lvl w:ilvl="8" w:tplc="5AE8ECA0">
      <w:start w:val="1"/>
      <w:numFmt w:val="bullet"/>
      <w:lvlText w:val=""/>
      <w:lvlJc w:val="left"/>
      <w:pPr>
        <w:ind w:left="1080" w:hanging="360"/>
      </w:pPr>
      <w:rPr>
        <w:rFonts w:ascii="Symbol" w:hAnsi="Symbol"/>
      </w:rPr>
    </w:lvl>
  </w:abstractNum>
  <w:abstractNum w:abstractNumId="6" w15:restartNumberingAfterBreak="0">
    <w:nsid w:val="2A9A0899"/>
    <w:multiLevelType w:val="multilevel"/>
    <w:tmpl w:val="2F76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3765A"/>
    <w:multiLevelType w:val="hybridMultilevel"/>
    <w:tmpl w:val="4672D12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7AA375E"/>
    <w:multiLevelType w:val="multilevel"/>
    <w:tmpl w:val="9CEEC94A"/>
    <w:lvl w:ilvl="0">
      <w:start w:val="1"/>
      <w:numFmt w:val="upp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9" w15:restartNumberingAfterBreak="0">
    <w:nsid w:val="39EB233B"/>
    <w:multiLevelType w:val="multilevel"/>
    <w:tmpl w:val="7ECA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06A77"/>
    <w:multiLevelType w:val="multilevel"/>
    <w:tmpl w:val="4EA0A5D4"/>
    <w:lvl w:ilvl="0">
      <w:start w:val="1"/>
      <w:numFmt w:val="decimal"/>
      <w:lvlText w:val="%1."/>
      <w:lvlJc w:val="left"/>
      <w:pPr>
        <w:ind w:left="360" w:hanging="360"/>
      </w:pPr>
    </w:lvl>
    <w:lvl w:ilvl="1">
      <w:start w:val="1"/>
      <w:numFmt w:val="decimal"/>
      <w:pStyle w:val="Estilo19999"/>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8A34806"/>
    <w:multiLevelType w:val="multilevel"/>
    <w:tmpl w:val="91F8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524A02"/>
    <w:multiLevelType w:val="multilevel"/>
    <w:tmpl w:val="1EFE7562"/>
    <w:lvl w:ilvl="0">
      <w:start w:val="1"/>
      <w:numFmt w:val="upperRoman"/>
      <w:lvlText w:val="%1."/>
      <w:lvlJc w:val="left"/>
      <w:pPr>
        <w:ind w:left="0" w:firstLine="0"/>
      </w:pPr>
      <w:rPr>
        <w:rFonts w:hint="default"/>
      </w:rPr>
    </w:lvl>
    <w:lvl w:ilvl="1">
      <w:start w:val="1"/>
      <w:numFmt w:val="upperLetter"/>
      <w:lvlText w:val="%2."/>
      <w:lvlJc w:val="left"/>
      <w:pPr>
        <w:ind w:left="720" w:firstLine="0"/>
      </w:pPr>
      <w:rPr>
        <w:rFonts w:hint="default"/>
      </w:rPr>
    </w:lvl>
    <w:lvl w:ilvl="2">
      <w:start w:val="2"/>
      <w:numFmt w:val="decimal"/>
      <w:lvlText w:val="%3.4"/>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3" w15:restartNumberingAfterBreak="0">
    <w:nsid w:val="4FC91BE1"/>
    <w:multiLevelType w:val="multilevel"/>
    <w:tmpl w:val="9E8E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70634"/>
    <w:multiLevelType w:val="multilevel"/>
    <w:tmpl w:val="53FA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6342CE"/>
    <w:multiLevelType w:val="hybridMultilevel"/>
    <w:tmpl w:val="12440830"/>
    <w:lvl w:ilvl="0" w:tplc="0416000F">
      <w:start w:val="5"/>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84D211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AD967D5"/>
    <w:multiLevelType w:val="hybridMultilevel"/>
    <w:tmpl w:val="465EE86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073452B"/>
    <w:multiLevelType w:val="hybridMultilevel"/>
    <w:tmpl w:val="C338F420"/>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9" w15:restartNumberingAfterBreak="0">
    <w:nsid w:val="73780D4D"/>
    <w:multiLevelType w:val="multilevel"/>
    <w:tmpl w:val="F4CC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E56F12"/>
    <w:multiLevelType w:val="hybridMultilevel"/>
    <w:tmpl w:val="0BB2F19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7A590159"/>
    <w:multiLevelType w:val="hybridMultilevel"/>
    <w:tmpl w:val="BED47E6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7EA71B91"/>
    <w:multiLevelType w:val="multilevel"/>
    <w:tmpl w:val="961E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0"/>
  </w:num>
  <w:num w:numId="3">
    <w:abstractNumId w:val="20"/>
  </w:num>
  <w:num w:numId="4">
    <w:abstractNumId w:val="15"/>
  </w:num>
  <w:num w:numId="5">
    <w:abstractNumId w:val="3"/>
  </w:num>
  <w:num w:numId="6">
    <w:abstractNumId w:val="18"/>
  </w:num>
  <w:num w:numId="7">
    <w:abstractNumId w:val="8"/>
  </w:num>
  <w:num w:numId="8">
    <w:abstractNumId w:val="21"/>
  </w:num>
  <w:num w:numId="9">
    <w:abstractNumId w:val="2"/>
  </w:num>
  <w:num w:numId="10">
    <w:abstractNumId w:val="17"/>
  </w:num>
  <w:num w:numId="11">
    <w:abstractNumId w:val="0"/>
  </w:num>
  <w:num w:numId="12">
    <w:abstractNumId w:val="4"/>
  </w:num>
  <w:num w:numId="13">
    <w:abstractNumId w:val="5"/>
  </w:num>
  <w:num w:numId="14">
    <w:abstractNumId w:val="1"/>
  </w:num>
  <w:num w:numId="15">
    <w:abstractNumId w:val="14"/>
  </w:num>
  <w:num w:numId="16">
    <w:abstractNumId w:val="22"/>
  </w:num>
  <w:num w:numId="17">
    <w:abstractNumId w:val="9"/>
  </w:num>
  <w:num w:numId="18">
    <w:abstractNumId w:val="11"/>
  </w:num>
  <w:num w:numId="19">
    <w:abstractNumId w:val="13"/>
  </w:num>
  <w:num w:numId="20">
    <w:abstractNumId w:val="19"/>
  </w:num>
  <w:num w:numId="21">
    <w:abstractNumId w:val="6"/>
  </w:num>
  <w:num w:numId="22">
    <w:abstractNumId w:val="7"/>
  </w:num>
  <w:num w:numId="23">
    <w:abstractNumId w:val="12"/>
  </w:num>
  <w:numIdMacAtCleanup w:val="2"/>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luno">
    <w15:presenceInfo w15:providerId="AD" w15:userId="S-1-5-21-1127291590-1412192252-2599845323-1108"/>
  </w15:person>
  <w15:person w15:author="CAMILA">
    <w15:presenceInfo w15:providerId="None" w15:userId="CAMILA"/>
  </w15:person>
  <w15:person w15:author="rita catini">
    <w15:presenceInfo w15:providerId="Windows Live" w15:userId="9eeb78b4d106bc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EB5"/>
    <w:rsid w:val="000006F5"/>
    <w:rsid w:val="00000B3A"/>
    <w:rsid w:val="00003FE5"/>
    <w:rsid w:val="00005089"/>
    <w:rsid w:val="00010E90"/>
    <w:rsid w:val="00013FBA"/>
    <w:rsid w:val="000168C6"/>
    <w:rsid w:val="00016901"/>
    <w:rsid w:val="00017E50"/>
    <w:rsid w:val="000204E1"/>
    <w:rsid w:val="00023EE3"/>
    <w:rsid w:val="0003422F"/>
    <w:rsid w:val="00034B1E"/>
    <w:rsid w:val="00042FF7"/>
    <w:rsid w:val="00043071"/>
    <w:rsid w:val="00043951"/>
    <w:rsid w:val="00044E9A"/>
    <w:rsid w:val="00056E10"/>
    <w:rsid w:val="00062CA2"/>
    <w:rsid w:val="00064CBC"/>
    <w:rsid w:val="00067ED2"/>
    <w:rsid w:val="0007060A"/>
    <w:rsid w:val="00070CA6"/>
    <w:rsid w:val="00070EFE"/>
    <w:rsid w:val="0009632C"/>
    <w:rsid w:val="000A082B"/>
    <w:rsid w:val="000B2F5C"/>
    <w:rsid w:val="000B5FDB"/>
    <w:rsid w:val="000B6B2D"/>
    <w:rsid w:val="000C1CB2"/>
    <w:rsid w:val="000C7963"/>
    <w:rsid w:val="000C7F43"/>
    <w:rsid w:val="000D04C5"/>
    <w:rsid w:val="000D052E"/>
    <w:rsid w:val="000D503A"/>
    <w:rsid w:val="000D5861"/>
    <w:rsid w:val="000D618E"/>
    <w:rsid w:val="000E3652"/>
    <w:rsid w:val="000E6266"/>
    <w:rsid w:val="000F303B"/>
    <w:rsid w:val="000F67F7"/>
    <w:rsid w:val="001113CE"/>
    <w:rsid w:val="0011250F"/>
    <w:rsid w:val="00113DDC"/>
    <w:rsid w:val="00123EC9"/>
    <w:rsid w:val="001251E6"/>
    <w:rsid w:val="00126D53"/>
    <w:rsid w:val="00134849"/>
    <w:rsid w:val="00154C00"/>
    <w:rsid w:val="00163AF7"/>
    <w:rsid w:val="00173235"/>
    <w:rsid w:val="00181F45"/>
    <w:rsid w:val="00191FB7"/>
    <w:rsid w:val="0019225D"/>
    <w:rsid w:val="00197090"/>
    <w:rsid w:val="001A0960"/>
    <w:rsid w:val="001A16F8"/>
    <w:rsid w:val="001A1E15"/>
    <w:rsid w:val="001A2A84"/>
    <w:rsid w:val="001A3DA4"/>
    <w:rsid w:val="001A48E6"/>
    <w:rsid w:val="001A62B4"/>
    <w:rsid w:val="001A6E9B"/>
    <w:rsid w:val="001B050E"/>
    <w:rsid w:val="001B302D"/>
    <w:rsid w:val="001C5B47"/>
    <w:rsid w:val="001D46D4"/>
    <w:rsid w:val="001E2891"/>
    <w:rsid w:val="001F0B84"/>
    <w:rsid w:val="002030B6"/>
    <w:rsid w:val="0020364C"/>
    <w:rsid w:val="00206354"/>
    <w:rsid w:val="002064E4"/>
    <w:rsid w:val="00207B86"/>
    <w:rsid w:val="00207CD8"/>
    <w:rsid w:val="0021091F"/>
    <w:rsid w:val="002135A1"/>
    <w:rsid w:val="00216245"/>
    <w:rsid w:val="00220F0E"/>
    <w:rsid w:val="00222525"/>
    <w:rsid w:val="00226053"/>
    <w:rsid w:val="00233A18"/>
    <w:rsid w:val="00234085"/>
    <w:rsid w:val="00242984"/>
    <w:rsid w:val="00243BAD"/>
    <w:rsid w:val="002505EC"/>
    <w:rsid w:val="00256BCE"/>
    <w:rsid w:val="00257E35"/>
    <w:rsid w:val="002631B5"/>
    <w:rsid w:val="00263E9D"/>
    <w:rsid w:val="0026696B"/>
    <w:rsid w:val="00266D92"/>
    <w:rsid w:val="002676D9"/>
    <w:rsid w:val="00271B42"/>
    <w:rsid w:val="00284575"/>
    <w:rsid w:val="00294CB8"/>
    <w:rsid w:val="002A25E4"/>
    <w:rsid w:val="002A61BE"/>
    <w:rsid w:val="002A6808"/>
    <w:rsid w:val="002A6BD7"/>
    <w:rsid w:val="002C33D4"/>
    <w:rsid w:val="002C3D94"/>
    <w:rsid w:val="002C6E94"/>
    <w:rsid w:val="002D10FD"/>
    <w:rsid w:val="002D4B90"/>
    <w:rsid w:val="002D72E1"/>
    <w:rsid w:val="002E0AAE"/>
    <w:rsid w:val="002E221E"/>
    <w:rsid w:val="002E6A28"/>
    <w:rsid w:val="002F6A4B"/>
    <w:rsid w:val="003013CF"/>
    <w:rsid w:val="0030401C"/>
    <w:rsid w:val="003105ED"/>
    <w:rsid w:val="00310FC6"/>
    <w:rsid w:val="00315E28"/>
    <w:rsid w:val="00326671"/>
    <w:rsid w:val="00327730"/>
    <w:rsid w:val="003323FA"/>
    <w:rsid w:val="0033308F"/>
    <w:rsid w:val="00333F51"/>
    <w:rsid w:val="00340FD3"/>
    <w:rsid w:val="00342D55"/>
    <w:rsid w:val="00345428"/>
    <w:rsid w:val="00345BEF"/>
    <w:rsid w:val="00354F91"/>
    <w:rsid w:val="00357F37"/>
    <w:rsid w:val="003708F7"/>
    <w:rsid w:val="00373D80"/>
    <w:rsid w:val="0037707C"/>
    <w:rsid w:val="0038385A"/>
    <w:rsid w:val="00385547"/>
    <w:rsid w:val="003855FB"/>
    <w:rsid w:val="003861E8"/>
    <w:rsid w:val="00390BD9"/>
    <w:rsid w:val="00391058"/>
    <w:rsid w:val="00391672"/>
    <w:rsid w:val="003925F6"/>
    <w:rsid w:val="00394650"/>
    <w:rsid w:val="00396F34"/>
    <w:rsid w:val="003A0103"/>
    <w:rsid w:val="003A0836"/>
    <w:rsid w:val="003A096C"/>
    <w:rsid w:val="003A2532"/>
    <w:rsid w:val="003B1ED0"/>
    <w:rsid w:val="003B3A63"/>
    <w:rsid w:val="003B4536"/>
    <w:rsid w:val="003B458D"/>
    <w:rsid w:val="003B71FC"/>
    <w:rsid w:val="003C2B73"/>
    <w:rsid w:val="003D1E68"/>
    <w:rsid w:val="003E00A9"/>
    <w:rsid w:val="003E1C1E"/>
    <w:rsid w:val="003E37DC"/>
    <w:rsid w:val="003E43F6"/>
    <w:rsid w:val="003E4615"/>
    <w:rsid w:val="003E7BCC"/>
    <w:rsid w:val="003F2A0E"/>
    <w:rsid w:val="003F6BD9"/>
    <w:rsid w:val="0040602A"/>
    <w:rsid w:val="00413486"/>
    <w:rsid w:val="00421B96"/>
    <w:rsid w:val="00421BD8"/>
    <w:rsid w:val="00442EB5"/>
    <w:rsid w:val="004562B1"/>
    <w:rsid w:val="00457982"/>
    <w:rsid w:val="004756AF"/>
    <w:rsid w:val="00482022"/>
    <w:rsid w:val="004932E1"/>
    <w:rsid w:val="00493929"/>
    <w:rsid w:val="00497474"/>
    <w:rsid w:val="004A0DEF"/>
    <w:rsid w:val="004A1DE2"/>
    <w:rsid w:val="004A2739"/>
    <w:rsid w:val="004B26D3"/>
    <w:rsid w:val="004B6179"/>
    <w:rsid w:val="004B7BE0"/>
    <w:rsid w:val="004B7D69"/>
    <w:rsid w:val="004B7F7F"/>
    <w:rsid w:val="004C5989"/>
    <w:rsid w:val="004C6330"/>
    <w:rsid w:val="004E6303"/>
    <w:rsid w:val="004F6CD4"/>
    <w:rsid w:val="0050049F"/>
    <w:rsid w:val="00502D4E"/>
    <w:rsid w:val="00503B46"/>
    <w:rsid w:val="005045E7"/>
    <w:rsid w:val="00505318"/>
    <w:rsid w:val="005071ED"/>
    <w:rsid w:val="0050782C"/>
    <w:rsid w:val="00510B3C"/>
    <w:rsid w:val="00521A19"/>
    <w:rsid w:val="00522F87"/>
    <w:rsid w:val="00530DD2"/>
    <w:rsid w:val="00535BD5"/>
    <w:rsid w:val="00545229"/>
    <w:rsid w:val="00551ADF"/>
    <w:rsid w:val="0056750C"/>
    <w:rsid w:val="005738D9"/>
    <w:rsid w:val="0057491A"/>
    <w:rsid w:val="00586847"/>
    <w:rsid w:val="00594039"/>
    <w:rsid w:val="005957C5"/>
    <w:rsid w:val="005D2340"/>
    <w:rsid w:val="005D5B04"/>
    <w:rsid w:val="005E4CB1"/>
    <w:rsid w:val="005E51BF"/>
    <w:rsid w:val="005F7DED"/>
    <w:rsid w:val="0060175C"/>
    <w:rsid w:val="006032D9"/>
    <w:rsid w:val="006110FD"/>
    <w:rsid w:val="00613F14"/>
    <w:rsid w:val="0062091D"/>
    <w:rsid w:val="00627165"/>
    <w:rsid w:val="0063659E"/>
    <w:rsid w:val="00641884"/>
    <w:rsid w:val="00643268"/>
    <w:rsid w:val="00644E9E"/>
    <w:rsid w:val="00655313"/>
    <w:rsid w:val="006724EE"/>
    <w:rsid w:val="006832CE"/>
    <w:rsid w:val="0068465F"/>
    <w:rsid w:val="00686F80"/>
    <w:rsid w:val="0068722C"/>
    <w:rsid w:val="0068786E"/>
    <w:rsid w:val="006A186D"/>
    <w:rsid w:val="006A2A4A"/>
    <w:rsid w:val="006A720F"/>
    <w:rsid w:val="006C038B"/>
    <w:rsid w:val="006C06C5"/>
    <w:rsid w:val="006C0A18"/>
    <w:rsid w:val="006C6EE7"/>
    <w:rsid w:val="006D1C22"/>
    <w:rsid w:val="006D3FA0"/>
    <w:rsid w:val="006D4E22"/>
    <w:rsid w:val="006D6ECC"/>
    <w:rsid w:val="006D74DE"/>
    <w:rsid w:val="006E0787"/>
    <w:rsid w:val="006E57D2"/>
    <w:rsid w:val="006F08D4"/>
    <w:rsid w:val="006F2352"/>
    <w:rsid w:val="006F544A"/>
    <w:rsid w:val="006F643D"/>
    <w:rsid w:val="006F676A"/>
    <w:rsid w:val="006F7049"/>
    <w:rsid w:val="006F7AE1"/>
    <w:rsid w:val="007040C4"/>
    <w:rsid w:val="00716219"/>
    <w:rsid w:val="0072106C"/>
    <w:rsid w:val="007222C8"/>
    <w:rsid w:val="007237E3"/>
    <w:rsid w:val="00727B07"/>
    <w:rsid w:val="00741304"/>
    <w:rsid w:val="007420F7"/>
    <w:rsid w:val="00745E51"/>
    <w:rsid w:val="0075073F"/>
    <w:rsid w:val="00770541"/>
    <w:rsid w:val="00773D3B"/>
    <w:rsid w:val="00782113"/>
    <w:rsid w:val="007846A4"/>
    <w:rsid w:val="00786E82"/>
    <w:rsid w:val="00787D0E"/>
    <w:rsid w:val="00797A3E"/>
    <w:rsid w:val="007A392B"/>
    <w:rsid w:val="007A6347"/>
    <w:rsid w:val="007A680B"/>
    <w:rsid w:val="007B1D27"/>
    <w:rsid w:val="007B414F"/>
    <w:rsid w:val="007C2C8C"/>
    <w:rsid w:val="007C45EA"/>
    <w:rsid w:val="007D0BA0"/>
    <w:rsid w:val="007D79C5"/>
    <w:rsid w:val="007E22A3"/>
    <w:rsid w:val="007E3038"/>
    <w:rsid w:val="007F165C"/>
    <w:rsid w:val="0080394E"/>
    <w:rsid w:val="0080405F"/>
    <w:rsid w:val="00814A55"/>
    <w:rsid w:val="00821049"/>
    <w:rsid w:val="008222AF"/>
    <w:rsid w:val="00836D7A"/>
    <w:rsid w:val="00842E66"/>
    <w:rsid w:val="00850906"/>
    <w:rsid w:val="00855966"/>
    <w:rsid w:val="00860CAB"/>
    <w:rsid w:val="00861781"/>
    <w:rsid w:val="008716CA"/>
    <w:rsid w:val="00872C3C"/>
    <w:rsid w:val="00875093"/>
    <w:rsid w:val="008763D9"/>
    <w:rsid w:val="00883A27"/>
    <w:rsid w:val="0089165D"/>
    <w:rsid w:val="0089465C"/>
    <w:rsid w:val="00894CA3"/>
    <w:rsid w:val="008B04FD"/>
    <w:rsid w:val="008C2E48"/>
    <w:rsid w:val="008C3292"/>
    <w:rsid w:val="008C5018"/>
    <w:rsid w:val="008D2F4A"/>
    <w:rsid w:val="008D324F"/>
    <w:rsid w:val="008E0F4D"/>
    <w:rsid w:val="008E15BE"/>
    <w:rsid w:val="008E3EDC"/>
    <w:rsid w:val="008E5587"/>
    <w:rsid w:val="008E7D08"/>
    <w:rsid w:val="008E7DB5"/>
    <w:rsid w:val="008F0216"/>
    <w:rsid w:val="008F0EB5"/>
    <w:rsid w:val="008F1073"/>
    <w:rsid w:val="008F6615"/>
    <w:rsid w:val="008F7F2B"/>
    <w:rsid w:val="009015A3"/>
    <w:rsid w:val="00911411"/>
    <w:rsid w:val="00921619"/>
    <w:rsid w:val="00923CEF"/>
    <w:rsid w:val="00927E2F"/>
    <w:rsid w:val="009343BB"/>
    <w:rsid w:val="00943839"/>
    <w:rsid w:val="009455D7"/>
    <w:rsid w:val="00957467"/>
    <w:rsid w:val="00957927"/>
    <w:rsid w:val="00965070"/>
    <w:rsid w:val="00965FF7"/>
    <w:rsid w:val="00971158"/>
    <w:rsid w:val="009713F8"/>
    <w:rsid w:val="00977B33"/>
    <w:rsid w:val="009800FC"/>
    <w:rsid w:val="00980A9F"/>
    <w:rsid w:val="00983B5D"/>
    <w:rsid w:val="00985D87"/>
    <w:rsid w:val="0098707E"/>
    <w:rsid w:val="00991468"/>
    <w:rsid w:val="00997BD8"/>
    <w:rsid w:val="009A3E1E"/>
    <w:rsid w:val="009B205F"/>
    <w:rsid w:val="009B2502"/>
    <w:rsid w:val="009B7A34"/>
    <w:rsid w:val="009C40AD"/>
    <w:rsid w:val="009C775D"/>
    <w:rsid w:val="009D13B3"/>
    <w:rsid w:val="009D3876"/>
    <w:rsid w:val="009D5038"/>
    <w:rsid w:val="009D6607"/>
    <w:rsid w:val="00A00EF3"/>
    <w:rsid w:val="00A00F48"/>
    <w:rsid w:val="00A153DC"/>
    <w:rsid w:val="00A15AF7"/>
    <w:rsid w:val="00A21042"/>
    <w:rsid w:val="00A301D7"/>
    <w:rsid w:val="00A31C95"/>
    <w:rsid w:val="00A31D75"/>
    <w:rsid w:val="00A35B85"/>
    <w:rsid w:val="00A371F4"/>
    <w:rsid w:val="00A50CAD"/>
    <w:rsid w:val="00A555BD"/>
    <w:rsid w:val="00A557D7"/>
    <w:rsid w:val="00A57FD9"/>
    <w:rsid w:val="00A60B9B"/>
    <w:rsid w:val="00A613E8"/>
    <w:rsid w:val="00A86317"/>
    <w:rsid w:val="00AA0737"/>
    <w:rsid w:val="00AA0FF3"/>
    <w:rsid w:val="00AA7B31"/>
    <w:rsid w:val="00AB3A9B"/>
    <w:rsid w:val="00AB4AB5"/>
    <w:rsid w:val="00AB5903"/>
    <w:rsid w:val="00AB5F66"/>
    <w:rsid w:val="00AC2EE8"/>
    <w:rsid w:val="00AC618D"/>
    <w:rsid w:val="00AD4DE5"/>
    <w:rsid w:val="00AD6256"/>
    <w:rsid w:val="00AD79EB"/>
    <w:rsid w:val="00AE1A50"/>
    <w:rsid w:val="00AF1F20"/>
    <w:rsid w:val="00B07265"/>
    <w:rsid w:val="00B1554A"/>
    <w:rsid w:val="00B20AA6"/>
    <w:rsid w:val="00B20AEA"/>
    <w:rsid w:val="00B23A0D"/>
    <w:rsid w:val="00B305E5"/>
    <w:rsid w:val="00B35E5D"/>
    <w:rsid w:val="00B445CB"/>
    <w:rsid w:val="00B53A72"/>
    <w:rsid w:val="00B57BB5"/>
    <w:rsid w:val="00B6351F"/>
    <w:rsid w:val="00B66567"/>
    <w:rsid w:val="00B6708A"/>
    <w:rsid w:val="00B679A6"/>
    <w:rsid w:val="00B7302E"/>
    <w:rsid w:val="00B824B6"/>
    <w:rsid w:val="00B8324B"/>
    <w:rsid w:val="00B874D1"/>
    <w:rsid w:val="00B930D4"/>
    <w:rsid w:val="00BA29E4"/>
    <w:rsid w:val="00BA52AD"/>
    <w:rsid w:val="00BB4D15"/>
    <w:rsid w:val="00BC6453"/>
    <w:rsid w:val="00BD5428"/>
    <w:rsid w:val="00BD5C4D"/>
    <w:rsid w:val="00BD5F03"/>
    <w:rsid w:val="00BD62EE"/>
    <w:rsid w:val="00BD6DF7"/>
    <w:rsid w:val="00BD796E"/>
    <w:rsid w:val="00BD7A9F"/>
    <w:rsid w:val="00BE3816"/>
    <w:rsid w:val="00BE40C5"/>
    <w:rsid w:val="00BF221E"/>
    <w:rsid w:val="00C0095C"/>
    <w:rsid w:val="00C01C6B"/>
    <w:rsid w:val="00C0390B"/>
    <w:rsid w:val="00C0403F"/>
    <w:rsid w:val="00C0507D"/>
    <w:rsid w:val="00C134CB"/>
    <w:rsid w:val="00C13777"/>
    <w:rsid w:val="00C13A9D"/>
    <w:rsid w:val="00C20E79"/>
    <w:rsid w:val="00C21C0D"/>
    <w:rsid w:val="00C255B1"/>
    <w:rsid w:val="00C3225D"/>
    <w:rsid w:val="00C34784"/>
    <w:rsid w:val="00C411DD"/>
    <w:rsid w:val="00C509B6"/>
    <w:rsid w:val="00C553C0"/>
    <w:rsid w:val="00C56594"/>
    <w:rsid w:val="00C5760A"/>
    <w:rsid w:val="00C61DE3"/>
    <w:rsid w:val="00C716A8"/>
    <w:rsid w:val="00C80452"/>
    <w:rsid w:val="00C839DA"/>
    <w:rsid w:val="00C857ED"/>
    <w:rsid w:val="00C90460"/>
    <w:rsid w:val="00C92A65"/>
    <w:rsid w:val="00CA0ACA"/>
    <w:rsid w:val="00CB4461"/>
    <w:rsid w:val="00CB79DC"/>
    <w:rsid w:val="00CC0AA7"/>
    <w:rsid w:val="00CC24D2"/>
    <w:rsid w:val="00CD0ECE"/>
    <w:rsid w:val="00CD36C8"/>
    <w:rsid w:val="00CD538F"/>
    <w:rsid w:val="00CD56C0"/>
    <w:rsid w:val="00CE1847"/>
    <w:rsid w:val="00CE1C6D"/>
    <w:rsid w:val="00CE5A43"/>
    <w:rsid w:val="00CE7699"/>
    <w:rsid w:val="00CE7B53"/>
    <w:rsid w:val="00CE7B58"/>
    <w:rsid w:val="00CF333C"/>
    <w:rsid w:val="00D02D7D"/>
    <w:rsid w:val="00D103B2"/>
    <w:rsid w:val="00D16706"/>
    <w:rsid w:val="00D270B8"/>
    <w:rsid w:val="00D400DF"/>
    <w:rsid w:val="00D47839"/>
    <w:rsid w:val="00D55C34"/>
    <w:rsid w:val="00D5656B"/>
    <w:rsid w:val="00D57F53"/>
    <w:rsid w:val="00D60983"/>
    <w:rsid w:val="00D61A06"/>
    <w:rsid w:val="00D62863"/>
    <w:rsid w:val="00D652C0"/>
    <w:rsid w:val="00D819BE"/>
    <w:rsid w:val="00D91E77"/>
    <w:rsid w:val="00D92384"/>
    <w:rsid w:val="00DA03D2"/>
    <w:rsid w:val="00DA5011"/>
    <w:rsid w:val="00DA52E6"/>
    <w:rsid w:val="00DA6C47"/>
    <w:rsid w:val="00DB0E44"/>
    <w:rsid w:val="00DB1764"/>
    <w:rsid w:val="00DB5A56"/>
    <w:rsid w:val="00DC52F9"/>
    <w:rsid w:val="00DC7624"/>
    <w:rsid w:val="00DD161E"/>
    <w:rsid w:val="00DD32F1"/>
    <w:rsid w:val="00DD5110"/>
    <w:rsid w:val="00DE47B2"/>
    <w:rsid w:val="00DE5BCC"/>
    <w:rsid w:val="00DF498F"/>
    <w:rsid w:val="00E014C3"/>
    <w:rsid w:val="00E028C8"/>
    <w:rsid w:val="00E06AEC"/>
    <w:rsid w:val="00E15FA6"/>
    <w:rsid w:val="00E17E7B"/>
    <w:rsid w:val="00E202F8"/>
    <w:rsid w:val="00E2734D"/>
    <w:rsid w:val="00E44D49"/>
    <w:rsid w:val="00E532FE"/>
    <w:rsid w:val="00E6396E"/>
    <w:rsid w:val="00E643F4"/>
    <w:rsid w:val="00E64DD8"/>
    <w:rsid w:val="00E65E72"/>
    <w:rsid w:val="00E727EB"/>
    <w:rsid w:val="00E74B93"/>
    <w:rsid w:val="00E76BA6"/>
    <w:rsid w:val="00E83028"/>
    <w:rsid w:val="00E84123"/>
    <w:rsid w:val="00E85FDB"/>
    <w:rsid w:val="00E87A39"/>
    <w:rsid w:val="00E9084D"/>
    <w:rsid w:val="00E95372"/>
    <w:rsid w:val="00E97A67"/>
    <w:rsid w:val="00EA698D"/>
    <w:rsid w:val="00EA6D95"/>
    <w:rsid w:val="00EA780C"/>
    <w:rsid w:val="00EB3C41"/>
    <w:rsid w:val="00EB5B69"/>
    <w:rsid w:val="00EC0624"/>
    <w:rsid w:val="00EC4F7C"/>
    <w:rsid w:val="00ED3427"/>
    <w:rsid w:val="00ED5806"/>
    <w:rsid w:val="00ED7DAB"/>
    <w:rsid w:val="00EE24C7"/>
    <w:rsid w:val="00EE5276"/>
    <w:rsid w:val="00EE6CF5"/>
    <w:rsid w:val="00EE766D"/>
    <w:rsid w:val="00EF2B96"/>
    <w:rsid w:val="00EF3CDA"/>
    <w:rsid w:val="00EF67FD"/>
    <w:rsid w:val="00F001AC"/>
    <w:rsid w:val="00F00878"/>
    <w:rsid w:val="00F0181A"/>
    <w:rsid w:val="00F067F4"/>
    <w:rsid w:val="00F06B94"/>
    <w:rsid w:val="00F07294"/>
    <w:rsid w:val="00F07ED3"/>
    <w:rsid w:val="00F12573"/>
    <w:rsid w:val="00F250D5"/>
    <w:rsid w:val="00F276A6"/>
    <w:rsid w:val="00F422CE"/>
    <w:rsid w:val="00F45305"/>
    <w:rsid w:val="00F47D55"/>
    <w:rsid w:val="00F50D03"/>
    <w:rsid w:val="00F53A75"/>
    <w:rsid w:val="00F64C60"/>
    <w:rsid w:val="00F7346C"/>
    <w:rsid w:val="00F74E72"/>
    <w:rsid w:val="00F75092"/>
    <w:rsid w:val="00F82B8B"/>
    <w:rsid w:val="00F87D6C"/>
    <w:rsid w:val="00F90877"/>
    <w:rsid w:val="00F953FA"/>
    <w:rsid w:val="00FA1DB2"/>
    <w:rsid w:val="00FB1E79"/>
    <w:rsid w:val="00FB2653"/>
    <w:rsid w:val="00FB44F7"/>
    <w:rsid w:val="00FC1D31"/>
    <w:rsid w:val="00FD32DC"/>
    <w:rsid w:val="00FD35D3"/>
    <w:rsid w:val="00FE7C52"/>
    <w:rsid w:val="00FF0B25"/>
    <w:rsid w:val="00FF1AA0"/>
    <w:rsid w:val="00FF3575"/>
    <w:rsid w:val="00FF3A46"/>
    <w:rsid w:val="00FF5EB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23D87"/>
  <w15:chartTrackingRefBased/>
  <w15:docId w15:val="{CC59BA8E-604C-46F2-A1A3-878CE3BF2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3951"/>
    <w:pPr>
      <w:spacing w:after="0" w:line="360" w:lineRule="auto"/>
      <w:ind w:firstLine="709"/>
    </w:pPr>
    <w:rPr>
      <w:rFonts w:ascii="Arial" w:hAnsi="Arial"/>
      <w:sz w:val="24"/>
    </w:rPr>
  </w:style>
  <w:style w:type="paragraph" w:styleId="Ttulo1">
    <w:name w:val="heading 1"/>
    <w:basedOn w:val="Normal"/>
    <w:next w:val="Normal"/>
    <w:link w:val="Ttulo1Char"/>
    <w:uiPriority w:val="9"/>
    <w:qFormat/>
    <w:rsid w:val="004C6330"/>
    <w:pPr>
      <w:keepNext/>
      <w:keepLines/>
      <w:numPr>
        <w:numId w:val="5"/>
      </w:numPr>
      <w:outlineLvl w:val="0"/>
    </w:pPr>
    <w:rPr>
      <w:rFonts w:eastAsiaTheme="majorEastAsia" w:cstheme="majorBidi"/>
      <w:b/>
      <w:caps/>
      <w:szCs w:val="32"/>
    </w:rPr>
  </w:style>
  <w:style w:type="paragraph" w:styleId="Ttulo2">
    <w:name w:val="heading 2"/>
    <w:basedOn w:val="Normal"/>
    <w:next w:val="Normal"/>
    <w:link w:val="Ttulo2Char"/>
    <w:uiPriority w:val="9"/>
    <w:unhideWhenUsed/>
    <w:qFormat/>
    <w:rsid w:val="00530DD2"/>
    <w:pPr>
      <w:keepNext/>
      <w:keepLines/>
      <w:numPr>
        <w:ilvl w:val="1"/>
        <w:numId w:val="5"/>
      </w:numPr>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03422F"/>
    <w:pPr>
      <w:keepNext/>
      <w:keepLines/>
      <w:numPr>
        <w:ilvl w:val="2"/>
        <w:numId w:val="5"/>
      </w:numPr>
      <w:outlineLvl w:val="2"/>
    </w:pPr>
    <w:rPr>
      <w:rFonts w:eastAsiaTheme="majorEastAsia" w:cstheme="majorBidi"/>
      <w:b/>
      <w:szCs w:val="24"/>
    </w:rPr>
  </w:style>
  <w:style w:type="paragraph" w:styleId="Ttulo4">
    <w:name w:val="heading 4"/>
    <w:basedOn w:val="Normal"/>
    <w:next w:val="Normal"/>
    <w:link w:val="Ttulo4Char"/>
    <w:uiPriority w:val="9"/>
    <w:semiHidden/>
    <w:unhideWhenUsed/>
    <w:qFormat/>
    <w:rsid w:val="00181F45"/>
    <w:pPr>
      <w:keepNext/>
      <w:keepLines/>
      <w:numPr>
        <w:ilvl w:val="3"/>
        <w:numId w:val="5"/>
      </w:numPr>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181F45"/>
    <w:pPr>
      <w:keepNext/>
      <w:keepLines/>
      <w:numPr>
        <w:ilvl w:val="4"/>
        <w:numId w:val="5"/>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181F45"/>
    <w:pPr>
      <w:keepNext/>
      <w:keepLines/>
      <w:numPr>
        <w:ilvl w:val="5"/>
        <w:numId w:val="5"/>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181F45"/>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181F45"/>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181F45"/>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C6330"/>
    <w:rPr>
      <w:rFonts w:ascii="Arial" w:eastAsiaTheme="majorEastAsia" w:hAnsi="Arial" w:cstheme="majorBidi"/>
      <w:b/>
      <w:caps/>
      <w:sz w:val="24"/>
      <w:szCs w:val="32"/>
    </w:rPr>
  </w:style>
  <w:style w:type="paragraph" w:customStyle="1" w:styleId="paragraph">
    <w:name w:val="paragraph"/>
    <w:basedOn w:val="Normal"/>
    <w:rsid w:val="008F0EB5"/>
    <w:pPr>
      <w:spacing w:before="100" w:beforeAutospacing="1" w:after="100" w:afterAutospacing="1" w:line="240" w:lineRule="auto"/>
    </w:pPr>
    <w:rPr>
      <w:rFonts w:ascii="Times New Roman" w:eastAsia="Times New Roman" w:hAnsi="Times New Roman" w:cs="Times New Roman"/>
      <w:szCs w:val="24"/>
      <w:lang w:eastAsia="pt-BR"/>
    </w:rPr>
  </w:style>
  <w:style w:type="character" w:customStyle="1" w:styleId="normaltextrun">
    <w:name w:val="normaltextrun"/>
    <w:basedOn w:val="Fontepargpadro"/>
    <w:rsid w:val="008F0EB5"/>
  </w:style>
  <w:style w:type="character" w:customStyle="1" w:styleId="spellingerror">
    <w:name w:val="spellingerror"/>
    <w:basedOn w:val="Fontepargpadro"/>
    <w:rsid w:val="008F0EB5"/>
  </w:style>
  <w:style w:type="character" w:customStyle="1" w:styleId="eop">
    <w:name w:val="eop"/>
    <w:basedOn w:val="Fontepargpadro"/>
    <w:rsid w:val="008F0EB5"/>
  </w:style>
  <w:style w:type="character" w:customStyle="1" w:styleId="scxw253207368">
    <w:name w:val="scxw253207368"/>
    <w:basedOn w:val="Fontepargpadro"/>
    <w:rsid w:val="008F0EB5"/>
  </w:style>
  <w:style w:type="paragraph" w:styleId="PargrafodaLista">
    <w:name w:val="List Paragraph"/>
    <w:basedOn w:val="Normal"/>
    <w:uiPriority w:val="34"/>
    <w:qFormat/>
    <w:rsid w:val="008F0EB5"/>
    <w:pPr>
      <w:ind w:left="720"/>
      <w:contextualSpacing/>
    </w:pPr>
  </w:style>
  <w:style w:type="character" w:styleId="Hyperlink">
    <w:name w:val="Hyperlink"/>
    <w:basedOn w:val="Fontepargpadro"/>
    <w:uiPriority w:val="99"/>
    <w:unhideWhenUsed/>
    <w:rsid w:val="008F0EB5"/>
    <w:rPr>
      <w:color w:val="0563C1" w:themeColor="hyperlink"/>
      <w:u w:val="single"/>
    </w:rPr>
  </w:style>
  <w:style w:type="character" w:customStyle="1" w:styleId="MenoPendente1">
    <w:name w:val="Menção Pendente1"/>
    <w:basedOn w:val="Fontepargpadro"/>
    <w:uiPriority w:val="99"/>
    <w:semiHidden/>
    <w:unhideWhenUsed/>
    <w:rsid w:val="008F0EB5"/>
    <w:rPr>
      <w:color w:val="605E5C"/>
      <w:shd w:val="clear" w:color="auto" w:fill="E1DFDD"/>
    </w:rPr>
  </w:style>
  <w:style w:type="paragraph" w:styleId="NormalWeb">
    <w:name w:val="Normal (Web)"/>
    <w:basedOn w:val="Normal"/>
    <w:uiPriority w:val="99"/>
    <w:unhideWhenUsed/>
    <w:rsid w:val="008F0EB5"/>
    <w:pPr>
      <w:spacing w:before="100" w:beforeAutospacing="1" w:after="100" w:afterAutospacing="1" w:line="240" w:lineRule="auto"/>
    </w:pPr>
    <w:rPr>
      <w:rFonts w:ascii="Times New Roman" w:eastAsia="Times New Roman" w:hAnsi="Times New Roman" w:cs="Times New Roman"/>
      <w:szCs w:val="24"/>
      <w:lang w:eastAsia="pt-BR"/>
    </w:rPr>
  </w:style>
  <w:style w:type="character" w:customStyle="1" w:styleId="apple-tab-span">
    <w:name w:val="apple-tab-span"/>
    <w:basedOn w:val="Fontepargpadro"/>
    <w:rsid w:val="008F0EB5"/>
  </w:style>
  <w:style w:type="paragraph" w:styleId="CabealhodoSumrio">
    <w:name w:val="TOC Heading"/>
    <w:basedOn w:val="Ttulo1"/>
    <w:next w:val="Normal"/>
    <w:uiPriority w:val="39"/>
    <w:unhideWhenUsed/>
    <w:qFormat/>
    <w:rsid w:val="008F0EB5"/>
    <w:pPr>
      <w:outlineLvl w:val="9"/>
    </w:pPr>
    <w:rPr>
      <w:lang w:eastAsia="pt-BR"/>
    </w:rPr>
  </w:style>
  <w:style w:type="paragraph" w:styleId="Sumrio1">
    <w:name w:val="toc 1"/>
    <w:basedOn w:val="Normal"/>
    <w:next w:val="Normal"/>
    <w:autoRedefine/>
    <w:uiPriority w:val="39"/>
    <w:unhideWhenUsed/>
    <w:rsid w:val="00A50CAD"/>
    <w:pPr>
      <w:tabs>
        <w:tab w:val="left" w:pos="426"/>
        <w:tab w:val="right" w:leader="dot" w:pos="9061"/>
      </w:tabs>
      <w:spacing w:after="100"/>
      <w:ind w:firstLine="0"/>
    </w:pPr>
  </w:style>
  <w:style w:type="paragraph" w:styleId="Cabealho">
    <w:name w:val="header"/>
    <w:basedOn w:val="Normal"/>
    <w:link w:val="CabealhoChar"/>
    <w:uiPriority w:val="99"/>
    <w:unhideWhenUsed/>
    <w:rsid w:val="008F0EB5"/>
    <w:pPr>
      <w:tabs>
        <w:tab w:val="center" w:pos="4252"/>
        <w:tab w:val="right" w:pos="8504"/>
      </w:tabs>
      <w:spacing w:line="240" w:lineRule="auto"/>
    </w:pPr>
  </w:style>
  <w:style w:type="character" w:customStyle="1" w:styleId="CabealhoChar">
    <w:name w:val="Cabeçalho Char"/>
    <w:basedOn w:val="Fontepargpadro"/>
    <w:link w:val="Cabealho"/>
    <w:uiPriority w:val="99"/>
    <w:rsid w:val="008F0EB5"/>
  </w:style>
  <w:style w:type="paragraph" w:styleId="Rodap">
    <w:name w:val="footer"/>
    <w:basedOn w:val="Normal"/>
    <w:link w:val="RodapChar"/>
    <w:uiPriority w:val="99"/>
    <w:unhideWhenUsed/>
    <w:rsid w:val="008F0EB5"/>
    <w:pPr>
      <w:tabs>
        <w:tab w:val="center" w:pos="4252"/>
        <w:tab w:val="right" w:pos="8504"/>
      </w:tabs>
      <w:spacing w:line="240" w:lineRule="auto"/>
    </w:pPr>
  </w:style>
  <w:style w:type="character" w:customStyle="1" w:styleId="RodapChar">
    <w:name w:val="Rodapé Char"/>
    <w:basedOn w:val="Fontepargpadro"/>
    <w:link w:val="Rodap"/>
    <w:uiPriority w:val="99"/>
    <w:rsid w:val="008F0EB5"/>
  </w:style>
  <w:style w:type="character" w:styleId="HiperlinkVisitado">
    <w:name w:val="FollowedHyperlink"/>
    <w:basedOn w:val="Fontepargpadro"/>
    <w:uiPriority w:val="99"/>
    <w:semiHidden/>
    <w:unhideWhenUsed/>
    <w:rsid w:val="008F0EB5"/>
    <w:rPr>
      <w:color w:val="954F72" w:themeColor="followedHyperlink"/>
      <w:u w:val="single"/>
    </w:rPr>
  </w:style>
  <w:style w:type="paragraph" w:styleId="Textodenotaderodap">
    <w:name w:val="footnote text"/>
    <w:basedOn w:val="Normal"/>
    <w:link w:val="TextodenotaderodapChar"/>
    <w:uiPriority w:val="99"/>
    <w:semiHidden/>
    <w:unhideWhenUsed/>
    <w:rsid w:val="008F0EB5"/>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8F0EB5"/>
    <w:rPr>
      <w:sz w:val="20"/>
      <w:szCs w:val="20"/>
    </w:rPr>
  </w:style>
  <w:style w:type="character" w:styleId="Refdenotaderodap">
    <w:name w:val="footnote reference"/>
    <w:basedOn w:val="Fontepargpadro"/>
    <w:uiPriority w:val="99"/>
    <w:semiHidden/>
    <w:unhideWhenUsed/>
    <w:rsid w:val="008F0EB5"/>
    <w:rPr>
      <w:vertAlign w:val="superscript"/>
    </w:rPr>
  </w:style>
  <w:style w:type="paragraph" w:styleId="Legenda">
    <w:name w:val="caption"/>
    <w:basedOn w:val="Normal"/>
    <w:next w:val="Normal"/>
    <w:uiPriority w:val="35"/>
    <w:unhideWhenUsed/>
    <w:qFormat/>
    <w:rsid w:val="00AB4AB5"/>
    <w:pPr>
      <w:spacing w:line="240" w:lineRule="auto"/>
    </w:pPr>
    <w:rPr>
      <w:iCs/>
      <w:sz w:val="20"/>
      <w:szCs w:val="18"/>
    </w:rPr>
  </w:style>
  <w:style w:type="paragraph" w:styleId="Textodebalo">
    <w:name w:val="Balloon Text"/>
    <w:basedOn w:val="Normal"/>
    <w:link w:val="TextodebaloChar"/>
    <w:uiPriority w:val="99"/>
    <w:semiHidden/>
    <w:unhideWhenUsed/>
    <w:rsid w:val="002D10FD"/>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2D10FD"/>
    <w:rPr>
      <w:rFonts w:ascii="Segoe UI" w:hAnsi="Segoe UI" w:cs="Segoe UI"/>
      <w:sz w:val="18"/>
      <w:szCs w:val="18"/>
    </w:rPr>
  </w:style>
  <w:style w:type="character" w:customStyle="1" w:styleId="Ttulo2Char">
    <w:name w:val="Título 2 Char"/>
    <w:basedOn w:val="Fontepargpadro"/>
    <w:link w:val="Ttulo2"/>
    <w:uiPriority w:val="9"/>
    <w:rsid w:val="00530DD2"/>
    <w:rPr>
      <w:rFonts w:ascii="Arial" w:eastAsiaTheme="majorEastAsia" w:hAnsi="Arial" w:cstheme="majorBidi"/>
      <w:b/>
      <w:sz w:val="24"/>
      <w:szCs w:val="26"/>
    </w:rPr>
  </w:style>
  <w:style w:type="character" w:customStyle="1" w:styleId="Ttulo3Char">
    <w:name w:val="Título 3 Char"/>
    <w:basedOn w:val="Fontepargpadro"/>
    <w:link w:val="Ttulo3"/>
    <w:uiPriority w:val="9"/>
    <w:rsid w:val="0003422F"/>
    <w:rPr>
      <w:rFonts w:ascii="Arial" w:eastAsiaTheme="majorEastAsia" w:hAnsi="Arial" w:cstheme="majorBidi"/>
      <w:b/>
      <w:sz w:val="24"/>
      <w:szCs w:val="24"/>
    </w:rPr>
  </w:style>
  <w:style w:type="table" w:styleId="Tabelacomgrade">
    <w:name w:val="Table Grid"/>
    <w:basedOn w:val="Tabelanormal"/>
    <w:uiPriority w:val="39"/>
    <w:rsid w:val="00985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6Colorida">
    <w:name w:val="List Table 6 Colorful"/>
    <w:basedOn w:val="Tabelanormal"/>
    <w:uiPriority w:val="51"/>
    <w:rsid w:val="00985D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umrio2">
    <w:name w:val="toc 2"/>
    <w:basedOn w:val="Normal"/>
    <w:next w:val="Normal"/>
    <w:autoRedefine/>
    <w:uiPriority w:val="39"/>
    <w:unhideWhenUsed/>
    <w:rsid w:val="00A50CAD"/>
    <w:pPr>
      <w:tabs>
        <w:tab w:val="left" w:pos="880"/>
        <w:tab w:val="right" w:leader="dot" w:pos="9061"/>
      </w:tabs>
      <w:spacing w:after="100"/>
      <w:ind w:firstLine="0"/>
    </w:pPr>
  </w:style>
  <w:style w:type="paragraph" w:styleId="ndicedeilustraes">
    <w:name w:val="table of figures"/>
    <w:basedOn w:val="Normal"/>
    <w:next w:val="Normal"/>
    <w:uiPriority w:val="99"/>
    <w:unhideWhenUsed/>
    <w:rsid w:val="002E221E"/>
  </w:style>
  <w:style w:type="paragraph" w:customStyle="1" w:styleId="Citaodireta3linhas">
    <w:name w:val="Citação direta + 3 linhas"/>
    <w:basedOn w:val="Normal"/>
    <w:link w:val="Citaodireta3linhasChar"/>
    <w:qFormat/>
    <w:rsid w:val="00E727EB"/>
    <w:pPr>
      <w:ind w:left="2268"/>
    </w:pPr>
    <w:rPr>
      <w:sz w:val="20"/>
      <w:szCs w:val="20"/>
    </w:rPr>
  </w:style>
  <w:style w:type="character" w:customStyle="1" w:styleId="Citaodireta3linhasChar">
    <w:name w:val="Citação direta + 3 linhas Char"/>
    <w:basedOn w:val="Fontepargpadro"/>
    <w:link w:val="Citaodireta3linhas"/>
    <w:rsid w:val="00E727EB"/>
    <w:rPr>
      <w:rFonts w:ascii="Arial" w:hAnsi="Arial"/>
      <w:sz w:val="20"/>
      <w:szCs w:val="20"/>
    </w:rPr>
  </w:style>
  <w:style w:type="table" w:styleId="TabelaSimples3">
    <w:name w:val="Plain Table 3"/>
    <w:basedOn w:val="Tabelanormal"/>
    <w:uiPriority w:val="43"/>
    <w:rsid w:val="0020364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Refs">
    <w:name w:val="Refs"/>
    <w:basedOn w:val="Normal"/>
    <w:link w:val="RefsChar"/>
    <w:qFormat/>
    <w:rsid w:val="00CE7B53"/>
    <w:pPr>
      <w:spacing w:line="240" w:lineRule="auto"/>
      <w:ind w:firstLine="0"/>
      <w:jc w:val="both"/>
      <w:textAlignment w:val="baseline"/>
    </w:pPr>
  </w:style>
  <w:style w:type="character" w:customStyle="1" w:styleId="RefsChar">
    <w:name w:val="Refs Char"/>
    <w:basedOn w:val="Fontepargpadro"/>
    <w:link w:val="Refs"/>
    <w:rsid w:val="00CE7B53"/>
    <w:rPr>
      <w:rFonts w:ascii="Arial" w:hAnsi="Arial"/>
      <w:sz w:val="24"/>
    </w:rPr>
  </w:style>
  <w:style w:type="character" w:styleId="Refdecomentrio">
    <w:name w:val="annotation reference"/>
    <w:basedOn w:val="Fontepargpadro"/>
    <w:uiPriority w:val="99"/>
    <w:semiHidden/>
    <w:unhideWhenUsed/>
    <w:qFormat/>
    <w:rsid w:val="007D0BA0"/>
    <w:rPr>
      <w:sz w:val="16"/>
      <w:szCs w:val="16"/>
    </w:rPr>
  </w:style>
  <w:style w:type="paragraph" w:styleId="Textodecomentrio">
    <w:name w:val="annotation text"/>
    <w:basedOn w:val="Normal"/>
    <w:link w:val="TextodecomentrioChar"/>
    <w:uiPriority w:val="99"/>
    <w:unhideWhenUsed/>
    <w:rsid w:val="007D0BA0"/>
    <w:pPr>
      <w:spacing w:line="240" w:lineRule="auto"/>
    </w:pPr>
    <w:rPr>
      <w:sz w:val="20"/>
      <w:szCs w:val="20"/>
    </w:rPr>
  </w:style>
  <w:style w:type="character" w:customStyle="1" w:styleId="TextodecomentrioChar">
    <w:name w:val="Texto de comentário Char"/>
    <w:basedOn w:val="Fontepargpadro"/>
    <w:link w:val="Textodecomentrio"/>
    <w:uiPriority w:val="99"/>
    <w:rsid w:val="007D0BA0"/>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7D0BA0"/>
    <w:rPr>
      <w:b/>
      <w:bCs/>
    </w:rPr>
  </w:style>
  <w:style w:type="character" w:customStyle="1" w:styleId="AssuntodocomentrioChar">
    <w:name w:val="Assunto do comentário Char"/>
    <w:basedOn w:val="TextodecomentrioChar"/>
    <w:link w:val="Assuntodocomentrio"/>
    <w:uiPriority w:val="99"/>
    <w:semiHidden/>
    <w:rsid w:val="007D0BA0"/>
    <w:rPr>
      <w:rFonts w:ascii="Arial" w:hAnsi="Arial"/>
      <w:b/>
      <w:bCs/>
      <w:sz w:val="20"/>
      <w:szCs w:val="20"/>
    </w:rPr>
  </w:style>
  <w:style w:type="character" w:customStyle="1" w:styleId="Ttulo4Char">
    <w:name w:val="Título 4 Char"/>
    <w:basedOn w:val="Fontepargpadro"/>
    <w:link w:val="Ttulo4"/>
    <w:uiPriority w:val="9"/>
    <w:semiHidden/>
    <w:rsid w:val="00181F45"/>
    <w:rPr>
      <w:rFonts w:asciiTheme="majorHAnsi" w:eastAsiaTheme="majorEastAsia" w:hAnsiTheme="majorHAnsi" w:cstheme="majorBidi"/>
      <w:i/>
      <w:iCs/>
      <w:color w:val="2F5496" w:themeColor="accent1" w:themeShade="BF"/>
      <w:sz w:val="24"/>
    </w:rPr>
  </w:style>
  <w:style w:type="character" w:customStyle="1" w:styleId="Ttulo5Char">
    <w:name w:val="Título 5 Char"/>
    <w:basedOn w:val="Fontepargpadro"/>
    <w:link w:val="Ttulo5"/>
    <w:uiPriority w:val="9"/>
    <w:semiHidden/>
    <w:rsid w:val="00181F45"/>
    <w:rPr>
      <w:rFonts w:asciiTheme="majorHAnsi" w:eastAsiaTheme="majorEastAsia" w:hAnsiTheme="majorHAnsi" w:cstheme="majorBidi"/>
      <w:color w:val="2F5496" w:themeColor="accent1" w:themeShade="BF"/>
      <w:sz w:val="24"/>
    </w:rPr>
  </w:style>
  <w:style w:type="character" w:customStyle="1" w:styleId="Ttulo6Char">
    <w:name w:val="Título 6 Char"/>
    <w:basedOn w:val="Fontepargpadro"/>
    <w:link w:val="Ttulo6"/>
    <w:uiPriority w:val="9"/>
    <w:semiHidden/>
    <w:rsid w:val="00181F45"/>
    <w:rPr>
      <w:rFonts w:asciiTheme="majorHAnsi" w:eastAsiaTheme="majorEastAsia" w:hAnsiTheme="majorHAnsi" w:cstheme="majorBidi"/>
      <w:color w:val="1F3763" w:themeColor="accent1" w:themeShade="7F"/>
      <w:sz w:val="24"/>
    </w:rPr>
  </w:style>
  <w:style w:type="character" w:customStyle="1" w:styleId="Ttulo7Char">
    <w:name w:val="Título 7 Char"/>
    <w:basedOn w:val="Fontepargpadro"/>
    <w:link w:val="Ttulo7"/>
    <w:uiPriority w:val="9"/>
    <w:semiHidden/>
    <w:rsid w:val="00181F45"/>
    <w:rPr>
      <w:rFonts w:asciiTheme="majorHAnsi" w:eastAsiaTheme="majorEastAsia" w:hAnsiTheme="majorHAnsi" w:cstheme="majorBidi"/>
      <w:i/>
      <w:iCs/>
      <w:color w:val="1F3763" w:themeColor="accent1" w:themeShade="7F"/>
      <w:sz w:val="24"/>
    </w:rPr>
  </w:style>
  <w:style w:type="character" w:customStyle="1" w:styleId="Ttulo8Char">
    <w:name w:val="Título 8 Char"/>
    <w:basedOn w:val="Fontepargpadro"/>
    <w:link w:val="Ttulo8"/>
    <w:uiPriority w:val="9"/>
    <w:semiHidden/>
    <w:rsid w:val="00181F45"/>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181F45"/>
    <w:rPr>
      <w:rFonts w:asciiTheme="majorHAnsi" w:eastAsiaTheme="majorEastAsia" w:hAnsiTheme="majorHAnsi" w:cstheme="majorBidi"/>
      <w:i/>
      <w:iCs/>
      <w:color w:val="272727" w:themeColor="text1" w:themeTint="D8"/>
      <w:sz w:val="21"/>
      <w:szCs w:val="21"/>
    </w:rPr>
  </w:style>
  <w:style w:type="character" w:styleId="Forte">
    <w:name w:val="Strong"/>
    <w:basedOn w:val="Fontepargpadro"/>
    <w:uiPriority w:val="22"/>
    <w:qFormat/>
    <w:rsid w:val="000F303B"/>
    <w:rPr>
      <w:b/>
      <w:bCs/>
    </w:rPr>
  </w:style>
  <w:style w:type="table" w:styleId="TabeladeGradeClara">
    <w:name w:val="Grid Table Light"/>
    <w:basedOn w:val="Tabelanormal"/>
    <w:uiPriority w:val="40"/>
    <w:rsid w:val="00E532F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Simples2">
    <w:name w:val="Plain Table 2"/>
    <w:basedOn w:val="Tabelanormal"/>
    <w:uiPriority w:val="42"/>
    <w:rsid w:val="00E532F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dq2pgselectionanchorcontainer">
    <w:name w:val="pdq2pg_selectionanchorcontainer"/>
    <w:basedOn w:val="Normal"/>
    <w:rsid w:val="00013FBA"/>
    <w:pPr>
      <w:spacing w:before="100" w:beforeAutospacing="1" w:after="100" w:afterAutospacing="1" w:line="240" w:lineRule="auto"/>
      <w:ind w:firstLine="0"/>
    </w:pPr>
    <w:rPr>
      <w:rFonts w:ascii="Times New Roman" w:eastAsia="Times New Roman" w:hAnsi="Times New Roman" w:cs="Times New Roman"/>
      <w:szCs w:val="24"/>
      <w:lang w:eastAsia="pt-BR"/>
    </w:rPr>
  </w:style>
  <w:style w:type="character" w:styleId="nfase">
    <w:name w:val="Emphasis"/>
    <w:basedOn w:val="Fontepargpadro"/>
    <w:uiPriority w:val="20"/>
    <w:qFormat/>
    <w:rsid w:val="00997BD8"/>
    <w:rPr>
      <w:i/>
      <w:iCs/>
    </w:rPr>
  </w:style>
  <w:style w:type="paragraph" w:customStyle="1" w:styleId="w6asjqtextbase">
    <w:name w:val="w6asjq_textbase"/>
    <w:basedOn w:val="Normal"/>
    <w:rsid w:val="00997BD8"/>
    <w:pPr>
      <w:spacing w:before="100" w:beforeAutospacing="1" w:after="100" w:afterAutospacing="1" w:line="240" w:lineRule="auto"/>
      <w:ind w:firstLine="0"/>
    </w:pPr>
    <w:rPr>
      <w:rFonts w:ascii="Times New Roman" w:eastAsia="Times New Roman" w:hAnsi="Times New Roman" w:cs="Times New Roman"/>
      <w:szCs w:val="24"/>
      <w:lang w:eastAsia="pt-BR"/>
    </w:rPr>
  </w:style>
  <w:style w:type="paragraph" w:styleId="Sumrio3">
    <w:name w:val="toc 3"/>
    <w:basedOn w:val="Normal"/>
    <w:next w:val="Normal"/>
    <w:autoRedefine/>
    <w:uiPriority w:val="39"/>
    <w:unhideWhenUsed/>
    <w:rsid w:val="00B7302E"/>
    <w:pPr>
      <w:spacing w:after="100"/>
      <w:ind w:left="480"/>
    </w:pPr>
  </w:style>
  <w:style w:type="paragraph" w:customStyle="1" w:styleId="Estilo19999">
    <w:name w:val="Estilo19999"/>
    <w:basedOn w:val="Ttulo2"/>
    <w:link w:val="Estilo19999Char"/>
    <w:qFormat/>
    <w:rsid w:val="00B7302E"/>
    <w:pPr>
      <w:numPr>
        <w:numId w:val="2"/>
      </w:numPr>
    </w:pPr>
  </w:style>
  <w:style w:type="character" w:customStyle="1" w:styleId="Estilo19999Char">
    <w:name w:val="Estilo19999 Char"/>
    <w:basedOn w:val="Ttulo2Char"/>
    <w:link w:val="Estilo19999"/>
    <w:rsid w:val="00B7302E"/>
    <w:rPr>
      <w:rFonts w:ascii="Arial" w:eastAsiaTheme="majorEastAsia" w:hAnsi="Arial" w:cstheme="majorBidi"/>
      <w:b/>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580551">
      <w:bodyDiv w:val="1"/>
      <w:marLeft w:val="0"/>
      <w:marRight w:val="0"/>
      <w:marTop w:val="0"/>
      <w:marBottom w:val="0"/>
      <w:divBdr>
        <w:top w:val="none" w:sz="0" w:space="0" w:color="auto"/>
        <w:left w:val="none" w:sz="0" w:space="0" w:color="auto"/>
        <w:bottom w:val="none" w:sz="0" w:space="0" w:color="auto"/>
        <w:right w:val="none" w:sz="0" w:space="0" w:color="auto"/>
      </w:divBdr>
    </w:div>
    <w:div w:id="97680686">
      <w:bodyDiv w:val="1"/>
      <w:marLeft w:val="0"/>
      <w:marRight w:val="0"/>
      <w:marTop w:val="0"/>
      <w:marBottom w:val="0"/>
      <w:divBdr>
        <w:top w:val="none" w:sz="0" w:space="0" w:color="auto"/>
        <w:left w:val="none" w:sz="0" w:space="0" w:color="auto"/>
        <w:bottom w:val="none" w:sz="0" w:space="0" w:color="auto"/>
        <w:right w:val="none" w:sz="0" w:space="0" w:color="auto"/>
      </w:divBdr>
    </w:div>
    <w:div w:id="105080666">
      <w:bodyDiv w:val="1"/>
      <w:marLeft w:val="0"/>
      <w:marRight w:val="0"/>
      <w:marTop w:val="0"/>
      <w:marBottom w:val="0"/>
      <w:divBdr>
        <w:top w:val="none" w:sz="0" w:space="0" w:color="auto"/>
        <w:left w:val="none" w:sz="0" w:space="0" w:color="auto"/>
        <w:bottom w:val="none" w:sz="0" w:space="0" w:color="auto"/>
        <w:right w:val="none" w:sz="0" w:space="0" w:color="auto"/>
      </w:divBdr>
    </w:div>
    <w:div w:id="667706638">
      <w:bodyDiv w:val="1"/>
      <w:marLeft w:val="0"/>
      <w:marRight w:val="0"/>
      <w:marTop w:val="0"/>
      <w:marBottom w:val="0"/>
      <w:divBdr>
        <w:top w:val="none" w:sz="0" w:space="0" w:color="auto"/>
        <w:left w:val="none" w:sz="0" w:space="0" w:color="auto"/>
        <w:bottom w:val="none" w:sz="0" w:space="0" w:color="auto"/>
        <w:right w:val="none" w:sz="0" w:space="0" w:color="auto"/>
      </w:divBdr>
      <w:divsChild>
        <w:div w:id="58332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687663">
      <w:bodyDiv w:val="1"/>
      <w:marLeft w:val="0"/>
      <w:marRight w:val="0"/>
      <w:marTop w:val="0"/>
      <w:marBottom w:val="0"/>
      <w:divBdr>
        <w:top w:val="none" w:sz="0" w:space="0" w:color="auto"/>
        <w:left w:val="none" w:sz="0" w:space="0" w:color="auto"/>
        <w:bottom w:val="none" w:sz="0" w:space="0" w:color="auto"/>
        <w:right w:val="none" w:sz="0" w:space="0" w:color="auto"/>
      </w:divBdr>
    </w:div>
    <w:div w:id="681054542">
      <w:bodyDiv w:val="1"/>
      <w:marLeft w:val="0"/>
      <w:marRight w:val="0"/>
      <w:marTop w:val="0"/>
      <w:marBottom w:val="0"/>
      <w:divBdr>
        <w:top w:val="none" w:sz="0" w:space="0" w:color="auto"/>
        <w:left w:val="none" w:sz="0" w:space="0" w:color="auto"/>
        <w:bottom w:val="none" w:sz="0" w:space="0" w:color="auto"/>
        <w:right w:val="none" w:sz="0" w:space="0" w:color="auto"/>
      </w:divBdr>
    </w:div>
    <w:div w:id="724571079">
      <w:bodyDiv w:val="1"/>
      <w:marLeft w:val="0"/>
      <w:marRight w:val="0"/>
      <w:marTop w:val="0"/>
      <w:marBottom w:val="0"/>
      <w:divBdr>
        <w:top w:val="none" w:sz="0" w:space="0" w:color="auto"/>
        <w:left w:val="none" w:sz="0" w:space="0" w:color="auto"/>
        <w:bottom w:val="none" w:sz="0" w:space="0" w:color="auto"/>
        <w:right w:val="none" w:sz="0" w:space="0" w:color="auto"/>
      </w:divBdr>
      <w:divsChild>
        <w:div w:id="366174756">
          <w:marLeft w:val="432"/>
          <w:marRight w:val="0"/>
          <w:marTop w:val="106"/>
          <w:marBottom w:val="0"/>
          <w:divBdr>
            <w:top w:val="none" w:sz="0" w:space="0" w:color="auto"/>
            <w:left w:val="none" w:sz="0" w:space="0" w:color="auto"/>
            <w:bottom w:val="none" w:sz="0" w:space="0" w:color="auto"/>
            <w:right w:val="none" w:sz="0" w:space="0" w:color="auto"/>
          </w:divBdr>
        </w:div>
      </w:divsChild>
    </w:div>
    <w:div w:id="901645075">
      <w:bodyDiv w:val="1"/>
      <w:marLeft w:val="0"/>
      <w:marRight w:val="0"/>
      <w:marTop w:val="0"/>
      <w:marBottom w:val="0"/>
      <w:divBdr>
        <w:top w:val="none" w:sz="0" w:space="0" w:color="auto"/>
        <w:left w:val="none" w:sz="0" w:space="0" w:color="auto"/>
        <w:bottom w:val="none" w:sz="0" w:space="0" w:color="auto"/>
        <w:right w:val="none" w:sz="0" w:space="0" w:color="auto"/>
      </w:divBdr>
    </w:div>
    <w:div w:id="967711424">
      <w:bodyDiv w:val="1"/>
      <w:marLeft w:val="0"/>
      <w:marRight w:val="0"/>
      <w:marTop w:val="0"/>
      <w:marBottom w:val="0"/>
      <w:divBdr>
        <w:top w:val="none" w:sz="0" w:space="0" w:color="auto"/>
        <w:left w:val="none" w:sz="0" w:space="0" w:color="auto"/>
        <w:bottom w:val="none" w:sz="0" w:space="0" w:color="auto"/>
        <w:right w:val="none" w:sz="0" w:space="0" w:color="auto"/>
      </w:divBdr>
    </w:div>
    <w:div w:id="1059985871">
      <w:bodyDiv w:val="1"/>
      <w:marLeft w:val="0"/>
      <w:marRight w:val="0"/>
      <w:marTop w:val="0"/>
      <w:marBottom w:val="0"/>
      <w:divBdr>
        <w:top w:val="none" w:sz="0" w:space="0" w:color="auto"/>
        <w:left w:val="none" w:sz="0" w:space="0" w:color="auto"/>
        <w:bottom w:val="none" w:sz="0" w:space="0" w:color="auto"/>
        <w:right w:val="none" w:sz="0" w:space="0" w:color="auto"/>
      </w:divBdr>
    </w:div>
    <w:div w:id="1116831357">
      <w:bodyDiv w:val="1"/>
      <w:marLeft w:val="0"/>
      <w:marRight w:val="0"/>
      <w:marTop w:val="0"/>
      <w:marBottom w:val="0"/>
      <w:divBdr>
        <w:top w:val="none" w:sz="0" w:space="0" w:color="auto"/>
        <w:left w:val="none" w:sz="0" w:space="0" w:color="auto"/>
        <w:bottom w:val="none" w:sz="0" w:space="0" w:color="auto"/>
        <w:right w:val="none" w:sz="0" w:space="0" w:color="auto"/>
      </w:divBdr>
    </w:div>
    <w:div w:id="1166476136">
      <w:bodyDiv w:val="1"/>
      <w:marLeft w:val="0"/>
      <w:marRight w:val="0"/>
      <w:marTop w:val="0"/>
      <w:marBottom w:val="0"/>
      <w:divBdr>
        <w:top w:val="none" w:sz="0" w:space="0" w:color="auto"/>
        <w:left w:val="none" w:sz="0" w:space="0" w:color="auto"/>
        <w:bottom w:val="none" w:sz="0" w:space="0" w:color="auto"/>
        <w:right w:val="none" w:sz="0" w:space="0" w:color="auto"/>
      </w:divBdr>
    </w:div>
    <w:div w:id="1318682589">
      <w:bodyDiv w:val="1"/>
      <w:marLeft w:val="0"/>
      <w:marRight w:val="0"/>
      <w:marTop w:val="0"/>
      <w:marBottom w:val="0"/>
      <w:divBdr>
        <w:top w:val="none" w:sz="0" w:space="0" w:color="auto"/>
        <w:left w:val="none" w:sz="0" w:space="0" w:color="auto"/>
        <w:bottom w:val="none" w:sz="0" w:space="0" w:color="auto"/>
        <w:right w:val="none" w:sz="0" w:space="0" w:color="auto"/>
      </w:divBdr>
    </w:div>
    <w:div w:id="1734113283">
      <w:bodyDiv w:val="1"/>
      <w:marLeft w:val="0"/>
      <w:marRight w:val="0"/>
      <w:marTop w:val="0"/>
      <w:marBottom w:val="0"/>
      <w:divBdr>
        <w:top w:val="none" w:sz="0" w:space="0" w:color="auto"/>
        <w:left w:val="none" w:sz="0" w:space="0" w:color="auto"/>
        <w:bottom w:val="none" w:sz="0" w:space="0" w:color="auto"/>
        <w:right w:val="none" w:sz="0" w:space="0" w:color="auto"/>
      </w:divBdr>
      <w:divsChild>
        <w:div w:id="1508129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2285945">
      <w:bodyDiv w:val="1"/>
      <w:marLeft w:val="0"/>
      <w:marRight w:val="0"/>
      <w:marTop w:val="0"/>
      <w:marBottom w:val="0"/>
      <w:divBdr>
        <w:top w:val="none" w:sz="0" w:space="0" w:color="auto"/>
        <w:left w:val="none" w:sz="0" w:space="0" w:color="auto"/>
        <w:bottom w:val="none" w:sz="0" w:space="0" w:color="auto"/>
        <w:right w:val="none" w:sz="0" w:space="0" w:color="auto"/>
      </w:divBdr>
    </w:div>
    <w:div w:id="1901089637">
      <w:bodyDiv w:val="1"/>
      <w:marLeft w:val="0"/>
      <w:marRight w:val="0"/>
      <w:marTop w:val="0"/>
      <w:marBottom w:val="0"/>
      <w:divBdr>
        <w:top w:val="none" w:sz="0" w:space="0" w:color="auto"/>
        <w:left w:val="none" w:sz="0" w:space="0" w:color="auto"/>
        <w:bottom w:val="none" w:sz="0" w:space="0" w:color="auto"/>
        <w:right w:val="none" w:sz="0" w:space="0" w:color="auto"/>
      </w:divBdr>
    </w:div>
    <w:div w:id="2100906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5753/sbie.2023.234744" TargetMode="External"/><Relationship Id="rId18" Type="http://schemas.microsoft.com/office/2011/relationships/people" Target="people.xm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hyperlink" Target="https://escribo.com/2016/11/08/30-milhoes-de-palavras-a-diferenca-entre-criancas-que-escrevem-bem-e-as-que-enfrentam-dificuldade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drauziovarella.uol.com.br/pediatria/o-que-as-cores-tem-a-ver-com-o-desenvolvimento-infantil/" TargetMode="Externa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oi.org/10.5753/sbie.2023.234744" TargetMode="External"/><Relationship Id="rId22" Type="http://schemas.microsoft.com/office/2016/09/relationships/commentsIds" Target="commentsId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09036B-032C-484B-9F3A-D1CCFC5A6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9188</TotalTime>
  <Pages>79</Pages>
  <Words>22723</Words>
  <Characters>122706</Characters>
  <Application>Microsoft Office Word</Application>
  <DocSecurity>0</DocSecurity>
  <Lines>1022</Lines>
  <Paragraphs>290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145139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catini</dc:creator>
  <cp:keywords/>
  <dc:description/>
  <cp:lastModifiedBy>CAMILA</cp:lastModifiedBy>
  <cp:revision>115</cp:revision>
  <cp:lastPrinted>2026-08-03T16:52:00Z</cp:lastPrinted>
  <dcterms:created xsi:type="dcterms:W3CDTF">2026-03-02T16:31:00Z</dcterms:created>
  <dcterms:modified xsi:type="dcterms:W3CDTF">2026-09-15T01:04:00Z</dcterms:modified>
</cp:coreProperties>
</file>