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Sintetização dos artigos selecionados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235"/>
        <w:gridCol w:w="2265"/>
        <w:gridCol w:w="2220"/>
        <w:tblGridChange w:id="0">
          <w:tblGrid>
            <w:gridCol w:w="2130"/>
            <w:gridCol w:w="2235"/>
            <w:gridCol w:w="2265"/>
            <w:gridCol w:w="22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Autor / Ano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Conclusão</w:t>
            </w:r>
          </w:p>
        </w:tc>
      </w:tr>
      <w:tr>
        <w:trPr>
          <w:cantSplit w:val="0"/>
          <w:trHeight w:val="3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Muheidat e Tawalbeh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Revisão bibliográfica: convergência de IA 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na segurança cibernética, sua capacidade de expansão para sistemas cibernéticos físicos.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Quanto maior o número de sistemas digitais, há maior risco de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hackers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invadi-los. O poder combinado da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IA fornece um escudo relevante aos ataques e suas ameaças.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seguridade trazida pela implementação dos sistemas através de IA 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favorece o crescimento de vários setores como bancos, seguros, etc. 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Dzhaparov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Revisão bibliográfica:</w:t>
              <w:br w:type="textWrapping"/>
              <w:t xml:space="preserve">Verificação do uso otimizado do potencial da tecnologia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IA em vista de dois principais risco enfrentados pelos bancos na atualidade: uso do sistema bancário para lavagem de dinheiro, financiamento de terrorismo e ameaça de ataque cibernético.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IA são tecnologias que têm a capacidade de transformar fundamentalmente o gerenciamento de riscos bancários, a aplicação pode trazer benefícios em diversas áreas: processamento de Big Data, segmentação de clientes, pontuação de crédito, prevenção de fraudes, segurança cibernética, previsão de risco de mercado, entre outros. 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Para aproveitar o potencial dessas tecnologias, os bancos não precisam apenas ter as ferramentas, mas investir em profissionais de TI, infra estruturas e sistemas implementados no centro de suas estratégias de risco. Requerendo uma mudança radical no pensamento e no comportamento da gestão de risco bancário.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Kaushik</w:t>
              <w:br w:type="textWrapping"/>
              <w:t xml:space="preserve">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Revisão bibliográfica:</w:t>
              <w:br w:type="textWrapping"/>
              <w:t xml:space="preserve">Estudo da aplicabilidade e os papéis da Blockchain e da IA na segurança cibernética, através de seus conceitos teóricos, práticos.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Blockchain tem o benefício de ser imutável, os dados não são danificados pelo host da máquina e possui forte confidencialidade.Possibilita ainda que os dados sejam armazenados sem o envolvimento de terceiros, por ser um livro-razão imutável.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implementação da Blockchain em IA melhora as questões relacionadas à segurança cibernética - análise dos dados do usuário e melhorando a produtividade. 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Heister e Yuthas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Revisão bibliográfica: como 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a IA podem oferecer soluções para proteger os dados pessoais dos usuários. Através de sistemas de identificação federados fornecem aos usuários controle sobre o quê, quando e quanto as suas informações podem ser compartilhadas e com quem.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IA complementa as soluções de privacidade baseadas em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permitindo que os usuários gerenciem melhor seus dados, garantindo que os dados e modelos derivados sejam mais precisos, justos e confiáveis.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 Blockchain fornece novos mecanismos, como identidade descentralizadas e provas de conhecimento zero, permitindo que os dados sejam compartilhados de maneira a manter a privacidade dos usuários e que estes tenham controle sobre seus próprios dados. </w:t>
              <w:br w:type="textWrapping"/>
              <w:t xml:space="preserve">Esses avanços através da IA garantem maior segurança cibernética.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Wang et al.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Pesquisa de literatura envolve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Inteligência Artificial.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São encontradas e citadas várias aplicações envolvendo as duas tecnologias, sendo muitas dessas envolvendo cibersegurança.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Foi explicado como as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diferentes características da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podem ser usadas juntamente com a IA, como compartilhamento de dados, preservação de privacidade, etc.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Attkan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e Ranga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Estudo sobre autenticação, integrando IoT com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autenticação baseada em Inteligência Artificial em cibersegurança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juntamente com a Inteligência Artificial, quando envolvidos na IoT,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melhoram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vários problemas, ao mesmo tempo que introduzem novos desafios.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Foram mostrados potenciais ataques no âmbito abordado, ao mesmo tempo em que as duas tecnologias são abordadas como formas de melhoria.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Ahmed Banafa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Soluções para segurança da IoT envolvendo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Inteligência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É possível reforçar a segurança da IoT usando ferramentas de segurança como criptografia, autenticação forte, codificação resiliente e APIS padronizadas e testadas.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realidade da IoT é a distribuição de dados em tempo real por redes não confiáveis, necessitando de uma distribuição de dados inteligente. Nesse aspecto as duas tecnologias são abordadas como possíveis soluções.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40" w:line="276" w:lineRule="auto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Rajeesh, Kumari e Tanwar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Drones podem ser utilizados em vários setores como solução de baixo custo, porém sofrem com problemas de segurança e privacidade de dados. Motivados por isto, este estudo utiliza uma arquitetura de armazenamento de dados que melhora performance de rede, segurança de comunicação e privacidade, utilizando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 Inteligência Artificial.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Muitas das soluções são baseadas em técnicas de criptografia juntamente com dados inteligentes.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É incorporado um estudo baseado em saúde utilizando essa arquitetura, enfatizando os futuros desafios e direções de pesquisa para melhoria nesta área.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Kim e Park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Usar o modelo de Machine Learning para evitar ataques cibernéticos e a deterioração dos dados quando os dados são fornecidos e utilizados em rede aberta.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Quanto mais usarem do aprendizado da inteligência artificial garantirá maior qualidade, pois erros humanos são inevitáveis.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Usando a Machine Learning fará com que os dados sejam processados de forma correta, garantindo uma alta qualidade de aprendizado para a IA, e não terá dados danificados ou incompletos.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Mengidis et al. (2019)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Utilizar da IA juntamente da blockchain para minimizar ataques cibernéticos na indústria de produção de energia.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introdução de redes inteligentes é uma fusão entre a rede tradicional de energia com o setor de TI fazendo com que traga vantagens mas ao mesmo tempo fica suscetível a ataques cibernéticos.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Investir em um setor avançado de TI, faz com que a indústria energética possa ter melhorias, como as empresas de serviços públicos interagem com seus clientes por exemplo. Mas nunca esquecendo a cibersegurança e o investimento nela, para que não tenha um aumento de ciberataques aos servidores.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Mohanta et al.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Pesquisa envolvendo soluções para a segurança da IoT envolvendo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Machine Learning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Inteligência Artificial e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São listados tipos de ataques na IoT e a maneira com que cada uma das tecnologias listadas pode contribuir nesse quesito.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Os autores estudaram os vários desafios de segurança na IoT, fazendo pesquisas para abordar os mesmos. Durante a pesquisa também foram encontradas várias pesquisas já utilizando dessas tecnologias como soluções para esse problema.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Trung et al.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Pesquisa sobre a conexão entre IoT,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Inteligência Artificial, propondo soluções para cibersegurança no âmbito abordado.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É proposta como solução 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International Cyber Security Certification in ICT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baseado em modelos similares.</w:t>
            </w:r>
          </w:p>
          <w:p w:rsidR="00000000" w:rsidDel="00000000" w:rsidP="00000000" w:rsidRDefault="00000000" w:rsidRPr="00000000" w14:paraId="0000003A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Foram reconhecidos os pontos fortes e as oportunidades da tecnologia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de forma que foram sugeridas implicações políticas e soluções de gerenciamento de risco.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240" w:line="276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Xiaohua et al.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Utilizar da IA, Blockchain e Big Data para ajudar na segurança cibernética contra alterações, fakes e transparência contábil ao serviço nacional de saúde.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Houve um rápido progresso no avanço da blockchain e com isso faz com que a segurança da IA seja discutida desde seu estágio inicial. Com isso, adequando as formas com que aplicam a IA junto da blockchain tem um grande benefício para os engenheiros de 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 artigo usa de que a forma com que todas as 3 tecnologias integradas possam ser benéficas para os engenheiros de TI, serviço nacional de saúde e setores de comunicação tendo em vista que os ataques cibernéticos só aumentam com o tempo. 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Banafa e Ahmed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(2018)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Pesquisa sobre segurança e Internet das Coisas (loT) usando Blockchain e Inteligência Artificial.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 pesquisa foi feita uma previsão que haveria mais de 28 bilhões de dispositivos conectados com a internet até 2020, assim revolucionando a maneira de viver ou seja, interconectando dispositivos, pessoas, objetos virtuais e máquinas.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 artigo a internet das coisas (loT) é convergência de conectar pessoas, coisas, dados e processos assim mudando a maneira de se viver também é citado na pesquisa a Smart loT que explora os avanços na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loT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com o uso da blockchain e IA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Gupta et al.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Revisar a aplicação das tecnologias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 Inteligência Artificial em vários problemas de rede.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Blockchain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requer baixa computação e concede resposta rápida de rede. Já a Inteligência Artificial melhora a capacidade dos dispositivos de aprender e construir conhecimentos sobre ambientes sem fio.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308.571428571428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São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discutidas várias possíveis questões de pesquisa que podem ser tratadas pela integração das duas tecnologias, como por exemplo, os problemas da rede B5G.</w:t>
            </w:r>
          </w:p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Muhati et al. (2022)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Explorar a possibilidade de abordar as preocupações de segurança cibernética por meio da junção das quatro tecnologias. Inteligência Artificial, Blockchain, IoT e EC. (Internet de ponta)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Embora muitos recursos tenham sido usados ​​para proteger essas tecnologias, ameaças cibernéticas persistentes resultam em grandes desvantagens, e os aplicativos devem ser projetados com o máximo de precaução.</w:t>
            </w:r>
          </w:p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Enquanto o blockchain oferece segurança distribuída aprimorada, a IA oferece eficiência nos registros de blockchain, a IoT fornece a entrada de dados muito necessária para a IA e a EC fornece todas as plataformas com latência reduzida, consolidando novos níveis de segurança cibernética.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Qiu et al.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Apresentar desafios enfrentados pela segurança da rede e oportunidade de integrar a blockchain na segurança das redes.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segurança nas redes hoje é bem fraca e a integração da blockchain para auxiliar está a um passo de deixar tudo mais seguro.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fato de a blockchain ser algo vindo para ajudar e auxiliar na segurança da rede, não torna algo tão simples de implementar, mas com um investimento na área de TI, faz com que evite ataques cibernéticos e deixe a rede mais segura contra hackers. 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Salah et al. (2020)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Revisão sobre a aplicabilidade de aplicativos blockchain para a área da  Inteligência Artificial.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Com a blockchain tem a capacidade de  interações entre os participantes sem o envolvimento de terceiros, por outro lado a IA oferece a inteligência e a capacidade de tomada de decisões para máquinas, assim tornando semelhantes a humanos.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blockchain pode ser usada para melhorar alguns dos problemas da IA, assim a união das duas pode ser benéfica tornando possível até operações descentralizadas de IA.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60" w:line="259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Wang et al (2019)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Propor o SecNet para permitir o armazenamento e compartilhamento de dados seguros no ambiente de internet visando um ciberespaço mais seguro com big data, IA aprimorada e blockchain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Compartilhamento  de dados em blockchain, plataforma de computação segura usando a IA, um mecanismo de troca de valor para a compra de serviços de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308.5714285714286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Utilizar dos mecanismos dispostos das três tecnologias juntos para manter o ciberespaço mais seguro e minerar recursos valiosos que estão espalhados pela internet, para manter a IA sempre aprendendo e atualizada.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="276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Fonte: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Autoria própria.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