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Academy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https://link.springer.com/chapter/10.1007/978-3-030-74575-2_1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Categorias:</w:t>
      </w:r>
      <w:r w:rsidDel="00000000" w:rsidR="00000000" w:rsidRPr="00000000">
        <w:rPr>
          <w:sz w:val="24"/>
          <w:szCs w:val="24"/>
          <w:rtl w:val="0"/>
        </w:rPr>
        <w:t xml:space="preserve"> Inteligência Artificial, Rede Blockchain, Proteção contra ataques hackers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Rede Criptografia Blockchain, utiliza da IA para chegar em melhores conclusões, para assim melhorar a </w:t>
      </w:r>
      <w:r w:rsidDel="00000000" w:rsidR="00000000" w:rsidRPr="00000000">
        <w:rPr>
          <w:rtl w:val="0"/>
        </w:rPr>
        <w:t xml:space="preserve">proteção contra ataques hackers em diversos setores.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https://ieeexplore.ieee.org/abstract/document/9730163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Categorias:</w:t>
      </w:r>
      <w:r w:rsidDel="00000000" w:rsidR="00000000" w:rsidRPr="00000000">
        <w:rPr>
          <w:sz w:val="24"/>
          <w:szCs w:val="24"/>
          <w:rtl w:val="0"/>
        </w:rPr>
        <w:t xml:space="preserve"> Inteligência Artificial, Rede Blockchain, Proteção contra ataques hackers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Estudo sobre o impacto</w:t>
      </w:r>
      <w:r w:rsidDel="00000000" w:rsidR="00000000" w:rsidRPr="00000000">
        <w:rPr>
          <w:rtl w:val="0"/>
        </w:rPr>
        <w:t xml:space="preserve"> da segurança com o uso da </w:t>
      </w:r>
      <w:r w:rsidDel="00000000" w:rsidR="00000000" w:rsidRPr="00000000">
        <w:rPr>
          <w:rtl w:val="0"/>
        </w:rPr>
        <w:t xml:space="preserve">IA,</w:t>
      </w:r>
      <w:r w:rsidDel="00000000" w:rsidR="00000000" w:rsidRPr="00000000">
        <w:rPr>
          <w:rtl w:val="0"/>
        </w:rPr>
        <w:t xml:space="preserve"> utilizado da rede criptográfica da Blockchain, a fim de melhorar a segurança dos dados com objetivo de proteção contra ataques hackers.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https://procon.bg/ru/system/files/4302-blockchain_ai_energy_grids.pdf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Categorias: </w:t>
      </w:r>
      <w:r w:rsidDel="00000000" w:rsidR="00000000" w:rsidRPr="00000000">
        <w:rPr>
          <w:sz w:val="24"/>
          <w:szCs w:val="24"/>
          <w:rtl w:val="0"/>
        </w:rPr>
        <w:t xml:space="preserve">Inteligência Artificial, Machine Learning, Rede Blockchain, Smart Contract, Proteção contra ataques hackers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Prevenir ataques cibernéticos em rede de energia, com rede Criptografia Blockchain e  Smart Contracts e o uso das tecnologias da inteligência artificial principalmente machine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https://www.researchgate.net/profile/Plamen-Dzhaparov/publication/341940501_APPLICATION_OF_BLOCKCHAIN_AND_ARTIFICIAL_INTELLIGENCE_IN_BANK_RISK_MANAGEMENT/links/5eda508b299bf1c67d41d0ea/APPLICATION-OF-BLOCKCHAIN-AND-ARTIFICIAL-INTELLIGENCE-IN-BANK-RISK-MANAGEMENT.pdf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Categorias: </w:t>
      </w:r>
      <w:r w:rsidDel="00000000" w:rsidR="00000000" w:rsidRPr="00000000">
        <w:rPr>
          <w:sz w:val="24"/>
          <w:szCs w:val="24"/>
          <w:rtl w:val="0"/>
        </w:rPr>
        <w:t xml:space="preserve">Inteligência Artificial, Análise preditiva, Machine Learning, Processo de automação robótica, Redes neurais, Processamento de linguagem natural, Visão Computacional, Rede Blockchain, Proteção contra ataques hackers.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transformação do gerenciamento de riscos analógico para o meio digital, usando da Rede Criptografia Blockchain e diversas tecnologias da inteligência artificial como por exemplo a </w:t>
      </w:r>
      <w:r w:rsidDel="00000000" w:rsidR="00000000" w:rsidRPr="00000000">
        <w:rPr>
          <w:highlight w:val="white"/>
          <w:rtl w:val="0"/>
        </w:rPr>
        <w:t xml:space="preserve">predictive analytics, machine learning, robotic process automation, artificial neural networks, natural language processing, computer vision e outros. Com base nessas tecnologias assegurar a segurança contra ataques hackers.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highlight w:val="white"/>
        </w:rPr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https://link.springer.com/chapter/10.1007/978-3-031-05752-6_11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proteção contra ataque hackers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Inteligência Artificial, Rede Criptografia Blockchain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highlight w:val="white"/>
          <w:rtl w:val="0"/>
        </w:rPr>
        <w:t xml:space="preserve">O uso das </w:t>
      </w:r>
      <w:r w:rsidDel="00000000" w:rsidR="00000000" w:rsidRPr="00000000">
        <w:rPr>
          <w:rtl w:val="0"/>
        </w:rPr>
        <w:t xml:space="preserve">redes criptografia Blockchain para melhorar a segurança cibernética, porém é gerada uma quantidade massiva de dados e para não precisar de terceiros para o manuseio desses dados utiliza-se da Inteligência Artificial para fazer esse trabalho.</w:t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https://www.mdpi.com/2076-3417/10/14/4718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Categorias:</w:t>
      </w:r>
      <w:r w:rsidDel="00000000" w:rsidR="00000000" w:rsidRPr="00000000">
        <w:rPr>
          <w:highlight w:val="white"/>
          <w:rtl w:val="0"/>
        </w:rPr>
        <w:t xml:space="preserve">Rede Criptografia Blockchain, Smart Contract, Criptomoedas, proteção contra ataques DDoS,  Inteligência Artificial, Deep learning, Machine Learning;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 inteligência artificial depende totalmente de dados para seu processo de aprendizagem (machine learning e deeping learning) </w:t>
      </w:r>
      <w:r w:rsidDel="00000000" w:rsidR="00000000" w:rsidRPr="00000000">
        <w:rPr>
          <w:highlight w:val="white"/>
          <w:rtl w:val="0"/>
        </w:rPr>
        <w:t xml:space="preserve">portanto seu processo operacional não é transparente</w:t>
      </w:r>
      <w:r w:rsidDel="00000000" w:rsidR="00000000" w:rsidRPr="00000000">
        <w:rPr>
          <w:rtl w:val="0"/>
        </w:rPr>
        <w:t xml:space="preserve">, com isso no artigo é proposto a utilização de dados baseados nas tecnologias da blockchain em vista a principal delas Rede de Criptografia para assim melhorar a segurança cibernética evitando alguns ataques como ataques DDoS.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https://books.google.com.br/books?hl=pt-BR&amp;lr=&amp;id=Y7ZaEAAAQBAJ&amp;oi=fnd&amp;pg=PA33&amp;dq=Blockchain+AND+%E2%80%9CArtificial+Intelligence%E2%80%9D+AND+Cybersecurity&amp;ots=HMDsVZspfv&amp;sig=97hytAlUmH_bT33TRLuwrpXgraY#v=onepage&amp;q&amp;f=false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red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Categorias:</w:t>
      </w:r>
      <w:r w:rsidDel="00000000" w:rsidR="00000000" w:rsidRPr="00000000">
        <w:rPr>
          <w:highlight w:val="white"/>
          <w:rtl w:val="0"/>
        </w:rPr>
        <w:t xml:space="preserve">Proteção contra acesso não autorizado, Rede Criptografia Blockchain, Smart Contract, Criptomoedas, Inteligência Artificial, Deep learning, Machine Learning, Federated Learning;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É abordado e analisado como a convergência das tecnologia podem influenciar umas às outras, que são elas a IA (e as suas tecnologias como ML, DL e FL), blockchain (Rede Criptografia Blockchain, Smart Contract, Criptomoedas) e cibersegurança (proteção contra acesso não autorizado).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https://www.webology.org/data-cms/articles/20211101123851pmWEB18140.pdf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Categorias: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Rede Blockchain, Criptomoedas, Inteligência Artificial, </w:t>
      </w:r>
      <w:r w:rsidDel="00000000" w:rsidR="00000000" w:rsidRPr="00000000">
        <w:rPr>
          <w:sz w:val="24"/>
          <w:szCs w:val="24"/>
          <w:rtl w:val="0"/>
        </w:rPr>
        <w:t xml:space="preserve">predictive analytics, proteção contra ataque hackers;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Gerenciando segredos comerciais: soluções de risco de segurança cibernética.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https://www.sciencedirect.com/science/article/abs/pii/S2542660520300603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Categorias: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Rede Blockchain, </w:t>
      </w:r>
      <w:r w:rsidDel="00000000" w:rsidR="00000000" w:rsidRPr="00000000">
        <w:rPr>
          <w:sz w:val="24"/>
          <w:szCs w:val="24"/>
          <w:rtl w:val="0"/>
        </w:rPr>
        <w:t xml:space="preserve">Smart Contract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Inteligencia Artificial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Machine Learning,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Proteção contra ataques DDoS e evitar perda de dados;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Desafios e solução usando aprendizado de máquina, inteligência artificial e tecnologia 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https://ieeexplore.ieee.org/abstract/document/8733072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Categorias: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Proteção anti alteração e anti fake,</w:t>
      </w:r>
      <w:r w:rsidDel="00000000" w:rsidR="00000000" w:rsidRPr="00000000">
        <w:rPr>
          <w:sz w:val="24"/>
          <w:szCs w:val="24"/>
          <w:rtl w:val="0"/>
        </w:rPr>
        <w:t xml:space="preserve"> Rede Criptografia Blockchain, Criptomoedas,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Inteligencia Artificial,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Machine Learning;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artigo é proposto a </w:t>
      </w:r>
      <w:r w:rsidDel="00000000" w:rsidR="00000000" w:rsidRPr="00000000">
        <w:rPr>
          <w:highlight w:val="white"/>
          <w:rtl w:val="0"/>
        </w:rPr>
        <w:t xml:space="preserve">SecNet , uma arquitetura que pode permitir armazenamento, computação e compartilhamento de dados seguros no ambiente de Internet em larga escala. Utilizando de blockchain para ter um ambiente mais seguro de compartilhamento de dados e meios de IA para ter uma segurança maior no cyberspace.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hyperlink r:id="rId1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books.google.com.br/books?hl=pt-BR&amp;lr=&amp;id=L1OIDwAAQBAJ&amp;oi=fnd&amp;pg=PT14&amp;dq=Blockchain+AND+%E2%80%9CArtificial+Intelligence%E2%80%9D+AND+Cybersecurity&amp;ots=tGF_gRwlNq&amp;sig=EOldx0FhJGMK6pZm4dzapPaauN0#v=onepage&amp;q=Blockchain%20AND%20%E2%80%9CArtificial%20Intelligence%E2%80%9D%20AND%20Cybersecurity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Categorias:</w:t>
      </w:r>
      <w:r w:rsidDel="00000000" w:rsidR="00000000" w:rsidRPr="00000000">
        <w:rPr>
          <w:rtl w:val="0"/>
        </w:rPr>
        <w:t xml:space="preserve"> proteção contra ataque hackers e malwares,Rede Criptografia Blockchain, Smart Contract, Criptomoedas, Inteligência Artificial, Deep learning, Machine Learning, Federated Learning;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hd w:fill="f5f5f5" w:val="clear"/>
        </w:rPr>
      </w:pPr>
      <w:r w:rsidDel="00000000" w:rsidR="00000000" w:rsidRPr="00000000">
        <w:rPr>
          <w:rFonts w:ascii="Roboto" w:cs="Roboto" w:eastAsia="Roboto" w:hAnsi="Roboto"/>
          <w:shd w:fill="f5f5f5" w:val="clear"/>
          <w:rtl w:val="0"/>
        </w:rPr>
        <w:t xml:space="preserve">Internet das Coisas Segura Usando Blockchain e Inteligência Artificial.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https://onlinelibrary.wiley.com/doi/epdf/10.1002/ett.4176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Categorias:</w:t>
      </w:r>
      <w:r w:rsidDel="00000000" w:rsidR="00000000" w:rsidRPr="00000000">
        <w:rPr>
          <w:sz w:val="24"/>
          <w:szCs w:val="24"/>
          <w:rtl w:val="0"/>
        </w:rPr>
        <w:t xml:space="preserve">Rede Criptografia Blockchain, proteção contra ataques DDoS em drones, Inteligência Artificial;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7"/>
          <w:szCs w:val="27"/>
          <w:shd w:fill="f5f5f5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5f5f5" w:val="clear"/>
          <w:rtl w:val="0"/>
        </w:rPr>
        <w:t xml:space="preserve">Fusão de blockchain e inteligência artificial para redes seguras de drones subjacentes às comunicações 5G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7"/>
          <w:szCs w:val="2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https://link.springer.com/article/10.1007/s40747-022-00667-z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Categorias:</w:t>
      </w:r>
      <w:r w:rsidDel="00000000" w:rsidR="00000000" w:rsidRPr="00000000">
        <w:rPr>
          <w:sz w:val="24"/>
          <w:szCs w:val="24"/>
          <w:rtl w:val="0"/>
        </w:rPr>
        <w:t xml:space="preserve">Rede Criptografia Blockchain ,Smart Contract, proteção contra ataque hackers e malwares, Inteligência Artificial, Machine Learning, Federated Learning;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Cyber-physical</w:t>
      </w:r>
      <w:r w:rsidDel="00000000" w:rsidR="00000000" w:rsidRPr="00000000">
        <w:rPr>
          <w:sz w:val="24"/>
          <w:szCs w:val="24"/>
          <w:rtl w:val="0"/>
        </w:rPr>
        <w:t xml:space="preserve"> para redes IoT: uma revisão abrangente sobre segurança de chave tradicional, blockchain e inteligência artificial.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Links IEEE: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https://ieeexplore.ieee.org/document/9832998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do aprendizado de máquina para construir ambientes dinâmicos, usando a inteligência artificial juntamente com a blockchain para evoluir a comunicação além das redes de 5G e mantendo a segurança nessa comunicação.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Categorias: </w:t>
      </w:r>
      <w:r w:rsidDel="00000000" w:rsidR="00000000" w:rsidRPr="00000000">
        <w:rPr>
          <w:sz w:val="24"/>
          <w:szCs w:val="24"/>
          <w:rtl w:val="0"/>
        </w:rPr>
        <w:t xml:space="preserve">Rede Criptografia Blockchain, Inteligência artificial, Segurança na comunicação entre plataformas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https://ieeexplore.ieee.org/document/8598784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Aborda os smarts contracts e a machine learning juntamente com a deep learning para automatizar os pagamentos em criptomoedas e fornecer acesso a um registro compartilhado dos dados, transações e os logs de maneira descentralizada mantendo a segurança e a confiabilidade.</w:t>
      </w:r>
    </w:p>
    <w:p w:rsidR="00000000" w:rsidDel="00000000" w:rsidP="00000000" w:rsidRDefault="00000000" w:rsidRPr="00000000" w14:paraId="0000005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Categorias: </w:t>
      </w:r>
      <w:r w:rsidDel="00000000" w:rsidR="00000000" w:rsidRPr="00000000">
        <w:rPr>
          <w:sz w:val="24"/>
          <w:szCs w:val="24"/>
          <w:rtl w:val="0"/>
        </w:rPr>
        <w:t xml:space="preserve">Rede Criptografia Blockchain, criptomoedas, smart contract, Machine Learning, Deep Learning,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predictive analysis, segurança nas transações de criptomoedas</w:t>
      </w:r>
    </w:p>
    <w:p w:rsidR="00000000" w:rsidDel="00000000" w:rsidP="00000000" w:rsidRDefault="00000000" w:rsidRPr="00000000" w14:paraId="0000005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https://ieeexplore.ieee.org/document/9773125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Enquanto a blockchain oferece segurança distribuída e aprimorada, a IA oferece eficiência nos registros da blockchain, com isso o artigo quer convergir as duas tecnologias para oferecer mais segurança em operações do dia-a-dia nos data-centers das indústrias.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Categorias: </w:t>
      </w:r>
      <w:r w:rsidDel="00000000" w:rsidR="00000000" w:rsidRPr="00000000">
        <w:rPr>
          <w:sz w:val="24"/>
          <w:szCs w:val="24"/>
          <w:rtl w:val="0"/>
        </w:rPr>
        <w:t xml:space="preserve">Rede Criptografia Blockchain, Inteligência artificial, proteção contra ataque hackers em data centers.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02124"/>
          <w:sz w:val="24"/>
          <w:szCs w:val="24"/>
          <w:shd w:fill="f8f9fa" w:val="clear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shd w:fill="f8f9fa" w:val="clear"/>
            <w:rtl w:val="0"/>
          </w:rPr>
          <w:t xml:space="preserve">https://ieeexplore.ieee.org/document/9415692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Utiliza dos registros imutáveis da blockchain para rastrear transações e registrar em um bloco digital, utilizando também da inteligência artificial para aprimorar e manter de forma segura qualquer tipo de transação, seja ela de criptomoedas ou real.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Categorias:</w:t>
      </w:r>
      <w:r w:rsidDel="00000000" w:rsidR="00000000" w:rsidRPr="00000000">
        <w:rPr>
          <w:sz w:val="24"/>
          <w:szCs w:val="24"/>
          <w:rtl w:val="0"/>
        </w:rPr>
        <w:t xml:space="preserve">Rede Criptografia Blockchain, Inteligência artificial, mais segurança em transações em geral.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02124"/>
          <w:sz w:val="24"/>
          <w:szCs w:val="24"/>
          <w:shd w:fill="f8f9fa" w:val="clear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shd w:fill="f8f9fa" w:val="clear"/>
            <w:rtl w:val="0"/>
          </w:rPr>
          <w:t xml:space="preserve">https://ieeexplore.ieee.org/document/8733072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Este artigo quer utilizar da inteligência artificial para minerar dados que estão espalhados na internet, produzindo regras mais seguras e compartilhar estes dados  baseado em blockchain dentro de um ambiente confiável e em grande escala formando a big data real e obtendo assim o melhor desempenho da inteligência artificial.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Categorias:</w:t>
      </w:r>
      <w:r w:rsidDel="00000000" w:rsidR="00000000" w:rsidRPr="00000000">
        <w:rPr>
          <w:sz w:val="24"/>
          <w:szCs w:val="24"/>
          <w:rtl w:val="0"/>
        </w:rPr>
        <w:t xml:space="preserve">Rede Criptografia Blockchain, criptomoedas, smart contract, Machine Learning, Deep Learning,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predictive analysis, segurança no compartilhamento e armazenamento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https://ieeexplore.ieee.org/document/9228834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da rede de criptografia da blockchain e da inteligência artificial para a segurança de dispositivos que hoje não são conectados a internet como sensores, eletrodomésticos, automóveis, maquinários de produção entre outros.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Categorias: </w:t>
      </w:r>
      <w:r w:rsidDel="00000000" w:rsidR="00000000" w:rsidRPr="00000000">
        <w:rPr>
          <w:sz w:val="24"/>
          <w:szCs w:val="24"/>
          <w:rtl w:val="0"/>
        </w:rPr>
        <w:t xml:space="preserve">Rede Criptografia Blockchain, Inteligência artificial, segurança para dispositivos do futuro.\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eeexplore.ieee.org/document/8598784" TargetMode="External"/><Relationship Id="rId11" Type="http://schemas.openxmlformats.org/officeDocument/2006/relationships/hyperlink" Target="https://www.mdpi.com/2076-3417/10/14/4718" TargetMode="External"/><Relationship Id="rId22" Type="http://schemas.openxmlformats.org/officeDocument/2006/relationships/hyperlink" Target="https://ieeexplore.ieee.org/document/9415692" TargetMode="External"/><Relationship Id="rId10" Type="http://schemas.openxmlformats.org/officeDocument/2006/relationships/hyperlink" Target="https://link.springer.com/chapter/10.1007/978-3-031-05752-6_11" TargetMode="External"/><Relationship Id="rId21" Type="http://schemas.openxmlformats.org/officeDocument/2006/relationships/hyperlink" Target="https://ieeexplore.ieee.org/document/9773125" TargetMode="External"/><Relationship Id="rId13" Type="http://schemas.openxmlformats.org/officeDocument/2006/relationships/hyperlink" Target="https://www.webology.org/data-cms/articles/20211101123851pmWEB18140.pdf" TargetMode="External"/><Relationship Id="rId24" Type="http://schemas.openxmlformats.org/officeDocument/2006/relationships/hyperlink" Target="https://ieeexplore.ieee.org/document/9228834" TargetMode="External"/><Relationship Id="rId12" Type="http://schemas.openxmlformats.org/officeDocument/2006/relationships/hyperlink" Target="https://books.google.com.br/books?hl=pt-BR&amp;lr=&amp;id=Y7ZaEAAAQBAJ&amp;oi=fnd&amp;pg=PA33&amp;dq=Blockchain+AND+%E2%80%9CArtificial+Intelligence%E2%80%9D+AND+Cybersecurity&amp;ots=HMDsVZspfv&amp;sig=97hytAlUmH_bT33TRLuwrpXgraY#v=onepage&amp;q&amp;f=false" TargetMode="External"/><Relationship Id="rId23" Type="http://schemas.openxmlformats.org/officeDocument/2006/relationships/hyperlink" Target="https://ieeexplore.ieee.org/document/873307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rofile/Plamen-Dzhaparov/publication/341940501_APPLICATION_OF_BLOCKCHAIN_AND_ARTIFICIAL_INTELLIGENCE_IN_BANK_RISK_MANAGEMENT/links/5eda508b299bf1c67d41d0ea/APPLICATION-OF-BLOCKCHAIN-AND-ARTIFICIAL-INTELLIGENCE-IN-BANK-RISK-MANAGEMENT.pdf" TargetMode="External"/><Relationship Id="rId15" Type="http://schemas.openxmlformats.org/officeDocument/2006/relationships/hyperlink" Target="https://ieeexplore.ieee.org/abstract/document/8733072" TargetMode="External"/><Relationship Id="rId14" Type="http://schemas.openxmlformats.org/officeDocument/2006/relationships/hyperlink" Target="https://www.sciencedirect.com/science/article/abs/pii/S2542660520300603" TargetMode="External"/><Relationship Id="rId17" Type="http://schemas.openxmlformats.org/officeDocument/2006/relationships/hyperlink" Target="https://onlinelibrary.wiley.com/doi/epdf/10.1002/ett.4176" TargetMode="External"/><Relationship Id="rId16" Type="http://schemas.openxmlformats.org/officeDocument/2006/relationships/hyperlink" Target="https://books.google.com.br/books?hl=pt-BR&amp;lr=&amp;id=L1OIDwAAQBAJ&amp;oi=fnd&amp;pg=PT14&amp;dq=Blockchain+AND+%E2%80%9CArtificial+Intelligence%E2%80%9D+AND+Cybersecurity&amp;ots=tGF_gRwlNq&amp;sig=EOldx0FhJGMK6pZm4dzapPaauN0#v=onepage&amp;q=Blockchain%20AND%20%E2%80%9CArtificial%20Intelligence%E2%80%9D%20AND%20Cybersecurity&amp;f=false" TargetMode="External"/><Relationship Id="rId5" Type="http://schemas.openxmlformats.org/officeDocument/2006/relationships/styles" Target="styles.xml"/><Relationship Id="rId19" Type="http://schemas.openxmlformats.org/officeDocument/2006/relationships/hyperlink" Target="https://ieeexplore.ieee.org/document/9832998" TargetMode="External"/><Relationship Id="rId6" Type="http://schemas.openxmlformats.org/officeDocument/2006/relationships/hyperlink" Target="https://link.springer.com/chapter/10.1007/978-3-030-74575-2_1" TargetMode="External"/><Relationship Id="rId18" Type="http://schemas.openxmlformats.org/officeDocument/2006/relationships/hyperlink" Target="https://link.springer.com/article/10.1007/s40747-022-00667-z" TargetMode="External"/><Relationship Id="rId7" Type="http://schemas.openxmlformats.org/officeDocument/2006/relationships/hyperlink" Target="https://ieeexplore.ieee.org/abstract/document/9730163" TargetMode="External"/><Relationship Id="rId8" Type="http://schemas.openxmlformats.org/officeDocument/2006/relationships/hyperlink" Target="https://procon.bg/ru/system/files/4302-blockchain_ai_energy_grid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