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91B3AE" w14:textId="21F7D6EA" w:rsidR="00B76CE2" w:rsidRDefault="003919F2" w:rsidP="003919F2">
      <w:pPr>
        <w:pStyle w:val="Ttulo1"/>
      </w:pPr>
      <w:r>
        <w:t xml:space="preserve">UT </w:t>
      </w:r>
      <w:r w:rsidR="00994584">
        <w:t>1.</w:t>
      </w:r>
      <w:r w:rsidR="00BB3CA1">
        <w:t>2</w:t>
      </w:r>
      <w:r>
        <w:t xml:space="preserve"> – Ejercicios</w:t>
      </w:r>
    </w:p>
    <w:p w14:paraId="519A12C9" w14:textId="77777777" w:rsidR="00932C2F" w:rsidRDefault="00932C2F" w:rsidP="003919F2">
      <w:pPr>
        <w:pStyle w:val="Ttulo2"/>
      </w:pPr>
    </w:p>
    <w:p w14:paraId="47549B4F" w14:textId="2289B6C1" w:rsidR="00D1398B" w:rsidRPr="00D1398B" w:rsidRDefault="00D1398B" w:rsidP="00D1398B">
      <w:pPr>
        <w:pStyle w:val="Ttulo2"/>
      </w:pPr>
      <w:r w:rsidRPr="00D1398B">
        <w:t>Ejercicio 05 – Inyección de dependencias en Spring</w:t>
      </w:r>
    </w:p>
    <w:p w14:paraId="3D7EF751" w14:textId="3609D30B" w:rsidR="00D1398B" w:rsidRPr="00D1398B" w:rsidRDefault="00D1398B" w:rsidP="00D1398B">
      <w:r w:rsidRPr="00D1398B">
        <w:t>Copia el proyecto del ejercicio 04, y modifica los nombres de artefactos, paquetes y clases que consideres adecuado, para que se refleje que este es un ejercicio distinto.</w:t>
      </w:r>
    </w:p>
    <w:p w14:paraId="25221B2C" w14:textId="77777777" w:rsidR="00503F5C" w:rsidRDefault="00D1398B" w:rsidP="00D1398B">
      <w:r w:rsidRPr="00D1398B">
        <w:t>Crea</w:t>
      </w:r>
      <w:r w:rsidR="00503F5C">
        <w:t>:</w:t>
      </w:r>
    </w:p>
    <w:p w14:paraId="2204F983" w14:textId="44268A51" w:rsidR="00503F5C" w:rsidRPr="00503F5C" w:rsidRDefault="00D1398B" w:rsidP="00E81189">
      <w:pPr>
        <w:pStyle w:val="Prrafodelista"/>
        <w:numPr>
          <w:ilvl w:val="0"/>
          <w:numId w:val="4"/>
        </w:numPr>
        <w:rPr>
          <w:lang w:val="en-US"/>
        </w:rPr>
      </w:pPr>
      <w:proofErr w:type="spellStart"/>
      <w:r w:rsidRPr="00503F5C">
        <w:rPr>
          <w:lang w:val="en-US"/>
        </w:rPr>
        <w:t>MessageService</w:t>
      </w:r>
      <w:proofErr w:type="spellEnd"/>
      <w:r w:rsidR="00503F5C" w:rsidRPr="00503F5C">
        <w:rPr>
          <w:lang w:val="en-US"/>
        </w:rPr>
        <w:t xml:space="preserve">. </w:t>
      </w:r>
      <w:proofErr w:type="spellStart"/>
      <w:r w:rsidR="00503F5C" w:rsidRPr="00503F5C">
        <w:rPr>
          <w:lang w:val="en-US"/>
        </w:rPr>
        <w:t>Intefaz</w:t>
      </w:r>
      <w:proofErr w:type="spellEnd"/>
      <w:r w:rsidR="00503F5C" w:rsidRPr="00503F5C">
        <w:rPr>
          <w:lang w:val="en-US"/>
        </w:rPr>
        <w:t xml:space="preserve"> con un </w:t>
      </w:r>
      <w:proofErr w:type="spellStart"/>
      <w:r w:rsidR="00503F5C" w:rsidRPr="00503F5C">
        <w:rPr>
          <w:lang w:val="en-US"/>
        </w:rPr>
        <w:t>único</w:t>
      </w:r>
      <w:proofErr w:type="spellEnd"/>
      <w:r w:rsidR="00503F5C" w:rsidRPr="00503F5C">
        <w:rPr>
          <w:lang w:val="en-US"/>
        </w:rPr>
        <w:t xml:space="preserve"> </w:t>
      </w:r>
      <w:proofErr w:type="spellStart"/>
      <w:r w:rsidRPr="00503F5C">
        <w:rPr>
          <w:lang w:val="en-US"/>
        </w:rPr>
        <w:t>método</w:t>
      </w:r>
      <w:proofErr w:type="spellEnd"/>
      <w:r w:rsidRPr="00503F5C">
        <w:rPr>
          <w:lang w:val="en-US"/>
        </w:rPr>
        <w:t xml:space="preserve"> </w:t>
      </w:r>
      <w:proofErr w:type="spellStart"/>
      <w:r w:rsidRPr="00503F5C">
        <w:rPr>
          <w:lang w:val="en-US"/>
        </w:rPr>
        <w:t>abstracto</w:t>
      </w:r>
      <w:proofErr w:type="spellEnd"/>
      <w:r w:rsidRPr="00503F5C">
        <w:rPr>
          <w:lang w:val="en-US"/>
        </w:rPr>
        <w:t xml:space="preserve"> “void </w:t>
      </w:r>
      <w:proofErr w:type="spellStart"/>
      <w:proofErr w:type="gramStart"/>
      <w:r w:rsidRPr="00503F5C">
        <w:rPr>
          <w:lang w:val="en-US"/>
        </w:rPr>
        <w:t>showMessage</w:t>
      </w:r>
      <w:proofErr w:type="spellEnd"/>
      <w:r w:rsidRPr="00503F5C">
        <w:rPr>
          <w:lang w:val="en-US"/>
        </w:rPr>
        <w:t>(</w:t>
      </w:r>
      <w:proofErr w:type="gramEnd"/>
      <w:r w:rsidRPr="00503F5C">
        <w:rPr>
          <w:lang w:val="en-US"/>
        </w:rPr>
        <w:t>String message)”.</w:t>
      </w:r>
    </w:p>
    <w:p w14:paraId="061389DC" w14:textId="77777777" w:rsidR="00503F5C" w:rsidRDefault="00D1398B" w:rsidP="00E81189">
      <w:pPr>
        <w:pStyle w:val="Prrafodelista"/>
        <w:numPr>
          <w:ilvl w:val="0"/>
          <w:numId w:val="4"/>
        </w:numPr>
      </w:pPr>
      <w:proofErr w:type="spellStart"/>
      <w:r>
        <w:t>SystemOutMessageService</w:t>
      </w:r>
      <w:proofErr w:type="spellEnd"/>
      <w:r w:rsidR="00503F5C">
        <w:t xml:space="preserve">. Clase que </w:t>
      </w:r>
      <w:r>
        <w:t xml:space="preserve">implemente la interfaz, </w:t>
      </w:r>
      <w:r w:rsidR="00503F5C">
        <w:t>y que:</w:t>
      </w:r>
    </w:p>
    <w:p w14:paraId="1D4AC635" w14:textId="1A3271F5" w:rsidR="00D1398B" w:rsidRDefault="00503F5C" w:rsidP="00503F5C">
      <w:pPr>
        <w:pStyle w:val="Prrafodelista"/>
        <w:numPr>
          <w:ilvl w:val="1"/>
          <w:numId w:val="4"/>
        </w:numPr>
      </w:pPr>
      <w:r>
        <w:t xml:space="preserve">En el método </w:t>
      </w:r>
      <w:proofErr w:type="spellStart"/>
      <w:r>
        <w:t>showMessage</w:t>
      </w:r>
      <w:proofErr w:type="spellEnd"/>
      <w:r>
        <w:t xml:space="preserve"> mostrará el mensaje usando </w:t>
      </w:r>
      <w:proofErr w:type="spellStart"/>
      <w:r>
        <w:t>System.out</w:t>
      </w:r>
      <w:proofErr w:type="spellEnd"/>
    </w:p>
    <w:p w14:paraId="7268BDBD" w14:textId="7BDF3BE1" w:rsidR="00503F5C" w:rsidRDefault="00503F5C" w:rsidP="00503F5C">
      <w:pPr>
        <w:pStyle w:val="Prrafodelista"/>
        <w:numPr>
          <w:ilvl w:val="1"/>
          <w:numId w:val="4"/>
        </w:numPr>
      </w:pPr>
      <w:r>
        <w:t xml:space="preserve">Debe anotarse para que sea un </w:t>
      </w:r>
      <w:proofErr w:type="spellStart"/>
      <w:r>
        <w:t>bean</w:t>
      </w:r>
      <w:proofErr w:type="spellEnd"/>
      <w:r>
        <w:t>.</w:t>
      </w:r>
    </w:p>
    <w:p w14:paraId="7FE5A032" w14:textId="770F748E" w:rsidR="00503F5C" w:rsidRDefault="00503F5C" w:rsidP="00503F5C">
      <w:r>
        <w:t xml:space="preserve">Modifica las clases </w:t>
      </w:r>
      <w:proofErr w:type="spellStart"/>
      <w:r>
        <w:t>ProcesoA</w:t>
      </w:r>
      <w:proofErr w:type="spellEnd"/>
      <w:r>
        <w:t xml:space="preserve">, </w:t>
      </w:r>
      <w:proofErr w:type="spellStart"/>
      <w:r>
        <w:t>ProcesoB</w:t>
      </w:r>
      <w:proofErr w:type="spellEnd"/>
      <w:r>
        <w:t xml:space="preserve">, </w:t>
      </w:r>
      <w:proofErr w:type="spellStart"/>
      <w:r>
        <w:t>ProcesoC</w:t>
      </w:r>
      <w:proofErr w:type="spellEnd"/>
      <w:r>
        <w:t xml:space="preserve">, para que reciban un objeto </w:t>
      </w:r>
      <w:proofErr w:type="spellStart"/>
      <w:r>
        <w:t>MessageService</w:t>
      </w:r>
      <w:proofErr w:type="spellEnd"/>
      <w:r>
        <w:t xml:space="preserve"> (un objeto de la interfaz, no de la clase que la implementa) como dependencia, usando inyección por constructor. Estas clases usarán el objeto recibido para mostrar el mensaje en el que figura el nombre completo de la clase.</w:t>
      </w:r>
    </w:p>
    <w:p w14:paraId="5F2934F4" w14:textId="14A4D2C9" w:rsidR="00503F5C" w:rsidRPr="00D1398B" w:rsidRDefault="00503F5C" w:rsidP="00503F5C">
      <w:pPr>
        <w:pStyle w:val="Ttulo2"/>
      </w:pPr>
      <w:r w:rsidRPr="00D1398B">
        <w:t>Ejercicio 0</w:t>
      </w:r>
      <w:r>
        <w:t>6</w:t>
      </w:r>
      <w:r w:rsidRPr="00D1398B">
        <w:t xml:space="preserve"> – Inyección de dependencias en Spring</w:t>
      </w:r>
    </w:p>
    <w:p w14:paraId="4AE170F2" w14:textId="66D72B1C" w:rsidR="00503F5C" w:rsidRPr="00D1398B" w:rsidRDefault="00503F5C" w:rsidP="00503F5C">
      <w:r w:rsidRPr="00D1398B">
        <w:t>Copia el proyecto del ejercicio 0</w:t>
      </w:r>
      <w:r>
        <w:t>5</w:t>
      </w:r>
      <w:r w:rsidRPr="00D1398B">
        <w:t>, y modifica los nombres de artefactos, paquetes y clases que consideres adecuado, para que se refleje que este es un ejercicio distinto.</w:t>
      </w:r>
    </w:p>
    <w:p w14:paraId="3264F947" w14:textId="759D613A" w:rsidR="00503F5C" w:rsidRDefault="00503F5C" w:rsidP="00503F5C">
      <w:r w:rsidRPr="00D1398B">
        <w:t>Crea</w:t>
      </w:r>
      <w:r>
        <w:t xml:space="preserve"> una clase “</w:t>
      </w:r>
      <w:proofErr w:type="spellStart"/>
      <w:r>
        <w:t>SystemErrMessageService</w:t>
      </w:r>
      <w:proofErr w:type="spellEnd"/>
      <w:r>
        <w:t>”, que será igual que la clase “</w:t>
      </w:r>
      <w:proofErr w:type="spellStart"/>
      <w:r>
        <w:t>SystemOutMessageService</w:t>
      </w:r>
      <w:proofErr w:type="spellEnd"/>
      <w:r>
        <w:t xml:space="preserve">”, pero que usará </w:t>
      </w:r>
      <w:proofErr w:type="spellStart"/>
      <w:r>
        <w:t>System.err</w:t>
      </w:r>
      <w:proofErr w:type="spellEnd"/>
      <w:r>
        <w:t xml:space="preserve"> en lugar de </w:t>
      </w:r>
      <w:proofErr w:type="spellStart"/>
      <w:r>
        <w:t>System.out</w:t>
      </w:r>
      <w:proofErr w:type="spellEnd"/>
      <w:r>
        <w:t xml:space="preserve"> para mostrar los mensajes. Esta clase tiene que ser también un </w:t>
      </w:r>
      <w:proofErr w:type="spellStart"/>
      <w:r>
        <w:t>bean</w:t>
      </w:r>
      <w:proofErr w:type="spellEnd"/>
      <w:r w:rsidR="00255352">
        <w:t>, no olvides anotarla.</w:t>
      </w:r>
    </w:p>
    <w:p w14:paraId="41A20BA5" w14:textId="31458F46" w:rsidR="00503F5C" w:rsidRDefault="00503F5C" w:rsidP="00503F5C">
      <w:r>
        <w:t>¿Hay algún problema por tener dos clases que implementan la misma interfaz?</w:t>
      </w:r>
    </w:p>
    <w:p w14:paraId="21CC2BD9" w14:textId="35451E18" w:rsidR="00503F5C" w:rsidRDefault="00503F5C" w:rsidP="00503F5C">
      <w:r>
        <w:t xml:space="preserve">Soluciónalo usando una anotación en alguna de las clases que implementan la interfaz </w:t>
      </w:r>
      <w:r w:rsidR="00255352">
        <w:t>(</w:t>
      </w:r>
      <w:proofErr w:type="spellStart"/>
      <w:r w:rsidR="00255352">
        <w:t>SystemOutMessageService</w:t>
      </w:r>
      <w:proofErr w:type="spellEnd"/>
      <w:r w:rsidR="00255352">
        <w:t xml:space="preserve"> o </w:t>
      </w:r>
      <w:proofErr w:type="spellStart"/>
      <w:r w:rsidR="00255352">
        <w:t>SystemErrMessageService</w:t>
      </w:r>
      <w:proofErr w:type="spellEnd"/>
      <w:r w:rsidR="00255352">
        <w:t xml:space="preserve">) </w:t>
      </w:r>
      <w:r>
        <w:t>para hacer que se use esa clase y no la otra.</w:t>
      </w:r>
    </w:p>
    <w:p w14:paraId="503BD855" w14:textId="2834C21B" w:rsidR="00503F5C" w:rsidRDefault="00503F5C" w:rsidP="00503F5C">
      <w:r>
        <w:t xml:space="preserve">Una vez resuelto, haz que uno de los procesos (de los </w:t>
      </w:r>
      <w:proofErr w:type="spellStart"/>
      <w:r>
        <w:t>CommandLineRunner</w:t>
      </w:r>
      <w:proofErr w:type="spellEnd"/>
      <w:r>
        <w:t>) use la clase que no se ha establecido por defecto, con anotaciones en el constructor del proceso.</w:t>
      </w:r>
    </w:p>
    <w:p w14:paraId="074CD226" w14:textId="77777777" w:rsidR="00503F5C" w:rsidRDefault="00503F5C" w:rsidP="00503F5C"/>
    <w:p w14:paraId="4D80BEEC" w14:textId="77777777" w:rsidR="00503F5C" w:rsidRDefault="00503F5C" w:rsidP="00503F5C"/>
    <w:sectPr w:rsidR="00503F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75988"/>
    <w:multiLevelType w:val="hybridMultilevel"/>
    <w:tmpl w:val="DB2251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4F7AC9"/>
    <w:multiLevelType w:val="hybridMultilevel"/>
    <w:tmpl w:val="562647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E44295B"/>
    <w:multiLevelType w:val="hybridMultilevel"/>
    <w:tmpl w:val="A54C04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C451B59"/>
    <w:multiLevelType w:val="hybridMultilevel"/>
    <w:tmpl w:val="D9448A14"/>
    <w:lvl w:ilvl="0" w:tplc="0C0A0001">
      <w:start w:val="1"/>
      <w:numFmt w:val="bullet"/>
      <w:lvlText w:val=""/>
      <w:lvlJc w:val="left"/>
      <w:pPr>
        <w:ind w:left="765" w:hanging="360"/>
      </w:pPr>
      <w:rPr>
        <w:rFonts w:ascii="Symbol" w:hAnsi="Symbol" w:hint="default"/>
      </w:rPr>
    </w:lvl>
    <w:lvl w:ilvl="1" w:tplc="0C0A0003">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num w:numId="1" w16cid:durableId="1189755325">
    <w:abstractNumId w:val="2"/>
  </w:num>
  <w:num w:numId="2" w16cid:durableId="1868323709">
    <w:abstractNumId w:val="1"/>
  </w:num>
  <w:num w:numId="3" w16cid:durableId="1628583592">
    <w:abstractNumId w:val="0"/>
  </w:num>
  <w:num w:numId="4" w16cid:durableId="7121948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A7E"/>
    <w:rsid w:val="000C4424"/>
    <w:rsid w:val="00177646"/>
    <w:rsid w:val="0024791E"/>
    <w:rsid w:val="00255352"/>
    <w:rsid w:val="003919F2"/>
    <w:rsid w:val="004755F8"/>
    <w:rsid w:val="00503F5C"/>
    <w:rsid w:val="00653F32"/>
    <w:rsid w:val="00932C2F"/>
    <w:rsid w:val="00994584"/>
    <w:rsid w:val="009C2B6A"/>
    <w:rsid w:val="00A076E1"/>
    <w:rsid w:val="00A67A7E"/>
    <w:rsid w:val="00A849C3"/>
    <w:rsid w:val="00AD1258"/>
    <w:rsid w:val="00B229FB"/>
    <w:rsid w:val="00B76CE2"/>
    <w:rsid w:val="00BB3CA1"/>
    <w:rsid w:val="00C33BE3"/>
    <w:rsid w:val="00D1398B"/>
    <w:rsid w:val="00E66F64"/>
    <w:rsid w:val="00EA0A26"/>
    <w:rsid w:val="00ED2ADE"/>
    <w:rsid w:val="00F65F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5389B"/>
  <w15:chartTrackingRefBased/>
  <w15:docId w15:val="{33975855-5092-448B-94C1-014ED604F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919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919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919F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919F2"/>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AD1258"/>
    <w:rPr>
      <w:color w:val="0563C1" w:themeColor="hyperlink"/>
      <w:u w:val="single"/>
    </w:rPr>
  </w:style>
  <w:style w:type="character" w:styleId="Mencinsinresolver">
    <w:name w:val="Unresolved Mention"/>
    <w:basedOn w:val="Fuentedeprrafopredeter"/>
    <w:uiPriority w:val="99"/>
    <w:semiHidden/>
    <w:unhideWhenUsed/>
    <w:rsid w:val="00AD1258"/>
    <w:rPr>
      <w:color w:val="605E5C"/>
      <w:shd w:val="clear" w:color="auto" w:fill="E1DFDD"/>
    </w:rPr>
  </w:style>
  <w:style w:type="table" w:styleId="Tablaconcuadrcula">
    <w:name w:val="Table Grid"/>
    <w:basedOn w:val="Tablanormal"/>
    <w:uiPriority w:val="39"/>
    <w:rsid w:val="00E66F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
    <w:name w:val="Grid Table 5 Dark"/>
    <w:basedOn w:val="Tablanormal"/>
    <w:uiPriority w:val="50"/>
    <w:rsid w:val="00F65F2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Prrafodelista">
    <w:name w:val="List Paragraph"/>
    <w:basedOn w:val="Normal"/>
    <w:uiPriority w:val="34"/>
    <w:qFormat/>
    <w:rsid w:val="00932C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483065">
      <w:bodyDiv w:val="1"/>
      <w:marLeft w:val="0"/>
      <w:marRight w:val="0"/>
      <w:marTop w:val="0"/>
      <w:marBottom w:val="0"/>
      <w:divBdr>
        <w:top w:val="none" w:sz="0" w:space="0" w:color="auto"/>
        <w:left w:val="none" w:sz="0" w:space="0" w:color="auto"/>
        <w:bottom w:val="none" w:sz="0" w:space="0" w:color="auto"/>
        <w:right w:val="none" w:sz="0" w:space="0" w:color="auto"/>
      </w:divBdr>
    </w:div>
    <w:div w:id="841624531">
      <w:bodyDiv w:val="1"/>
      <w:marLeft w:val="0"/>
      <w:marRight w:val="0"/>
      <w:marTop w:val="0"/>
      <w:marBottom w:val="0"/>
      <w:divBdr>
        <w:top w:val="none" w:sz="0" w:space="0" w:color="auto"/>
        <w:left w:val="none" w:sz="0" w:space="0" w:color="auto"/>
        <w:bottom w:val="none" w:sz="0" w:space="0" w:color="auto"/>
        <w:right w:val="none" w:sz="0" w:space="0" w:color="auto"/>
      </w:divBdr>
    </w:div>
    <w:div w:id="130823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263</Words>
  <Characters>1450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 López Lamela</dc:creator>
  <cp:keywords/>
  <dc:description/>
  <cp:lastModifiedBy>José Luis</cp:lastModifiedBy>
  <cp:revision>11</cp:revision>
  <dcterms:created xsi:type="dcterms:W3CDTF">2022-03-15T11:23:00Z</dcterms:created>
  <dcterms:modified xsi:type="dcterms:W3CDTF">2024-11-18T10:54:00Z</dcterms:modified>
</cp:coreProperties>
</file>