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918" w:rsidRPr="00BA2918" w:rsidRDefault="00BA2918" w:rsidP="00BA2918">
      <w:pPr>
        <w:spacing w:before="400" w:after="120" w:line="240" w:lineRule="auto"/>
        <w:jc w:val="center"/>
        <w:outlineLvl w:val="0"/>
        <w:rPr>
          <w:rFonts w:ascii="Times New Roman" w:eastAsia="Times New Roman" w:hAnsi="Times New Roman" w:cs="Times New Roman"/>
          <w:b/>
          <w:bCs/>
          <w:kern w:val="36"/>
          <w:sz w:val="48"/>
          <w:szCs w:val="48"/>
          <w:lang w:eastAsia="es-AR"/>
        </w:rPr>
      </w:pPr>
      <w:proofErr w:type="spellStart"/>
      <w:r w:rsidRPr="00BA2918">
        <w:rPr>
          <w:rFonts w:ascii="Arial" w:eastAsia="Times New Roman" w:hAnsi="Arial" w:cs="Arial"/>
          <w:b/>
          <w:bCs/>
          <w:color w:val="000000"/>
          <w:kern w:val="36"/>
          <w:sz w:val="40"/>
          <w:szCs w:val="40"/>
          <w:lang w:eastAsia="es-AR"/>
        </w:rPr>
        <w:t>Git</w:t>
      </w:r>
      <w:proofErr w:type="spellEnd"/>
      <w:r w:rsidRPr="00BA2918">
        <w:rPr>
          <w:rFonts w:ascii="Arial" w:eastAsia="Times New Roman" w:hAnsi="Arial" w:cs="Arial"/>
          <w:b/>
          <w:bCs/>
          <w:color w:val="000000"/>
          <w:kern w:val="36"/>
          <w:sz w:val="40"/>
          <w:szCs w:val="40"/>
          <w:lang w:eastAsia="es-AR"/>
        </w:rPr>
        <w:t> </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0" w:line="240" w:lineRule="auto"/>
        <w:ind w:firstLine="720"/>
        <w:rPr>
          <w:rFonts w:ascii="Times New Roman" w:eastAsia="Times New Roman" w:hAnsi="Times New Roman" w:cs="Times New Roman"/>
          <w:sz w:val="24"/>
          <w:szCs w:val="24"/>
          <w:lang w:eastAsia="es-AR"/>
        </w:rPr>
      </w:pP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es un sistema de control de versiones. El control de versiones, también conocido como "control de código fuente", es la práctica de rastrear y gestionar los cambios en el código de software.</w:t>
      </w:r>
    </w:p>
    <w:p w:rsidR="00BA2918" w:rsidRPr="00BA2918" w:rsidRDefault="00BA2918" w:rsidP="00BA2918">
      <w:pPr>
        <w:spacing w:after="0" w:line="240" w:lineRule="auto"/>
        <w:ind w:firstLine="720"/>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Realiza un seguimiento de todas las modificaciones en el código en un tipo especial de base de datos. Si se comete un error, los desarrolladores pueden ir hacia atrás en el tiempo y comparar las versiones anteriores del código para ayudar a resolver el error, al tiempo que se minimizan las interrupciones para todos los miembros del equipo.</w:t>
      </w:r>
    </w:p>
    <w:p w:rsidR="00BA2918" w:rsidRPr="00BA2918" w:rsidRDefault="00BA2918" w:rsidP="00BA2918">
      <w:pPr>
        <w:spacing w:after="0" w:line="240" w:lineRule="auto"/>
        <w:ind w:firstLine="720"/>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Permite:</w:t>
      </w:r>
    </w:p>
    <w:p w:rsidR="00BA2918" w:rsidRPr="00BA2918" w:rsidRDefault="00BA2918" w:rsidP="00BA2918">
      <w:pPr>
        <w:numPr>
          <w:ilvl w:val="0"/>
          <w:numId w:val="1"/>
        </w:numPr>
        <w:spacing w:after="0" w:line="240" w:lineRule="auto"/>
        <w:ind w:left="1440"/>
        <w:textAlignment w:val="baseline"/>
        <w:rPr>
          <w:rFonts w:ascii="Arial" w:eastAsia="Times New Roman" w:hAnsi="Arial" w:cs="Arial"/>
          <w:color w:val="000000"/>
          <w:lang w:eastAsia="es-AR"/>
        </w:rPr>
      </w:pPr>
      <w:r w:rsidRPr="00BA2918">
        <w:rPr>
          <w:rFonts w:ascii="Arial" w:eastAsia="Times New Roman" w:hAnsi="Arial" w:cs="Arial"/>
          <w:b/>
          <w:bCs/>
          <w:color w:val="000000"/>
          <w:lang w:eastAsia="es-AR"/>
        </w:rPr>
        <w:t>Historial de cambios</w:t>
      </w:r>
      <w:r w:rsidRPr="00BA2918">
        <w:rPr>
          <w:rFonts w:ascii="Arial" w:eastAsia="Times New Roman" w:hAnsi="Arial" w:cs="Arial"/>
          <w:color w:val="000000"/>
          <w:lang w:eastAsia="es-AR"/>
        </w:rPr>
        <w:t xml:space="preserve"> a largo plazo de todos los archivos. Esto quiere decir todos los cambios realizados por muchas personas a lo largo de los años.</w:t>
      </w:r>
    </w:p>
    <w:p w:rsidR="00BA2918" w:rsidRPr="00BA2918" w:rsidRDefault="00BA2918" w:rsidP="00BA2918">
      <w:pPr>
        <w:numPr>
          <w:ilvl w:val="0"/>
          <w:numId w:val="1"/>
        </w:numPr>
        <w:spacing w:after="0" w:line="240" w:lineRule="auto"/>
        <w:ind w:left="1440"/>
        <w:textAlignment w:val="baseline"/>
        <w:rPr>
          <w:rFonts w:ascii="Arial" w:eastAsia="Times New Roman" w:hAnsi="Arial" w:cs="Arial"/>
          <w:color w:val="000000"/>
          <w:lang w:eastAsia="es-AR"/>
        </w:rPr>
      </w:pPr>
      <w:r w:rsidRPr="00BA2918">
        <w:rPr>
          <w:rFonts w:ascii="Arial" w:eastAsia="Times New Roman" w:hAnsi="Arial" w:cs="Arial"/>
          <w:b/>
          <w:bCs/>
          <w:color w:val="000000"/>
          <w:lang w:eastAsia="es-AR"/>
        </w:rPr>
        <w:t>Creación de ramas y fusiones</w:t>
      </w:r>
      <w:r w:rsidRPr="00BA2918">
        <w:rPr>
          <w:rFonts w:ascii="Arial" w:eastAsia="Times New Roman" w:hAnsi="Arial" w:cs="Arial"/>
          <w:color w:val="000000"/>
          <w:lang w:eastAsia="es-AR"/>
        </w:rPr>
        <w:t>. Si se tiene a miembros del equipo trabajando al mismo tiempo, es algo evidente; pero incluso las personas que trabajan solas pueden beneficiarse de la capacidad de trabajar en flujos independientes de cambios.</w:t>
      </w:r>
    </w:p>
    <w:p w:rsidR="00BA2918" w:rsidRPr="00BA2918" w:rsidRDefault="00BA2918" w:rsidP="00BA2918">
      <w:pPr>
        <w:numPr>
          <w:ilvl w:val="0"/>
          <w:numId w:val="1"/>
        </w:numPr>
        <w:spacing w:after="0" w:line="240" w:lineRule="auto"/>
        <w:ind w:left="1440"/>
        <w:textAlignment w:val="baseline"/>
        <w:rPr>
          <w:rFonts w:ascii="Arial" w:eastAsia="Times New Roman" w:hAnsi="Arial" w:cs="Arial"/>
          <w:color w:val="000000"/>
          <w:lang w:eastAsia="es-AR"/>
        </w:rPr>
      </w:pPr>
      <w:r w:rsidRPr="00BA2918">
        <w:rPr>
          <w:rFonts w:ascii="Arial" w:eastAsia="Times New Roman" w:hAnsi="Arial" w:cs="Arial"/>
          <w:b/>
          <w:bCs/>
          <w:color w:val="000000"/>
          <w:lang w:eastAsia="es-AR"/>
        </w:rPr>
        <w:t>Trazabilidad</w:t>
      </w:r>
      <w:r w:rsidRPr="00BA2918">
        <w:rPr>
          <w:rFonts w:ascii="Arial" w:eastAsia="Times New Roman" w:hAnsi="Arial" w:cs="Arial"/>
          <w:color w:val="000000"/>
          <w:lang w:eastAsia="es-AR"/>
        </w:rPr>
        <w:t>. Ser capaz de trazar cada cambio que se hace en el software y conectarlo con un software de gestión de proyectos y seguimiento de errores</w:t>
      </w:r>
      <w:r w:rsidR="006B6611">
        <w:rPr>
          <w:rFonts w:ascii="Arial" w:eastAsia="Times New Roman" w:hAnsi="Arial" w:cs="Arial"/>
          <w:color w:val="000000"/>
          <w:lang w:eastAsia="es-AR"/>
        </w:rPr>
        <w:t>.</w:t>
      </w:r>
      <w:bookmarkStart w:id="0" w:name="_GoBack"/>
      <w:bookmarkEnd w:id="0"/>
    </w:p>
    <w:p w:rsidR="00BA2918" w:rsidRPr="00BA2918" w:rsidRDefault="00BA2918" w:rsidP="00BA2918">
      <w:pPr>
        <w:spacing w:before="360" w:after="120" w:line="240" w:lineRule="auto"/>
        <w:outlineLvl w:val="1"/>
        <w:rPr>
          <w:rFonts w:ascii="Times New Roman" w:eastAsia="Times New Roman" w:hAnsi="Times New Roman" w:cs="Times New Roman"/>
          <w:b/>
          <w:bCs/>
          <w:sz w:val="36"/>
          <w:szCs w:val="36"/>
          <w:lang w:eastAsia="es-AR"/>
        </w:rPr>
      </w:pPr>
      <w:r w:rsidRPr="00BA2918">
        <w:rPr>
          <w:rFonts w:ascii="Arial" w:eastAsia="Times New Roman" w:hAnsi="Arial" w:cs="Arial"/>
          <w:b/>
          <w:bCs/>
          <w:color w:val="111111"/>
          <w:sz w:val="32"/>
          <w:szCs w:val="32"/>
          <w:lang w:eastAsia="es-AR"/>
        </w:rPr>
        <w:t>Funcionamiento</w:t>
      </w: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111111"/>
          <w:sz w:val="28"/>
          <w:szCs w:val="28"/>
          <w:lang w:eastAsia="es-AR"/>
        </w:rPr>
        <w:t>Inicialización del repositorio central</w:t>
      </w:r>
    </w:p>
    <w:p w:rsidR="00BA2918" w:rsidRPr="00BA2918" w:rsidRDefault="00BA2918" w:rsidP="00BA2918">
      <w:pPr>
        <w:spacing w:after="0" w:line="240" w:lineRule="auto"/>
        <w:ind w:firstLine="720"/>
        <w:jc w:val="both"/>
        <w:rPr>
          <w:rFonts w:ascii="Times New Roman" w:eastAsia="Times New Roman" w:hAnsi="Times New Roman" w:cs="Times New Roman"/>
          <w:sz w:val="24"/>
          <w:szCs w:val="24"/>
          <w:lang w:eastAsia="es-AR"/>
        </w:rPr>
      </w:pPr>
      <w:r w:rsidRPr="00BA2918">
        <w:rPr>
          <w:rFonts w:ascii="Arial" w:eastAsia="Times New Roman" w:hAnsi="Arial" w:cs="Arial"/>
          <w:color w:val="111111"/>
          <w:lang w:eastAsia="es-AR"/>
        </w:rPr>
        <w:t xml:space="preserve">En primer lugar, hace falta crear el repositorio central en un servidor. Si se trata de un proyecto nuevo, puedes inicializar un repositorio vacío. Si no es así, tendrás que importar un repositorio </w:t>
      </w:r>
      <w:proofErr w:type="spellStart"/>
      <w:r w:rsidRPr="00BA2918">
        <w:rPr>
          <w:rFonts w:ascii="Arial" w:eastAsia="Times New Roman" w:hAnsi="Arial" w:cs="Arial"/>
          <w:color w:val="111111"/>
          <w:lang w:eastAsia="es-AR"/>
        </w:rPr>
        <w:t>Git</w:t>
      </w:r>
      <w:proofErr w:type="spellEnd"/>
      <w:r w:rsidRPr="00BA2918">
        <w:rPr>
          <w:rFonts w:ascii="Arial" w:eastAsia="Times New Roman" w:hAnsi="Arial" w:cs="Arial"/>
          <w:color w:val="111111"/>
          <w:lang w:eastAsia="es-AR"/>
        </w:rPr>
        <w:t xml:space="preserve"> existente.</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000000"/>
          <w:sz w:val="28"/>
          <w:szCs w:val="28"/>
          <w:lang w:eastAsia="es-AR"/>
        </w:rPr>
        <w:t>Clonación de un repositorio</w:t>
      </w: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proofErr w:type="gramStart"/>
      <w:r w:rsidRPr="00BA2918">
        <w:rPr>
          <w:rFonts w:ascii="Arial" w:eastAsia="Times New Roman" w:hAnsi="Arial" w:cs="Arial"/>
          <w:color w:val="111111"/>
          <w:lang w:eastAsia="es-AR"/>
        </w:rPr>
        <w:t>cada</w:t>
      </w:r>
      <w:proofErr w:type="gramEnd"/>
      <w:r w:rsidRPr="00BA2918">
        <w:rPr>
          <w:rFonts w:ascii="Arial" w:eastAsia="Times New Roman" w:hAnsi="Arial" w:cs="Arial"/>
          <w:color w:val="111111"/>
          <w:lang w:eastAsia="es-AR"/>
        </w:rPr>
        <w:t xml:space="preserve"> desarrollador crea una copia local de todo el proyecto. Esto se consigue mediante el comando </w:t>
      </w:r>
      <w:proofErr w:type="spellStart"/>
      <w:r w:rsidRPr="00BA2918">
        <w:rPr>
          <w:rFonts w:ascii="Courier New" w:eastAsia="Times New Roman" w:hAnsi="Courier New" w:cs="Courier New"/>
          <w:color w:val="111111"/>
          <w:shd w:val="clear" w:color="auto" w:fill="F3F3F3"/>
          <w:lang w:eastAsia="es-AR"/>
        </w:rPr>
        <w:t>git</w:t>
      </w:r>
      <w:proofErr w:type="spellEnd"/>
      <w:r w:rsidRPr="00BA2918">
        <w:rPr>
          <w:rFonts w:ascii="Courier New" w:eastAsia="Times New Roman" w:hAnsi="Courier New" w:cs="Courier New"/>
          <w:color w:val="111111"/>
          <w:shd w:val="clear" w:color="auto" w:fill="F3F3F3"/>
          <w:lang w:eastAsia="es-AR"/>
        </w:rPr>
        <w:t xml:space="preserve"> clone</w:t>
      </w:r>
      <w:r w:rsidRPr="00BA2918">
        <w:rPr>
          <w:rFonts w:ascii="Courier New" w:eastAsia="Times New Roman" w:hAnsi="Courier New" w:cs="Courier New"/>
          <w:color w:val="111111"/>
          <w:lang w:eastAsia="es-AR"/>
        </w:rPr>
        <w:t>.</w:t>
      </w:r>
      <w:r w:rsidRPr="00BA2918">
        <w:rPr>
          <w:rFonts w:ascii="Arial" w:eastAsia="Times New Roman" w:hAnsi="Arial" w:cs="Arial"/>
          <w:color w:val="111111"/>
          <w:sz w:val="18"/>
          <w:szCs w:val="18"/>
          <w:lang w:eastAsia="es-AR"/>
        </w:rPr>
        <w:t xml:space="preserve"> </w:t>
      </w:r>
      <w:r w:rsidRPr="00BA2918">
        <w:rPr>
          <w:rFonts w:ascii="Arial" w:eastAsia="Times New Roman" w:hAnsi="Arial" w:cs="Arial"/>
          <w:color w:val="111111"/>
          <w:lang w:eastAsia="es-AR"/>
        </w:rPr>
        <w:t xml:space="preserve">Cuando clonas un repositorio, </w:t>
      </w:r>
      <w:proofErr w:type="spellStart"/>
      <w:r w:rsidRPr="00BA2918">
        <w:rPr>
          <w:rFonts w:ascii="Arial" w:eastAsia="Times New Roman" w:hAnsi="Arial" w:cs="Arial"/>
          <w:color w:val="111111"/>
          <w:lang w:eastAsia="es-AR"/>
        </w:rPr>
        <w:t>Git</w:t>
      </w:r>
      <w:proofErr w:type="spellEnd"/>
      <w:r w:rsidRPr="00BA2918">
        <w:rPr>
          <w:rFonts w:ascii="Arial" w:eastAsia="Times New Roman" w:hAnsi="Arial" w:cs="Arial"/>
          <w:color w:val="111111"/>
          <w:lang w:eastAsia="es-AR"/>
        </w:rPr>
        <w:t xml:space="preserve"> añade automáticamente un acceso rápido llamado</w:t>
      </w:r>
      <w:r w:rsidRPr="00BA2918">
        <w:rPr>
          <w:rFonts w:ascii="Courier New" w:eastAsia="Times New Roman" w:hAnsi="Courier New" w:cs="Courier New"/>
          <w:color w:val="111111"/>
          <w:lang w:eastAsia="es-AR"/>
        </w:rPr>
        <w:t xml:space="preserve"> </w:t>
      </w:r>
      <w:proofErr w:type="spellStart"/>
      <w:r w:rsidRPr="00BA2918">
        <w:rPr>
          <w:rFonts w:ascii="Courier New" w:eastAsia="Times New Roman" w:hAnsi="Courier New" w:cs="Courier New"/>
          <w:color w:val="111111"/>
          <w:shd w:val="clear" w:color="auto" w:fill="EFEFEF"/>
          <w:lang w:eastAsia="es-AR"/>
        </w:rPr>
        <w:t>origin</w:t>
      </w:r>
      <w:proofErr w:type="spellEnd"/>
      <w:r w:rsidRPr="00BA2918">
        <w:rPr>
          <w:rFonts w:ascii="Arial" w:eastAsia="Times New Roman" w:hAnsi="Arial" w:cs="Arial"/>
          <w:color w:val="111111"/>
          <w:lang w:eastAsia="es-AR"/>
        </w:rPr>
        <w:t xml:space="preserve"> que apunta al repositorio "principal", ya que da por sentado que querrás interactuar con él más adelante.</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111111"/>
          <w:sz w:val="28"/>
          <w:szCs w:val="28"/>
          <w:lang w:eastAsia="es-AR"/>
        </w:rPr>
        <w:t>Aplicación de cambios y confirmaciones</w:t>
      </w: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111111"/>
          <w:lang w:eastAsia="es-AR"/>
        </w:rPr>
        <w:t xml:space="preserve">Cuando el repositorio se clona de forma local, el desarrollador puede aplicar cambios mediante el proceso de confirmación estándar de </w:t>
      </w:r>
      <w:proofErr w:type="spellStart"/>
      <w:r w:rsidRPr="00BA2918">
        <w:rPr>
          <w:rFonts w:ascii="Arial" w:eastAsia="Times New Roman" w:hAnsi="Arial" w:cs="Arial"/>
          <w:color w:val="111111"/>
          <w:lang w:eastAsia="es-AR"/>
        </w:rPr>
        <w:t>Git</w:t>
      </w:r>
      <w:proofErr w:type="spellEnd"/>
      <w:r w:rsidRPr="00BA2918">
        <w:rPr>
          <w:rFonts w:ascii="Arial" w:eastAsia="Times New Roman" w:hAnsi="Arial" w:cs="Arial"/>
          <w:color w:val="111111"/>
          <w:lang w:eastAsia="es-AR"/>
        </w:rPr>
        <w:t>: editar, preparar y confirmar. </w:t>
      </w:r>
    </w:p>
    <w:p w:rsidR="00BA2918" w:rsidRPr="00BA2918" w:rsidRDefault="00BA2918" w:rsidP="00BA2918">
      <w:pPr>
        <w:spacing w:after="0" w:line="240" w:lineRule="auto"/>
        <w:jc w:val="center"/>
        <w:rPr>
          <w:rFonts w:ascii="Times New Roman" w:eastAsia="Times New Roman" w:hAnsi="Times New Roman" w:cs="Times New Roman"/>
          <w:sz w:val="24"/>
          <w:szCs w:val="24"/>
          <w:lang w:eastAsia="es-AR"/>
        </w:rPr>
      </w:pPr>
      <w:r w:rsidRPr="00BA2918">
        <w:rPr>
          <w:rFonts w:ascii="Arial" w:eastAsia="Times New Roman" w:hAnsi="Arial" w:cs="Arial"/>
          <w:noProof/>
          <w:color w:val="111111"/>
          <w:bdr w:val="none" w:sz="0" w:space="0" w:color="auto" w:frame="1"/>
          <w:lang w:eastAsia="es-AR"/>
        </w:rPr>
        <w:drawing>
          <wp:inline distT="0" distB="0" distL="0" distR="0">
            <wp:extent cx="4274820" cy="735965"/>
            <wp:effectExtent l="0" t="0" r="0" b="6985"/>
            <wp:docPr id="3" name="Imagen 3" descr="https://lh3.googleusercontent.com/jJNEEtKCYwVR0iaVVP4P8_-L9C5aZV0HUWuek6ggGR6B56Bj8QtVxVNftWmPAwfnJtDgWuVecs1HTtwRz6Ru-x9EdmokKVMaqXaGpmOi1Vfkz5oLwCaWpNQAZowae2RG_4ETrSvj4fcp9RsErhOWNV_HHcBdwc9z8GzPt5xNVG1gGrUn9BzNGp7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JNEEtKCYwVR0iaVVP4P8_-L9C5aZV0HUWuek6ggGR6B56Bj8QtVxVNftWmPAwfnJtDgWuVecs1HTtwRz6Ru-x9EdmokKVMaqXaGpmOi1Vfkz5oLwCaWpNQAZowae2RG_4ETrSvj4fcp9RsErhOWNV_HHcBdwc9z8GzPt5xNVG1gGrUn9BzNGp7m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735965"/>
                    </a:xfrm>
                    <a:prstGeom prst="rect">
                      <a:avLst/>
                    </a:prstGeom>
                    <a:noFill/>
                    <a:ln>
                      <a:noFill/>
                    </a:ln>
                  </pic:spPr>
                </pic:pic>
              </a:graphicData>
            </a:graphic>
          </wp:inline>
        </w:drawing>
      </w:r>
    </w:p>
    <w:p w:rsidR="00BA2918" w:rsidRPr="00BA2918" w:rsidRDefault="00BA2918" w:rsidP="00BA2918">
      <w:pPr>
        <w:spacing w:before="280" w:after="80" w:line="240" w:lineRule="auto"/>
        <w:ind w:firstLine="720"/>
        <w:jc w:val="both"/>
        <w:outlineLvl w:val="3"/>
        <w:rPr>
          <w:rFonts w:ascii="Times New Roman" w:eastAsia="Times New Roman" w:hAnsi="Times New Roman" w:cs="Times New Roman"/>
          <w:b/>
          <w:bCs/>
          <w:sz w:val="24"/>
          <w:szCs w:val="24"/>
          <w:lang w:eastAsia="es-AR"/>
        </w:rPr>
      </w:pPr>
      <w:r w:rsidRPr="00BA2918">
        <w:rPr>
          <w:rFonts w:ascii="Arial" w:eastAsia="Times New Roman" w:hAnsi="Arial" w:cs="Arial"/>
          <w:color w:val="000000"/>
          <w:sz w:val="24"/>
          <w:szCs w:val="24"/>
          <w:lang w:eastAsia="es-AR"/>
        </w:rPr>
        <w:t>Envío de nuevas confirmaciones al repositorio central</w:t>
      </w: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Una vez que se hayan aplicado cambios nuevos al repositorio local, se deberán enviar estos cambios para compartirlos con otros desarrolladores del proyecto.</w:t>
      </w:r>
    </w:p>
    <w:p w:rsidR="00BA2918" w:rsidRPr="00BA2918" w:rsidRDefault="00BA2918" w:rsidP="00BA2918">
      <w:pPr>
        <w:spacing w:after="0" w:line="240" w:lineRule="auto"/>
        <w:jc w:val="center"/>
        <w:rPr>
          <w:rFonts w:ascii="Times New Roman" w:eastAsia="Times New Roman" w:hAnsi="Times New Roman" w:cs="Times New Roman"/>
          <w:sz w:val="24"/>
          <w:szCs w:val="24"/>
          <w:lang w:eastAsia="es-AR"/>
        </w:rPr>
      </w:pPr>
      <w:r w:rsidRPr="00BA2918">
        <w:rPr>
          <w:rFonts w:ascii="Arial" w:eastAsia="Times New Roman" w:hAnsi="Arial" w:cs="Arial"/>
          <w:noProof/>
          <w:color w:val="000000"/>
          <w:bdr w:val="none" w:sz="0" w:space="0" w:color="auto" w:frame="1"/>
          <w:lang w:eastAsia="es-AR"/>
        </w:rPr>
        <w:drawing>
          <wp:inline distT="0" distB="0" distL="0" distR="0">
            <wp:extent cx="4084955" cy="439420"/>
            <wp:effectExtent l="0" t="0" r="0" b="0"/>
            <wp:docPr id="2" name="Imagen 2" descr="https://lh4.googleusercontent.com/c4eqchjfQA4-UWlWdK_k9ztjDv5FJFGemQs4btg9Tq1DcKgfcCxwXICc9nMxvP2cFKbGGwG7pIXwtSsI1oBK0haLgy4uHZo25sG-Mtl3SfE2tHjBUXwJZlJv112q1j27RBs2M31_w4uSPlzFudIxJ9t7pyqSNayh0-YF16pi003tPyG8v4m_1oK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4eqchjfQA4-UWlWdK_k9ztjDv5FJFGemQs4btg9Tq1DcKgfcCxwXICc9nMxvP2cFKbGGwG7pIXwtSsI1oBK0haLgy4uHZo25sG-Mtl3SfE2tHjBUXwJZlJv112q1j27RBs2M31_w4uSPlzFudIxJ9t7pyqSNayh0-YF16pi003tPyG8v4m_1oK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4955" cy="439420"/>
                    </a:xfrm>
                    <a:prstGeom prst="rect">
                      <a:avLst/>
                    </a:prstGeom>
                    <a:noFill/>
                    <a:ln>
                      <a:noFill/>
                    </a:ln>
                  </pic:spPr>
                </pic:pic>
              </a:graphicData>
            </a:graphic>
          </wp:inline>
        </w:drawing>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 xml:space="preserve">Este comando enviará los nuevos cambios confirmados al repositorio central. Cuando envías cambios al repositorio central, es posible que las actualizaciones enviadas anteriormente por otros desarrolladores contengan código que entra en conflicto con las actualizaciones que tú quieres enviar.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mostrará un mensaje en el que se indica este problema. En esta situación, tendrá que ejecutarse el comando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pull</w:t>
      </w:r>
      <w:proofErr w:type="spellEnd"/>
      <w:r w:rsidRPr="00BA2918">
        <w:rPr>
          <w:rFonts w:ascii="Courier New" w:eastAsia="Times New Roman" w:hAnsi="Courier New" w:cs="Courier New"/>
          <w:color w:val="000000"/>
          <w:lang w:eastAsia="es-AR"/>
        </w:rPr>
        <w:t xml:space="preserve"> </w:t>
      </w:r>
      <w:r w:rsidRPr="00BA2918">
        <w:rPr>
          <w:rFonts w:ascii="Arial" w:eastAsia="Times New Roman" w:hAnsi="Arial" w:cs="Arial"/>
          <w:color w:val="000000"/>
          <w:lang w:eastAsia="es-AR"/>
        </w:rPr>
        <w:t>en primer lugar. Esta situación de conflicto se explica en profundidad en la sección siguiente.</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000000"/>
          <w:sz w:val="28"/>
          <w:szCs w:val="28"/>
          <w:lang w:eastAsia="es-AR"/>
        </w:rPr>
        <w:t>Gestión de conflictos</w:t>
      </w: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 xml:space="preserve">El repositorio central representa el proyecto oficial, por lo que su historial de confirmación se debe tratar como algo sagrado e inmutable. Si las confirmaciones locales de un desarrollador difieren de las del repositorio central,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rechazará el envío de cambios porque estos sobrescribirían las confirmaciones oficiales.</w:t>
      </w:r>
    </w:p>
    <w:p w:rsidR="00BA2918" w:rsidRPr="00BA2918" w:rsidRDefault="00BA2918" w:rsidP="00BA2918">
      <w:pPr>
        <w:spacing w:after="0" w:line="240" w:lineRule="auto"/>
        <w:jc w:val="center"/>
        <w:rPr>
          <w:rFonts w:ascii="Times New Roman" w:eastAsia="Times New Roman" w:hAnsi="Times New Roman" w:cs="Times New Roman"/>
          <w:sz w:val="24"/>
          <w:szCs w:val="24"/>
          <w:lang w:eastAsia="es-AR"/>
        </w:rPr>
      </w:pPr>
      <w:r w:rsidRPr="00BA2918">
        <w:rPr>
          <w:rFonts w:ascii="Arial" w:eastAsia="Times New Roman" w:hAnsi="Arial" w:cs="Arial"/>
          <w:noProof/>
          <w:color w:val="000000"/>
          <w:bdr w:val="none" w:sz="0" w:space="0" w:color="auto" w:frame="1"/>
          <w:lang w:eastAsia="es-AR"/>
        </w:rPr>
        <w:drawing>
          <wp:inline distT="0" distB="0" distL="0" distR="0">
            <wp:extent cx="4417695" cy="2422525"/>
            <wp:effectExtent l="0" t="0" r="1905" b="0"/>
            <wp:docPr id="1" name="Imagen 1" descr="https://lh4.googleusercontent.com/HsgE8yfYWkvIs1Y2G-_wi4LYEpSn6_4nCqb7-m_hHPk6jQvmrd_Du3y9VP00_-SKuQi4w--Kjz03UUMaTVGkJ_j001iXgVM8G7ZdfMVDDFvSnhAALzkcTlfN9J-jn0FIRHmkiLqPDYvfHaJqwANqAxVj-XIgs1RshJu4tLoeNMxi2z8E0_Z4zocp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HsgE8yfYWkvIs1Y2G-_wi4LYEpSn6_4nCqb7-m_hHPk6jQvmrd_Du3y9VP00_-SKuQi4w--Kjz03UUMaTVGkJ_j001iXgVM8G7ZdfMVDDFvSnhAALzkcTlfN9J-jn0FIRHmkiLqPDYvfHaJqwANqAxVj-XIgs1RshJu4tLoeNMxi2z8E0_Z4zocpY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695" cy="2422525"/>
                    </a:xfrm>
                    <a:prstGeom prst="rect">
                      <a:avLst/>
                    </a:prstGeom>
                    <a:noFill/>
                    <a:ln>
                      <a:noFill/>
                    </a:ln>
                  </pic:spPr>
                </pic:pic>
              </a:graphicData>
            </a:graphic>
          </wp:inline>
        </w:drawing>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 xml:space="preserve">Si los cambios locales entran en conflicto directo con las confirmaciones en niveles superiores,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pondrá en pausa el proceso de fusión mediante cambio de base y te dará la oportunidad de resolver los conflictos de forma manual. Lo bueno de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es que usa los mismos comandos,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status</w:t>
      </w:r>
      <w:r w:rsidRPr="00BA2918">
        <w:rPr>
          <w:rFonts w:ascii="Arial" w:eastAsia="Times New Roman" w:hAnsi="Arial" w:cs="Arial"/>
          <w:color w:val="000000"/>
          <w:lang w:eastAsia="es-AR"/>
        </w:rPr>
        <w:t xml:space="preserve"> y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add</w:t>
      </w:r>
      <w:proofErr w:type="spellEnd"/>
      <w:r w:rsidRPr="00BA2918">
        <w:rPr>
          <w:rFonts w:ascii="Arial" w:eastAsia="Times New Roman" w:hAnsi="Arial" w:cs="Arial"/>
          <w:color w:val="000000"/>
          <w:lang w:eastAsia="es-AR"/>
        </w:rPr>
        <w:t xml:space="preserve">, tanto para generar confirmaciones como para resolver conflictos de fusión. Esto facilita a los nuevos desarrolladores la gestión de sus propias fusiones. Además, si tienen problemas,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hace que sea muy fácil anular por completo la fusión mediante cambio de base y volver a intentarlo (o ir a pedir ayuda).</w:t>
      </w:r>
    </w:p>
    <w:p w:rsidR="00BA2918" w:rsidRPr="00BA2918" w:rsidRDefault="00BA2918" w:rsidP="00BA2918">
      <w:pPr>
        <w:spacing w:after="24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000000"/>
          <w:sz w:val="28"/>
          <w:szCs w:val="28"/>
          <w:lang w:eastAsia="es-AR"/>
        </w:rPr>
        <w:t xml:space="preserve">Sincronización de </w:t>
      </w:r>
      <w:proofErr w:type="spellStart"/>
      <w:r w:rsidRPr="00BA2918">
        <w:rPr>
          <w:rFonts w:ascii="Arial" w:eastAsia="Times New Roman" w:hAnsi="Arial" w:cs="Arial"/>
          <w:color w:val="000000"/>
          <w:sz w:val="28"/>
          <w:szCs w:val="28"/>
          <w:lang w:eastAsia="es-AR"/>
        </w:rPr>
        <w:t>Git</w:t>
      </w:r>
      <w:proofErr w:type="spellEnd"/>
    </w:p>
    <w:p w:rsidR="00BA2918" w:rsidRPr="00BA2918" w:rsidRDefault="00BA2918" w:rsidP="00BA2918">
      <w:pPr>
        <w:spacing w:after="0" w:line="240" w:lineRule="auto"/>
        <w:rPr>
          <w:rFonts w:ascii="Times New Roman" w:eastAsia="Times New Roman" w:hAnsi="Times New Roman" w:cs="Times New Roman"/>
          <w:sz w:val="24"/>
          <w:szCs w:val="24"/>
          <w:lang w:eastAsia="es-AR"/>
        </w:rPr>
      </w:pPr>
      <w:r w:rsidRPr="00BA2918">
        <w:rPr>
          <w:rFonts w:ascii="Times New Roman" w:eastAsia="Times New Roman" w:hAnsi="Times New Roman" w:cs="Times New Roman"/>
          <w:sz w:val="24"/>
          <w:szCs w:val="24"/>
          <w:lang w:eastAsia="es-AR"/>
        </w:rPr>
        <w:br/>
      </w:r>
    </w:p>
    <w:p w:rsidR="00BA2918" w:rsidRPr="00BA2918" w:rsidRDefault="00BA2918" w:rsidP="00BA2918">
      <w:pPr>
        <w:numPr>
          <w:ilvl w:val="0"/>
          <w:numId w:val="2"/>
        </w:numPr>
        <w:spacing w:after="0" w:line="240" w:lineRule="auto"/>
        <w:ind w:left="785"/>
        <w:jc w:val="both"/>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remote</w:t>
      </w:r>
      <w:proofErr w:type="spellEnd"/>
      <w:r w:rsidRPr="00BA2918">
        <w:rPr>
          <w:rFonts w:ascii="Arial" w:eastAsia="Times New Roman" w:hAnsi="Arial" w:cs="Arial"/>
          <w:color w:val="000000"/>
          <w:lang w:eastAsia="es-AR"/>
        </w:rPr>
        <w:t>: te permite crear, ver y eliminar conexiones con otros repositorios. </w:t>
      </w:r>
    </w:p>
    <w:p w:rsidR="00BA2918" w:rsidRPr="00BA2918" w:rsidRDefault="00BA2918" w:rsidP="00BA2918">
      <w:pPr>
        <w:numPr>
          <w:ilvl w:val="0"/>
          <w:numId w:val="2"/>
        </w:numPr>
        <w:spacing w:after="0" w:line="240" w:lineRule="auto"/>
        <w:ind w:left="785"/>
        <w:jc w:val="both"/>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fetch</w:t>
      </w:r>
      <w:proofErr w:type="spellEnd"/>
      <w:r w:rsidRPr="00BA2918">
        <w:rPr>
          <w:rFonts w:ascii="Arial" w:eastAsia="Times New Roman" w:hAnsi="Arial" w:cs="Arial"/>
          <w:color w:val="000000"/>
          <w:lang w:eastAsia="es-AR"/>
        </w:rPr>
        <w:t xml:space="preserve">: descarga </w:t>
      </w:r>
      <w:proofErr w:type="spellStart"/>
      <w:r w:rsidRPr="00BA2918">
        <w:rPr>
          <w:rFonts w:ascii="Arial" w:eastAsia="Times New Roman" w:hAnsi="Arial" w:cs="Arial"/>
          <w:color w:val="000000"/>
          <w:lang w:eastAsia="es-AR"/>
        </w:rPr>
        <w:t>commits</w:t>
      </w:r>
      <w:proofErr w:type="spellEnd"/>
      <w:r w:rsidRPr="00BA2918">
        <w:rPr>
          <w:rFonts w:ascii="Arial" w:eastAsia="Times New Roman" w:hAnsi="Arial" w:cs="Arial"/>
          <w:color w:val="000000"/>
          <w:lang w:eastAsia="es-AR"/>
        </w:rPr>
        <w:t>, archivos y referencias de un repositorio remoto a tu repositorio local. Esta acción la llevas a cabo cuando quieres ver en qué han estado trabajando los demás.</w:t>
      </w:r>
    </w:p>
    <w:p w:rsidR="00BA2918" w:rsidRPr="00BA2918" w:rsidRDefault="00BA2918" w:rsidP="00BA2918">
      <w:pPr>
        <w:numPr>
          <w:ilvl w:val="0"/>
          <w:numId w:val="2"/>
        </w:numPr>
        <w:spacing w:after="0" w:line="240" w:lineRule="auto"/>
        <w:ind w:left="785"/>
        <w:jc w:val="both"/>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push</w:t>
      </w:r>
      <w:proofErr w:type="spellEnd"/>
      <w:r w:rsidRPr="00BA2918">
        <w:rPr>
          <w:rFonts w:ascii="Arial" w:eastAsia="Times New Roman" w:hAnsi="Arial" w:cs="Arial"/>
          <w:color w:val="000000"/>
          <w:lang w:eastAsia="es-AR"/>
        </w:rPr>
        <w:t xml:space="preserve"> se usa para cargar contenido del repositorio local a un repositorio </w:t>
      </w:r>
      <w:proofErr w:type="spellStart"/>
      <w:r w:rsidRPr="00BA2918">
        <w:rPr>
          <w:rFonts w:ascii="Arial" w:eastAsia="Times New Roman" w:hAnsi="Arial" w:cs="Arial"/>
          <w:color w:val="000000"/>
          <w:lang w:eastAsia="es-AR"/>
        </w:rPr>
        <w:t>remoto.Es</w:t>
      </w:r>
      <w:proofErr w:type="spellEnd"/>
      <w:r w:rsidRPr="00BA2918">
        <w:rPr>
          <w:rFonts w:ascii="Arial" w:eastAsia="Times New Roman" w:hAnsi="Arial" w:cs="Arial"/>
          <w:color w:val="000000"/>
          <w:lang w:eastAsia="es-AR"/>
        </w:rPr>
        <w:t xml:space="preserve"> el equivalente a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fetch</w:t>
      </w:r>
      <w:proofErr w:type="spellEnd"/>
      <w:r w:rsidRPr="00BA2918">
        <w:rPr>
          <w:rFonts w:ascii="Arial" w:eastAsia="Times New Roman" w:hAnsi="Arial" w:cs="Arial"/>
          <w:color w:val="000000"/>
          <w:lang w:eastAsia="es-AR"/>
        </w:rPr>
        <w:t>, pero mientras que al recuperar se importan las confirmaciones a ramas locales, al enviar estas se exportan a ramas remotas.</w:t>
      </w:r>
    </w:p>
    <w:p w:rsidR="00BA2918" w:rsidRPr="00BA2918" w:rsidRDefault="00BA2918" w:rsidP="00BA2918">
      <w:pPr>
        <w:numPr>
          <w:ilvl w:val="0"/>
          <w:numId w:val="2"/>
        </w:numPr>
        <w:spacing w:after="0" w:line="240" w:lineRule="auto"/>
        <w:ind w:left="785"/>
        <w:jc w:val="both"/>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pull</w:t>
      </w:r>
      <w:proofErr w:type="spellEnd"/>
      <w:r w:rsidRPr="00BA2918">
        <w:rPr>
          <w:rFonts w:ascii="Arial" w:eastAsia="Times New Roman" w:hAnsi="Arial" w:cs="Arial"/>
          <w:color w:val="000000"/>
          <w:lang w:eastAsia="es-AR"/>
        </w:rPr>
        <w:t xml:space="preserve"> se emplea para extraer y descargar contenido desde un repositorio remoto y actualizar al instante el repositorio local para reflejar ese contenido.</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000000"/>
          <w:sz w:val="28"/>
          <w:szCs w:val="28"/>
          <w:lang w:eastAsia="es-AR"/>
        </w:rPr>
        <w:t>Uso de ramas</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0" w:line="240" w:lineRule="auto"/>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 xml:space="preserve">El comando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Arial" w:eastAsia="Times New Roman" w:hAnsi="Arial" w:cs="Arial"/>
          <w:color w:val="000000"/>
          <w:lang w:eastAsia="es-AR"/>
        </w:rPr>
        <w:t xml:space="preserve"> te permite crear, enumerar y eliminar ramas, así como cambiar su nombre. No te permite cambiar entre ramas o volver a unir un historial bifurcado. Por este motivo,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Arial" w:eastAsia="Times New Roman" w:hAnsi="Arial" w:cs="Arial"/>
          <w:color w:val="000000"/>
          <w:lang w:eastAsia="es-AR"/>
        </w:rPr>
        <w:t xml:space="preserve"> está estrechamente integrado con los comandos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checkout</w:t>
      </w:r>
      <w:proofErr w:type="spellEnd"/>
      <w:r w:rsidRPr="00BA2918">
        <w:rPr>
          <w:rFonts w:ascii="Arial" w:eastAsia="Times New Roman" w:hAnsi="Arial" w:cs="Arial"/>
          <w:color w:val="000000"/>
          <w:lang w:eastAsia="es-AR"/>
        </w:rPr>
        <w:t xml:space="preserve"> y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merge</w:t>
      </w:r>
      <w:proofErr w:type="spellEnd"/>
      <w:r w:rsidRPr="00BA2918">
        <w:rPr>
          <w:rFonts w:ascii="Arial" w:eastAsia="Times New Roman" w:hAnsi="Arial" w:cs="Arial"/>
          <w:color w:val="000000"/>
          <w:lang w:eastAsia="es-AR"/>
        </w:rPr>
        <w:t>.</w:t>
      </w:r>
    </w:p>
    <w:p w:rsidR="00BA2918" w:rsidRPr="00BA2918" w:rsidRDefault="00BA2918" w:rsidP="00BA2918">
      <w:pPr>
        <w:numPr>
          <w:ilvl w:val="0"/>
          <w:numId w:val="3"/>
        </w:numPr>
        <w:spacing w:after="0" w:line="240" w:lineRule="auto"/>
        <w:textAlignment w:val="baseline"/>
        <w:rPr>
          <w:rFonts w:ascii="Arial" w:eastAsia="Times New Roman" w:hAnsi="Arial" w:cs="Arial"/>
          <w:color w:val="000000"/>
          <w:lang w:eastAsia="es-AR"/>
        </w:rPr>
      </w:pPr>
      <w:r w:rsidRPr="00BA2918">
        <w:rPr>
          <w:rFonts w:ascii="Arial" w:eastAsia="Times New Roman" w:hAnsi="Arial" w:cs="Arial"/>
          <w:color w:val="000000"/>
          <w:lang w:eastAsia="es-AR"/>
        </w:rPr>
        <w:t>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gramStart"/>
      <w:r w:rsidRPr="00BA2918">
        <w:rPr>
          <w:rFonts w:ascii="Arial" w:eastAsia="Times New Roman" w:hAnsi="Arial" w:cs="Arial"/>
          <w:color w:val="000000"/>
          <w:lang w:eastAsia="es-AR"/>
        </w:rPr>
        <w:t>:Enumera</w:t>
      </w:r>
      <w:proofErr w:type="spellEnd"/>
      <w:proofErr w:type="gramEnd"/>
      <w:r w:rsidRPr="00BA2918">
        <w:rPr>
          <w:rFonts w:ascii="Arial" w:eastAsia="Times New Roman" w:hAnsi="Arial" w:cs="Arial"/>
          <w:color w:val="000000"/>
          <w:lang w:eastAsia="es-AR"/>
        </w:rPr>
        <w:t xml:space="preserve"> todas las ramas de tu repositorio. Es similar a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list</w:t>
      </w:r>
      <w:proofErr w:type="spellEnd"/>
      <w:r w:rsidRPr="00BA2918">
        <w:rPr>
          <w:rFonts w:ascii="Arial" w:eastAsia="Times New Roman" w:hAnsi="Arial" w:cs="Arial"/>
          <w:color w:val="000000"/>
          <w:lang w:eastAsia="es-AR"/>
        </w:rPr>
        <w:t>.</w:t>
      </w:r>
    </w:p>
    <w:p w:rsidR="00BA2918" w:rsidRPr="00BA2918" w:rsidRDefault="00BA2918" w:rsidP="00BA2918">
      <w:pPr>
        <w:numPr>
          <w:ilvl w:val="0"/>
          <w:numId w:val="3"/>
        </w:numPr>
        <w:spacing w:after="0" w:line="240" w:lineRule="auto"/>
        <w:textAlignment w:val="baseline"/>
        <w:rPr>
          <w:rFonts w:ascii="Courier New" w:eastAsia="Times New Roman" w:hAnsi="Courier New" w:cs="Courier New"/>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&lt;</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&gt;</w:t>
      </w:r>
      <w:proofErr w:type="gramStart"/>
      <w:r w:rsidRPr="00BA2918">
        <w:rPr>
          <w:rFonts w:ascii="Arial" w:eastAsia="Times New Roman" w:hAnsi="Arial" w:cs="Arial"/>
          <w:color w:val="000000"/>
          <w:lang w:eastAsia="es-AR"/>
        </w:rPr>
        <w:t>:Crea</w:t>
      </w:r>
      <w:proofErr w:type="gramEnd"/>
      <w:r w:rsidRPr="00BA2918">
        <w:rPr>
          <w:rFonts w:ascii="Arial" w:eastAsia="Times New Roman" w:hAnsi="Arial" w:cs="Arial"/>
          <w:color w:val="000000"/>
          <w:lang w:eastAsia="es-AR"/>
        </w:rPr>
        <w:t xml:space="preserve"> una nueva rama llamada </w:t>
      </w:r>
      <w:r w:rsidRPr="00BA2918">
        <w:rPr>
          <w:rFonts w:ascii="MS Gothic" w:eastAsia="MS Gothic" w:hAnsi="MS Gothic" w:cs="MS Gothic" w:hint="eastAsia"/>
          <w:color w:val="000000"/>
          <w:lang w:eastAsia="es-AR"/>
        </w:rPr>
        <w:t>＜</w:t>
      </w:r>
      <w:proofErr w:type="spellStart"/>
      <w:r w:rsidRPr="00BA2918">
        <w:rPr>
          <w:rFonts w:ascii="Arial" w:eastAsia="Times New Roman" w:hAnsi="Arial" w:cs="Arial"/>
          <w:color w:val="000000"/>
          <w:lang w:eastAsia="es-AR"/>
        </w:rPr>
        <w:t>branch</w:t>
      </w:r>
      <w:proofErr w:type="spellEnd"/>
      <w:r w:rsidRPr="00BA2918">
        <w:rPr>
          <w:rFonts w:ascii="MS Gothic" w:eastAsia="MS Gothic" w:hAnsi="MS Gothic" w:cs="MS Gothic" w:hint="eastAsia"/>
          <w:color w:val="000000"/>
          <w:lang w:eastAsia="es-AR"/>
        </w:rPr>
        <w:t>＞</w:t>
      </w:r>
      <w:r w:rsidRPr="00BA2918">
        <w:rPr>
          <w:rFonts w:ascii="Arial" w:eastAsia="Times New Roman" w:hAnsi="Arial" w:cs="Arial"/>
          <w:color w:val="000000"/>
          <w:lang w:eastAsia="es-AR"/>
        </w:rPr>
        <w:t>. Este comando no extrae la nueva rama.</w:t>
      </w:r>
    </w:p>
    <w:p w:rsidR="00BA2918" w:rsidRPr="00BA2918" w:rsidRDefault="00BA2918" w:rsidP="00BA2918">
      <w:pPr>
        <w:numPr>
          <w:ilvl w:val="0"/>
          <w:numId w:val="3"/>
        </w:numPr>
        <w:spacing w:after="0" w:line="240" w:lineRule="auto"/>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-d &lt;</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&gt;</w:t>
      </w:r>
      <w:proofErr w:type="gramStart"/>
      <w:r w:rsidRPr="00BA2918">
        <w:rPr>
          <w:rFonts w:ascii="Arial" w:eastAsia="Times New Roman" w:hAnsi="Arial" w:cs="Arial"/>
          <w:color w:val="000000"/>
          <w:lang w:eastAsia="es-AR"/>
        </w:rPr>
        <w:t>:Elimina</w:t>
      </w:r>
      <w:proofErr w:type="gramEnd"/>
      <w:r w:rsidRPr="00BA2918">
        <w:rPr>
          <w:rFonts w:ascii="Arial" w:eastAsia="Times New Roman" w:hAnsi="Arial" w:cs="Arial"/>
          <w:color w:val="000000"/>
          <w:lang w:eastAsia="es-AR"/>
        </w:rPr>
        <w:t xml:space="preserve"> la rama especificada. Esta es una operación segura, ya que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evita que elimines la rama si tiene cambios que aún no se han fusionado.</w:t>
      </w:r>
    </w:p>
    <w:p w:rsidR="00BA2918" w:rsidRPr="00BA2918" w:rsidRDefault="00BA2918" w:rsidP="00BA2918">
      <w:pPr>
        <w:numPr>
          <w:ilvl w:val="0"/>
          <w:numId w:val="3"/>
        </w:numPr>
        <w:spacing w:after="0" w:line="240" w:lineRule="auto"/>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-D &lt;</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&gt;</w:t>
      </w:r>
      <w:proofErr w:type="gramStart"/>
      <w:r w:rsidRPr="00BA2918">
        <w:rPr>
          <w:rFonts w:ascii="Arial" w:eastAsia="Times New Roman" w:hAnsi="Arial" w:cs="Arial"/>
          <w:color w:val="000000"/>
          <w:lang w:eastAsia="es-AR"/>
        </w:rPr>
        <w:t>:Fuerza</w:t>
      </w:r>
      <w:proofErr w:type="gramEnd"/>
      <w:r w:rsidRPr="00BA2918">
        <w:rPr>
          <w:rFonts w:ascii="Arial" w:eastAsia="Times New Roman" w:hAnsi="Arial" w:cs="Arial"/>
          <w:color w:val="000000"/>
          <w:lang w:eastAsia="es-AR"/>
        </w:rPr>
        <w:t xml:space="preserve"> la eliminación de la rama especificada, incluso si tiene cambios sin fusionar.</w:t>
      </w:r>
    </w:p>
    <w:p w:rsidR="00BA2918" w:rsidRPr="00BA2918" w:rsidRDefault="00BA2918" w:rsidP="00BA2918">
      <w:pPr>
        <w:numPr>
          <w:ilvl w:val="0"/>
          <w:numId w:val="3"/>
        </w:numPr>
        <w:spacing w:after="0" w:line="240" w:lineRule="auto"/>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-m &lt;</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&gt;</w:t>
      </w:r>
      <w:proofErr w:type="gramStart"/>
      <w:r w:rsidRPr="00BA2918">
        <w:rPr>
          <w:rFonts w:ascii="Arial" w:eastAsia="Times New Roman" w:hAnsi="Arial" w:cs="Arial"/>
          <w:color w:val="000000"/>
          <w:lang w:eastAsia="es-AR"/>
        </w:rPr>
        <w:t>:Cambia</w:t>
      </w:r>
      <w:proofErr w:type="gramEnd"/>
      <w:r w:rsidRPr="00BA2918">
        <w:rPr>
          <w:rFonts w:ascii="Arial" w:eastAsia="Times New Roman" w:hAnsi="Arial" w:cs="Arial"/>
          <w:color w:val="000000"/>
          <w:lang w:eastAsia="es-AR"/>
        </w:rPr>
        <w:t xml:space="preserve"> el nombre de la rama actual a </w:t>
      </w:r>
      <w:r w:rsidRPr="00BA2918">
        <w:rPr>
          <w:rFonts w:ascii="MS Gothic" w:eastAsia="Times New Roman" w:hAnsi="MS Gothic" w:cs="MS Gothic"/>
          <w:color w:val="000000"/>
          <w:lang w:eastAsia="es-AR"/>
        </w:rPr>
        <w:t>＜</w:t>
      </w:r>
      <w:proofErr w:type="spellStart"/>
      <w:r w:rsidRPr="00BA2918">
        <w:rPr>
          <w:rFonts w:ascii="Arial" w:eastAsia="Times New Roman" w:hAnsi="Arial" w:cs="Arial"/>
          <w:color w:val="000000"/>
          <w:lang w:eastAsia="es-AR"/>
        </w:rPr>
        <w:t>branch</w:t>
      </w:r>
      <w:proofErr w:type="spellEnd"/>
      <w:r w:rsidRPr="00BA2918">
        <w:rPr>
          <w:rFonts w:ascii="MS Gothic" w:eastAsia="Times New Roman" w:hAnsi="MS Gothic" w:cs="MS Gothic"/>
          <w:color w:val="000000"/>
          <w:lang w:eastAsia="es-AR"/>
        </w:rPr>
        <w:t>＞</w:t>
      </w:r>
      <w:r w:rsidRPr="00BA2918">
        <w:rPr>
          <w:rFonts w:ascii="Arial" w:eastAsia="Times New Roman" w:hAnsi="Arial" w:cs="Arial"/>
          <w:color w:val="000000"/>
          <w:lang w:eastAsia="es-AR"/>
        </w:rPr>
        <w:t>.</w:t>
      </w:r>
    </w:p>
    <w:p w:rsidR="00164E71" w:rsidRDefault="00BA2918" w:rsidP="00BA2918">
      <w:proofErr w:type="spellStart"/>
      <w:proofErr w:type="gramStart"/>
      <w:r w:rsidRPr="00BA2918">
        <w:rPr>
          <w:rFonts w:ascii="Courier New" w:eastAsia="Times New Roman" w:hAnsi="Courier New" w:cs="Courier New"/>
          <w:color w:val="000000"/>
          <w:shd w:val="clear" w:color="auto" w:fill="EFEFEF"/>
          <w:lang w:eastAsia="es-AR"/>
        </w:rPr>
        <w:t>git</w:t>
      </w:r>
      <w:proofErr w:type="spellEnd"/>
      <w:proofErr w:type="gram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-a</w:t>
      </w:r>
      <w:r w:rsidRPr="00BA2918">
        <w:rPr>
          <w:rFonts w:ascii="Arial" w:eastAsia="Times New Roman" w:hAnsi="Arial" w:cs="Arial"/>
          <w:color w:val="000000"/>
          <w:lang w:eastAsia="es-AR"/>
        </w:rPr>
        <w:t>: Enumera todas las ramas remotas.</w:t>
      </w:r>
    </w:p>
    <w:sectPr w:rsidR="00164E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759A0"/>
    <w:multiLevelType w:val="multilevel"/>
    <w:tmpl w:val="318E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20F37"/>
    <w:multiLevelType w:val="multilevel"/>
    <w:tmpl w:val="DFE2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64CF1"/>
    <w:multiLevelType w:val="multilevel"/>
    <w:tmpl w:val="06A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58E"/>
    <w:rsid w:val="00164E71"/>
    <w:rsid w:val="006B6611"/>
    <w:rsid w:val="0093058E"/>
    <w:rsid w:val="00BA29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EDC6A-C535-458D-9E59-87E02A48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A2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A291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BA291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BA2918"/>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918"/>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A291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BA2918"/>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BA2918"/>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BA291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03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4349</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3</cp:revision>
  <dcterms:created xsi:type="dcterms:W3CDTF">2022-10-20T12:47:00Z</dcterms:created>
  <dcterms:modified xsi:type="dcterms:W3CDTF">2022-10-20T13:04:00Z</dcterms:modified>
</cp:coreProperties>
</file>