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564E" w14:textId="77777777" w:rsidR="000727A2" w:rsidRDefault="000727A2">
      <w:pPr>
        <w:rPr>
          <w:rFonts w:ascii="Arial" w:hAnsi="Arial" w:cs="Arial"/>
        </w:rPr>
      </w:pPr>
      <w:r>
        <w:rPr>
          <w:rFonts w:ascii="Arial" w:hAnsi="Arial" w:cs="Arial"/>
        </w:rPr>
        <w:t>Task 1</w:t>
      </w:r>
    </w:p>
    <w:p w14:paraId="0EF38BA8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>Create and assign virtual networks (VMnet8, VMnet2, VMnet3) using the VMware Virtual Network Editor</w:t>
      </w:r>
    </w:p>
    <w:p w14:paraId="584FE082" w14:textId="77777777" w:rsidR="000727A2" w:rsidRDefault="000727A2">
      <w:pPr>
        <w:rPr>
          <w:rFonts w:ascii="Arial" w:hAnsi="Arial" w:cs="Arial"/>
        </w:rPr>
      </w:pPr>
    </w:p>
    <w:p w14:paraId="35A1FFC5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Attach correct network adapters to each VM: </w:t>
      </w:r>
    </w:p>
    <w:p w14:paraId="38433625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>– gateway-</w:t>
      </w:r>
      <w:proofErr w:type="spellStart"/>
      <w:r w:rsidRPr="000727A2">
        <w:rPr>
          <w:rFonts w:ascii="Arial" w:hAnsi="Arial" w:cs="Arial"/>
        </w:rPr>
        <w:t>vm</w:t>
      </w:r>
      <w:proofErr w:type="spellEnd"/>
      <w:r w:rsidRPr="000727A2">
        <w:rPr>
          <w:rFonts w:ascii="Arial" w:hAnsi="Arial" w:cs="Arial"/>
        </w:rPr>
        <w:t xml:space="preserve">: NAT, </w:t>
      </w:r>
      <w:proofErr w:type="spellStart"/>
      <w:r w:rsidRPr="000727A2">
        <w:rPr>
          <w:rFonts w:ascii="Arial" w:hAnsi="Arial" w:cs="Arial"/>
        </w:rPr>
        <w:t>BatNetwork</w:t>
      </w:r>
      <w:proofErr w:type="spellEnd"/>
      <w:r w:rsidRPr="000727A2">
        <w:rPr>
          <w:rFonts w:ascii="Arial" w:hAnsi="Arial" w:cs="Arial"/>
        </w:rPr>
        <w:t xml:space="preserve">, and </w:t>
      </w:r>
      <w:proofErr w:type="spellStart"/>
      <w:r w:rsidRPr="000727A2">
        <w:rPr>
          <w:rFonts w:ascii="Arial" w:hAnsi="Arial" w:cs="Arial"/>
        </w:rPr>
        <w:t>ManorNetwork</w:t>
      </w:r>
      <w:proofErr w:type="spellEnd"/>
      <w:r w:rsidRPr="000727A2">
        <w:rPr>
          <w:rFonts w:ascii="Arial" w:hAnsi="Arial" w:cs="Arial"/>
        </w:rPr>
        <w:t xml:space="preserve">. </w:t>
      </w:r>
    </w:p>
    <w:p w14:paraId="426A6730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– </w:t>
      </w:r>
      <w:proofErr w:type="spellStart"/>
      <w:r w:rsidRPr="000727A2">
        <w:rPr>
          <w:rFonts w:ascii="Arial" w:hAnsi="Arial" w:cs="Arial"/>
        </w:rPr>
        <w:t>batcave-vm</w:t>
      </w:r>
      <w:proofErr w:type="spellEnd"/>
      <w:r w:rsidRPr="000727A2">
        <w:rPr>
          <w:rFonts w:ascii="Arial" w:hAnsi="Arial" w:cs="Arial"/>
        </w:rPr>
        <w:t xml:space="preserve">: </w:t>
      </w:r>
      <w:proofErr w:type="spellStart"/>
      <w:r w:rsidRPr="000727A2">
        <w:rPr>
          <w:rFonts w:ascii="Arial" w:hAnsi="Arial" w:cs="Arial"/>
        </w:rPr>
        <w:t>BatNetwork</w:t>
      </w:r>
      <w:proofErr w:type="spellEnd"/>
      <w:r w:rsidRPr="000727A2">
        <w:rPr>
          <w:rFonts w:ascii="Arial" w:hAnsi="Arial" w:cs="Arial"/>
        </w:rPr>
        <w:t xml:space="preserve"> only.</w:t>
      </w:r>
    </w:p>
    <w:p w14:paraId="1245FC11" w14:textId="21E3CD74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– </w:t>
      </w:r>
      <w:proofErr w:type="spellStart"/>
      <w:r w:rsidRPr="000727A2">
        <w:rPr>
          <w:rFonts w:ascii="Arial" w:hAnsi="Arial" w:cs="Arial"/>
        </w:rPr>
        <w:t>waynemanor-vm</w:t>
      </w:r>
      <w:proofErr w:type="spellEnd"/>
      <w:r w:rsidRPr="000727A2">
        <w:rPr>
          <w:rFonts w:ascii="Arial" w:hAnsi="Arial" w:cs="Arial"/>
        </w:rPr>
        <w:t xml:space="preserve">: </w:t>
      </w:r>
      <w:proofErr w:type="spellStart"/>
      <w:r w:rsidRPr="000727A2">
        <w:rPr>
          <w:rFonts w:ascii="Arial" w:hAnsi="Arial" w:cs="Arial"/>
        </w:rPr>
        <w:t>ManorNetwork</w:t>
      </w:r>
      <w:proofErr w:type="spellEnd"/>
      <w:r w:rsidRPr="000727A2">
        <w:rPr>
          <w:rFonts w:ascii="Arial" w:hAnsi="Arial" w:cs="Arial"/>
        </w:rPr>
        <w:t xml:space="preserve"> only.</w:t>
      </w:r>
    </w:p>
    <w:p w14:paraId="2A3CAB5F" w14:textId="77777777" w:rsidR="000727A2" w:rsidRDefault="000727A2">
      <w:pPr>
        <w:rPr>
          <w:rFonts w:ascii="Arial" w:hAnsi="Arial" w:cs="Arial"/>
        </w:rPr>
      </w:pPr>
    </w:p>
    <w:p w14:paraId="0F93D9F4" w14:textId="1EFA41CB" w:rsidR="00CC0D78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Configure static IP addresses on all internal interfaces using </w:t>
      </w:r>
      <w:proofErr w:type="spellStart"/>
      <w:r w:rsidRPr="000727A2">
        <w:rPr>
          <w:rFonts w:ascii="Arial" w:hAnsi="Arial" w:cs="Arial"/>
        </w:rPr>
        <w:t>Netplan</w:t>
      </w:r>
      <w:proofErr w:type="spellEnd"/>
      <w:r>
        <w:rPr>
          <w:rFonts w:ascii="Arial" w:hAnsi="Arial" w:cs="Arial"/>
        </w:rPr>
        <w:t xml:space="preserve"> </w:t>
      </w:r>
    </w:p>
    <w:p w14:paraId="01B1F3E6" w14:textId="77777777" w:rsidR="000727A2" w:rsidRDefault="000727A2">
      <w:pPr>
        <w:rPr>
          <w:rFonts w:ascii="Arial" w:hAnsi="Arial" w:cs="Arial"/>
        </w:rPr>
      </w:pPr>
    </w:p>
    <w:p w14:paraId="7C417F21" w14:textId="5EC67202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>Verify connectivity between all VMs through the gateway using ICMP (ping)</w:t>
      </w:r>
    </w:p>
    <w:p w14:paraId="5BF1303A" w14:textId="77777777" w:rsidR="000727A2" w:rsidRDefault="000727A2">
      <w:pPr>
        <w:rPr>
          <w:rFonts w:ascii="Arial" w:hAnsi="Arial" w:cs="Arial"/>
        </w:rPr>
      </w:pPr>
    </w:p>
    <w:p w14:paraId="776C5C77" w14:textId="77777777" w:rsidR="000727A2" w:rsidRDefault="000727A2">
      <w:pPr>
        <w:rPr>
          <w:rFonts w:ascii="Arial" w:hAnsi="Arial" w:cs="Arial"/>
        </w:rPr>
      </w:pPr>
    </w:p>
    <w:p w14:paraId="7100504B" w14:textId="1CE1A2F2" w:rsidR="000727A2" w:rsidRDefault="000727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Task 2 </w:t>
      </w:r>
    </w:p>
    <w:p w14:paraId="2A47939A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>• Enable IP forwarding on gateway-</w:t>
      </w:r>
      <w:proofErr w:type="spellStart"/>
      <w:r w:rsidRPr="000727A2">
        <w:rPr>
          <w:rFonts w:ascii="Arial" w:hAnsi="Arial" w:cs="Arial"/>
        </w:rPr>
        <w:t>vm</w:t>
      </w:r>
      <w:proofErr w:type="spellEnd"/>
      <w:r w:rsidRPr="000727A2">
        <w:rPr>
          <w:rFonts w:ascii="Arial" w:hAnsi="Arial" w:cs="Arial"/>
        </w:rPr>
        <w:t xml:space="preserve">. </w:t>
      </w:r>
    </w:p>
    <w:p w14:paraId="14E36CDE" w14:textId="77777777" w:rsidR="000727A2" w:rsidRDefault="000727A2">
      <w:pPr>
        <w:rPr>
          <w:rFonts w:ascii="Arial" w:hAnsi="Arial" w:cs="Arial"/>
        </w:rPr>
      </w:pPr>
    </w:p>
    <w:p w14:paraId="028FBB29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• Configure persistent NAT and routing between </w:t>
      </w:r>
      <w:proofErr w:type="spellStart"/>
      <w:r w:rsidRPr="000727A2">
        <w:rPr>
          <w:rFonts w:ascii="Arial" w:hAnsi="Arial" w:cs="Arial"/>
        </w:rPr>
        <w:t>BatNetwork</w:t>
      </w:r>
      <w:proofErr w:type="spellEnd"/>
      <w:r w:rsidRPr="000727A2">
        <w:rPr>
          <w:rFonts w:ascii="Arial" w:hAnsi="Arial" w:cs="Arial"/>
        </w:rPr>
        <w:t xml:space="preserve"> and </w:t>
      </w:r>
      <w:proofErr w:type="spellStart"/>
      <w:r w:rsidRPr="000727A2">
        <w:rPr>
          <w:rFonts w:ascii="Arial" w:hAnsi="Arial" w:cs="Arial"/>
        </w:rPr>
        <w:t>ManorNetwork</w:t>
      </w:r>
      <w:proofErr w:type="spellEnd"/>
      <w:r w:rsidRPr="000727A2">
        <w:rPr>
          <w:rFonts w:ascii="Arial" w:hAnsi="Arial" w:cs="Arial"/>
        </w:rPr>
        <w:t>.</w:t>
      </w:r>
    </w:p>
    <w:p w14:paraId="31BD8BD2" w14:textId="77777777" w:rsidR="000727A2" w:rsidRDefault="000727A2">
      <w:pPr>
        <w:rPr>
          <w:rFonts w:ascii="Arial" w:hAnsi="Arial" w:cs="Arial"/>
        </w:rPr>
      </w:pPr>
    </w:p>
    <w:p w14:paraId="63FD4163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 • Test routing between </w:t>
      </w:r>
      <w:proofErr w:type="spellStart"/>
      <w:r w:rsidRPr="000727A2">
        <w:rPr>
          <w:rFonts w:ascii="Arial" w:hAnsi="Arial" w:cs="Arial"/>
        </w:rPr>
        <w:t>waynemanor-vm</w:t>
      </w:r>
      <w:proofErr w:type="spellEnd"/>
      <w:r w:rsidRPr="000727A2">
        <w:rPr>
          <w:rFonts w:ascii="Arial" w:hAnsi="Arial" w:cs="Arial"/>
        </w:rPr>
        <w:t xml:space="preserve"> and </w:t>
      </w:r>
      <w:proofErr w:type="spellStart"/>
      <w:r w:rsidRPr="000727A2">
        <w:rPr>
          <w:rFonts w:ascii="Arial" w:hAnsi="Arial" w:cs="Arial"/>
        </w:rPr>
        <w:t>batcave-vm</w:t>
      </w:r>
      <w:proofErr w:type="spellEnd"/>
      <w:r w:rsidRPr="000727A2">
        <w:rPr>
          <w:rFonts w:ascii="Arial" w:hAnsi="Arial" w:cs="Arial"/>
        </w:rPr>
        <w:t xml:space="preserve">. </w:t>
      </w:r>
    </w:p>
    <w:p w14:paraId="40ABF1F4" w14:textId="77777777" w:rsidR="000727A2" w:rsidRDefault="000727A2">
      <w:pPr>
        <w:rPr>
          <w:rFonts w:ascii="Arial" w:hAnsi="Arial" w:cs="Arial"/>
        </w:rPr>
      </w:pPr>
    </w:p>
    <w:p w14:paraId="56F71286" w14:textId="5F0BD528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>• Use OS tools (</w:t>
      </w:r>
      <w:proofErr w:type="spellStart"/>
      <w:r w:rsidRPr="000727A2">
        <w:rPr>
          <w:rFonts w:ascii="Arial" w:hAnsi="Arial" w:cs="Arial"/>
        </w:rPr>
        <w:t>ip</w:t>
      </w:r>
      <w:proofErr w:type="spellEnd"/>
      <w:r w:rsidRPr="000727A2">
        <w:rPr>
          <w:rFonts w:ascii="Arial" w:hAnsi="Arial" w:cs="Arial"/>
        </w:rPr>
        <w:t xml:space="preserve"> route show, ss, </w:t>
      </w:r>
      <w:proofErr w:type="spellStart"/>
      <w:r w:rsidRPr="000727A2">
        <w:rPr>
          <w:rFonts w:ascii="Arial" w:hAnsi="Arial" w:cs="Arial"/>
        </w:rPr>
        <w:t>ps</w:t>
      </w:r>
      <w:proofErr w:type="spellEnd"/>
      <w:r w:rsidRPr="000727A2">
        <w:rPr>
          <w:rFonts w:ascii="Arial" w:hAnsi="Arial" w:cs="Arial"/>
        </w:rPr>
        <w:t xml:space="preserve">, </w:t>
      </w:r>
      <w:proofErr w:type="spellStart"/>
      <w:r w:rsidRPr="000727A2">
        <w:rPr>
          <w:rFonts w:ascii="Arial" w:hAnsi="Arial" w:cs="Arial"/>
        </w:rPr>
        <w:t>systemctl</w:t>
      </w:r>
      <w:proofErr w:type="spellEnd"/>
      <w:r w:rsidRPr="000727A2">
        <w:rPr>
          <w:rFonts w:ascii="Arial" w:hAnsi="Arial" w:cs="Arial"/>
        </w:rPr>
        <w:t>) to analyse routing and process interactions.</w:t>
      </w:r>
    </w:p>
    <w:p w14:paraId="4C14FE62" w14:textId="77777777" w:rsidR="000727A2" w:rsidRDefault="000727A2">
      <w:pPr>
        <w:rPr>
          <w:rFonts w:ascii="Arial" w:hAnsi="Arial" w:cs="Arial"/>
        </w:rPr>
      </w:pPr>
    </w:p>
    <w:p w14:paraId="0EC37611" w14:textId="53009D8D" w:rsidR="000727A2" w:rsidRDefault="000727A2">
      <w:pPr>
        <w:rPr>
          <w:rFonts w:ascii="Arial" w:hAnsi="Arial" w:cs="Arial"/>
        </w:rPr>
      </w:pPr>
      <w:r>
        <w:rPr>
          <w:rFonts w:ascii="Arial" w:hAnsi="Arial" w:cs="Arial"/>
        </w:rPr>
        <w:t>Task 3</w:t>
      </w:r>
    </w:p>
    <w:p w14:paraId="05181510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• Install and configure MySQL on </w:t>
      </w:r>
      <w:proofErr w:type="spellStart"/>
      <w:r w:rsidRPr="000727A2">
        <w:rPr>
          <w:rFonts w:ascii="Arial" w:hAnsi="Arial" w:cs="Arial"/>
        </w:rPr>
        <w:t>batcave-vm</w:t>
      </w:r>
      <w:proofErr w:type="spellEnd"/>
      <w:r w:rsidRPr="000727A2">
        <w:rPr>
          <w:rFonts w:ascii="Arial" w:hAnsi="Arial" w:cs="Arial"/>
        </w:rPr>
        <w:t xml:space="preserve">. </w:t>
      </w:r>
    </w:p>
    <w:p w14:paraId="5917F737" w14:textId="77777777" w:rsidR="000727A2" w:rsidRDefault="000727A2">
      <w:pPr>
        <w:rPr>
          <w:rFonts w:ascii="Arial" w:hAnsi="Arial" w:cs="Arial"/>
        </w:rPr>
      </w:pPr>
    </w:p>
    <w:p w14:paraId="1D915321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• Install and configure Apache and PHP on </w:t>
      </w:r>
      <w:proofErr w:type="spellStart"/>
      <w:r w:rsidRPr="000727A2">
        <w:rPr>
          <w:rFonts w:ascii="Arial" w:hAnsi="Arial" w:cs="Arial"/>
        </w:rPr>
        <w:t>waynemanor-vm</w:t>
      </w:r>
      <w:proofErr w:type="spellEnd"/>
      <w:r w:rsidRPr="000727A2">
        <w:rPr>
          <w:rFonts w:ascii="Arial" w:hAnsi="Arial" w:cs="Arial"/>
        </w:rPr>
        <w:t>.</w:t>
      </w:r>
    </w:p>
    <w:p w14:paraId="04962F7F" w14:textId="77777777" w:rsidR="000727A2" w:rsidRDefault="000727A2">
      <w:pPr>
        <w:rPr>
          <w:rFonts w:ascii="Arial" w:hAnsi="Arial" w:cs="Arial"/>
        </w:rPr>
      </w:pPr>
    </w:p>
    <w:p w14:paraId="7FB12884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 • Create a simple PHP web page on </w:t>
      </w:r>
      <w:proofErr w:type="spellStart"/>
      <w:r w:rsidRPr="000727A2">
        <w:rPr>
          <w:rFonts w:ascii="Arial" w:hAnsi="Arial" w:cs="Arial"/>
        </w:rPr>
        <w:t>waynemanor-vm</w:t>
      </w:r>
      <w:proofErr w:type="spellEnd"/>
      <w:r w:rsidRPr="000727A2">
        <w:rPr>
          <w:rFonts w:ascii="Arial" w:hAnsi="Arial" w:cs="Arial"/>
        </w:rPr>
        <w:t xml:space="preserve"> that connects to the MySQL database on </w:t>
      </w:r>
      <w:proofErr w:type="spellStart"/>
      <w:r w:rsidRPr="000727A2">
        <w:rPr>
          <w:rFonts w:ascii="Arial" w:hAnsi="Arial" w:cs="Arial"/>
        </w:rPr>
        <w:t>batcave-vm</w:t>
      </w:r>
      <w:proofErr w:type="spellEnd"/>
      <w:r w:rsidRPr="000727A2">
        <w:rPr>
          <w:rFonts w:ascii="Arial" w:hAnsi="Arial" w:cs="Arial"/>
        </w:rPr>
        <w:t>.</w:t>
      </w:r>
    </w:p>
    <w:p w14:paraId="354AC2E2" w14:textId="77777777" w:rsidR="000727A2" w:rsidRDefault="000727A2">
      <w:pPr>
        <w:rPr>
          <w:rFonts w:ascii="Arial" w:hAnsi="Arial" w:cs="Arial"/>
        </w:rPr>
      </w:pPr>
    </w:p>
    <w:p w14:paraId="38BEDB1B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 • Verify database connectivity and web service access using curl or a browser. </w:t>
      </w:r>
    </w:p>
    <w:p w14:paraId="2FCA0D09" w14:textId="77777777" w:rsidR="000727A2" w:rsidRDefault="000727A2">
      <w:pPr>
        <w:rPr>
          <w:rFonts w:ascii="Arial" w:hAnsi="Arial" w:cs="Arial"/>
        </w:rPr>
      </w:pPr>
    </w:p>
    <w:p w14:paraId="0D1F6C52" w14:textId="4A6C532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lastRenderedPageBreak/>
        <w:t>• Demonstrate process management (</w:t>
      </w:r>
      <w:proofErr w:type="spellStart"/>
      <w:r w:rsidRPr="000727A2">
        <w:rPr>
          <w:rFonts w:ascii="Arial" w:hAnsi="Arial" w:cs="Arial"/>
        </w:rPr>
        <w:t>systemctl</w:t>
      </w:r>
      <w:proofErr w:type="spellEnd"/>
      <w:r w:rsidRPr="000727A2">
        <w:rPr>
          <w:rFonts w:ascii="Arial" w:hAnsi="Arial" w:cs="Arial"/>
        </w:rPr>
        <w:t xml:space="preserve">, </w:t>
      </w:r>
      <w:proofErr w:type="spellStart"/>
      <w:r w:rsidRPr="000727A2">
        <w:rPr>
          <w:rFonts w:ascii="Arial" w:hAnsi="Arial" w:cs="Arial"/>
        </w:rPr>
        <w:t>ps</w:t>
      </w:r>
      <w:proofErr w:type="spellEnd"/>
      <w:r w:rsidRPr="000727A2">
        <w:rPr>
          <w:rFonts w:ascii="Arial" w:hAnsi="Arial" w:cs="Arial"/>
        </w:rPr>
        <w:t>, top) to show service monitoring and memory/process handling</w:t>
      </w:r>
    </w:p>
    <w:p w14:paraId="484AD5AA" w14:textId="77777777" w:rsidR="000727A2" w:rsidRDefault="000727A2">
      <w:pPr>
        <w:rPr>
          <w:rFonts w:ascii="Arial" w:hAnsi="Arial" w:cs="Arial"/>
        </w:rPr>
      </w:pPr>
    </w:p>
    <w:p w14:paraId="214390FE" w14:textId="46832F29" w:rsidR="000727A2" w:rsidRDefault="000727A2">
      <w:pPr>
        <w:rPr>
          <w:rFonts w:ascii="Arial" w:hAnsi="Arial" w:cs="Arial"/>
        </w:rPr>
      </w:pPr>
      <w:r>
        <w:rPr>
          <w:rFonts w:ascii="Arial" w:hAnsi="Arial" w:cs="Arial"/>
        </w:rPr>
        <w:t>Task 4</w:t>
      </w:r>
    </w:p>
    <w:p w14:paraId="18FB8BD9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• Configure </w:t>
      </w:r>
      <w:proofErr w:type="spellStart"/>
      <w:r w:rsidRPr="000727A2">
        <w:rPr>
          <w:rFonts w:ascii="Arial" w:hAnsi="Arial" w:cs="Arial"/>
        </w:rPr>
        <w:t>IPTables</w:t>
      </w:r>
      <w:proofErr w:type="spellEnd"/>
      <w:r w:rsidRPr="000727A2">
        <w:rPr>
          <w:rFonts w:ascii="Arial" w:hAnsi="Arial" w:cs="Arial"/>
        </w:rPr>
        <w:t xml:space="preserve"> on gateway-</w:t>
      </w:r>
      <w:proofErr w:type="spellStart"/>
      <w:r w:rsidRPr="000727A2">
        <w:rPr>
          <w:rFonts w:ascii="Arial" w:hAnsi="Arial" w:cs="Arial"/>
        </w:rPr>
        <w:t>vm</w:t>
      </w:r>
      <w:proofErr w:type="spellEnd"/>
      <w:r w:rsidRPr="000727A2">
        <w:rPr>
          <w:rFonts w:ascii="Arial" w:hAnsi="Arial" w:cs="Arial"/>
        </w:rPr>
        <w:t xml:space="preserve"> to provide NAT, port forwarding, and packet filtering. </w:t>
      </w:r>
    </w:p>
    <w:p w14:paraId="3CF47555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• Use UFW on </w:t>
      </w:r>
      <w:proofErr w:type="spellStart"/>
      <w:r w:rsidRPr="000727A2">
        <w:rPr>
          <w:rFonts w:ascii="Arial" w:hAnsi="Arial" w:cs="Arial"/>
        </w:rPr>
        <w:t>batcave-vm</w:t>
      </w:r>
      <w:proofErr w:type="spellEnd"/>
      <w:r w:rsidRPr="000727A2">
        <w:rPr>
          <w:rFonts w:ascii="Arial" w:hAnsi="Arial" w:cs="Arial"/>
        </w:rPr>
        <w:t xml:space="preserve"> and </w:t>
      </w:r>
      <w:proofErr w:type="spellStart"/>
      <w:r w:rsidRPr="000727A2">
        <w:rPr>
          <w:rFonts w:ascii="Arial" w:hAnsi="Arial" w:cs="Arial"/>
        </w:rPr>
        <w:t>waynemanor-vm</w:t>
      </w:r>
      <w:proofErr w:type="spellEnd"/>
      <w:r w:rsidRPr="000727A2">
        <w:rPr>
          <w:rFonts w:ascii="Arial" w:hAnsi="Arial" w:cs="Arial"/>
        </w:rPr>
        <w:t xml:space="preserve"> to restrict inbound and outbound traffic. </w:t>
      </w:r>
    </w:p>
    <w:p w14:paraId="5F931054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• Ensure only necessary ports are open: – HTTP (80) on </w:t>
      </w:r>
      <w:proofErr w:type="spellStart"/>
      <w:r w:rsidRPr="000727A2">
        <w:rPr>
          <w:rFonts w:ascii="Arial" w:hAnsi="Arial" w:cs="Arial"/>
        </w:rPr>
        <w:t>waynemanor-vm</w:t>
      </w:r>
      <w:proofErr w:type="spellEnd"/>
      <w:r w:rsidRPr="000727A2">
        <w:rPr>
          <w:rFonts w:ascii="Arial" w:hAnsi="Arial" w:cs="Arial"/>
        </w:rPr>
        <w:t xml:space="preserve"> – MySQL (3306) on </w:t>
      </w:r>
      <w:proofErr w:type="spellStart"/>
      <w:r w:rsidRPr="000727A2">
        <w:rPr>
          <w:rFonts w:ascii="Arial" w:hAnsi="Arial" w:cs="Arial"/>
        </w:rPr>
        <w:t>batcave-vm</w:t>
      </w:r>
      <w:proofErr w:type="spellEnd"/>
      <w:r w:rsidRPr="000727A2">
        <w:rPr>
          <w:rFonts w:ascii="Arial" w:hAnsi="Arial" w:cs="Arial"/>
        </w:rPr>
        <w:t xml:space="preserve"> </w:t>
      </w:r>
    </w:p>
    <w:p w14:paraId="112B155D" w14:textId="79F3A53C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• Analyse firewall rule interaction with OS process and network management. Note: UFW is a front-end interface for iptables that modifies the same underlying kernel-level </w:t>
      </w:r>
      <w:proofErr w:type="spellStart"/>
      <w:r w:rsidRPr="000727A2">
        <w:rPr>
          <w:rFonts w:ascii="Arial" w:hAnsi="Arial" w:cs="Arial"/>
        </w:rPr>
        <w:t>netfilter</w:t>
      </w:r>
      <w:proofErr w:type="spellEnd"/>
      <w:r w:rsidRPr="000727A2">
        <w:rPr>
          <w:rFonts w:ascii="Arial" w:hAnsi="Arial" w:cs="Arial"/>
        </w:rPr>
        <w:t xml:space="preserve"> rules</w:t>
      </w:r>
      <w:r>
        <w:rPr>
          <w:rFonts w:ascii="Arial" w:hAnsi="Arial" w:cs="Arial"/>
        </w:rPr>
        <w:t>.</w:t>
      </w:r>
    </w:p>
    <w:p w14:paraId="6F46827D" w14:textId="77777777" w:rsidR="000727A2" w:rsidRDefault="000727A2">
      <w:pPr>
        <w:rPr>
          <w:rFonts w:ascii="Arial" w:hAnsi="Arial" w:cs="Arial"/>
        </w:rPr>
      </w:pPr>
    </w:p>
    <w:p w14:paraId="150E41DC" w14:textId="7593B20F" w:rsidR="000727A2" w:rsidRDefault="000727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Task 5 </w:t>
      </w:r>
    </w:p>
    <w:p w14:paraId="55C4BA82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• Test web application access from </w:t>
      </w:r>
      <w:proofErr w:type="spellStart"/>
      <w:r w:rsidRPr="000727A2">
        <w:rPr>
          <w:rFonts w:ascii="Arial" w:hAnsi="Arial" w:cs="Arial"/>
        </w:rPr>
        <w:t>waynemanor-vm</w:t>
      </w:r>
      <w:proofErr w:type="spellEnd"/>
      <w:r w:rsidRPr="000727A2">
        <w:rPr>
          <w:rFonts w:ascii="Arial" w:hAnsi="Arial" w:cs="Arial"/>
        </w:rPr>
        <w:t xml:space="preserve"> to </w:t>
      </w:r>
      <w:proofErr w:type="spellStart"/>
      <w:r w:rsidRPr="000727A2">
        <w:rPr>
          <w:rFonts w:ascii="Arial" w:hAnsi="Arial" w:cs="Arial"/>
        </w:rPr>
        <w:t>batcave-vm</w:t>
      </w:r>
      <w:proofErr w:type="spellEnd"/>
      <w:r w:rsidRPr="000727A2">
        <w:rPr>
          <w:rFonts w:ascii="Arial" w:hAnsi="Arial" w:cs="Arial"/>
        </w:rPr>
        <w:t xml:space="preserve"> (database query success). </w:t>
      </w:r>
    </w:p>
    <w:p w14:paraId="7EA7A9F1" w14:textId="77777777" w:rsidR="000727A2" w:rsidRDefault="000727A2">
      <w:pPr>
        <w:rPr>
          <w:rFonts w:ascii="Arial" w:hAnsi="Arial" w:cs="Arial"/>
        </w:rPr>
      </w:pPr>
    </w:p>
    <w:p w14:paraId="1EE65552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>• Verify routing and firewall behaviour by performing traceroute and connection tests.</w:t>
      </w:r>
    </w:p>
    <w:p w14:paraId="194CE9D1" w14:textId="77777777" w:rsidR="000727A2" w:rsidRDefault="000727A2">
      <w:pPr>
        <w:rPr>
          <w:rFonts w:ascii="Arial" w:hAnsi="Arial" w:cs="Arial"/>
        </w:rPr>
      </w:pPr>
    </w:p>
    <w:p w14:paraId="33559799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 • Confirm that external Internet access (via NAT) functions as expected.</w:t>
      </w:r>
    </w:p>
    <w:p w14:paraId="6E71999C" w14:textId="77777777" w:rsidR="000727A2" w:rsidRDefault="000727A2">
      <w:pPr>
        <w:rPr>
          <w:rFonts w:ascii="Arial" w:hAnsi="Arial" w:cs="Arial"/>
        </w:rPr>
      </w:pPr>
    </w:p>
    <w:p w14:paraId="59D83B1B" w14:textId="75A5A32B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 • Document observed OS-level responses during connection attempts.</w:t>
      </w:r>
    </w:p>
    <w:p w14:paraId="6EC3C2F2" w14:textId="77777777" w:rsidR="000727A2" w:rsidRDefault="000727A2">
      <w:pPr>
        <w:rPr>
          <w:rFonts w:ascii="Arial" w:hAnsi="Arial" w:cs="Arial"/>
        </w:rPr>
      </w:pPr>
    </w:p>
    <w:p w14:paraId="0583F31A" w14:textId="77777777" w:rsidR="000727A2" w:rsidRDefault="000727A2">
      <w:pPr>
        <w:rPr>
          <w:rFonts w:ascii="Arial" w:hAnsi="Arial" w:cs="Arial"/>
        </w:rPr>
      </w:pPr>
    </w:p>
    <w:p w14:paraId="71A5DF77" w14:textId="1E522689" w:rsidR="000727A2" w:rsidRDefault="000727A2">
      <w:pPr>
        <w:rPr>
          <w:rFonts w:ascii="Arial" w:hAnsi="Arial" w:cs="Arial"/>
        </w:rPr>
      </w:pPr>
      <w:r>
        <w:rPr>
          <w:rFonts w:ascii="Arial" w:hAnsi="Arial" w:cs="Arial"/>
        </w:rPr>
        <w:t>Task 6</w:t>
      </w:r>
    </w:p>
    <w:p w14:paraId="0442A8E7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>• Include annotated screenshots of key configurations (</w:t>
      </w:r>
      <w:proofErr w:type="spellStart"/>
      <w:r w:rsidRPr="000727A2">
        <w:rPr>
          <w:rFonts w:ascii="Arial" w:hAnsi="Arial" w:cs="Arial"/>
        </w:rPr>
        <w:t>Netplan</w:t>
      </w:r>
      <w:proofErr w:type="spellEnd"/>
      <w:r w:rsidRPr="000727A2">
        <w:rPr>
          <w:rFonts w:ascii="Arial" w:hAnsi="Arial" w:cs="Arial"/>
        </w:rPr>
        <w:t xml:space="preserve">, iptables, UFW, routing tables). </w:t>
      </w:r>
    </w:p>
    <w:p w14:paraId="679C38A3" w14:textId="77777777" w:rsidR="000727A2" w:rsidRDefault="000727A2">
      <w:pPr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• Provide reflection discussing: </w:t>
      </w:r>
    </w:p>
    <w:p w14:paraId="7CFEBA59" w14:textId="77777777" w:rsidR="000727A2" w:rsidRDefault="000727A2" w:rsidP="000727A2">
      <w:pPr>
        <w:ind w:firstLine="720"/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– How NAT and routing enable distributed service delivery. </w:t>
      </w:r>
    </w:p>
    <w:p w14:paraId="56249D60" w14:textId="77777777" w:rsidR="000727A2" w:rsidRDefault="000727A2" w:rsidP="000727A2">
      <w:pPr>
        <w:ind w:firstLine="720"/>
        <w:rPr>
          <w:rFonts w:ascii="Arial" w:hAnsi="Arial" w:cs="Arial"/>
        </w:rPr>
      </w:pPr>
      <w:r w:rsidRPr="000727A2">
        <w:rPr>
          <w:rFonts w:ascii="Arial" w:hAnsi="Arial" w:cs="Arial"/>
        </w:rPr>
        <w:t xml:space="preserve">– Comparison of iptables and UFW in OS-level control. </w:t>
      </w:r>
    </w:p>
    <w:p w14:paraId="343BFEC4" w14:textId="533FEAEE" w:rsidR="000727A2" w:rsidRDefault="000727A2" w:rsidP="000727A2">
      <w:pPr>
        <w:ind w:firstLine="720"/>
        <w:rPr>
          <w:rFonts w:ascii="Arial" w:hAnsi="Arial" w:cs="Arial"/>
        </w:rPr>
      </w:pPr>
      <w:r w:rsidRPr="000727A2">
        <w:rPr>
          <w:rFonts w:ascii="Arial" w:hAnsi="Arial" w:cs="Arial"/>
        </w:rPr>
        <w:t>– OS process and memory handling for running services.</w:t>
      </w:r>
    </w:p>
    <w:p w14:paraId="38D019D7" w14:textId="77777777" w:rsidR="000727A2" w:rsidRPr="004E062E" w:rsidRDefault="000727A2">
      <w:pPr>
        <w:rPr>
          <w:rFonts w:ascii="Arial" w:hAnsi="Arial" w:cs="Arial"/>
        </w:rPr>
      </w:pPr>
    </w:p>
    <w:sectPr w:rsidR="000727A2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A9"/>
    <w:rsid w:val="000727A2"/>
    <w:rsid w:val="004E062E"/>
    <w:rsid w:val="005627DC"/>
    <w:rsid w:val="005A51A8"/>
    <w:rsid w:val="00C939A9"/>
    <w:rsid w:val="00CC0D78"/>
    <w:rsid w:val="00DB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6118"/>
  <w15:chartTrackingRefBased/>
  <w15:docId w15:val="{254FCD38-454C-422D-9158-350D28F3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Gardner (1000135390)</dc:creator>
  <cp:keywords/>
  <dc:description/>
  <cp:lastModifiedBy>Albert Gardner (1000135390)</cp:lastModifiedBy>
  <cp:revision>2</cp:revision>
  <dcterms:created xsi:type="dcterms:W3CDTF">2026-06-04T21:09:00Z</dcterms:created>
  <dcterms:modified xsi:type="dcterms:W3CDTF">2026-06-04T21:38:00Z</dcterms:modified>
</cp:coreProperties>
</file>