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C25E1F"/>
          <w:sz w:val="40"/>
        </w:rPr>
        <w:t>课 题 2</w:t>
      </w:r>
    </w:p>
    <w:p>
      <w:pPr>
        <w:spacing w:before="120"/>
        <w:jc w:val="center"/>
      </w:pPr>
      <w:r>
        <w:rPr>
          <w:rFonts w:ascii="Microsoft YaHei" w:hAnsi="Microsoft YaHei" w:eastAsia="Microsoft YaHei"/>
          <w:b/>
          <w:i w:val="0"/>
          <w:color w:val="1F3864"/>
          <w:sz w:val="60"/>
        </w:rPr>
        <w:t>单元测试框架与覆盖率分析</w:t>
      </w:r>
    </w:p>
    <w:p>
      <w:pPr>
        <w:spacing w:before="280"/>
        <w:jc w:val="center"/>
      </w:pPr>
      <w:r>
        <w:rPr>
          <w:rFonts w:ascii="Microsoft YaHei" w:hAnsi="Microsoft YaHei" w:eastAsia="Microsoft YaHei"/>
          <w:b w:val="0"/>
          <w:i w:val="0"/>
          <w:color w:val="5A6673"/>
          <w:sz w:val="26"/>
        </w:rPr>
        <w:t>答辩总文稿 · 兼学习手册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6673"/>
          <w:sz w:val="22"/>
        </w:rPr>
        <w:t>JUnit 5 + JaCoCo 环境搭建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6673"/>
          <w:sz w:val="22"/>
        </w:rPr>
        <w:t>人工 / 数据集自带 / Kimi K3 / DeepSeek V4 四组测试用例的量化对比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5A6673"/>
          <w:sz w:val="21"/>
        </w:rPr>
        <w:t>小组成员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6673"/>
          <w:sz w:val="21"/>
        </w:rPr>
        <w:t>章紫浩　李炀　李一粟　贾玲玲　吕曹骏　姚圣宇　林书涵　李嘉程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 w:val="0"/>
          <w:i w:val="0"/>
          <w:color w:val="5A6673"/>
          <w:sz w:val="21"/>
        </w:rPr>
        <w:t>2026 年 10 月</w:t>
      </w:r>
    </w:p>
    <w:p>
      <w:r>
        <w:br w:type="page"/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00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这份稿子怎么用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这份文档有两个用途，所以分了两层：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正文</w:t>
      </w:r>
      <w:r>
        <w:rPr>
          <w:rFonts w:ascii="Microsoft YaHei" w:hAnsi="Microsoft YaHei" w:eastAsia="Microsoft YaHei"/>
          <w:b w:val="0"/>
          <w:i w:val="0"/>
          <w:sz w:val="21"/>
        </w:rPr>
        <w:t>——每一节对应 PPT 的一页，写清楚「这一页讲什么、怎么讲、数字是多少」。答辩时按顺序念就能讲完 15 分钟。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旁注</w:t>
      </w:r>
      <w:r>
        <w:rPr>
          <w:rFonts w:ascii="Microsoft YaHei" w:hAnsi="Microsoft YaHei" w:eastAsia="Microsoft YaHei"/>
          <w:b w:val="0"/>
          <w:i w:val="0"/>
          <w:sz w:val="21"/>
        </w:rPr>
        <w:t>——灰色小字和方框里的提醒，是给你自己看的，不要念出来。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四种标记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  <w:highlight w:val="yellow"/>
        </w:rPr>
        <w:t>黄色高亮</w:t>
      </w:r>
      <w:r>
        <w:rPr>
          <w:rFonts w:ascii="Microsoft YaHei" w:hAnsi="Microsoft YaHei" w:eastAsia="Microsoft YaHei"/>
          <w:b w:val="0"/>
          <w:i w:val="0"/>
          <w:sz w:val="21"/>
        </w:rPr>
        <w:t>：必须记住的内容，答不上来会扣分。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C25E1F"/>
          <w:sz w:val="21"/>
        </w:rPr>
        <w:t>◆ 菱形开头</w:t>
      </w:r>
      <w:r>
        <w:rPr>
          <w:rFonts w:ascii="Microsoft YaHei" w:hAnsi="Microsoft YaHei" w:eastAsia="Microsoft YaHei"/>
          <w:b w:val="0"/>
          <w:i w:val="0"/>
          <w:sz w:val="21"/>
        </w:rPr>
        <w:t>：这一节的「一句话结论」，讲完这页要说的最后一句。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B01E1E"/>
          <w:sz w:val="21"/>
        </w:rPr>
        <w:t>▲ 红色</w:t>
      </w:r>
      <w:r>
        <w:rPr>
          <w:rFonts w:ascii="Microsoft YaHei" w:hAnsi="Microsoft YaHei" w:eastAsia="Microsoft YaHei"/>
          <w:b w:val="0"/>
          <w:i w:val="0"/>
          <w:sz w:val="21"/>
        </w:rPr>
        <w:t>：容易讲错、容易被追问的地方。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灰蓝底方框【照读】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Microsoft YaHei" w:hAnsi="Microsoft YaHei" w:eastAsia="Microsoft YaHei"/>
          <w:b/>
          <w:i w:val="0"/>
          <w:sz w:val="21"/>
          <w:highlight w:val="yellow"/>
        </w:rPr>
        <w:t>可以一字不改念出来的原话</w:t>
      </w:r>
      <w:r>
        <w:rPr>
          <w:rFonts w:ascii="Microsoft YaHei" w:hAnsi="Microsoft YaHei" w:eastAsia="Microsoft YaHei"/>
          <w:b w:val="0"/>
          <w:i w:val="0"/>
          <w:sz w:val="21"/>
        </w:rPr>
        <w:t>。整场大约 13 段，加起来约 4 分钟。其余内容理解后用自己的话讲。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一条主线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整场答辩只回答一个问题：</w:t>
      </w:r>
    </w:p>
    <w:p>
      <w:pPr>
        <w:spacing w:before="80" w:after="80"/>
        <w:ind w:left="170"/>
      </w:pPr>
      <w:r>
        <w:rPr>
          <w:rFonts w:ascii="Microsoft YaHei" w:hAnsi="Microsoft YaHei" w:eastAsia="Microsoft YaHei"/>
          <w:b/>
          <w:i w:val="0"/>
          <w:color w:val="C25E1F"/>
          <w:sz w:val="22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1F3864"/>
          <w:sz w:val="22"/>
          <w:highlight w:val="yellow"/>
        </w:rPr>
        <w:t>测试用例到底该由谁来写——人、上游作者，还是大模型？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前面三部分（调研、环境、选案例）都是为这个问题做准备的；后面三组结果，是分别从规模、可编译性、覆盖率、冗余性四个角度回答它。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提醒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不要一页一页孤立地讲。每讲完一页，用一句话把它接回主线，听的人才不会觉得是在报流水账。</w:t>
      </w:r>
    </w:p>
    <w:p>
      <w:r>
        <w:br w:type="page"/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1F3864"/>
          <w:sz w:val="34"/>
        </w:rPr>
        <w:t>第一部分　背景与方法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01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我们要做什么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老师给了四条要求，它们不是并列的，而是层层递进：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各位老师好，我们组的课题是单元测试框架与覆盖率分析。今天想回答的问题只有一个：测试用例，到底该由谁来写——是人，是上游作者，还是大模型。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/>
          <w:i w:val="0"/>
          <w:color w:val="5A6673"/>
          <w:sz w:val="18"/>
        </w:rPr>
        <w:t xml:space="preserve">口播提示　</w:t>
      </w:r>
      <w:r>
        <w:rPr>
          <w:rFonts w:ascii="Microsoft YaHei" w:hAnsi="Microsoft YaHei" w:eastAsia="Microsoft YaHei"/>
          <w:b w:val="0"/>
          <w:i w:val="0"/>
          <w:color w:val="5A6673"/>
          <w:sz w:val="18"/>
        </w:rPr>
        <w:t>开场放慢，说完这句停一秒，再进入下一页。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要求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做什么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在本项目中的位置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一、工具调研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 / Python / C++ 三语言的单元测试与覆盖率工具生态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说明为什么选 Java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二、工具实操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把 JUnit 5 + JaCoCo 环境搭起来，一条命令出覆盖率报告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提供测量手段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三、案例选取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从公开数据集选 ≥20 个带测试的案例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提供实验样本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四、对照实验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比较人工、自带、两款大模型四组用例的规模/冗余/可编译性/覆盖率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这是核心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前三条都是为第四条服务的。</w:t>
      </w:r>
      <w:r>
        <w:rPr>
          <w:rFonts w:ascii="Microsoft YaHei" w:hAnsi="Microsoft YaHei" w:eastAsia="Microsoft YaHei"/>
          <w:b w:val="0"/>
          <w:i w:val="0"/>
          <w:sz w:val="21"/>
        </w:rPr>
        <w:t>调研是选工具，实操是搭尺子，选案例是备样本——真正的产出是第四条的对比结果。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老师给了四条要求，但它们不是并列的。调研是选工具，实操是搭尺子，选案例是备样本——真正的产出是第四条：四组对照实验。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为什么是这四个指标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四个指标不是随便挑的，它们各回答一个不同的问题：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指标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回答的问题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如果只看这一个会怎样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规模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写得多不多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会把「多」误当成「好」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可编译性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能不能直接用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只关心能否跑通，不关心测得对不对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覆盖率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测到的代码多不多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会把「覆盖」误当成「测对」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冗余性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是不是在重复劳动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这是唯一能戳穿「多而无用」的指标</w:t>
            </w:r>
          </w:p>
        </w:tc>
      </w:tr>
    </w:tbl>
    <w:p>
      <w:pPr>
        <w:spacing w:after="40"/>
      </w:pP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追问预案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如果被问「为什么不做变异测试（PIT）」，答：变异测试要反复编译运行、耗时是普通测试的几十倍，我们小组的算力与时间不允许；四个指标已能支撑结论，变异测试列为后续工作。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02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工具调研：三语言对比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三句话概括三种语言的差别：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语言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测试框架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覆盖率工具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统计方式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成本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JUnit 5 / TestNG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JaCoCo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挂插件，字节码插桩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低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pytest / unittest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coverage.py、pytest-cov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跑测试时顺带统计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最低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C++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GoogleTest / Catch2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gcov + lcov、LLVM coverage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必须重新编译插桩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最高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这些工具分别是什么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JUnit 5</w:t>
      </w:r>
      <w:r>
        <w:rPr>
          <w:rFonts w:ascii="Microsoft YaHei" w:hAnsi="Microsoft YaHei" w:eastAsia="Microsoft YaHei"/>
          <w:b w:val="0"/>
          <w:i w:val="0"/>
          <w:sz w:val="21"/>
        </w:rPr>
        <w:t>：Java 事实标准。分三层——Platform（运行引擎）、Jupiter（编程模型）、Vintage（兼容 JUnit 4）。我们用的是 Jupiter。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JaCoCo</w:t>
      </w:r>
      <w:r>
        <w:rPr>
          <w:rFonts w:ascii="Microsoft YaHei" w:hAnsi="Microsoft YaHei" w:eastAsia="Microsoft YaHei"/>
          <w:b w:val="0"/>
          <w:i w:val="0"/>
          <w:sz w:val="21"/>
        </w:rPr>
        <w:t>：Java 覆盖率工具。原理是 JVM 启动时挂一个 agent，在字节码加载时插桩，记录哪些行、哪些分支被执行过，最后生成 HTML/XML/CSV 报告。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pytest</w:t>
      </w:r>
      <w:r>
        <w:rPr>
          <w:rFonts w:ascii="Microsoft YaHei" w:hAnsi="Microsoft YaHei" w:eastAsia="Microsoft YaHei"/>
          <w:b w:val="0"/>
          <w:i w:val="0"/>
          <w:sz w:val="21"/>
        </w:rPr>
        <w:t>：Python 最流行，命令行一条 pytest 就行；pytest-cov 是它的覆盖率插件。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GoogleTest</w:t>
      </w:r>
      <w:r>
        <w:rPr>
          <w:rFonts w:ascii="Microsoft YaHei" w:hAnsi="Microsoft YaHei" w:eastAsia="Microsoft YaHei"/>
          <w:b w:val="0"/>
          <w:i w:val="0"/>
          <w:sz w:val="21"/>
        </w:rPr>
        <w:t>：C++ 主流框架；它只管写用例，覆盖率要靠 gcov 或 LLVM 的 source-based coverage，而且必须用插桩参数重新编译整个项目。</w:t>
      </w:r>
    </w:p>
    <w:p>
      <w:pPr>
        <w:spacing w:before="80" w:after="80"/>
        <w:ind w:left="170"/>
      </w:pPr>
      <w:r>
        <w:rPr>
          <w:rFonts w:ascii="Microsoft YaHei" w:hAnsi="Microsoft YaHei" w:eastAsia="Microsoft YaHei"/>
          <w:b/>
          <w:i w:val="0"/>
          <w:color w:val="C25E1F"/>
          <w:sz w:val="22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1F3864"/>
          <w:sz w:val="22"/>
          <w:highlight w:val="yellow"/>
        </w:rPr>
        <w:t>Java 挂插件、Python 加参数、C++ 必须重新编译——所以 Java 最适合做这门课的实验。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三种语言里，Java 统计覆盖率的成本最低：Maven 里挂个插件就行，一行源码都不用改。Python 要加参数，C++ 必须重新编译整个项目。所以我们选 Java。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为什么最终选 Java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统计覆盖率不需要改任何源码，Maven 里加一个 plugin 就行。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JUnit 5 与 JaCoCo 都是官方维护、文档齐全，出问题好查。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数据集 TheAlgorithms/Java 里每个类都有现成的测试，方便做「自带组」基线。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03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环境搭建：JUnit 5 + JaCoCo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组件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版本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JDK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21.0.12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LTS 版本，JaCoCo 0.8.x 完整支持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Maven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3.9.16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构建工具，负责下载依赖和执行测试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JUnit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5.13.4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 junit-bom 统一管理版本，避免各模块不一致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JaCoCo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0.8.15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数据集 pom 里原本就有，我们没有重复添加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两个关键决定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① 删掉 -Werror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　pom 里原本有编译器参数 -Werror，意思是任何一个编译警告都算错误。但大模型生成的测试经常带「未使用变量」这类警告，开着 -Werror 会让整个构建失败——这不是我们想测的「可编译性」。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② 只改一处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　四组用例放在同一个工程里，靠类名后缀区分，不改 pom 的源码目录配置。好处是四组共用同一份被测源码、同一套依赖，才谈得上可比。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四组怎么跑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靠 Maven 的 -Dtest 参数按类名过滤：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环境是 JDK 21、Maven 3.9、JaCoCo 0.8.15。四组用例放在同一个工程里，靠类名后缀区分，一条 mvn test 就能单独跑一组——这样四组共用同一份被测源码和同一套依赖，才谈得上可比。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组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命令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跑哪些文件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mvn test -Dtest='*ManualTest'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 个 XxxManualTest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数据集自带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mvn test -Dtest='*DatasetTest'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 个 XxxDatasetTest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Kimi K3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mvn test -Dtest='*LlmATest'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 个 XxxLlmATest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DeepSeek V4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mvn test -Dtest='*LlmBTest'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 个 XxxLlmBTest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▲ 每组跑完必须立刻把 </w:t>
      </w:r>
      <w:r>
        <w:rPr>
          <w:rFonts w:ascii="Microsoft YaHei" w:hAnsi="Microsoft YaHei" w:eastAsia="Microsoft YaHei"/>
          <w:b/>
          <w:i w:val="0"/>
          <w:color w:val="B01E1E"/>
          <w:sz w:val="21"/>
        </w:rPr>
        <w:t>target/site/jacoco/jacoco.csv</w:t>
      </w:r>
      <w:r>
        <w:rPr>
          <w:rFonts w:ascii="Microsoft YaHei" w:hAnsi="Microsoft YaHei" w:eastAsia="Microsoft YaHei"/>
          <w:b/>
          <w:i w:val="0"/>
          <w:color w:val="B01E1E"/>
          <w:sz w:val="21"/>
        </w:rPr>
        <w:t xml:space="preserve"> 复制出来</w:t>
      </w:r>
      <w:r>
        <w:rPr>
          <w:rFonts w:ascii="Microsoft YaHei" w:hAnsi="Microsoft YaHei" w:eastAsia="Microsoft YaHei"/>
          <w:b w:val="0"/>
          <w:i w:val="0"/>
          <w:sz w:val="21"/>
        </w:rPr>
        <w:t>。因为 JaCoCo 每次运行都会清空重算，跑下一组就把上一组覆盖了。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追问预案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如果被问「覆盖率报告在哪看」，答：target/site/jacoco/index.html，用浏览器打开，能看到每个类的行覆盖率和分支覆盖率两列——注意必须有 Branches 列，IDEA 的 Coverage 面板不算数。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04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案例选取：26 个类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来源：GitHub 上的 TheAlgorithms/Java，一个用 Java 实现经典算法的教学仓库。我们冻结在某个 commit 上，保证四组跑的是同一份代码。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26 个案例来自 TheAlgorithms/Java。每个类必须同时满足四个条件才能入选：有自带测试、逻辑适中、可复现、有分支结构。第一条最重要——没有自带测试，就没有对比的基线。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四条硬条件，同时满足才入选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条件</w:t>
            </w:r>
          </w:p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为什么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有自带测试</w:t>
            </w:r>
          </w:p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没有基线就没有对比对象，这是第一条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逻辑适中（主代码 40–200 行）</w:t>
            </w:r>
          </w:p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太简单测不出差异，太复杂人工组写不完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可复现（无随机、无网络、无文件 IO）</w:t>
            </w:r>
          </w:p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否则四组结果不可比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有分支结构（if / 循环）</w:t>
            </w:r>
          </w:p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否则分支覆盖率没有意义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26 个案例的分布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类别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数量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举例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数学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GCD、斐波那契、质数判定、行列式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搜索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二分、线性、插值、KMP、跳表搜索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字符串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回文、反转、词数统计、最长公共前缀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排序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插入排序、冒泡排序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其他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链表、压缩、动态规划、位运算、密码</w:t>
            </w:r>
          </w:p>
        </w:tc>
      </w:tr>
    </w:tbl>
    <w:p>
      <w:pPr>
        <w:spacing w:after="40"/>
      </w:pP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追问预案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如果被问「为什么从 20 个扩到 26 个」，答：老师建议样本多一点，我们在不改变四条硬条件的前提下补了 6 个，使每类算法都有代表，也让统计更稳。</w:t>
      </w:r>
    </w:p>
    <w:p>
      <w:r>
        <w:br w:type="page"/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1F3864"/>
          <w:sz w:val="34"/>
        </w:rPr>
        <w:t>第二部分　实验设计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05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四组测试怎么比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组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谁写的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怎么来的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公平性保证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 人工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两位同学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各写 13 个，每案例限时 25 分钟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动手前看不到仓库自带的测试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 数据集自带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上游作者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原测试改名为 XxxDatasetTest，一行未改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代表上游真实水平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 Kimi K3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kimi-k3-1-pro-261024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同一份 Prompt，只给被测类源码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不给原测试、不许人工修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 DeepSeek V4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deepseek-v4-1-flash-economy-261017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与 C 完全相同的模板与流程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只换模型，变量唯一</w:t>
            </w:r>
          </w:p>
        </w:tc>
      </w:tr>
    </w:tbl>
    <w:p>
      <w:pPr>
        <w:spacing w:after="40"/>
      </w:pP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四组分别是：人工、数据集自带、Kimi K3、DeepSeek V4。人工组是两位同学盲测加限时写的；两个模型组用完全相同的 Prompt，只换模型，输出原样保存、不做任何人工修改。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三条必须说清楚的公平性保证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① 盲测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　写人工测试的两位同学，动手前没有看过仓库自带的测试，也没有用过任何 AI 工具辅助。这一点写进了任务书。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② 限时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　每个案例 25 分钟，超时就停。限时是为了模拟真实工程里「测试也要算成本」的处境，也避免有人无限打磨。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③ 原样保存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　大模型输出不做任何人工修改，编不过就直接记编不过。唯一允许动的是类名和包名——那是工程需要，不是改代码。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重要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这三条是实验可信度的地基。被问「人工组凭什么公平」时，就答这三条，不要跑题去讲谁写得快。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为什么是 24 个共同案例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Kimi K3 有 2 个案例（BitRotate、PermutationCipher）三次重试均因服务端超时无产出。为保证四组可比，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  <w:highlight w:val="yellow"/>
        </w:rPr>
        <w:t>全部对比统计落在 24 个四组都有产出的共同案例上。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06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四个指标怎么算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这一页是整场答辩的技术核心。</w:t>
      </w:r>
      <w:r>
        <w:rPr>
          <w:rFonts w:ascii="Microsoft YaHei" w:hAnsi="Microsoft YaHei" w:eastAsia="Microsoft YaHei"/>
          <w:b w:val="0"/>
          <w:i w:val="0"/>
          <w:sz w:val="21"/>
        </w:rPr>
        <w:t>四个指标的公式必须背下来，因为老师很可能挑一个问「你怎么算的」。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四个指标：规模、可编译性、覆盖率、冗余性。它们不是随便挑的，每一个回答一个不同的问题——写得多不多、能不能直接用、测到多少代码、有没有在重复劳动。少一个，结论就会被误导。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① 规模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三个数：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测试方法数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＝ @Test 标注的方法个数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断言数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＝ assertXxx() 的调用次数（含 assertEquals、assertThrows 等）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断言密度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＝ 断言数 ÷ 测试方法数，表示「平均每个测试方法验几次」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② 可编译性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可编译率 ＝ 编译通过的测试类 ÷ 该组应有的测试类 × 100%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  <w:highlight w:val="yellow"/>
        </w:rPr>
        <w:t>无产出（服务端超时未生成）计为不可编译。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所以 Kimi K3 是 24 ÷ 26 ＝ 92.31%，其余三组都是 100%。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B01E1E"/>
          <w:sz w:val="21"/>
        </w:rPr>
        <w:t>▲ 不要说成「无产出的不计入」——那样算出来是 24÷24＝100%，和实际数字对不上。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③ 覆盖率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用 JaCoCo 报告里的两个数：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行覆盖率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＝ 被执行到的代码行 ÷ 总代码行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分支覆盖率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＝ 被执行到的分支 ÷ 总分支（每个 if 有两条分支）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按案例取 JaCoCo 报告的值，再对 24 个案例取算术平均。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关键区分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行覆盖高不代表分支覆盖高。比如 if (x &gt; 0) 只测了 x=1，行是覆盖了，但「x&lt;=0」那条分支没走，分支覆盖率只有一半。这就是我们两个都报的原因。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④ 冗余性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把每个测试方法的代码体拿出来，两两比较文本相似度；相似度 ≥ 0.8 就判为重复。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冗余率 ＝ 涉及重复的方法数 ÷ 总方法数 × 100%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B01E1E"/>
          <w:sz w:val="21"/>
        </w:rPr>
        <w:t>▲ 分母是「方法数」不是「重复对数」。</w:t>
      </w:r>
      <w:r>
        <w:rPr>
          <w:rFonts w:ascii="Microsoft YaHei" w:hAnsi="Microsoft YaHei" w:eastAsia="Microsoft YaHei"/>
          <w:b w:val="0"/>
          <w:i w:val="0"/>
          <w:sz w:val="21"/>
        </w:rPr>
        <w:t>用重复对数当分子会算出超过 100% 的结果，那是错的。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追问预案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如果被问「为什么用文本相似度而不是语义」，答：语义相似需要大模型或专门的模型来判断，成本高且引入主观性；文本相似度阈值 0.8 是可复现的、写死在脚本里的，任何人都能重跑得到同样结果。这是权衡后的选择，也写进了局限。</w:t>
      </w:r>
    </w:p>
    <w:p>
      <w:r>
        <w:br w:type="page"/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1F3864"/>
          <w:sz w:val="34"/>
        </w:rPr>
        <w:t>第三部分　实验结果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07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结果一：规模与可编译性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来源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平均测试方法数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平均断言数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断言密度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可编译率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6.35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11.19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1.76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数据集自带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17.69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1.66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Kimi K3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10.88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11.38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1.05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92.31%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DeepSeek V4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10.81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11.38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1.05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spacing w:before="80" w:after="80"/>
        <w:ind w:left="170"/>
      </w:pPr>
      <w:r>
        <w:rPr>
          <w:rFonts w:ascii="Microsoft YaHei" w:hAnsi="Microsoft YaHei" w:eastAsia="Microsoft YaHei"/>
          <w:b/>
          <w:i w:val="0"/>
          <w:color w:val="C25E1F"/>
          <w:sz w:val="22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1F3864"/>
          <w:sz w:val="22"/>
          <w:highlight w:val="yellow"/>
        </w:rPr>
        <w:t>模型组的测试方法数是人工的 1.7 倍，断言密度却只有人工的六成——方法多、断言稀。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结果一。模型组平均写 10.8 个测试方法，是人工组 6.35 个的 1.7 倍；但两组的断言数几乎一样，都是 11 条左右。也就是说，模型用 1.7 倍的篇幅，写了和人工一样多的断言——方法多、断言稀。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怎么讲这三个数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方法数</w:t>
      </w:r>
      <w:r>
        <w:rPr>
          <w:rFonts w:ascii="Microsoft YaHei" w:hAnsi="Microsoft YaHei" w:eastAsia="Microsoft YaHei"/>
          <w:b w:val="0"/>
          <w:i w:val="0"/>
          <w:sz w:val="21"/>
        </w:rPr>
        <w:t>：模型组（10.8）明显多于人工组（6.35），是 1.7 倍。说明大模型确实「写得多」。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断言数</w:t>
      </w:r>
      <w:r>
        <w:rPr>
          <w:rFonts w:ascii="Microsoft YaHei" w:hAnsi="Microsoft YaHei" w:eastAsia="Microsoft YaHei"/>
          <w:b w:val="0"/>
          <w:i w:val="0"/>
          <w:sz w:val="21"/>
        </w:rPr>
        <w:t>：模型组 11.38，人工组 11.19，几乎一样。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i w:val="0"/>
          <w:sz w:val="21"/>
        </w:rPr>
        <w:t>断言密度</w:t>
      </w:r>
      <w:r>
        <w:rPr>
          <w:rFonts w:ascii="Microsoft YaHei" w:hAnsi="Microsoft YaHei" w:eastAsia="Microsoft YaHei"/>
          <w:b w:val="0"/>
          <w:i w:val="0"/>
          <w:sz w:val="21"/>
        </w:rPr>
        <w:t>：人工 1.76 vs 模型 1.05。这是关键——模型把同样的断言数摊到了更多方法上，平均每个方法只验一次。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换句话说：</w:t>
      </w:r>
      <w:r>
        <w:rPr>
          <w:rFonts w:ascii="Microsoft YaHei" w:hAnsi="Microsoft YaHei" w:eastAsia="Microsoft YaHei"/>
          <w:b/>
          <w:i w:val="0"/>
          <w:sz w:val="21"/>
          <w:highlight w:val="yellow"/>
        </w:rPr>
        <w:t>大模型用 1.7 倍的篇幅，写了和人工一样多的断言。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可编译性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四组里只有 Kimi K3 不是 100%，因为它有 2 个案例三次重试都超时，没有产出。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B01E1E"/>
          <w:sz w:val="21"/>
        </w:rPr>
        <w:t>▲ 这里要主动说明：这 2 个不是「编不过」，是「没生成」。</w:t>
      </w:r>
      <w:r>
        <w:rPr>
          <w:rFonts w:ascii="Microsoft YaHei" w:hAnsi="Microsoft YaHei" w:eastAsia="Microsoft YaHei"/>
          <w:b w:val="0"/>
          <w:i w:val="0"/>
          <w:sz w:val="21"/>
        </w:rPr>
        <w:t>两件事性质不同，我们分开记。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追问预案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如果被问「100% 可编译是不是说明大模型很强」，答：是，但要注意这只能说明「语法对了」，不能说明「测对了」。算法类代码结构清晰、方法签名明确，模型不容易写错符号；换成业务代码，可编译率会明显下降。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08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结果二：覆盖率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来源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行覆盖率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分支覆盖率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95.28%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94.00%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数据集自带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94.56%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93.87%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Kimi K3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98.15%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97.75%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DeepSeek V4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97.32%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97.22%</w:t>
            </w:r>
          </w:p>
        </w:tc>
      </w:tr>
    </w:tbl>
    <w:p>
      <w:pPr>
        <w:spacing w:after="40"/>
      </w:pPr>
    </w:p>
    <w:p>
      <w:pPr>
        <w:spacing w:before="80" w:after="80"/>
        <w:ind w:left="170"/>
      </w:pPr>
      <w:r>
        <w:rPr>
          <w:rFonts w:ascii="Microsoft YaHei" w:hAnsi="Microsoft YaHei" w:eastAsia="Microsoft YaHei"/>
          <w:b/>
          <w:i w:val="0"/>
          <w:color w:val="C25E1F"/>
          <w:sz w:val="22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1F3864"/>
          <w:sz w:val="22"/>
          <w:highlight w:val="yellow"/>
        </w:rPr>
        <w:t>四组全部在 94% 以上，组间最大差距不到 4 个百分点——覆盖率对「谁写的」并不敏感。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结果二。四组的行覆盖率都在 94% 以上，组间最大差距不到 4 个百分点。这说明在算法类的代码上，覆盖率对「谁写的」并不敏感。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这个结果说明了什么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覆盖率这个指标，在算法类代码上区分度很低。原因有三：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这些类本身很小（40–200 行），分支不多，随便写几个测试就能覆盖大半。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大模型见过的算法题太多，写出来的用例通常覆盖得比较全。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人工组虽然只写 6 个方法，但每个都挑在关键路径上，效率高。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但单案例差异很大——这是重点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最典型的反例是 PrimeCheck：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来源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行覆盖率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原因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25.8%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只测了 isPrime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数据集自带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25.8%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同样只测了 isPrime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Kimi K3 / DeepSeek V4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64.5%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测了 isPrime + fermatPrimeChecking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这个类里有两个公开方法，人工组和上游作者都只测了第一个；两个模型把第二个（费马素性检验）也测了，覆盖率直接翻了一倍多。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  <w:highlight w:val="yellow"/>
        </w:rPr>
        <w:t>所以真实的差距不在组间平均，而在「有没有想到要测这个」。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但单案例的差异很大。比如 PrimeCheck，人工和数据集自带都只有 25.8%，两个模型是 64.5%。原因很简单：这个类有两个公开方法，人和上游作者都只测了第一个，模型把第二个也测了。所以真实的差距不在平均分，在「有没有想到要测这个」。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学会的话术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不要说「大模型覆盖率更高所以更好」。要说「平均差距不大，但个案差异说明模型在『想到了没想到』这件事上有优势，而人工在『测得准不准』上有优势」。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09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结果三：冗余性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来源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平均冗余率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人工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38.52%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不到四成方法在重复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数据集自带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57.03%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过半方法结构雷同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Kimi K3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70.20%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七成方法在「换个输入再写一遍」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DeepSeek V4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79.60%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近八成重复</w:t>
            </w:r>
          </w:p>
        </w:tc>
      </w:tr>
    </w:tbl>
    <w:p>
      <w:pPr>
        <w:spacing w:after="40"/>
      </w:pPr>
    </w:p>
    <w:p>
      <w:pPr>
        <w:spacing w:before="80" w:after="80"/>
        <w:ind w:left="170"/>
      </w:pPr>
      <w:r>
        <w:rPr>
          <w:rFonts w:ascii="Microsoft YaHei" w:hAnsi="Microsoft YaHei" w:eastAsia="Microsoft YaHei"/>
          <w:b/>
          <w:i w:val="0"/>
          <w:color w:val="C25E1F"/>
          <w:sz w:val="22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1F3864"/>
          <w:sz w:val="22"/>
          <w:highlight w:val="yellow"/>
        </w:rPr>
        <w:t>这是四组差距最大的一项指标，最高与最低相差一倍以上。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结果三，冗余性——这是四组差距最大的一项。人工组 38.5%，数据集自带 57%，Kimi K3 70%，DeepSeek V4 接近 80%。最高和最低相差一倍以上。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为什么冗余率是这个实验里最有价值的指标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规模、覆盖率两边差距都不大，甚至大模型还略占优势。如果只看那三个指标，结论会是「大模型不输人工」。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但冗余率把这个假象戳穿了：</w:t>
      </w:r>
      <w:r>
        <w:rPr>
          <w:rFonts w:ascii="Microsoft YaHei" w:hAnsi="Microsoft YaHei" w:eastAsia="Microsoft YaHei"/>
          <w:b/>
          <w:i w:val="0"/>
          <w:sz w:val="21"/>
          <w:highlight w:val="yellow"/>
        </w:rPr>
        <w:t>大模型多写的那些方法，大部分是在重复验证同一条路径。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换句话说：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看起来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实际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模型写了 10.8 个测试方法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有效覆盖相当于人工的 6.35 个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模型断言数 11.38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摊到 10.8 个方法，每个只验 1 次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模型覆盖率 98%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重复测同一条路径也能刷上去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一条实用结论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  <w:highlight w:val="yellow"/>
        </w:rPr>
        <w:t>想省时间，可以用大模型打底，再让人工补边界——两边是互补关系，不是替代关系。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追问预案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如果被问「冗余率高是不是因为模型生成得多」，答：不是。如果只是多，断言数应该同比例上升，但实际断言数和人工几乎一样——说明多出来的方法没有带来新的验证，只是在重复。</w:t>
      </w:r>
    </w:p>
    <w:p>
      <w:r>
        <w:br w:type="page"/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1F3864"/>
          <w:sz w:val="34"/>
        </w:rPr>
        <w:t>第四部分　结论与收尾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10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结论与不足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三条结论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① 覆盖率不区分质量。</w:t>
      </w:r>
      <w:r>
        <w:rPr>
          <w:rFonts w:ascii="Microsoft YaHei" w:hAnsi="Microsoft YaHei" w:eastAsia="Microsoft YaHei"/>
          <w:b w:val="0"/>
          <w:i w:val="0"/>
          <w:sz w:val="21"/>
        </w:rPr>
        <w:t>四组行覆盖率都在 94% 以上，Kimi K3 最高（98.15%），同时冗余率也高（70.20%）、断言密度最低（1.05）。覆盖率高不等于测试好。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② 大模型的产出是「广撒网」。</w:t>
      </w:r>
      <w:r>
        <w:rPr>
          <w:rFonts w:ascii="Microsoft YaHei" w:hAnsi="Microsoft YaHei" w:eastAsia="Microsoft YaHei"/>
          <w:b w:val="0"/>
          <w:i w:val="0"/>
          <w:sz w:val="21"/>
        </w:rPr>
        <w:t>平均 10.8 个方法、每题只断言一次；能编过，但写得多不等于测得细。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③ 人工的价值在针对性。</w:t>
      </w:r>
      <w:r>
        <w:rPr>
          <w:rFonts w:ascii="Microsoft YaHei" w:hAnsi="Microsoft YaHei" w:eastAsia="Microsoft YaHei"/>
          <w:b w:val="0"/>
          <w:i w:val="0"/>
          <w:sz w:val="21"/>
        </w:rPr>
        <w:t>方法少（6.35）、冗余低（38.52%），平均 22 分钟一个案例，并在盲测中发现了上游测试没覆盖到的真实缺陷：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案例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人工测试发现的缺陷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CountWords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只含空格时返回 1 而不是 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PermutationCipher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解密会无条件吃掉末尾的 X</w:t>
            </w:r>
          </w:p>
        </w:tc>
      </w:tr>
    </w:tbl>
    <w:p>
      <w:pPr>
        <w:spacing w:after="40"/>
      </w:pP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加分点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第三条是最能体现人工价值的地方。如果只报数字，老师会觉得「人工不如大模型」；说出这两个缺陷，天平就回来了。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三条结论。第一，覆盖率不区分质量——四组都在 94% 以上，模型甚至更高，但冗余率也最高。第二，大模型的产出是广撒网，写得多不等于测得细。第三，人工的价值在针对性，我们在盲测中发现了两个上游测试没覆盖到的缺陷。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三条不足（要主动交代）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① 样本仍偏小。</w:t>
      </w:r>
      <w:r>
        <w:rPr>
          <w:rFonts w:ascii="Microsoft YaHei" w:hAnsi="Microsoft YaHei" w:eastAsia="Microsoft YaHei"/>
          <w:b w:val="0"/>
          <w:i w:val="0"/>
          <w:sz w:val="21"/>
        </w:rPr>
        <w:t>26 个案例、四组成绩取算术平均，极端案例对均值影响大；Kimi K3 有 2 例超时，对比落在 24 个共同案例上。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② 两款模型档位不同。</w:t>
      </w:r>
      <w:r>
        <w:rPr>
          <w:rFonts w:ascii="Microsoft YaHei" w:hAnsi="Microsoft YaHei" w:eastAsia="Microsoft YaHei"/>
          <w:b w:val="0"/>
          <w:i w:val="0"/>
          <w:sz w:val="21"/>
        </w:rPr>
        <w:t>Kimi K3 是 pro 档，DeepSeek V4 是 flash-economy 档，差异中含档位因素，</w:t>
      </w:r>
      <w:r>
        <w:rPr>
          <w:rFonts w:ascii="Microsoft YaHei" w:hAnsi="Microsoft YaHei" w:eastAsia="Microsoft YaHei"/>
          <w:b/>
          <w:i w:val="0"/>
          <w:sz w:val="21"/>
          <w:highlight w:val="yellow"/>
        </w:rPr>
        <w:t>不对厂商能力做排序</w:t>
      </w:r>
      <w:r>
        <w:rPr>
          <w:rFonts w:ascii="Microsoft YaHei" w:hAnsi="Microsoft YaHei" w:eastAsia="Microsoft YaHei"/>
          <w:b w:val="0"/>
          <w:i w:val="0"/>
          <w:sz w:val="21"/>
        </w:rPr>
        <w:t>；调用走免费额度通道有限流，稳定性不代表付费 API。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③ 数据污染无法排除。</w:t>
      </w:r>
      <w:r>
        <w:rPr>
          <w:rFonts w:ascii="Microsoft YaHei" w:hAnsi="Microsoft YaHei" w:eastAsia="Microsoft YaHei"/>
          <w:b w:val="0"/>
          <w:i w:val="0"/>
          <w:sz w:val="21"/>
        </w:rPr>
        <w:t>TheAlgorithms/Java 是公开仓库，两款模型可能训练时见过这些类，甚至见过仓库自带的那份测试。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B01E1E"/>
          <w:sz w:val="21"/>
        </w:rPr>
        <w:t>▲ 主动说不足不是减分，是加分。</w:t>
      </w:r>
      <w:r>
        <w:rPr>
          <w:rFonts w:ascii="Microsoft YaHei" w:hAnsi="Microsoft YaHei" w:eastAsia="Microsoft YaHei"/>
          <w:b w:val="0"/>
          <w:i w:val="0"/>
          <w:sz w:val="21"/>
        </w:rPr>
        <w:t>评委最反感的是把话说满；你把边界划清楚，反而显得可信。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11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分工与收尾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组员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姓名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负责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组长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章紫浩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排期、验收、统稿、漏洞核查与修复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李炀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环境搭建 + pom 配置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李一粟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四组数据采集与统计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贾玲玲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案例筛选 + 数据集测试整理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吕曹骏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人工测试 13 个 + 耗时记录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姚圣宇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人工测试 13 个 + 耗时记录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林书涵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大模型测试 52 个 + Prompt 记录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李嘉程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工具调研 + PPT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人工组成本（被问就报这四个数）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项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测试文件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 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测试方法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165 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断言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291 条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总耗时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582 分钟（约 9.7 小时）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平均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22 分钟 / 案例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b/>
          <w:i w:val="0"/>
          <w:sz w:val="21"/>
        </w:rPr>
        <w:t>一句话总结：</w:t>
      </w:r>
      <w:r>
        <w:rPr>
          <w:rFonts w:ascii="Microsoft YaHei" w:hAnsi="Microsoft YaHei" w:eastAsia="Microsoft YaHei"/>
          <w:b/>
          <w:i w:val="0"/>
          <w:sz w:val="21"/>
          <w:highlight w:val="yellow"/>
        </w:rPr>
        <w:t>模型负责量，人负责质，工具负责把这件事量化表现。</w:t>
      </w:r>
    </w:p>
    <w:p>
      <w:pPr>
        <w:spacing w:before="120" w:after="120" w:line="360" w:lineRule="auto"/>
        <w:ind w:left="283" w:right="170"/>
        <w:shd w:val="clear" w:color="auto" w:fill="EAF0F8"/>
        <w:pBdr>
          <w:left w:val="single" w:sz="24" w:space="8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18"/>
        </w:rPr>
        <w:t xml:space="preserve">【照读】 </w:t>
      </w:r>
      <w:r>
        <w:rPr>
          <w:rFonts w:ascii="Microsoft YaHei" w:hAnsi="Microsoft YaHei" w:eastAsia="Microsoft YaHei"/>
          <w:b w:val="0"/>
          <w:i w:val="0"/>
          <w:color w:val="1F3864"/>
          <w:sz w:val="22"/>
        </w:rPr>
        <w:t>最后一句话总结我们组的判断：模型负责量，人负责质，工具负责把这件事量化出来。以上是我们的汇报，谢谢老师，请提问。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/>
          <w:i w:val="0"/>
          <w:color w:val="5A6673"/>
          <w:sz w:val="18"/>
        </w:rPr>
        <w:t xml:space="preserve">口播提示　</w:t>
      </w:r>
      <w:r>
        <w:rPr>
          <w:rFonts w:ascii="Microsoft YaHei" w:hAnsi="Microsoft YaHei" w:eastAsia="Microsoft YaHei"/>
          <w:b w:val="0"/>
          <w:i w:val="0"/>
          <w:color w:val="5A6673"/>
          <w:sz w:val="18"/>
        </w:rPr>
        <w:t>说完停住，不要马上补话。等老师先开口。</w:t>
      </w:r>
    </w:p>
    <w:p>
      <w:r>
        <w:br w:type="page"/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1F3864"/>
          <w:sz w:val="34"/>
        </w:rPr>
        <w:t>附录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A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答辩问答 24 题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一、关于方法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Q：为什么选 Java 而不选 Python？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A：三个原因：一是 JaCoCo 挂插件就能统计，不用改源码；二是数据集 TheAlgorithms/Java 每个类都有现成测试，便于做基线；三是 Java 的字节码插桩比 C++ 的重新编译成本低得多。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Q：为什么不做变异测试？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A：变异测试要反复编译运行，耗时是普通测试的几十倍，小组算力与时间不允许。四个指标已能支撑结论，变异测试列为后续工作。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Q：人工组是什么水平的人写的？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A：两位大三学生，各写 13 个案例、每案例限时 25 分钟，动手前没看过仓库自带测试，也没用 AI 辅助。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Q：限时 25 分钟会不会太短？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A：短是刻意的。真实工程里测试也有成本，我们的问题就是「在有限时间下谁写得更有效」。如果放开时间，人工组会显著变好，但那就不是同一个问题。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Q：为什么是 24 个共同案例？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A：Kimi K3 有 2 个案例三次重试都因服务端超时无产出。为保证四组可比，所有对比统计落在 24 个共同案例上。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二、关于数据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Q：覆盖率是怎么取出来的？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A：每组跑一次 mvn test -Dtest=某后缀，JaCoCo 生成 jacoco.csv，从中取该类的行覆盖率和分支覆盖率，再对 24 个案例取算术平均。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Q：覆盖率数字这么高可信吗？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A：可信但不稀奇。这批算法类本身很小、分支少，且模型见过大量算法题。覆盖率在这种代码上区分度低，所以我们才加了冗余性这个指标。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Q：行覆盖率和分支覆盖率有什么区别？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A：行覆盖率看「哪些代码行被执行过」，分支覆盖率看「每个 if 的两条路是否都走过」。举例：if (x&gt;0) 只测 x=1，行是覆盖了，但 x&lt;=0 那条分支没走，分支覆盖率只有 50%。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Q：冗余率 0.8 这个阈值怎么定的？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A：文本相似度阈值，0.8 意味着两条测试方法有八成以上内容相同。这个值写死在脚本里，任何人都能重跑复现。选 0.8 是权衡：太低会把「同结构不同数据」误判为重复，太高会漏掉明显复制。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Q：为什么人工组冗余率最低？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A：受时间限制，人工只会写「值回票价」的用例，不会为了多写而重复。模型的生成策略倾向于覆盖更多输入，自然会重复结构。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三、关于大模型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Q：用的什么模型？版本是什么？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A：Kimi K3（kimi-k3-1-pro-261024）和 DeepSeek V4（deepseek-v4-1-flash-economy-261017），通过火山引擎方舟的 OpenAI 兼容接口调用。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Q：温度、top_p 这些参数设的多少？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A：temperature 1、top_p 0.95、max_tokens 8192，均为默认值，没有为了结果好看去调参。完整记录在 docs/03-Prompt原文.md。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Q：Prompt 是你们自己设计的吗？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A：是。26 个案例使用完全相同的模板，只替换【包名】和【被测类源码】两处，没有针对任何单个案例做调整。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Q：模型输出你们改过吗？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A：没有。唯一允许动的是类名和包名——那是工程需要。方法体一个字没改，编不过就直接记编不过。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Q：两款模型档位不同，比较公平吗？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A：不完全公平，这一点我们主动写进了局限。Kimi K3 是 pro 档、DeepSeek V4 是 economy 档，所以结论只做组间相对比较，不对厂商能力排序。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Q：免费额度会不会影响结果？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A：会影响稳定性（有 2 例超时），但不会影响已生成测试的质量。稳定性问题我们单独记录，并说明了这不代表付费 API 的表现。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i w:val="0"/>
          <w:color w:val="1F3864"/>
          <w:sz w:val="23"/>
        </w:rPr>
        <w:t>四、关于结论与局限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Q：结论是不是「大模型不如人工」？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A：不是。准确说法是：大模型在覆盖面上不输，在人力和速度上占优；人工在针对性、冗余控制上占优。两者是互补关系。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Q：如果让你重做，会改什么？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A：三点：一是扩到 50 个以上案例、覆盖业务代码而不只是算法；二是用同一档位的两款模型消除档位变量；三是加变异测试，用变异体存活率衡量断言有效性。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Q：这个实验有什么现实意义？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A：给出一个可操作的判断：大模型可以当测试的第一稿，但边界条件和异常路径仍需要人来补。这比「AI 能不能替代测试」这种宏大问题更实用。</w:t>
      </w: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1F3864"/>
          <w:sz w:val="21"/>
        </w:rPr>
        <w:t>Q：数据污染问题怎么排除？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A：排除不了。TheAlgorithms/Java 是公开仓库，模型可能在训练时见过这些类甚至见过自带测试。这是所有用公开数据集做生成实验的共同局限，我们只能说明、不能消除。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B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概念速查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概念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一句话解释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单元测试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对最小的可测单元（通常是一个方法）验证其行为是否符合预期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JUnit 5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 的测试框架，用 @Test 标注测试方法，用 assertXxx 断言结果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JaCoCo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 覆盖率工具，JVM 启动时挂 agent 在字节码里插桩，统计行/分支执行情况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行覆盖率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被执行到的代码行 ÷ 总代码行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分支覆盖率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被执行到的分支 ÷ 总分支（每个 if 有两条分支）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字节码插桩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在 .class 文件加载时插入统计指令，不需要改源码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断言密度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断言数 ÷ 测试方法数，衡量每个测试方法验得多细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冗余率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相似度 ≥0.8 的方法数 ÷ 总方法数，衡量重复劳动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幂等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同一个操作执行多次与执行一次的结果相同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变异测试</w:t>
            </w:r>
          </w:p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故意把代码改错，看测试能不能发现；发现不了说明断言不够强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C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数据速查表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人工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数据集自带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Kimi K3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DeepSeek V4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测试文件数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测试方法数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281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平均方法数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6.35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10.65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10.88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10.81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断言数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460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296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平均断言数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11.19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17.69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11.38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断言密度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1.05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1.05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可编译率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100%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92.31%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100%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行覆盖率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95.28%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94.56%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98.15%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97.32%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分支覆盖率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94.00%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93.87%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97.75%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97.22%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冗余率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38.52%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57.03%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70.20%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79.60%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Microsoft YaHei" w:hAnsi="Microsoft YaHei" w:eastAsia="Microsoft YaHei"/>
          <w:b/>
          <w:i w:val="0"/>
          <w:color w:val="B01E1E"/>
          <w:sz w:val="21"/>
        </w:rPr>
        <w:t>▲ 这张表必须背下来。</w:t>
      </w:r>
      <w:r>
        <w:rPr>
          <w:rFonts w:ascii="Microsoft YaHei" w:hAnsi="Microsoft YaHei" w:eastAsia="Microsoft YaHei"/>
          <w:b w:val="0"/>
          <w:i w:val="0"/>
          <w:sz w:val="21"/>
        </w:rPr>
        <w:t>答辩时被问任何一个数，都要能在 3 秒内说出来。</w:t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D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如果现场要演示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只在老师要求时才演示，不要主动。步骤：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打开终端，cd 到 java-project 目录。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跑 </w:t>
      </w:r>
      <w:r>
        <w:rPr>
          <w:rFonts w:ascii="Microsoft YaHei" w:hAnsi="Microsoft YaHei" w:eastAsia="Microsoft YaHei"/>
          <w:b/>
          <w:i w:val="0"/>
          <w:sz w:val="21"/>
        </w:rPr>
        <w:t>mvn test -Dtest='*ManualTest'</w:t>
      </w:r>
      <w:r>
        <w:rPr>
          <w:rFonts w:ascii="Microsoft YaHei" w:hAnsi="Microsoft YaHei" w:eastAsia="Microsoft YaHei"/>
          <w:b w:val="0"/>
          <w:i w:val="0"/>
          <w:sz w:val="21"/>
        </w:rPr>
        <w:t>，等 BUILD SUCCESS。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打开 target/site/jacoco/index.html。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i w:val="0"/>
          <w:sz w:val="21"/>
        </w:rPr>
        <w:t>指着报告说：「这里有两列，</w:t>
      </w:r>
      <w:r>
        <w:rPr>
          <w:rFonts w:ascii="Microsoft YaHei" w:hAnsi="Microsoft YaHei" w:eastAsia="Microsoft YaHei"/>
          <w:b/>
          <w:i w:val="0"/>
          <w:sz w:val="21"/>
          <w:highlight w:val="yellow"/>
        </w:rPr>
        <w:t>Lines 是行覆盖率，Branches 是分支覆盖率</w:t>
      </w:r>
      <w:r>
        <w:rPr>
          <w:rFonts w:ascii="Microsoft YaHei" w:hAnsi="Microsoft YaHei" w:eastAsia="Microsoft YaHei"/>
          <w:b w:val="0"/>
          <w:i w:val="0"/>
          <w:sz w:val="21"/>
        </w:rPr>
        <w:t>，我们取的是这个数。」</w:t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避坑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不要用 IDEA 的 Coverage 面板演示——那个面板有时因为空 session 显示 0%，会被误认为测试没跑。一定要用 target/site/jacoco/index.html。</w:t>
      </w:r>
    </w:p>
    <w:p>
      <w:r>
        <w:br w:type="page"/>
      </w:r>
    </w:p>
    <w:p>
      <w:pPr>
        <w:spacing w:before="320" w:after="120"/>
        <w:pBdr>
          <w:bottom w:val="single" w:sz="8" w:space="4" w:color="1F3864"/>
        </w:pBdr>
      </w:pPr>
      <w:r>
        <w:rPr>
          <w:rFonts w:ascii="Microsoft YaHei" w:hAnsi="Microsoft YaHei" w:eastAsia="Microsoft YaHei"/>
          <w:b/>
          <w:i w:val="0"/>
          <w:color w:val="C25E1F"/>
          <w:sz w:val="30"/>
        </w:rPr>
        <w:t xml:space="preserve">E  </w:t>
      </w:r>
      <w:r>
        <w:rPr>
          <w:rFonts w:ascii="Microsoft YaHei" w:hAnsi="Microsoft YaHei" w:eastAsia="Microsoft YaHei"/>
          <w:b/>
          <w:i w:val="0"/>
          <w:color w:val="1F3864"/>
          <w:sz w:val="30"/>
        </w:rPr>
        <w:t>照读速查页（上台前看这一页）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  <w:t>13 段，按顺序念约 5 分钟。其余时间用自己的话补充说明。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P1 开场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各位老师好，我们组的课题是单元测试框架与覆盖率分析。今天想回答的问题只有一个：测试用例，到底该由谁来写——是人，是上游作者，还是大模型。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P2 四条要求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老师给了四条要求，但它们不是并列的。调研是选工具，实操是搭尺子，选案例是备样本——真正的产出是第四条：四组对照实验。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P3 三语言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三种语言里，Java 统计覆盖率的成本最低：Maven 里挂个插件就行，一行源码都不用改。Python 要加参数，C++ 必须重新编译整个项目。所以我们选 Java。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P4 环境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环境是 JDK 21、Maven 3.9、JaCoCo 0.8.15。四组用例放在同一个工程里，靠类名后缀区分，一条 mvn test 就能单独跑一组——这样四组共用同一份被测源码和同一套依赖，才谈得上可比。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P5 案例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26 个案例来自 TheAlgorithms/Java。每个类必须同时满足四个条件才能入选：有自带测试、逻辑适中、可复现、有分支结构。第一条最重要——没有自带测试，就没有对比的基线。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P6 四组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四组分别是：人工、数据集自带、Kimi K3、DeepSeek V4。人工组是两位同学盲测加限时写的；两个模型组用完全相同的 Prompt，只换模型，输出原样保存、不做任何人工修改。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P7 四指标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四个指标：规模、可编译性、覆盖率、冗余性。它们不是随便挑的，每一个回答一个不同的问题——写得多不多、能不能直接用、测到多少代码、有没有在重复劳动。少一个，结论就会被误导。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P8 结果一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结果一。模型组平均写 10.8 个测试方法，是人工组 6.35 个的 1.7 倍；但两组的断言数几乎一样，都是 11 条左右。也就是说，模型用 1.7 倍的篇幅，写了和人工一样多的断言——方法多、断言稀。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P9 结果二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结果二。四组的行覆盖率都在 94% 以上，组间最大差距不到 4 个百分点。这说明在算法类的代码上，覆盖率对「谁写的」并不敏感。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P10 单案差异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但单案例的差异很大。比如 PrimeCheck，人工和数据集自带都只有 25.8%，两个模型是 64.5%。原因很简单：这个类有两个公开方法，人和上游作者都只测了第一个，模型把第二个也测了。所以真实的差距不在平均分，在「有没有想到要测这个」。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P11 结果三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结果三，冗余性——这是四组差距最大的一项。人工组 38.5%，数据集自带 57%，Kimi K3 70%，DeepSeek V4 接近 80%。最高和最低相差一倍以上。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P12 结论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三条结论。第一，覆盖率不区分质量——四组都在 94% 以上，模型甚至更高，但冗余率也最高。第二，大模型的产出是广撒网，写得多不等于测得细。第三，人工的价值在针对性，我们在盲测中发现了两个上游测试没覆盖到的缺陷。</w:t>
      </w:r>
    </w:p>
    <w:p>
      <w:pPr>
        <w:spacing w:before="120" w:after="0"/>
      </w:pPr>
      <w:r>
        <w:rPr>
          <w:rFonts w:ascii="Microsoft YaHei" w:hAnsi="Microsoft YaHei" w:eastAsia="Microsoft YaHei"/>
          <w:b/>
          <w:i w:val="0"/>
          <w:color w:val="C25E1F"/>
          <w:sz w:val="19"/>
        </w:rPr>
        <w:t xml:space="preserve">P13 收尾　</w:t>
      </w:r>
    </w:p>
    <w:p>
      <w:pPr>
        <w:spacing w:after="80" w:line="336" w:lineRule="auto"/>
        <w:ind w:left="113"/>
      </w:pPr>
      <w:r>
        <w:rPr>
          <w:rFonts w:ascii="Microsoft YaHei" w:hAnsi="Microsoft YaHei" w:eastAsia="Microsoft YaHei"/>
          <w:b w:val="0"/>
          <w:i w:val="0"/>
          <w:color w:val="1F3864"/>
          <w:sz w:val="20"/>
        </w:rPr>
        <w:t>最后一句话总结我们组的判断：模型负责量，人负责质，工具负责把这件事量化出来。以上是我们的汇报，谢谢老师，请提问。</w:t>
      </w:r>
    </w:p>
    <w:p>
      <w:pPr>
        <w:ind w:left="0"/>
      </w:pPr>
      <w:r>
        <w:rPr>
          <w:rFonts w:ascii="Microsoft YaHei" w:hAnsi="Microsoft YaHei" w:eastAsia="Microsoft YaHei"/>
          <w:b w:val="0"/>
          <w:i w:val="0"/>
          <w:sz w:val="21"/>
        </w:rPr>
      </w:r>
    </w:p>
    <w:p>
      <w:pPr>
        <w:spacing w:before="40"/>
        <w:ind w:left="227"/>
      </w:pPr>
      <w:r>
        <w:rPr>
          <w:rFonts w:ascii="Microsoft YaHei" w:hAnsi="Microsoft YaHei" w:eastAsia="Microsoft YaHei"/>
          <w:b/>
          <w:i w:val="0"/>
          <w:color w:val="5A6673"/>
          <w:sz w:val="19"/>
        </w:rPr>
        <w:t xml:space="preserve">用法　</w:t>
      </w:r>
      <w:r>
        <w:rPr>
          <w:rFonts w:ascii="Microsoft YaHei" w:hAnsi="Microsoft YaHei" w:eastAsia="Microsoft YaHei"/>
          <w:b w:val="0"/>
          <w:i w:val="0"/>
          <w:color w:val="5A6673"/>
          <w:sz w:val="19"/>
        </w:rPr>
        <w:t>上台前 10 分钟只看这一页。念的时候可以抬头，不必盯着稿子——这 13 段都写成了口语，念两遍就顺了。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6673"/>
          <w:sz w:val="20"/>
        </w:rPr>
        <w:t>— 全文完 —</w:t>
      </w:r>
    </w:p>
    <w:sectPr w:rsidR="00FC693F" w:rsidRPr="0006063C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