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A30D" w14:textId="183CB321" w:rsidR="00135826" w:rsidRPr="006C26F9" w:rsidRDefault="00135826" w:rsidP="00135826">
      <w:pPr>
        <w:pStyle w:val="Heading2"/>
        <w:rPr>
          <w:b/>
          <w:bCs/>
        </w:rPr>
      </w:pPr>
      <w:r w:rsidRPr="006C26F9">
        <w:rPr>
          <w:b/>
          <w:bCs/>
        </w:rPr>
        <w:t>Penn State Extension Resources</w:t>
      </w:r>
    </w:p>
    <w:p w14:paraId="3BB7ECDE" w14:textId="7D219D42" w:rsidR="00135826" w:rsidRDefault="00135826">
      <w:r>
        <w:t>This article makes a case for caterpillar appreciation.</w:t>
      </w:r>
    </w:p>
    <w:p w14:paraId="09760776" w14:textId="500B89E5" w:rsidR="00135826" w:rsidRDefault="00000000">
      <w:hyperlink r:id="rId6" w:history="1">
        <w:r w:rsidR="00135826" w:rsidRPr="00E03655">
          <w:rPr>
            <w:rStyle w:val="Hyperlink"/>
          </w:rPr>
          <w:t>https://extension.psu.edu/a-case-for-caterpillars</w:t>
        </w:r>
      </w:hyperlink>
    </w:p>
    <w:p w14:paraId="6589F557" w14:textId="50A4E71C" w:rsidR="00135826" w:rsidRDefault="00135826">
      <w:r>
        <w:t>This article has information about caterpillars and host plants.</w:t>
      </w:r>
    </w:p>
    <w:p w14:paraId="74A9D954" w14:textId="049E308B" w:rsidR="00135826" w:rsidRDefault="00000000">
      <w:hyperlink r:id="rId7" w:history="1">
        <w:r w:rsidR="00135826" w:rsidRPr="00E03655">
          <w:rPr>
            <w:rStyle w:val="Hyperlink"/>
          </w:rPr>
          <w:t>https://extension.psu.edu/gardening-for-butterflies</w:t>
        </w:r>
      </w:hyperlink>
    </w:p>
    <w:p w14:paraId="60E88150" w14:textId="45510155" w:rsidR="00135826" w:rsidRDefault="00135826">
      <w:r>
        <w:t>This article has information about good gardening practices to benefit all pollinators.</w:t>
      </w:r>
    </w:p>
    <w:p w14:paraId="485430CE" w14:textId="62C0C67F" w:rsidR="00135826" w:rsidRDefault="00000000">
      <w:hyperlink r:id="rId8" w:history="1">
        <w:r w:rsidR="00135826" w:rsidRPr="00E03655">
          <w:rPr>
            <w:rStyle w:val="Hyperlink"/>
          </w:rPr>
          <w:t>https://pollinators.psu.edu/landscaping-for-pollinators/pollinator-habitat-certification</w:t>
        </w:r>
      </w:hyperlink>
    </w:p>
    <w:p w14:paraId="712B2C1A" w14:textId="4B732DCC" w:rsidR="0052321C" w:rsidRDefault="0052321C">
      <w:r>
        <w:t>This article has information about providing habitat over winter.</w:t>
      </w:r>
    </w:p>
    <w:p w14:paraId="44B9ED5D" w14:textId="55B6DF1E" w:rsidR="0052321C" w:rsidRDefault="00000000">
      <w:hyperlink r:id="rId9" w:history="1">
        <w:r w:rsidR="0052321C" w:rsidRPr="00E03655">
          <w:rPr>
            <w:rStyle w:val="Hyperlink"/>
          </w:rPr>
          <w:t>https://extension.psu.edu/fall-garden-care-for-pollinators</w:t>
        </w:r>
      </w:hyperlink>
    </w:p>
    <w:p w14:paraId="6870202E" w14:textId="26BDE32E" w:rsidR="0052321C" w:rsidRPr="006C26F9" w:rsidRDefault="0052321C" w:rsidP="0052321C">
      <w:pPr>
        <w:pStyle w:val="Heading2"/>
        <w:rPr>
          <w:b/>
          <w:bCs/>
        </w:rPr>
      </w:pPr>
      <w:r w:rsidRPr="006C26F9">
        <w:rPr>
          <w:b/>
          <w:bCs/>
        </w:rPr>
        <w:t>Montgomery County Master Gardener Resources</w:t>
      </w:r>
    </w:p>
    <w:p w14:paraId="4F16D3DB" w14:textId="747FB937" w:rsidR="0052321C" w:rsidRDefault="0052321C">
      <w:r>
        <w:t xml:space="preserve">Email the Garden Hotline with your gardening questions.  </w:t>
      </w:r>
    </w:p>
    <w:p w14:paraId="67DDD3AE" w14:textId="4BC78A28" w:rsidR="0052321C" w:rsidRDefault="00000000">
      <w:hyperlink r:id="rId10" w:history="1">
        <w:r w:rsidR="0052321C" w:rsidRPr="00E03655">
          <w:rPr>
            <w:rStyle w:val="Hyperlink"/>
          </w:rPr>
          <w:t>montgomerymg@psu.edu</w:t>
        </w:r>
      </w:hyperlink>
    </w:p>
    <w:p w14:paraId="3151EBC3" w14:textId="5DCAB10C" w:rsidR="0052321C" w:rsidRDefault="0052321C" w:rsidP="00BC6D0C">
      <w:pPr>
        <w:spacing w:line="240" w:lineRule="auto"/>
      </w:pPr>
      <w:r>
        <w:t>Follow us on Facebook</w:t>
      </w:r>
      <w:r w:rsidR="00BC6D0C">
        <w:t>!</w:t>
      </w:r>
    </w:p>
    <w:p w14:paraId="7B251013" w14:textId="694509BE" w:rsidR="0052321C" w:rsidRDefault="00000000">
      <w:hyperlink r:id="rId11" w:history="1">
        <w:r w:rsidR="0052321C" w:rsidRPr="00E03655">
          <w:rPr>
            <w:rStyle w:val="Hyperlink"/>
          </w:rPr>
          <w:t>https://www.facebook.com/montcomastergardeners</w:t>
        </w:r>
      </w:hyperlink>
    </w:p>
    <w:p w14:paraId="52FC780E" w14:textId="7E0214F3" w:rsidR="0052321C" w:rsidRDefault="0052321C">
      <w:r>
        <w:t>Not on Facebook?  Check out our website!</w:t>
      </w:r>
    </w:p>
    <w:p w14:paraId="58F43AE0" w14:textId="6AD9F7AC" w:rsidR="0052321C" w:rsidRDefault="00000000">
      <w:pPr>
        <w:rPr>
          <w:rStyle w:val="Hyperlink"/>
        </w:rPr>
      </w:pPr>
      <w:hyperlink r:id="rId12" w:history="1">
        <w:r w:rsidR="0052321C" w:rsidRPr="00E03655">
          <w:rPr>
            <w:rStyle w:val="Hyperlink"/>
          </w:rPr>
          <w:t>https://extension.psu.edu/programs/master-gardener/counties/montgomery</w:t>
        </w:r>
      </w:hyperlink>
    </w:p>
    <w:p w14:paraId="4323908E" w14:textId="651583A4" w:rsidR="0052321C" w:rsidRPr="006C26F9" w:rsidRDefault="0052321C" w:rsidP="006C26F9">
      <w:pPr>
        <w:pStyle w:val="Heading2"/>
        <w:rPr>
          <w:b/>
          <w:bCs/>
        </w:rPr>
      </w:pPr>
      <w:r w:rsidRPr="006C26F9">
        <w:rPr>
          <w:b/>
          <w:bCs/>
        </w:rPr>
        <w:t>Xerces Society for Invertebrate Conservation Resources</w:t>
      </w:r>
    </w:p>
    <w:p w14:paraId="723776A7" w14:textId="2ECDC5B5" w:rsidR="0052321C" w:rsidRDefault="0052321C" w:rsidP="0052321C">
      <w:r>
        <w:t>Pollinator Conservation for the Mid-Atlantic Region</w:t>
      </w:r>
    </w:p>
    <w:p w14:paraId="091C0360" w14:textId="1356143B" w:rsidR="0052321C" w:rsidRDefault="00000000" w:rsidP="0052321C">
      <w:hyperlink r:id="rId13" w:history="1">
        <w:r w:rsidR="0052321C" w:rsidRPr="00E03655">
          <w:rPr>
            <w:rStyle w:val="Hyperlink"/>
          </w:rPr>
          <w:t>https://xerces.org/pollinator-resource-center/mid-atlantic</w:t>
        </w:r>
      </w:hyperlink>
    </w:p>
    <w:p w14:paraId="07B4128A" w14:textId="186D896F" w:rsidR="0052321C" w:rsidRDefault="006C26F9" w:rsidP="0052321C">
      <w:r>
        <w:t>This article provides information on why you should avoid rearing caterpillars.</w:t>
      </w:r>
    </w:p>
    <w:p w14:paraId="135E5161" w14:textId="1301B921" w:rsidR="006C26F9" w:rsidRDefault="00000000" w:rsidP="0052321C">
      <w:hyperlink r:id="rId14" w:history="1">
        <w:r w:rsidR="006C26F9" w:rsidRPr="00E03655">
          <w:rPr>
            <w:rStyle w:val="Hyperlink"/>
          </w:rPr>
          <w:t>https://xerces.org/blog/keep-monarchs-wild</w:t>
        </w:r>
      </w:hyperlink>
    </w:p>
    <w:p w14:paraId="65075B14" w14:textId="6DC8A3BD" w:rsidR="006C26F9" w:rsidRDefault="006C26F9" w:rsidP="0052321C">
      <w:r>
        <w:t>Articles about the importance of leaf cover.</w:t>
      </w:r>
    </w:p>
    <w:p w14:paraId="623CA530" w14:textId="4EA2EED4" w:rsidR="006C26F9" w:rsidRDefault="00000000" w:rsidP="0052321C">
      <w:hyperlink r:id="rId15" w:history="1">
        <w:r w:rsidR="006C26F9" w:rsidRPr="00E03655">
          <w:rPr>
            <w:rStyle w:val="Hyperlink"/>
          </w:rPr>
          <w:t>https://xerces.org/blog/leave-the-leaves</w:t>
        </w:r>
      </w:hyperlink>
    </w:p>
    <w:p w14:paraId="080E398F" w14:textId="05ADDED1" w:rsidR="006C26F9" w:rsidRDefault="00000000" w:rsidP="0052321C">
      <w:hyperlink r:id="rId16" w:history="1">
        <w:r w:rsidR="006C26F9" w:rsidRPr="00E03655">
          <w:rPr>
            <w:rStyle w:val="Hyperlink"/>
          </w:rPr>
          <w:t>https://xerces.org/blog/leave-leaves-to-benefit-wildlife</w:t>
        </w:r>
      </w:hyperlink>
    </w:p>
    <w:p w14:paraId="32BE7DB9" w14:textId="792099EE" w:rsidR="0052321C" w:rsidRDefault="00000000">
      <w:hyperlink r:id="rId17" w:history="1">
        <w:r w:rsidR="006C26F9" w:rsidRPr="00E03655">
          <w:rPr>
            <w:rStyle w:val="Hyperlink"/>
          </w:rPr>
          <w:t>https://xerces.org/publications/fact-sheets/nesting-overwintering-habitat</w:t>
        </w:r>
      </w:hyperlink>
    </w:p>
    <w:p w14:paraId="15AC8121" w14:textId="77C7870E" w:rsidR="001113D7" w:rsidRPr="001113D7" w:rsidRDefault="001113D7" w:rsidP="001113D7">
      <w:pPr>
        <w:pStyle w:val="Heading2"/>
        <w:rPr>
          <w:b/>
          <w:bCs/>
        </w:rPr>
      </w:pPr>
      <w:r w:rsidRPr="001113D7">
        <w:rPr>
          <w:b/>
          <w:bCs/>
        </w:rPr>
        <w:t>Butterflies and Moths of North America (BAMONA)</w:t>
      </w:r>
    </w:p>
    <w:p w14:paraId="7AC33A09" w14:textId="31A49E9D" w:rsidR="001113D7" w:rsidRDefault="00000000">
      <w:hyperlink r:id="rId18" w:history="1">
        <w:r w:rsidR="001113D7" w:rsidRPr="00E03655">
          <w:rPr>
            <w:rStyle w:val="Hyperlink"/>
          </w:rPr>
          <w:t>https://www.butterfliesandmoths.org/</w:t>
        </w:r>
      </w:hyperlink>
    </w:p>
    <w:p w14:paraId="3E4DA618" w14:textId="78FC4960" w:rsidR="001113D7" w:rsidRDefault="001113D7">
      <w:r>
        <w:t>Pennsylvania Home Page</w:t>
      </w:r>
    </w:p>
    <w:p w14:paraId="1E6B800F" w14:textId="1365CD19" w:rsidR="001113D7" w:rsidRDefault="00000000">
      <w:pPr>
        <w:rPr>
          <w:rStyle w:val="Hyperlink"/>
        </w:rPr>
      </w:pPr>
      <w:hyperlink r:id="rId19" w:history="1">
        <w:r w:rsidR="001113D7" w:rsidRPr="00E03655">
          <w:rPr>
            <w:rStyle w:val="Hyperlink"/>
          </w:rPr>
          <w:t>https://www.butterfliesandmoths.org/taxonomy/term/45174</w:t>
        </w:r>
      </w:hyperlink>
    </w:p>
    <w:p w14:paraId="7614DE7E" w14:textId="4FDADDCB" w:rsidR="00F1591A" w:rsidRDefault="00F1591A" w:rsidP="00F1591A">
      <w:pPr>
        <w:pStyle w:val="Heading1"/>
        <w:rPr>
          <w:rStyle w:val="Hyperlink"/>
          <w:color w:val="162F5C" w:themeColor="accent1" w:themeShade="BF"/>
          <w:u w:val="none"/>
        </w:rPr>
      </w:pPr>
      <w:r w:rsidRPr="00F1591A">
        <w:rPr>
          <w:rStyle w:val="Hyperlink"/>
          <w:color w:val="162F5C" w:themeColor="accent1" w:themeShade="BF"/>
          <w:u w:val="none"/>
        </w:rPr>
        <w:t>Other Website</w:t>
      </w:r>
      <w:r>
        <w:rPr>
          <w:rStyle w:val="Hyperlink"/>
          <w:color w:val="162F5C" w:themeColor="accent1" w:themeShade="BF"/>
          <w:u w:val="none"/>
        </w:rPr>
        <w:t xml:space="preserve"> Resources</w:t>
      </w:r>
    </w:p>
    <w:p w14:paraId="54964017" w14:textId="5B7397EE" w:rsidR="00F1591A" w:rsidRDefault="00F1591A" w:rsidP="00F1591A">
      <w:r>
        <w:t>Homegrown National Park</w:t>
      </w:r>
    </w:p>
    <w:p w14:paraId="7F783D04" w14:textId="31B95C72" w:rsidR="00F1591A" w:rsidRDefault="00F1591A" w:rsidP="00F1591A">
      <w:hyperlink r:id="rId20" w:history="1">
        <w:r w:rsidRPr="00F53098">
          <w:rPr>
            <w:rStyle w:val="Hyperlink"/>
          </w:rPr>
          <w:t>https://www.homegrownnationalpark.org/</w:t>
        </w:r>
      </w:hyperlink>
    </w:p>
    <w:p w14:paraId="3E516633" w14:textId="4A773A30" w:rsidR="00F1591A" w:rsidRDefault="00F1591A" w:rsidP="00F1591A">
      <w:r>
        <w:t>National Wildlife Federation: Native Plant Finder</w:t>
      </w:r>
    </w:p>
    <w:p w14:paraId="2CA9D2E6" w14:textId="67DCF72D" w:rsidR="00F1591A" w:rsidRDefault="00F1591A" w:rsidP="00F1591A">
      <w:hyperlink r:id="rId21" w:history="1">
        <w:r w:rsidRPr="00F53098">
          <w:rPr>
            <w:rStyle w:val="Hyperlink"/>
          </w:rPr>
          <w:t>https://nwf.org/NativePlantFinder/</w:t>
        </w:r>
      </w:hyperlink>
    </w:p>
    <w:p w14:paraId="79B3FBC6" w14:textId="4EB2CD17" w:rsidR="00F1591A" w:rsidRDefault="00F1591A" w:rsidP="00F1591A">
      <w:r>
        <w:t>Pennsylvania Native Plant Society</w:t>
      </w:r>
    </w:p>
    <w:p w14:paraId="30F1A81D" w14:textId="63A2E462" w:rsidR="00F1591A" w:rsidRDefault="00F1591A" w:rsidP="00F1591A">
      <w:hyperlink r:id="rId22" w:history="1">
        <w:r w:rsidRPr="00F53098">
          <w:rPr>
            <w:rStyle w:val="Hyperlink"/>
          </w:rPr>
          <w:t>https://www.panativeplantsociety.org/</w:t>
        </w:r>
      </w:hyperlink>
    </w:p>
    <w:p w14:paraId="66B1BEE9" w14:textId="5B056D60" w:rsidR="00F1591A" w:rsidRDefault="00F1591A" w:rsidP="00F1591A">
      <w:r>
        <w:t>PA Department of Conservation and Natural Resources Invasive Plants Information</w:t>
      </w:r>
    </w:p>
    <w:p w14:paraId="4E5F74BC" w14:textId="4C7E1A8A" w:rsidR="00F1591A" w:rsidRDefault="00F1591A" w:rsidP="00F1591A">
      <w:hyperlink r:id="rId23" w:history="1">
        <w:r w:rsidRPr="00F53098">
          <w:rPr>
            <w:rStyle w:val="Hyperlink"/>
          </w:rPr>
          <w:t>https://www.dcnr.pa.gov/Conservation/WildPlants/InvasivePlants/pages/default.aspx</w:t>
        </w:r>
      </w:hyperlink>
    </w:p>
    <w:p w14:paraId="2B801BAC" w14:textId="0A5DA85A" w:rsidR="00BC6D0C" w:rsidRDefault="00BC6D0C" w:rsidP="00BC6D0C">
      <w:pPr>
        <w:pStyle w:val="Heading2"/>
        <w:rPr>
          <w:b/>
          <w:bCs/>
        </w:rPr>
      </w:pPr>
      <w:r w:rsidRPr="001113D7">
        <w:rPr>
          <w:b/>
          <w:bCs/>
        </w:rPr>
        <w:t>B</w:t>
      </w:r>
      <w:r>
        <w:rPr>
          <w:b/>
          <w:bCs/>
        </w:rPr>
        <w:t>ooks</w:t>
      </w:r>
    </w:p>
    <w:p w14:paraId="79220C50" w14:textId="3E723CA9" w:rsidR="00BC6D0C" w:rsidRDefault="00BC6D0C" w:rsidP="00BC6D0C">
      <w:r>
        <w:t>Bringing Nature Home by Douglas W. Tallamy</w:t>
      </w:r>
    </w:p>
    <w:p w14:paraId="38392642" w14:textId="58BAFD0F" w:rsidR="00BC6D0C" w:rsidRDefault="00BC6D0C" w:rsidP="00BC6D0C">
      <w:r>
        <w:t>Pollinators of Native Plants by Heather Holm</w:t>
      </w:r>
    </w:p>
    <w:p w14:paraId="6C2211B4" w14:textId="0F5B7DDD" w:rsidR="00BC6D0C" w:rsidRPr="00BC6D0C" w:rsidRDefault="00BC6D0C" w:rsidP="00BC6D0C">
      <w:r w:rsidRPr="00BC6D0C">
        <w:t>Gardening for Butterflies: How You Can Attract and Protect Beautiful, Beneficial Insects</w:t>
      </w:r>
      <w:r>
        <w:t xml:space="preserve"> by Xerces Society</w:t>
      </w:r>
    </w:p>
    <w:p w14:paraId="4F415126" w14:textId="3F6B51C2" w:rsidR="00BC6D0C" w:rsidRDefault="00BC6D0C"/>
    <w:sectPr w:rsidR="00BC6D0C" w:rsidSect="00F1591A">
      <w:headerReference w:type="default" r:id="rId24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8F668" w14:textId="77777777" w:rsidR="00103124" w:rsidRDefault="00103124" w:rsidP="00BC6D0C">
      <w:pPr>
        <w:spacing w:after="0" w:line="240" w:lineRule="auto"/>
      </w:pPr>
      <w:r>
        <w:separator/>
      </w:r>
    </w:p>
  </w:endnote>
  <w:endnote w:type="continuationSeparator" w:id="0">
    <w:p w14:paraId="1F583753" w14:textId="77777777" w:rsidR="00103124" w:rsidRDefault="00103124" w:rsidP="00BC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2FBC4" w14:textId="77777777" w:rsidR="00103124" w:rsidRDefault="00103124" w:rsidP="00BC6D0C">
      <w:pPr>
        <w:spacing w:after="0" w:line="240" w:lineRule="auto"/>
      </w:pPr>
      <w:r>
        <w:separator/>
      </w:r>
    </w:p>
  </w:footnote>
  <w:footnote w:type="continuationSeparator" w:id="0">
    <w:p w14:paraId="2EA94C46" w14:textId="77777777" w:rsidR="00103124" w:rsidRDefault="00103124" w:rsidP="00BC6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9FFE" w14:textId="1B868114" w:rsidR="00BC6D0C" w:rsidRDefault="00BC6D0C" w:rsidP="00BC6D0C">
    <w:pPr>
      <w:jc w:val="center"/>
    </w:pPr>
    <w:r>
      <w:rPr>
        <w:noProof/>
      </w:rPr>
      <w:drawing>
        <wp:inline distT="0" distB="0" distL="0" distR="0" wp14:anchorId="121295F7" wp14:editId="1E73C1E7">
          <wp:extent cx="3041650" cy="906605"/>
          <wp:effectExtent l="0" t="0" r="0" b="0"/>
          <wp:docPr id="1704874155" name="Picture 1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4874155" name="Picture 1" descr="A black background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17656" cy="9292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AED470" w14:textId="77777777" w:rsidR="00BC6D0C" w:rsidRDefault="00BC6D0C" w:rsidP="00BC6D0C">
    <w:pPr>
      <w:pStyle w:val="Title"/>
      <w:jc w:val="center"/>
      <w:rPr>
        <w:b/>
        <w:bCs/>
        <w:sz w:val="40"/>
        <w:szCs w:val="40"/>
      </w:rPr>
    </w:pPr>
    <w:r w:rsidRPr="001113D7">
      <w:rPr>
        <w:b/>
        <w:bCs/>
        <w:sz w:val="40"/>
        <w:szCs w:val="40"/>
      </w:rPr>
      <w:t>Penn State Master Gardeners of Montgomery County</w:t>
    </w:r>
  </w:p>
  <w:p w14:paraId="6107CF76" w14:textId="766A0EE7" w:rsidR="00BC6D0C" w:rsidRPr="00BC6D0C" w:rsidRDefault="00BC6D0C" w:rsidP="00BC6D0C">
    <w:pPr>
      <w:pStyle w:val="Title"/>
      <w:jc w:val="center"/>
      <w:rPr>
        <w:b/>
        <w:bCs/>
        <w:sz w:val="32"/>
        <w:szCs w:val="32"/>
      </w:rPr>
    </w:pPr>
    <w:r w:rsidRPr="001113D7">
      <w:rPr>
        <w:b/>
        <w:bCs/>
        <w:sz w:val="32"/>
        <w:szCs w:val="32"/>
      </w:rPr>
      <w:t xml:space="preserve">Please Eat My Plants - Caterpillar Appreciation and Support </w:t>
    </w:r>
    <w:r>
      <w:rPr>
        <w:b/>
        <w:bCs/>
        <w:sz w:val="32"/>
        <w:szCs w:val="32"/>
      </w:rPr>
      <w:t>–</w:t>
    </w:r>
    <w:r w:rsidRPr="001113D7">
      <w:rPr>
        <w:b/>
        <w:bCs/>
        <w:sz w:val="32"/>
        <w:szCs w:val="32"/>
      </w:rPr>
      <w:t xml:space="preserve"> Resources</w:t>
    </w:r>
  </w:p>
  <w:p w14:paraId="1074918D" w14:textId="1725A576" w:rsidR="00BC6D0C" w:rsidRDefault="00BC6D0C">
    <w:pPr>
      <w:pStyle w:val="Header"/>
    </w:pPr>
  </w:p>
  <w:p w14:paraId="6882D6D7" w14:textId="77777777" w:rsidR="00BC6D0C" w:rsidRDefault="00BC6D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26"/>
    <w:rsid w:val="00103124"/>
    <w:rsid w:val="001113D7"/>
    <w:rsid w:val="00135826"/>
    <w:rsid w:val="004B7899"/>
    <w:rsid w:val="0052321C"/>
    <w:rsid w:val="006C26F9"/>
    <w:rsid w:val="00727FBC"/>
    <w:rsid w:val="00BC659D"/>
    <w:rsid w:val="00BC6D0C"/>
    <w:rsid w:val="00F1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9A096"/>
  <w15:chartTrackingRefBased/>
  <w15:docId w15:val="{EAEB0F6E-D03E-4531-8B6B-C6CA9FF9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62F5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62F5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1F3D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826"/>
    <w:rPr>
      <w:color w:val="004AE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82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35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5826"/>
    <w:rPr>
      <w:rFonts w:asciiTheme="majorHAnsi" w:eastAsiaTheme="majorEastAsia" w:hAnsiTheme="majorHAnsi" w:cstheme="majorBidi"/>
      <w:color w:val="162F5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826"/>
    <w:rPr>
      <w:rFonts w:asciiTheme="majorHAnsi" w:eastAsiaTheme="majorEastAsia" w:hAnsiTheme="majorHAnsi" w:cstheme="majorBidi"/>
      <w:color w:val="162F5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21C"/>
    <w:rPr>
      <w:rFonts w:asciiTheme="majorHAnsi" w:eastAsiaTheme="majorEastAsia" w:hAnsiTheme="majorHAnsi" w:cstheme="majorBidi"/>
      <w:color w:val="0F1F3D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6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0C"/>
  </w:style>
  <w:style w:type="paragraph" w:styleId="Footer">
    <w:name w:val="footer"/>
    <w:basedOn w:val="Normal"/>
    <w:link w:val="FooterChar"/>
    <w:uiPriority w:val="99"/>
    <w:unhideWhenUsed/>
    <w:rsid w:val="00BC6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linators.psu.edu/landscaping-for-pollinators/pollinator-habitat-certification" TargetMode="External"/><Relationship Id="rId13" Type="http://schemas.openxmlformats.org/officeDocument/2006/relationships/hyperlink" Target="https://xerces.org/pollinator-resource-center/mid-atlantic" TargetMode="External"/><Relationship Id="rId18" Type="http://schemas.openxmlformats.org/officeDocument/2006/relationships/hyperlink" Target="https://www.butterfliesandmoths.org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nwf.org/NativePlantFinder/" TargetMode="External"/><Relationship Id="rId7" Type="http://schemas.openxmlformats.org/officeDocument/2006/relationships/hyperlink" Target="https://extension.psu.edu/gardening-for-butterflies" TargetMode="External"/><Relationship Id="rId12" Type="http://schemas.openxmlformats.org/officeDocument/2006/relationships/hyperlink" Target="https://extension.psu.edu/programs/master-gardener/counties/montgomery" TargetMode="External"/><Relationship Id="rId17" Type="http://schemas.openxmlformats.org/officeDocument/2006/relationships/hyperlink" Target="https://xerces.org/publications/fact-sheets/nesting-overwintering-habitat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xerces.org/blog/leave-leaves-to-benefit-wildlife" TargetMode="External"/><Relationship Id="rId20" Type="http://schemas.openxmlformats.org/officeDocument/2006/relationships/hyperlink" Target="https://www.homegrownnationalpark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extension.psu.edu/a-case-for-caterpillars" TargetMode="External"/><Relationship Id="rId11" Type="http://schemas.openxmlformats.org/officeDocument/2006/relationships/hyperlink" Target="https://www.facebook.com/montcomastergardeners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xerces.org/blog/leave-the-leaves" TargetMode="External"/><Relationship Id="rId23" Type="http://schemas.openxmlformats.org/officeDocument/2006/relationships/hyperlink" Target="https://www.dcnr.pa.gov/Conservation/WildPlants/InvasivePlants/pages/default.aspx" TargetMode="External"/><Relationship Id="rId10" Type="http://schemas.openxmlformats.org/officeDocument/2006/relationships/hyperlink" Target="mailto:montgomerymg@psu.edu" TargetMode="External"/><Relationship Id="rId19" Type="http://schemas.openxmlformats.org/officeDocument/2006/relationships/hyperlink" Target="https://www.butterfliesandmoths.org/taxonomy/term/4517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xtension.psu.edu/fall-garden-care-for-pollinators" TargetMode="External"/><Relationship Id="rId14" Type="http://schemas.openxmlformats.org/officeDocument/2006/relationships/hyperlink" Target="https://xerces.org/blog/keep-monarchs-wild" TargetMode="External"/><Relationship Id="rId22" Type="http://schemas.openxmlformats.org/officeDocument/2006/relationships/hyperlink" Target="https://www.panativeplantsociety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eneral Content">
  <a:themeElements>
    <a:clrScheme name="PSU Agricultural Sciences">
      <a:dk1>
        <a:srgbClr val="231F21"/>
      </a:dk1>
      <a:lt1>
        <a:srgbClr val="FFFFFF"/>
      </a:lt1>
      <a:dk2>
        <a:srgbClr val="1E407C"/>
      </a:dk2>
      <a:lt2>
        <a:srgbClr val="FFFFFF"/>
      </a:lt2>
      <a:accent1>
        <a:srgbClr val="1E407C"/>
      </a:accent1>
      <a:accent2>
        <a:srgbClr val="96BEE6"/>
      </a:accent2>
      <a:accent3>
        <a:srgbClr val="4C4C4C"/>
      </a:accent3>
      <a:accent4>
        <a:srgbClr val="7F7F7F"/>
      </a:accent4>
      <a:accent5>
        <a:srgbClr val="999999"/>
      </a:accent5>
      <a:accent6>
        <a:srgbClr val="CCCCCC"/>
      </a:accent6>
      <a:hlink>
        <a:srgbClr val="004AEC"/>
      </a:hlink>
      <a:folHlink>
        <a:srgbClr val="AE16D1"/>
      </a:folHlink>
    </a:clrScheme>
    <a:fontScheme name="Á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 w="28575" cmpd="sng">
          <a:solidFill>
            <a:schemeClr val="bg1"/>
          </a:solidFill>
          <a:miter lim="800000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2000" dirty="0" smtClean="0">
            <a:latin typeface="Rockwell"/>
            <a:cs typeface="Rockwell"/>
          </a:defRPr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9050" cmpd="sng">
          <a:solidFill>
            <a:schemeClr val="accent1"/>
          </a:solidFill>
          <a:headEnd type="none"/>
          <a:tailEnd type="none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Bryn Mawr College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Wenrich</dc:creator>
  <cp:keywords/>
  <dc:description/>
  <cp:lastModifiedBy>Kristi Wenrich</cp:lastModifiedBy>
  <cp:revision>3</cp:revision>
  <dcterms:created xsi:type="dcterms:W3CDTF">2023-07-26T14:55:00Z</dcterms:created>
  <dcterms:modified xsi:type="dcterms:W3CDTF">2023-08-01T22:09:00Z</dcterms:modified>
</cp:coreProperties>
</file>