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F791BD0" w:rsidR="00BD670B" w:rsidRPr="00D97DD7" w:rsidRDefault="00136B6D" w:rsidP="00BD670B">
      <w:pPr>
        <w:pStyle w:val="Author"/>
        <w:spacing w:before="5pt" w:beforeAutospacing="1"/>
        <w:rPr>
          <w:sz w:val="18"/>
          <w:szCs w:val="18"/>
        </w:rPr>
      </w:pPr>
      <w:r>
        <w:rPr>
          <w:sz w:val="18"/>
          <w:szCs w:val="18"/>
        </w:rPr>
        <w:t>Anthony Gardner</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4F2D8739" w14:textId="08A81D77" w:rsidR="004D6F37" w:rsidRPr="00314FCC" w:rsidRDefault="009303D9" w:rsidP="00B6733E">
      <w:pPr>
        <w:pStyle w:val="Heading1"/>
      </w:pPr>
      <w:r w:rsidRPr="00D97DD7">
        <w:t>Introduction</w:t>
      </w:r>
    </w:p>
    <w:p w14:paraId="245D5624" w14:textId="5419509B" w:rsidR="009303D9" w:rsidRPr="00D97DD7" w:rsidRDefault="00E07E62" w:rsidP="00B445DA">
      <w:pPr>
        <w:pStyle w:val="BodyText"/>
        <w:rPr>
          <w:lang w:val="en-US"/>
        </w:rPr>
      </w:pPr>
      <w:r>
        <w:rPr>
          <w:lang w:val="en-US"/>
        </w:rPr>
        <w:t>Tv has had a major impact on culture across the world. It being a medium to share stories, learn about current events, and connect people globally. With the rise of streaming and the death of cable television what effect does this have on landscape of television</w:t>
      </w:r>
      <w:r w:rsidR="00314FCC">
        <w:rPr>
          <w:lang w:val="en-US"/>
        </w:rPr>
        <w:t>? Does popularity and ratings correlate? Are the best shows the ones getting the time to shine? Looking at different reviews and viewership numbers we can get this information</w:t>
      </w:r>
      <w:r w:rsidR="00DE4C10">
        <w:rPr>
          <w:lang w:val="en-US"/>
        </w:rPr>
        <w:t>.</w:t>
      </w:r>
    </w:p>
    <w:p w14:paraId="2BBE5788" w14:textId="06EA49AE" w:rsidR="009303D9" w:rsidRPr="00D97DD7" w:rsidRDefault="00B272CE" w:rsidP="006B6B66">
      <w:pPr>
        <w:pStyle w:val="Heading1"/>
      </w:pPr>
      <w:r>
        <w:rPr>
          <w:rFonts w:hint="eastAsia"/>
          <w:lang w:eastAsia="zh-CN"/>
        </w:rPr>
        <w:t>Datasets</w:t>
      </w:r>
    </w:p>
    <w:p w14:paraId="4030B594" w14:textId="5476A298" w:rsidR="009303D9" w:rsidRPr="00D97DD7" w:rsidRDefault="00B272CE" w:rsidP="00ED0149">
      <w:pPr>
        <w:pStyle w:val="Heading2"/>
      </w:pPr>
      <w:r>
        <w:rPr>
          <w:rFonts w:hint="eastAsia"/>
          <w:lang w:eastAsia="zh-CN"/>
        </w:rPr>
        <w:t>Source of dataset</w:t>
      </w:r>
      <w:r w:rsidR="009303D9" w:rsidRPr="00D97DD7">
        <w:t xml:space="preserve"> </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2E129E08" w:rsidR="00D03374" w:rsidRPr="00D97DD7" w:rsidRDefault="000E6C32" w:rsidP="00D03374">
      <w:pPr>
        <w:pStyle w:val="BodyText"/>
        <w:rPr>
          <w:lang w:val="en-US"/>
        </w:rPr>
      </w:pPr>
      <w:r>
        <w:rPr>
          <w:rFonts w:hint="eastAsia"/>
          <w:lang w:val="en-US" w:eastAsia="zh-CN"/>
        </w:rPr>
        <w:t xml:space="preserve"> </w:t>
      </w:r>
      <w:r w:rsidR="00756506">
        <w:rPr>
          <w:lang w:val="en-US"/>
        </w:rPr>
        <w:t>The data used was found on Kaggle, a credible data source. The data is from 2022 and collected the ratings and popularity of a ton of different shows. The data was gathered by The Movie Database API</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44E72A51" w14:textId="5E10301D" w:rsidR="00CB3650" w:rsidRPr="00CB3650" w:rsidRDefault="00756506" w:rsidP="00A407CD">
      <w:pPr>
        <w:pStyle w:val="NormalWeb"/>
        <w:spacing w:before="0pt" w:beforeAutospacing="0" w:after="0pt" w:afterAutospacing="0"/>
        <w:ind w:firstLine="14.40pt"/>
        <w:textAlignment w:val="baseline"/>
        <w:rPr>
          <w:color w:val="3C4043"/>
          <w:sz w:val="20"/>
          <w:szCs w:val="20"/>
        </w:rPr>
      </w:pPr>
      <w:r w:rsidRPr="00CB3650">
        <w:rPr>
          <w:sz w:val="20"/>
          <w:szCs w:val="20"/>
        </w:rPr>
        <w:t>the dataset contains 2616 entries each with 8 different data points</w:t>
      </w:r>
      <w:r w:rsidR="00CB3650">
        <w:rPr>
          <w:sz w:val="20"/>
          <w:szCs w:val="20"/>
        </w:rPr>
        <w:t xml:space="preserve"> </w:t>
      </w:r>
      <w:r w:rsidR="00CB3650" w:rsidRPr="00CB3650">
        <w:rPr>
          <w:color w:val="3C4043"/>
          <w:sz w:val="20"/>
          <w:szCs w:val="20"/>
        </w:rPr>
        <w:t>1) </w:t>
      </w:r>
      <w:proofErr w:type="spellStart"/>
      <w:r w:rsidR="00CB3650" w:rsidRPr="00CB3650">
        <w:rPr>
          <w:rStyle w:val="Emphasis"/>
          <w:color w:val="3C4043"/>
          <w:sz w:val="20"/>
          <w:szCs w:val="20"/>
          <w:bdr w:val="none" w:sz="0" w:space="0" w:color="auto" w:frame="1"/>
        </w:rPr>
        <w:t>first_air_date</w:t>
      </w:r>
      <w:proofErr w:type="spellEnd"/>
      <w:r w:rsidR="00CB3650" w:rsidRPr="00CB3650">
        <w:rPr>
          <w:color w:val="3C4043"/>
          <w:sz w:val="20"/>
          <w:szCs w:val="20"/>
        </w:rPr>
        <w:t> - The date when the show was first aired on television</w:t>
      </w:r>
      <w:r w:rsidR="00CB3650">
        <w:rPr>
          <w:color w:val="3C4043"/>
          <w:sz w:val="20"/>
          <w:szCs w:val="20"/>
        </w:rPr>
        <w:t xml:space="preserve"> </w:t>
      </w:r>
      <w:r w:rsidR="00CB3650" w:rsidRPr="00CB3650">
        <w:rPr>
          <w:color w:val="3C4043"/>
          <w:sz w:val="20"/>
          <w:szCs w:val="20"/>
        </w:rPr>
        <w:t>2) </w:t>
      </w:r>
      <w:proofErr w:type="spellStart"/>
      <w:r w:rsidR="00CB3650" w:rsidRPr="00CB3650">
        <w:rPr>
          <w:rStyle w:val="Emphasis"/>
          <w:color w:val="3C4043"/>
          <w:sz w:val="20"/>
          <w:szCs w:val="20"/>
          <w:bdr w:val="none" w:sz="0" w:space="0" w:color="auto" w:frame="1"/>
        </w:rPr>
        <w:t>origin_country</w:t>
      </w:r>
      <w:proofErr w:type="spellEnd"/>
      <w:r w:rsidR="00CB3650" w:rsidRPr="00CB3650">
        <w:rPr>
          <w:color w:val="3C4043"/>
          <w:sz w:val="20"/>
          <w:szCs w:val="20"/>
        </w:rPr>
        <w:t> - The country where the show was created / originates from</w:t>
      </w:r>
      <w:r w:rsidR="00CB3650">
        <w:rPr>
          <w:color w:val="3C4043"/>
          <w:sz w:val="20"/>
          <w:szCs w:val="20"/>
        </w:rPr>
        <w:t xml:space="preserve"> </w:t>
      </w:r>
      <w:r w:rsidR="00CB3650" w:rsidRPr="00CB3650">
        <w:rPr>
          <w:color w:val="3C4043"/>
          <w:sz w:val="20"/>
          <w:szCs w:val="20"/>
        </w:rPr>
        <w:t>3) </w:t>
      </w:r>
      <w:proofErr w:type="spellStart"/>
      <w:r w:rsidR="00CB3650" w:rsidRPr="00CB3650">
        <w:rPr>
          <w:rStyle w:val="Emphasis"/>
          <w:color w:val="3C4043"/>
          <w:sz w:val="20"/>
          <w:szCs w:val="20"/>
          <w:bdr w:val="none" w:sz="0" w:space="0" w:color="auto" w:frame="1"/>
        </w:rPr>
        <w:t>original_language</w:t>
      </w:r>
      <w:proofErr w:type="spellEnd"/>
      <w:r w:rsidR="00CB3650" w:rsidRPr="00CB3650">
        <w:rPr>
          <w:color w:val="3C4043"/>
          <w:sz w:val="20"/>
          <w:szCs w:val="20"/>
        </w:rPr>
        <w:t> - The original language of the show</w:t>
      </w:r>
      <w:r w:rsidR="00CB3650">
        <w:rPr>
          <w:color w:val="3C4043"/>
          <w:sz w:val="20"/>
          <w:szCs w:val="20"/>
        </w:rPr>
        <w:t xml:space="preserve"> </w:t>
      </w:r>
      <w:r w:rsidR="00CB3650" w:rsidRPr="00CB3650">
        <w:rPr>
          <w:color w:val="3C4043"/>
          <w:sz w:val="20"/>
          <w:szCs w:val="20"/>
        </w:rPr>
        <w:t>4) </w:t>
      </w:r>
      <w:r w:rsidR="00CB3650" w:rsidRPr="00CB3650">
        <w:rPr>
          <w:rStyle w:val="Emphasis"/>
          <w:color w:val="3C4043"/>
          <w:sz w:val="20"/>
          <w:szCs w:val="20"/>
          <w:bdr w:val="none" w:sz="0" w:space="0" w:color="auto" w:frame="1"/>
        </w:rPr>
        <w:t>name</w:t>
      </w:r>
      <w:r w:rsidR="00CB3650" w:rsidRPr="00CB3650">
        <w:rPr>
          <w:color w:val="3C4043"/>
          <w:sz w:val="20"/>
          <w:szCs w:val="20"/>
        </w:rPr>
        <w:t> - Name of the show in English. Note that names in original language are not included in this dataset.</w:t>
      </w:r>
      <w:r w:rsidR="00CB3650">
        <w:rPr>
          <w:color w:val="3C4043"/>
          <w:sz w:val="20"/>
          <w:szCs w:val="20"/>
        </w:rPr>
        <w:t xml:space="preserve"> </w:t>
      </w:r>
      <w:r w:rsidR="00CB3650" w:rsidRPr="00CB3650">
        <w:rPr>
          <w:color w:val="3C4043"/>
          <w:sz w:val="20"/>
          <w:szCs w:val="20"/>
        </w:rPr>
        <w:t>5) </w:t>
      </w:r>
      <w:r w:rsidR="00CB3650" w:rsidRPr="00CB3650">
        <w:rPr>
          <w:rStyle w:val="Emphasis"/>
          <w:color w:val="3C4043"/>
          <w:sz w:val="20"/>
          <w:szCs w:val="20"/>
          <w:bdr w:val="none" w:sz="0" w:space="0" w:color="auto" w:frame="1"/>
        </w:rPr>
        <w:t>popularity</w:t>
      </w:r>
      <w:r w:rsidR="00CB3650" w:rsidRPr="00CB3650">
        <w:rPr>
          <w:color w:val="3C4043"/>
          <w:sz w:val="20"/>
          <w:szCs w:val="20"/>
        </w:rPr>
        <w:t> - A metric that measures how popular a TV show is based on consumer views</w:t>
      </w:r>
      <w:r w:rsidR="00CB3650">
        <w:rPr>
          <w:color w:val="3C4043"/>
          <w:sz w:val="20"/>
          <w:szCs w:val="20"/>
        </w:rPr>
        <w:t xml:space="preserve"> </w:t>
      </w:r>
      <w:r w:rsidR="00CB3650" w:rsidRPr="00CB3650">
        <w:rPr>
          <w:color w:val="3C4043"/>
          <w:sz w:val="20"/>
          <w:szCs w:val="20"/>
        </w:rPr>
        <w:t>6) </w:t>
      </w:r>
      <w:proofErr w:type="spellStart"/>
      <w:r w:rsidR="00CB3650" w:rsidRPr="00CB3650">
        <w:rPr>
          <w:rStyle w:val="Emphasis"/>
          <w:color w:val="3C4043"/>
          <w:sz w:val="20"/>
          <w:szCs w:val="20"/>
          <w:bdr w:val="none" w:sz="0" w:space="0" w:color="auto" w:frame="1"/>
        </w:rPr>
        <w:t>vote_average</w:t>
      </w:r>
      <w:proofErr w:type="spellEnd"/>
      <w:r w:rsidR="00CB3650" w:rsidRPr="00CB3650">
        <w:rPr>
          <w:color w:val="3C4043"/>
          <w:sz w:val="20"/>
          <w:szCs w:val="20"/>
        </w:rPr>
        <w:t> - Average of the total number of votes the show received</w:t>
      </w:r>
      <w:r w:rsidR="00CB3650">
        <w:rPr>
          <w:color w:val="3C4043"/>
          <w:sz w:val="20"/>
          <w:szCs w:val="20"/>
        </w:rPr>
        <w:t xml:space="preserve"> </w:t>
      </w:r>
      <w:r w:rsidR="00CB3650" w:rsidRPr="00CB3650">
        <w:rPr>
          <w:color w:val="3C4043"/>
          <w:sz w:val="20"/>
          <w:szCs w:val="20"/>
        </w:rPr>
        <w:t>7) </w:t>
      </w:r>
      <w:proofErr w:type="spellStart"/>
      <w:r w:rsidR="00CB3650" w:rsidRPr="00CB3650">
        <w:rPr>
          <w:rStyle w:val="Emphasis"/>
          <w:color w:val="3C4043"/>
          <w:sz w:val="20"/>
          <w:szCs w:val="20"/>
          <w:bdr w:val="none" w:sz="0" w:space="0" w:color="auto" w:frame="1"/>
        </w:rPr>
        <w:t>vote_count</w:t>
      </w:r>
      <w:proofErr w:type="spellEnd"/>
      <w:r w:rsidR="00CB3650" w:rsidRPr="00CB3650">
        <w:rPr>
          <w:color w:val="3C4043"/>
          <w:sz w:val="20"/>
          <w:szCs w:val="20"/>
        </w:rPr>
        <w:t> - The number of votes the show received</w:t>
      </w:r>
      <w:r w:rsidR="00CB3650">
        <w:rPr>
          <w:color w:val="3C4043"/>
          <w:sz w:val="20"/>
          <w:szCs w:val="20"/>
        </w:rPr>
        <w:t xml:space="preserve"> </w:t>
      </w:r>
      <w:r w:rsidR="00CB3650" w:rsidRPr="00CB3650">
        <w:rPr>
          <w:color w:val="3C4043"/>
          <w:sz w:val="20"/>
          <w:szCs w:val="20"/>
        </w:rPr>
        <w:t>8) </w:t>
      </w:r>
      <w:r w:rsidR="00CB3650" w:rsidRPr="00CB3650">
        <w:rPr>
          <w:rStyle w:val="Emphasis"/>
          <w:color w:val="3C4043"/>
          <w:sz w:val="20"/>
          <w:szCs w:val="20"/>
          <w:bdr w:val="none" w:sz="0" w:space="0" w:color="auto" w:frame="1"/>
        </w:rPr>
        <w:t>overview</w:t>
      </w:r>
      <w:r w:rsidR="00CB3650" w:rsidRPr="00CB3650">
        <w:rPr>
          <w:color w:val="3C4043"/>
          <w:sz w:val="20"/>
          <w:szCs w:val="20"/>
        </w:rPr>
        <w:t> - A brief description of the show</w:t>
      </w:r>
    </w:p>
    <w:p w14:paraId="57ED8B0D" w14:textId="734F4F5F" w:rsidR="00D03374" w:rsidRPr="00D97DD7" w:rsidRDefault="00D03374"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w:t>
      </w:r>
      <w:r w:rsidR="00DD1C6A" w:rsidRPr="00C4076F">
        <w:rPr>
          <w:rFonts w:hint="eastAsia"/>
          <w:color w:val="FF0000"/>
          <w:lang w:val="en-US" w:eastAsia="zh-CN"/>
        </w:rPr>
        <w:t xml:space="preserve">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4C1DA254" w:rsidR="009303D9" w:rsidRPr="00D97DD7" w:rsidRDefault="00EA3E24" w:rsidP="00ED0149">
      <w:pPr>
        <w:pStyle w:val="Heading2"/>
      </w:pPr>
      <w:r>
        <w:rPr>
          <w:lang w:eastAsia="zh-CN"/>
        </w:rPr>
        <w:t xml:space="preserve">Data Overview </w:t>
      </w:r>
    </w:p>
    <w:p w14:paraId="46EB2232" w14:textId="1B45560D" w:rsidR="00D03374" w:rsidRDefault="00EA3E24" w:rsidP="00D03374">
      <w:pPr>
        <w:pStyle w:val="BodyText"/>
        <w:rPr>
          <w:lang w:val="en-US" w:eastAsia="zh-CN"/>
        </w:rPr>
      </w:pPr>
      <w:r>
        <w:rPr>
          <w:lang w:val="en-US" w:eastAsia="zh-CN"/>
        </w:rPr>
        <w:t>The first thing I did was create look at general information about that data. A table was created with the necessary information containing mean, standard deviation, min, max, and 25</w:t>
      </w:r>
      <w:r w:rsidRPr="00EA3E24">
        <w:rPr>
          <w:vertAlign w:val="superscript"/>
          <w:lang w:val="en-US" w:eastAsia="zh-CN"/>
        </w:rPr>
        <w:t>th</w:t>
      </w:r>
      <w:r>
        <w:rPr>
          <w:lang w:val="en-US" w:eastAsia="zh-CN"/>
        </w:rPr>
        <w:t xml:space="preserve"> and 75</w:t>
      </w:r>
      <w:r w:rsidRPr="00EA3E24">
        <w:rPr>
          <w:vertAlign w:val="superscript"/>
          <w:lang w:val="en-US" w:eastAsia="zh-CN"/>
        </w:rPr>
        <w:t>th</w:t>
      </w:r>
      <w:r>
        <w:rPr>
          <w:lang w:val="en-US" w:eastAsia="zh-CN"/>
        </w:rPr>
        <w:t xml:space="preserve"> percentile using the data describe function in pandas</w:t>
      </w:r>
    </w:p>
    <w:p w14:paraId="4DFED008" w14:textId="09EF9F4F" w:rsidR="00EA3E24" w:rsidRPr="00D97DD7" w:rsidRDefault="00EA3E24" w:rsidP="00D03374">
      <w:pPr>
        <w:pStyle w:val="BodyText"/>
        <w:rPr>
          <w:lang w:val="en-US"/>
        </w:rPr>
      </w:pPr>
      <w:r>
        <w:rPr>
          <w:lang w:val="en-US" w:eastAsia="zh-CN"/>
        </w:rPr>
        <w:t xml:space="preserve">I also wanted to take a closer look at some of the more popular </w:t>
      </w:r>
      <w:r w:rsidR="00A407CD">
        <w:rPr>
          <w:lang w:val="en-US" w:eastAsia="zh-CN"/>
        </w:rPr>
        <w:t>shows,</w:t>
      </w:r>
      <w:r>
        <w:rPr>
          <w:lang w:val="en-US" w:eastAsia="zh-CN"/>
        </w:rPr>
        <w:t xml:space="preserve"> </w:t>
      </w:r>
      <w:r w:rsidR="00834485">
        <w:rPr>
          <w:lang w:val="en-US" w:eastAsia="zh-CN"/>
        </w:rPr>
        <w:t xml:space="preserve">so I mad another table containing the top 5 most popular shows and then the highest rated shows </w:t>
      </w:r>
    </w:p>
    <w:p w14:paraId="4C0F9B0D" w14:textId="3435B47F" w:rsidR="009303D9" w:rsidRDefault="00834485" w:rsidP="00ED0149">
      <w:pPr>
        <w:pStyle w:val="Heading2"/>
        <w:rPr>
          <w:lang w:eastAsia="zh-CN"/>
        </w:rPr>
      </w:pPr>
      <w:r>
        <w:rPr>
          <w:lang w:eastAsia="zh-CN"/>
        </w:rPr>
        <w:t>Heat map</w:t>
      </w:r>
    </w:p>
    <w:p w14:paraId="208641A4" w14:textId="0AFC513D" w:rsidR="00834485" w:rsidRDefault="00834485" w:rsidP="00834485">
      <w:pPr>
        <w:pStyle w:val="BodyText"/>
        <w:rPr>
          <w:lang w:val="en-US" w:eastAsia="zh-CN"/>
        </w:rPr>
      </w:pPr>
      <w:r>
        <w:rPr>
          <w:lang w:val="en-US" w:eastAsia="zh-CN"/>
        </w:rPr>
        <w:t>The next thing I wanted to look at was the correlation between quality and popularity, I also wanted to see if the amount of votes a show received impacted the rating as well. Using the</w:t>
      </w:r>
      <w:r w:rsidR="00A407CD">
        <w:rPr>
          <w:lang w:val="en-US" w:eastAsia="zh-CN"/>
        </w:rPr>
        <w:t xml:space="preserve"> seaborn </w:t>
      </w:r>
      <w:r w:rsidR="00376903">
        <w:rPr>
          <w:lang w:val="en-US" w:eastAsia="zh-CN"/>
        </w:rPr>
        <w:t>correlation</w:t>
      </w:r>
      <w:r>
        <w:rPr>
          <w:lang w:val="en-US" w:eastAsia="zh-CN"/>
        </w:rPr>
        <w:t xml:space="preserve"> function I was able to produce a heatmap</w:t>
      </w:r>
    </w:p>
    <w:p w14:paraId="0B5A4142" w14:textId="232C10E9" w:rsidR="00834485" w:rsidRPr="007B01F2" w:rsidRDefault="00834485" w:rsidP="007B01F2">
      <w:pPr>
        <w:pStyle w:val="BodyText"/>
        <w:rPr>
          <w:lang w:val="en-US" w:eastAsia="zh-CN"/>
        </w:rPr>
      </w:pPr>
      <w:r>
        <w:rPr>
          <w:lang w:val="en-US" w:eastAsia="zh-CN"/>
        </w:rPr>
        <w:t xml:space="preserve">Although the heatmap </w:t>
      </w:r>
      <w:r w:rsidR="007B01F2">
        <w:rPr>
          <w:lang w:val="en-US" w:eastAsia="zh-CN"/>
        </w:rPr>
        <w:t xml:space="preserve">is a very simplistic way of looking at the </w:t>
      </w:r>
      <w:r w:rsidR="00136B6D">
        <w:rPr>
          <w:lang w:val="en-US" w:eastAsia="zh-CN"/>
        </w:rPr>
        <w:t>data and</w:t>
      </w:r>
      <w:r w:rsidR="007B01F2">
        <w:rPr>
          <w:lang w:val="en-US" w:eastAsia="zh-CN"/>
        </w:rPr>
        <w:t xml:space="preserve"> needed to be preprocessed for null values. It is a visually clear and easy to understand way of visualizing the data </w:t>
      </w:r>
    </w:p>
    <w:p w14:paraId="539C9448" w14:textId="6037B446" w:rsidR="00136B6D" w:rsidRPr="00136B6D" w:rsidRDefault="007B01F2" w:rsidP="00136B6D">
      <w:pPr>
        <w:pStyle w:val="Heading2"/>
        <w:rPr>
          <w:lang w:eastAsia="zh-CN"/>
        </w:rPr>
      </w:pPr>
      <w:r>
        <w:rPr>
          <w:lang w:eastAsia="zh-CN"/>
        </w:rPr>
        <w:t>Year vs Popularity Graph</w:t>
      </w:r>
    </w:p>
    <w:p w14:paraId="350A09B1" w14:textId="4967661B" w:rsidR="00136B6D" w:rsidRDefault="00013D26" w:rsidP="00136B6D">
      <w:pPr>
        <w:pStyle w:val="BodyText"/>
        <w:rPr>
          <w:lang w:val="en-US" w:eastAsia="zh-CN"/>
        </w:rPr>
      </w:pPr>
      <w:r>
        <w:rPr>
          <w:rFonts w:hint="eastAsia"/>
          <w:lang w:val="en-US" w:eastAsia="zh-CN"/>
        </w:rPr>
        <w:t xml:space="preserve">Example: </w:t>
      </w:r>
      <w:r w:rsidR="00136B6D">
        <w:rPr>
          <w:lang w:val="en-US" w:eastAsia="zh-CN"/>
        </w:rPr>
        <w:t>next I wanted to look at papulation vs the year using graph for thi</w:t>
      </w:r>
      <w:r w:rsidR="004E3428">
        <w:rPr>
          <w:lang w:val="en-US" w:eastAsia="zh-CN"/>
        </w:rPr>
        <w:t xml:space="preserve">s I used </w:t>
      </w:r>
      <w:r w:rsidR="00376903">
        <w:rPr>
          <w:lang w:val="en-US" w:eastAsia="zh-CN"/>
        </w:rPr>
        <w:t>MATLAB</w:t>
      </w:r>
      <w:r w:rsidR="004E3428">
        <w:rPr>
          <w:lang w:val="en-US" w:eastAsia="zh-CN"/>
        </w:rPr>
        <w:t>. The first attempt did not go as planned the graph look awkward having a big spike in popularity in 2023. I decided that the data needed to be filtered to give a more accurate graph. I removed any extreme outliers and checked how many data points per year there were.</w:t>
      </w:r>
    </w:p>
    <w:p w14:paraId="03AB3425" w14:textId="6E69717F" w:rsidR="004E3428" w:rsidRDefault="004E3428" w:rsidP="004E3428">
      <w:pPr>
        <w:pStyle w:val="BodyText"/>
        <w:rPr>
          <w:lang w:val="en-US" w:eastAsia="zh-CN"/>
        </w:rPr>
      </w:pPr>
      <w:r>
        <w:rPr>
          <w:lang w:val="en-US" w:eastAsia="zh-CN"/>
        </w:rPr>
        <w:t>As the years increased so did the amount of data points beside for 2023 this being 2 year old data 2023 having few data points made sense as the study was conducted in 2023. With the filtered data I created a new graph this time feeling cleaner.</w:t>
      </w:r>
    </w:p>
    <w:p w14:paraId="52B5A0C1" w14:textId="0A8CFE9B" w:rsidR="004E3428" w:rsidRPr="00D97DD7" w:rsidRDefault="004E3428" w:rsidP="004E3428">
      <w:pPr>
        <w:pStyle w:val="BodyText"/>
        <w:rPr>
          <w:lang w:val="en-US" w:eastAsia="zh-CN"/>
        </w:rPr>
      </w:pPr>
      <w:r>
        <w:rPr>
          <w:lang w:val="en-US" w:eastAsia="zh-CN"/>
        </w:rPr>
        <w:t>The graph is a very effective was of showing the trends in show popularity although</w:t>
      </w:r>
      <w:r w:rsidR="00A407CD">
        <w:rPr>
          <w:lang w:val="en-US" w:eastAsia="zh-CN"/>
        </w:rPr>
        <w:t xml:space="preserve"> its hard to explain some of the trend like the spike at around 1964</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lastRenderedPageBreak/>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AD7993B" w14:textId="49C56FC7" w:rsidR="00420905" w:rsidRPr="00ED5719" w:rsidRDefault="00376903" w:rsidP="00ED5719">
      <w:pPr>
        <w:pStyle w:val="Heading2"/>
      </w:pPr>
      <w:r>
        <w:rPr>
          <w:lang w:eastAsia="zh-CN"/>
        </w:rPr>
        <w:t>Data Overview</w:t>
      </w:r>
    </w:p>
    <w:tbl>
      <w:tblPr>
        <w:tblW w:w="248.3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35"/>
        <w:gridCol w:w="1332"/>
        <w:gridCol w:w="1620"/>
        <w:gridCol w:w="1279"/>
      </w:tblGrid>
      <w:tr w:rsidR="00420905" w:rsidRPr="00D97DD7" w14:paraId="751B6986" w14:textId="77777777" w:rsidTr="00420905">
        <w:trPr>
          <w:cantSplit/>
          <w:trHeight w:val="247"/>
          <w:tblHeader/>
          <w:jc w:val="center"/>
        </w:trPr>
        <w:tc>
          <w:tcPr>
            <w:tcW w:w="36.75pt" w:type="dxa"/>
            <w:vMerge w:val="restart"/>
            <w:vAlign w:val="center"/>
          </w:tcPr>
          <w:p w14:paraId="716DC84F" w14:textId="77777777" w:rsidR="00420905" w:rsidRPr="00D97DD7" w:rsidRDefault="00420905" w:rsidP="001B41E4">
            <w:pPr>
              <w:pStyle w:val="tablecolhead"/>
            </w:pPr>
            <w:r w:rsidRPr="00D97DD7">
              <w:t>Table Head</w:t>
            </w:r>
          </w:p>
        </w:tc>
        <w:tc>
          <w:tcPr>
            <w:tcW w:w="211.55pt" w:type="dxa"/>
            <w:gridSpan w:val="3"/>
            <w:vAlign w:val="center"/>
          </w:tcPr>
          <w:p w14:paraId="1BAA7371" w14:textId="77777777" w:rsidR="00420905" w:rsidRPr="00D97DD7" w:rsidRDefault="00420905" w:rsidP="001B41E4">
            <w:pPr>
              <w:pStyle w:val="tablecolhead"/>
            </w:pPr>
            <w:r w:rsidRPr="00D97DD7">
              <w:t>Table Column Head</w:t>
            </w:r>
          </w:p>
        </w:tc>
      </w:tr>
      <w:tr w:rsidR="00420905" w:rsidRPr="00D97DD7" w14:paraId="70966B63" w14:textId="77777777" w:rsidTr="00ED5719">
        <w:trPr>
          <w:cantSplit/>
          <w:trHeight w:val="247"/>
          <w:tblHeader/>
          <w:jc w:val="center"/>
        </w:trPr>
        <w:tc>
          <w:tcPr>
            <w:tcW w:w="36.75pt" w:type="dxa"/>
            <w:vMerge/>
          </w:tcPr>
          <w:p w14:paraId="37AC31B7" w14:textId="77777777" w:rsidR="00420905" w:rsidRPr="00D97DD7" w:rsidRDefault="00420905" w:rsidP="001B41E4">
            <w:pPr>
              <w:rPr>
                <w:sz w:val="16"/>
                <w:szCs w:val="16"/>
              </w:rPr>
            </w:pPr>
          </w:p>
        </w:tc>
        <w:tc>
          <w:tcPr>
            <w:tcW w:w="66.60pt" w:type="dxa"/>
            <w:vAlign w:val="center"/>
          </w:tcPr>
          <w:p w14:paraId="63FC1305" w14:textId="6835B9DC" w:rsidR="00420905" w:rsidRPr="00D97DD7" w:rsidRDefault="00420905" w:rsidP="001B41E4">
            <w:pPr>
              <w:pStyle w:val="tablecolsubhead"/>
            </w:pPr>
            <w:r>
              <w:t>Popularity</w:t>
            </w:r>
          </w:p>
        </w:tc>
        <w:tc>
          <w:tcPr>
            <w:tcW w:w="81pt" w:type="dxa"/>
            <w:vAlign w:val="center"/>
          </w:tcPr>
          <w:p w14:paraId="587282FA" w14:textId="57B66795" w:rsidR="00420905" w:rsidRPr="00D97DD7" w:rsidRDefault="00420905" w:rsidP="001B41E4">
            <w:pPr>
              <w:pStyle w:val="tablecolsubhead"/>
            </w:pPr>
            <w:r>
              <w:t xml:space="preserve">Vote Average </w:t>
            </w:r>
          </w:p>
        </w:tc>
        <w:tc>
          <w:tcPr>
            <w:tcW w:w="63.95pt" w:type="dxa"/>
            <w:vAlign w:val="center"/>
          </w:tcPr>
          <w:p w14:paraId="3C179AB2" w14:textId="16AEBC1B" w:rsidR="00420905" w:rsidRPr="00D97DD7" w:rsidRDefault="00420905" w:rsidP="001B41E4">
            <w:pPr>
              <w:pStyle w:val="tablecolsubhead"/>
            </w:pPr>
            <w:r>
              <w:t>Vote Count</w:t>
            </w:r>
          </w:p>
        </w:tc>
      </w:tr>
      <w:tr w:rsidR="00420905" w:rsidRPr="00D97DD7" w14:paraId="473AD402" w14:textId="77777777" w:rsidTr="00ED5719">
        <w:trPr>
          <w:trHeight w:val="329"/>
          <w:jc w:val="center"/>
        </w:trPr>
        <w:tc>
          <w:tcPr>
            <w:tcW w:w="36.75pt" w:type="dxa"/>
            <w:vAlign w:val="center"/>
          </w:tcPr>
          <w:p w14:paraId="55A2B52B" w14:textId="1D8E4310" w:rsidR="00420905" w:rsidRPr="00D97DD7" w:rsidRDefault="00420905" w:rsidP="001B41E4">
            <w:pPr>
              <w:pStyle w:val="tablecopy"/>
              <w:rPr>
                <w:sz w:val="8"/>
                <w:szCs w:val="8"/>
              </w:rPr>
            </w:pPr>
            <w:r>
              <w:t>count</w:t>
            </w:r>
          </w:p>
        </w:tc>
        <w:tc>
          <w:tcPr>
            <w:tcW w:w="66.60pt" w:type="dxa"/>
            <w:vAlign w:val="center"/>
          </w:tcPr>
          <w:p w14:paraId="5E0D045E" w14:textId="340C5566" w:rsidR="00420905" w:rsidRPr="00D97DD7" w:rsidRDefault="00420905" w:rsidP="001B41E4">
            <w:pPr>
              <w:pStyle w:val="tablecopy"/>
            </w:pPr>
            <w:r>
              <w:t>2617</w:t>
            </w:r>
          </w:p>
        </w:tc>
        <w:tc>
          <w:tcPr>
            <w:tcW w:w="81pt" w:type="dxa"/>
            <w:vAlign w:val="center"/>
          </w:tcPr>
          <w:p w14:paraId="346D6A82" w14:textId="1B6D09BB" w:rsidR="00420905" w:rsidRPr="00D97DD7" w:rsidRDefault="00420905" w:rsidP="001B41E4">
            <w:pPr>
              <w:rPr>
                <w:sz w:val="16"/>
                <w:szCs w:val="16"/>
              </w:rPr>
            </w:pPr>
            <w:r>
              <w:rPr>
                <w:sz w:val="16"/>
                <w:szCs w:val="16"/>
              </w:rPr>
              <w:t>2617</w:t>
            </w:r>
          </w:p>
        </w:tc>
        <w:tc>
          <w:tcPr>
            <w:tcW w:w="63.95pt" w:type="dxa"/>
            <w:vAlign w:val="center"/>
          </w:tcPr>
          <w:p w14:paraId="649BC754" w14:textId="0B9F4F1F" w:rsidR="00420905" w:rsidRPr="00D97DD7" w:rsidRDefault="00420905" w:rsidP="001B41E4">
            <w:pPr>
              <w:rPr>
                <w:sz w:val="16"/>
                <w:szCs w:val="16"/>
              </w:rPr>
            </w:pPr>
            <w:r>
              <w:rPr>
                <w:sz w:val="16"/>
                <w:szCs w:val="16"/>
              </w:rPr>
              <w:t>2617</w:t>
            </w:r>
          </w:p>
        </w:tc>
      </w:tr>
      <w:tr w:rsidR="00420905" w:rsidRPr="00D97DD7" w14:paraId="1B39744E" w14:textId="77777777" w:rsidTr="00ED5719">
        <w:trPr>
          <w:trHeight w:val="329"/>
          <w:jc w:val="center"/>
        </w:trPr>
        <w:tc>
          <w:tcPr>
            <w:tcW w:w="36.75pt" w:type="dxa"/>
            <w:vAlign w:val="center"/>
          </w:tcPr>
          <w:p w14:paraId="6E983878" w14:textId="3F310D02" w:rsidR="00420905" w:rsidRPr="00D97DD7" w:rsidRDefault="00420905" w:rsidP="001B41E4">
            <w:pPr>
              <w:pStyle w:val="tablecopy"/>
            </w:pPr>
            <w:r>
              <w:t>mean</w:t>
            </w:r>
          </w:p>
        </w:tc>
        <w:tc>
          <w:tcPr>
            <w:tcW w:w="66.60pt" w:type="dxa"/>
            <w:vAlign w:val="center"/>
          </w:tcPr>
          <w:p w14:paraId="60BB36F2" w14:textId="16A8F3BC" w:rsidR="00420905" w:rsidRPr="00D97DD7" w:rsidRDefault="00420905" w:rsidP="001B41E4">
            <w:pPr>
              <w:pStyle w:val="tablecopy"/>
            </w:pPr>
            <w:r>
              <w:t>59.805</w:t>
            </w:r>
          </w:p>
        </w:tc>
        <w:tc>
          <w:tcPr>
            <w:tcW w:w="81pt" w:type="dxa"/>
            <w:vAlign w:val="center"/>
          </w:tcPr>
          <w:p w14:paraId="0937DCBA" w14:textId="4396D1D8" w:rsidR="00420905" w:rsidRPr="00D97DD7" w:rsidRDefault="00420905" w:rsidP="001B41E4">
            <w:pPr>
              <w:rPr>
                <w:sz w:val="16"/>
                <w:szCs w:val="16"/>
              </w:rPr>
            </w:pPr>
            <w:r>
              <w:rPr>
                <w:sz w:val="16"/>
                <w:szCs w:val="16"/>
              </w:rPr>
              <w:t>7.692</w:t>
            </w:r>
          </w:p>
        </w:tc>
        <w:tc>
          <w:tcPr>
            <w:tcW w:w="63.95pt" w:type="dxa"/>
            <w:vAlign w:val="center"/>
          </w:tcPr>
          <w:p w14:paraId="3F1B73E2" w14:textId="25713AE7" w:rsidR="00420905" w:rsidRPr="00D97DD7" w:rsidRDefault="00420905" w:rsidP="001B41E4">
            <w:pPr>
              <w:rPr>
                <w:sz w:val="16"/>
                <w:szCs w:val="16"/>
              </w:rPr>
            </w:pPr>
            <w:r>
              <w:rPr>
                <w:sz w:val="16"/>
                <w:szCs w:val="16"/>
              </w:rPr>
              <w:t>604.</w:t>
            </w:r>
            <w:r w:rsidR="00ED5719">
              <w:rPr>
                <w:sz w:val="16"/>
                <w:szCs w:val="16"/>
              </w:rPr>
              <w:t>823</w:t>
            </w:r>
          </w:p>
        </w:tc>
      </w:tr>
      <w:tr w:rsidR="00420905" w:rsidRPr="00D97DD7" w14:paraId="0ABFFCD9" w14:textId="77777777" w:rsidTr="00ED5719">
        <w:trPr>
          <w:trHeight w:val="329"/>
          <w:jc w:val="center"/>
        </w:trPr>
        <w:tc>
          <w:tcPr>
            <w:tcW w:w="36.75pt" w:type="dxa"/>
            <w:vAlign w:val="center"/>
          </w:tcPr>
          <w:p w14:paraId="1AE45968" w14:textId="63EDAE59" w:rsidR="00420905" w:rsidRPr="00D97DD7" w:rsidRDefault="00420905" w:rsidP="001B41E4">
            <w:pPr>
              <w:pStyle w:val="tablecopy"/>
            </w:pPr>
            <w:r>
              <w:t>std</w:t>
            </w:r>
          </w:p>
        </w:tc>
        <w:tc>
          <w:tcPr>
            <w:tcW w:w="66.60pt" w:type="dxa"/>
            <w:vAlign w:val="center"/>
          </w:tcPr>
          <w:p w14:paraId="4546A7D9" w14:textId="50B74827" w:rsidR="00420905" w:rsidRPr="00D97DD7" w:rsidRDefault="00ED5719" w:rsidP="001B41E4">
            <w:pPr>
              <w:pStyle w:val="tablecopy"/>
            </w:pPr>
            <w:r>
              <w:t>22.409</w:t>
            </w:r>
          </w:p>
        </w:tc>
        <w:tc>
          <w:tcPr>
            <w:tcW w:w="81pt" w:type="dxa"/>
            <w:vAlign w:val="center"/>
          </w:tcPr>
          <w:p w14:paraId="42A20B18" w14:textId="5560B306" w:rsidR="00420905" w:rsidRPr="00D97DD7" w:rsidRDefault="00ED5719" w:rsidP="001B41E4">
            <w:pPr>
              <w:rPr>
                <w:sz w:val="16"/>
                <w:szCs w:val="16"/>
              </w:rPr>
            </w:pPr>
            <w:r>
              <w:rPr>
                <w:sz w:val="16"/>
                <w:szCs w:val="16"/>
              </w:rPr>
              <w:t>0.617</w:t>
            </w:r>
          </w:p>
        </w:tc>
        <w:tc>
          <w:tcPr>
            <w:tcW w:w="63.95pt" w:type="dxa"/>
            <w:vAlign w:val="center"/>
          </w:tcPr>
          <w:p w14:paraId="5D907AB3" w14:textId="12E727F3" w:rsidR="00420905" w:rsidRPr="00D97DD7" w:rsidRDefault="00ED5719" w:rsidP="001B41E4">
            <w:pPr>
              <w:rPr>
                <w:sz w:val="16"/>
                <w:szCs w:val="16"/>
              </w:rPr>
            </w:pPr>
            <w:r>
              <w:rPr>
                <w:sz w:val="16"/>
                <w:szCs w:val="16"/>
              </w:rPr>
              <w:t>1223.234</w:t>
            </w:r>
          </w:p>
        </w:tc>
      </w:tr>
      <w:tr w:rsidR="00420905" w:rsidRPr="00D97DD7" w14:paraId="7FAF4284" w14:textId="77777777" w:rsidTr="00ED5719">
        <w:trPr>
          <w:trHeight w:val="329"/>
          <w:jc w:val="center"/>
        </w:trPr>
        <w:tc>
          <w:tcPr>
            <w:tcW w:w="36.75pt" w:type="dxa"/>
            <w:vAlign w:val="center"/>
          </w:tcPr>
          <w:p w14:paraId="49D35A5A" w14:textId="2FBDDE80" w:rsidR="00420905" w:rsidRPr="00D97DD7" w:rsidRDefault="00420905" w:rsidP="001B41E4">
            <w:pPr>
              <w:pStyle w:val="tablecopy"/>
            </w:pPr>
            <w:r>
              <w:t>min</w:t>
            </w:r>
          </w:p>
        </w:tc>
        <w:tc>
          <w:tcPr>
            <w:tcW w:w="66.60pt" w:type="dxa"/>
            <w:vAlign w:val="center"/>
          </w:tcPr>
          <w:p w14:paraId="4C3E0430" w14:textId="3A4337EE" w:rsidR="00420905" w:rsidRPr="00D97DD7" w:rsidRDefault="00ED5719" w:rsidP="001B41E4">
            <w:pPr>
              <w:pStyle w:val="tablecopy"/>
            </w:pPr>
            <w:r>
              <w:t>0.866</w:t>
            </w:r>
          </w:p>
        </w:tc>
        <w:tc>
          <w:tcPr>
            <w:tcW w:w="81pt" w:type="dxa"/>
            <w:vAlign w:val="center"/>
          </w:tcPr>
          <w:p w14:paraId="023388F2" w14:textId="6A1D8650" w:rsidR="00420905" w:rsidRPr="00D97DD7" w:rsidRDefault="00ED5719" w:rsidP="001B41E4">
            <w:pPr>
              <w:rPr>
                <w:sz w:val="16"/>
                <w:szCs w:val="16"/>
              </w:rPr>
            </w:pPr>
            <w:r>
              <w:rPr>
                <w:sz w:val="16"/>
                <w:szCs w:val="16"/>
              </w:rPr>
              <w:t>0.6</w:t>
            </w:r>
          </w:p>
        </w:tc>
        <w:tc>
          <w:tcPr>
            <w:tcW w:w="63.95pt" w:type="dxa"/>
            <w:vAlign w:val="center"/>
          </w:tcPr>
          <w:p w14:paraId="0E1967C9" w14:textId="4CB2E8E6" w:rsidR="00420905" w:rsidRPr="00D97DD7" w:rsidRDefault="00ED5719" w:rsidP="001B41E4">
            <w:pPr>
              <w:rPr>
                <w:sz w:val="16"/>
                <w:szCs w:val="16"/>
              </w:rPr>
            </w:pPr>
            <w:r>
              <w:rPr>
                <w:sz w:val="16"/>
                <w:szCs w:val="16"/>
              </w:rPr>
              <w:t>99</w:t>
            </w:r>
          </w:p>
        </w:tc>
      </w:tr>
      <w:tr w:rsidR="00420905" w:rsidRPr="00D97DD7" w14:paraId="2B183CAB" w14:textId="77777777" w:rsidTr="00ED5719">
        <w:trPr>
          <w:trHeight w:val="329"/>
          <w:jc w:val="center"/>
        </w:trPr>
        <w:tc>
          <w:tcPr>
            <w:tcW w:w="36.75pt" w:type="dxa"/>
            <w:vAlign w:val="center"/>
          </w:tcPr>
          <w:p w14:paraId="36722CDB" w14:textId="19729E88" w:rsidR="00420905" w:rsidRPr="00D97DD7" w:rsidRDefault="00420905" w:rsidP="001B41E4">
            <w:pPr>
              <w:pStyle w:val="tablecopy"/>
            </w:pPr>
            <w:r>
              <w:t>25%</w:t>
            </w:r>
          </w:p>
        </w:tc>
        <w:tc>
          <w:tcPr>
            <w:tcW w:w="66.60pt" w:type="dxa"/>
            <w:vAlign w:val="center"/>
          </w:tcPr>
          <w:p w14:paraId="552F8E4C" w14:textId="5C4BFBDA" w:rsidR="00420905" w:rsidRPr="00D97DD7" w:rsidRDefault="00ED5719" w:rsidP="001B41E4">
            <w:pPr>
              <w:pStyle w:val="tablecopy"/>
            </w:pPr>
            <w:r>
              <w:t>16.567</w:t>
            </w:r>
          </w:p>
        </w:tc>
        <w:tc>
          <w:tcPr>
            <w:tcW w:w="81pt" w:type="dxa"/>
            <w:vAlign w:val="center"/>
          </w:tcPr>
          <w:p w14:paraId="1C72D10E" w14:textId="72354CED" w:rsidR="00420905" w:rsidRPr="00D97DD7" w:rsidRDefault="00ED5719" w:rsidP="001B41E4">
            <w:pPr>
              <w:rPr>
                <w:sz w:val="16"/>
                <w:szCs w:val="16"/>
              </w:rPr>
            </w:pPr>
            <w:r>
              <w:rPr>
                <w:sz w:val="16"/>
                <w:szCs w:val="16"/>
              </w:rPr>
              <w:t>7.3</w:t>
            </w:r>
          </w:p>
        </w:tc>
        <w:tc>
          <w:tcPr>
            <w:tcW w:w="63.95pt" w:type="dxa"/>
            <w:vAlign w:val="center"/>
          </w:tcPr>
          <w:p w14:paraId="7BCAB896" w14:textId="27E7A86B" w:rsidR="00420905" w:rsidRPr="00D97DD7" w:rsidRDefault="00ED5719" w:rsidP="001B41E4">
            <w:pPr>
              <w:rPr>
                <w:sz w:val="16"/>
                <w:szCs w:val="16"/>
              </w:rPr>
            </w:pPr>
            <w:r>
              <w:rPr>
                <w:sz w:val="16"/>
                <w:szCs w:val="16"/>
              </w:rPr>
              <w:t>150</w:t>
            </w:r>
          </w:p>
        </w:tc>
      </w:tr>
      <w:tr w:rsidR="00420905" w:rsidRPr="00D97DD7" w14:paraId="492E779E" w14:textId="77777777" w:rsidTr="00ED5719">
        <w:trPr>
          <w:trHeight w:val="329"/>
          <w:jc w:val="center"/>
        </w:trPr>
        <w:tc>
          <w:tcPr>
            <w:tcW w:w="36.75pt" w:type="dxa"/>
            <w:vAlign w:val="center"/>
          </w:tcPr>
          <w:p w14:paraId="67C73CAB" w14:textId="5599034B" w:rsidR="00420905" w:rsidRPr="00D97DD7" w:rsidRDefault="00420905" w:rsidP="001B41E4">
            <w:pPr>
              <w:pStyle w:val="tablecopy"/>
            </w:pPr>
            <w:r>
              <w:t>50%</w:t>
            </w:r>
          </w:p>
        </w:tc>
        <w:tc>
          <w:tcPr>
            <w:tcW w:w="66.60pt" w:type="dxa"/>
            <w:vAlign w:val="center"/>
          </w:tcPr>
          <w:p w14:paraId="616F511F" w14:textId="01BBD016" w:rsidR="00420905" w:rsidRPr="00D97DD7" w:rsidRDefault="00ED5719" w:rsidP="001B41E4">
            <w:pPr>
              <w:pStyle w:val="tablecopy"/>
            </w:pPr>
            <w:r>
              <w:t>27.489</w:t>
            </w:r>
          </w:p>
        </w:tc>
        <w:tc>
          <w:tcPr>
            <w:tcW w:w="81pt" w:type="dxa"/>
            <w:vAlign w:val="center"/>
          </w:tcPr>
          <w:p w14:paraId="06880CC6" w14:textId="302C0E7C" w:rsidR="00420905" w:rsidRPr="00D97DD7" w:rsidRDefault="00ED5719" w:rsidP="001B41E4">
            <w:pPr>
              <w:rPr>
                <w:sz w:val="16"/>
                <w:szCs w:val="16"/>
              </w:rPr>
            </w:pPr>
            <w:r>
              <w:rPr>
                <w:sz w:val="16"/>
                <w:szCs w:val="16"/>
              </w:rPr>
              <w:t>7.7</w:t>
            </w:r>
          </w:p>
        </w:tc>
        <w:tc>
          <w:tcPr>
            <w:tcW w:w="63.95pt" w:type="dxa"/>
            <w:vAlign w:val="center"/>
          </w:tcPr>
          <w:p w14:paraId="2C5EBABC" w14:textId="4AD0FB3F" w:rsidR="00420905" w:rsidRPr="00D97DD7" w:rsidRDefault="00ED5719" w:rsidP="001B41E4">
            <w:pPr>
              <w:rPr>
                <w:sz w:val="16"/>
                <w:szCs w:val="16"/>
              </w:rPr>
            </w:pPr>
            <w:r>
              <w:rPr>
                <w:sz w:val="16"/>
                <w:szCs w:val="16"/>
              </w:rPr>
              <w:t>257</w:t>
            </w:r>
          </w:p>
        </w:tc>
      </w:tr>
      <w:tr w:rsidR="00420905" w:rsidRPr="00D97DD7" w14:paraId="49204540" w14:textId="77777777" w:rsidTr="00ED5719">
        <w:trPr>
          <w:trHeight w:val="329"/>
          <w:jc w:val="center"/>
        </w:trPr>
        <w:tc>
          <w:tcPr>
            <w:tcW w:w="36.75pt" w:type="dxa"/>
            <w:vAlign w:val="center"/>
          </w:tcPr>
          <w:p w14:paraId="62AAD3C0" w14:textId="2546ED45" w:rsidR="00420905" w:rsidRPr="00D97DD7" w:rsidRDefault="00420905" w:rsidP="001B41E4">
            <w:pPr>
              <w:pStyle w:val="tablecopy"/>
            </w:pPr>
            <w:r>
              <w:t>75%</w:t>
            </w:r>
          </w:p>
        </w:tc>
        <w:tc>
          <w:tcPr>
            <w:tcW w:w="66.60pt" w:type="dxa"/>
            <w:vAlign w:val="center"/>
          </w:tcPr>
          <w:p w14:paraId="4E8A6469" w14:textId="1A4E1AA0" w:rsidR="00420905" w:rsidRPr="00D97DD7" w:rsidRDefault="00ED5719" w:rsidP="001B41E4">
            <w:pPr>
              <w:pStyle w:val="tablecopy"/>
            </w:pPr>
            <w:r>
              <w:t>49.765</w:t>
            </w:r>
          </w:p>
        </w:tc>
        <w:tc>
          <w:tcPr>
            <w:tcW w:w="81pt" w:type="dxa"/>
            <w:vAlign w:val="center"/>
          </w:tcPr>
          <w:p w14:paraId="2E3AED0F" w14:textId="684B7774" w:rsidR="00420905" w:rsidRPr="00D97DD7" w:rsidRDefault="00ED5719" w:rsidP="001B41E4">
            <w:pPr>
              <w:rPr>
                <w:sz w:val="16"/>
                <w:szCs w:val="16"/>
              </w:rPr>
            </w:pPr>
            <w:r>
              <w:rPr>
                <w:sz w:val="16"/>
                <w:szCs w:val="16"/>
              </w:rPr>
              <w:t>8.1</w:t>
            </w:r>
          </w:p>
        </w:tc>
        <w:tc>
          <w:tcPr>
            <w:tcW w:w="63.95pt" w:type="dxa"/>
            <w:vAlign w:val="center"/>
          </w:tcPr>
          <w:p w14:paraId="25A514EB" w14:textId="4317A52F" w:rsidR="00420905" w:rsidRPr="00D97DD7" w:rsidRDefault="00ED5719" w:rsidP="001B41E4">
            <w:pPr>
              <w:rPr>
                <w:sz w:val="16"/>
                <w:szCs w:val="16"/>
              </w:rPr>
            </w:pPr>
            <w:r>
              <w:rPr>
                <w:sz w:val="16"/>
                <w:szCs w:val="16"/>
              </w:rPr>
              <w:t>569</w:t>
            </w:r>
          </w:p>
        </w:tc>
      </w:tr>
      <w:tr w:rsidR="00420905" w:rsidRPr="00D97DD7" w14:paraId="1FD721B0" w14:textId="77777777" w:rsidTr="00ED5719">
        <w:trPr>
          <w:trHeight w:val="329"/>
          <w:jc w:val="center"/>
        </w:trPr>
        <w:tc>
          <w:tcPr>
            <w:tcW w:w="36.75pt" w:type="dxa"/>
            <w:vAlign w:val="center"/>
          </w:tcPr>
          <w:p w14:paraId="327FB4CC" w14:textId="5F602686" w:rsidR="00420905" w:rsidRPr="00D97DD7" w:rsidRDefault="00420905" w:rsidP="001B41E4">
            <w:pPr>
              <w:pStyle w:val="tablecopy"/>
            </w:pPr>
            <w:r>
              <w:t>max</w:t>
            </w:r>
          </w:p>
        </w:tc>
        <w:tc>
          <w:tcPr>
            <w:tcW w:w="66.60pt" w:type="dxa"/>
            <w:vAlign w:val="center"/>
          </w:tcPr>
          <w:p w14:paraId="6847C382" w14:textId="5C588E09" w:rsidR="00420905" w:rsidRPr="00D97DD7" w:rsidRDefault="00ED5719" w:rsidP="001B41E4">
            <w:pPr>
              <w:pStyle w:val="tablecopy"/>
            </w:pPr>
            <w:r>
              <w:t>6684.611</w:t>
            </w:r>
          </w:p>
        </w:tc>
        <w:tc>
          <w:tcPr>
            <w:tcW w:w="81pt" w:type="dxa"/>
            <w:vAlign w:val="center"/>
          </w:tcPr>
          <w:p w14:paraId="2424446B" w14:textId="0F377AA4" w:rsidR="00420905" w:rsidRPr="00D97DD7" w:rsidRDefault="00ED5719" w:rsidP="001B41E4">
            <w:pPr>
              <w:rPr>
                <w:sz w:val="16"/>
                <w:szCs w:val="16"/>
              </w:rPr>
            </w:pPr>
            <w:r>
              <w:rPr>
                <w:sz w:val="16"/>
                <w:szCs w:val="16"/>
              </w:rPr>
              <w:t>9.0</w:t>
            </w:r>
          </w:p>
        </w:tc>
        <w:tc>
          <w:tcPr>
            <w:tcW w:w="63.95pt" w:type="dxa"/>
            <w:vAlign w:val="center"/>
          </w:tcPr>
          <w:p w14:paraId="1E618FD2" w14:textId="79956F78" w:rsidR="00420905" w:rsidRPr="00D97DD7" w:rsidRDefault="00ED5719" w:rsidP="001B41E4">
            <w:pPr>
              <w:rPr>
                <w:sz w:val="16"/>
                <w:szCs w:val="16"/>
              </w:rPr>
            </w:pPr>
            <w:r>
              <w:rPr>
                <w:sz w:val="16"/>
                <w:szCs w:val="16"/>
              </w:rPr>
              <w:t>19459</w:t>
            </w:r>
          </w:p>
        </w:tc>
      </w:tr>
    </w:tbl>
    <w:p w14:paraId="6ACA9D34" w14:textId="67E222A9" w:rsidR="00420905" w:rsidRPr="00ED5719" w:rsidRDefault="00ED5719" w:rsidP="00420905">
      <w:pPr>
        <w:pStyle w:val="BodyText"/>
        <w:ind w:firstLine="0pt"/>
        <w:rPr>
          <w:sz w:val="16"/>
          <w:szCs w:val="16"/>
          <w:lang w:val="en-US" w:eastAsia="zh-CN"/>
        </w:rPr>
      </w:pPr>
      <w:r w:rsidRPr="00ED5719">
        <w:rPr>
          <w:sz w:val="16"/>
          <w:szCs w:val="16"/>
          <w:lang w:val="en-US" w:eastAsia="zh-CN"/>
        </w:rPr>
        <w:t>Fig. 1. General description table</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8 point Times New Roman for Figure labels. Use words rather than symbols or abbreviations when writing Figure axis labels to avoid confusing the reader. As an </w:t>
      </w:r>
      <w:r w:rsidRPr="00D97DD7">
        <w:rPr>
          <w:lang w:val="en-US"/>
        </w:rPr>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71193301" w:rsidR="0080791D" w:rsidRPr="00D97DD7" w:rsidRDefault="0080791D" w:rsidP="0080791D">
      <w:pPr>
        <w:pStyle w:val="Heading5"/>
      </w:pPr>
      <w:r w:rsidRPr="00D97DD7">
        <w:t>Acknowledgment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w:t>
      </w:r>
      <w:r w:rsidRPr="00D97DD7">
        <w:rPr>
          <w:rFonts w:eastAsia="SimSun"/>
          <w:b/>
          <w:noProof w:val="0"/>
          <w:color w:val="FF0000"/>
          <w:spacing w:val="-1"/>
          <w:sz w:val="20"/>
          <w:szCs w:val="20"/>
          <w:lang w:eastAsia="x-none"/>
        </w:rPr>
        <w:lastRenderedPageBreak/>
        <w:t xml:space="preserve">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F010E7" w14:textId="77777777" w:rsidR="00BF021A" w:rsidRDefault="00BF021A" w:rsidP="001A3B3D">
      <w:r>
        <w:separator/>
      </w:r>
    </w:p>
  </w:endnote>
  <w:endnote w:type="continuationSeparator" w:id="0">
    <w:p w14:paraId="629AE0EC" w14:textId="77777777" w:rsidR="00BF021A" w:rsidRDefault="00BF02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A81AA5" w14:textId="77777777" w:rsidR="00BF021A" w:rsidRDefault="00BF021A" w:rsidP="001A3B3D">
      <w:r>
        <w:separator/>
      </w:r>
    </w:p>
  </w:footnote>
  <w:footnote w:type="continuationSeparator" w:id="0">
    <w:p w14:paraId="287B4AB4" w14:textId="77777777" w:rsidR="00BF021A" w:rsidRDefault="00BF02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36B6D"/>
    <w:rsid w:val="0015499D"/>
    <w:rsid w:val="001A2EFD"/>
    <w:rsid w:val="001A3B3D"/>
    <w:rsid w:val="001B2121"/>
    <w:rsid w:val="001B67DC"/>
    <w:rsid w:val="001C55BE"/>
    <w:rsid w:val="001D3E36"/>
    <w:rsid w:val="00205880"/>
    <w:rsid w:val="00215ADC"/>
    <w:rsid w:val="002254A9"/>
    <w:rsid w:val="00233D97"/>
    <w:rsid w:val="002347A2"/>
    <w:rsid w:val="0023739F"/>
    <w:rsid w:val="002850E3"/>
    <w:rsid w:val="002A70CB"/>
    <w:rsid w:val="002E1971"/>
    <w:rsid w:val="00314FCC"/>
    <w:rsid w:val="00337415"/>
    <w:rsid w:val="00354FCF"/>
    <w:rsid w:val="003638C2"/>
    <w:rsid w:val="00366F43"/>
    <w:rsid w:val="00376903"/>
    <w:rsid w:val="003A0E8D"/>
    <w:rsid w:val="003A19E2"/>
    <w:rsid w:val="003B2B40"/>
    <w:rsid w:val="003B4E04"/>
    <w:rsid w:val="003E60C8"/>
    <w:rsid w:val="003F5A08"/>
    <w:rsid w:val="00420716"/>
    <w:rsid w:val="00420905"/>
    <w:rsid w:val="004325FB"/>
    <w:rsid w:val="00435314"/>
    <w:rsid w:val="00436B82"/>
    <w:rsid w:val="004432BA"/>
    <w:rsid w:val="0044407E"/>
    <w:rsid w:val="00447BB9"/>
    <w:rsid w:val="0046031D"/>
    <w:rsid w:val="00473AC9"/>
    <w:rsid w:val="004945C4"/>
    <w:rsid w:val="004C6AEC"/>
    <w:rsid w:val="004D1A3A"/>
    <w:rsid w:val="004D6F37"/>
    <w:rsid w:val="004D72B5"/>
    <w:rsid w:val="004E3428"/>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56506"/>
    <w:rsid w:val="00794804"/>
    <w:rsid w:val="007B01F2"/>
    <w:rsid w:val="007B33F1"/>
    <w:rsid w:val="007B6DDA"/>
    <w:rsid w:val="007C0308"/>
    <w:rsid w:val="007C2FF2"/>
    <w:rsid w:val="007C5131"/>
    <w:rsid w:val="007D6232"/>
    <w:rsid w:val="007F1F99"/>
    <w:rsid w:val="007F768F"/>
    <w:rsid w:val="0080791D"/>
    <w:rsid w:val="008170D6"/>
    <w:rsid w:val="00834485"/>
    <w:rsid w:val="00836367"/>
    <w:rsid w:val="00873603"/>
    <w:rsid w:val="00896717"/>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407C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021A"/>
    <w:rsid w:val="00BF5FF6"/>
    <w:rsid w:val="00BF7B0B"/>
    <w:rsid w:val="00C0207F"/>
    <w:rsid w:val="00C04794"/>
    <w:rsid w:val="00C10EEC"/>
    <w:rsid w:val="00C16117"/>
    <w:rsid w:val="00C234BB"/>
    <w:rsid w:val="00C3075A"/>
    <w:rsid w:val="00C4076F"/>
    <w:rsid w:val="00C919A4"/>
    <w:rsid w:val="00CA1218"/>
    <w:rsid w:val="00CA4392"/>
    <w:rsid w:val="00CB3650"/>
    <w:rsid w:val="00CC393F"/>
    <w:rsid w:val="00D03374"/>
    <w:rsid w:val="00D2176E"/>
    <w:rsid w:val="00D32DB9"/>
    <w:rsid w:val="00D632BE"/>
    <w:rsid w:val="00D72BD6"/>
    <w:rsid w:val="00D72D06"/>
    <w:rsid w:val="00D7522C"/>
    <w:rsid w:val="00D7536F"/>
    <w:rsid w:val="00D76668"/>
    <w:rsid w:val="00D97DD7"/>
    <w:rsid w:val="00DD1C6A"/>
    <w:rsid w:val="00DE1E59"/>
    <w:rsid w:val="00DE4C10"/>
    <w:rsid w:val="00E07383"/>
    <w:rsid w:val="00E07E62"/>
    <w:rsid w:val="00E165BC"/>
    <w:rsid w:val="00E61E12"/>
    <w:rsid w:val="00E7596C"/>
    <w:rsid w:val="00E774E2"/>
    <w:rsid w:val="00E878F2"/>
    <w:rsid w:val="00EA3E24"/>
    <w:rsid w:val="00EA7421"/>
    <w:rsid w:val="00ED0149"/>
    <w:rsid w:val="00ED1CE6"/>
    <w:rsid w:val="00ED5719"/>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B3650"/>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CB3650"/>
    <w:rPr>
      <w:i/>
      <w:iCs/>
    </w:rPr>
  </w:style>
  <w:style w:type="table" w:styleId="TableGrid">
    <w:name w:val="Table Grid"/>
    <w:basedOn w:val="TableNormal"/>
    <w:rsid w:val="0042090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9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212</TotalTime>
  <Pages>1</Pages>
  <Words>1567</Words>
  <Characters>8934</Characters>
  <Application>Microsoft Office Word</Application>
  <DocSecurity>0</DocSecurity>
  <Lines>74</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Gardner, Anthony M</cp:lastModifiedBy>
  <cp:revision>63</cp:revision>
  <dcterms:created xsi:type="dcterms:W3CDTF">2024-01-07T18:52:00Z</dcterms:created>
  <dcterms:modified xsi:type="dcterms:W3CDTF">2024-12-09T21:46:00Z</dcterms:modified>
</cp:coreProperties>
</file>