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9BBE" w14:textId="77777777" w:rsidR="0045040E" w:rsidRPr="005C44CC" w:rsidRDefault="00000000">
      <w:pPr>
        <w:pStyle w:val="Title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Garrett Warr</w:t>
      </w:r>
    </w:p>
    <w:p w14:paraId="182B8744" w14:textId="6FA7DAD4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b/>
          <w:color w:val="000000" w:themeColor="text1"/>
          <w:sz w:val="24"/>
          <w:szCs w:val="24"/>
        </w:rPr>
        <w:t>warrgj@gmail.com | 801-671-3331 | Riverton, Utah</w:t>
      </w:r>
      <w:r w:rsidRPr="005C44CC">
        <w:rPr>
          <w:rFonts w:ascii="Verdana" w:hAnsi="Verdana"/>
          <w:b/>
          <w:color w:val="000000" w:themeColor="text1"/>
          <w:sz w:val="24"/>
          <w:szCs w:val="24"/>
        </w:rPr>
        <w:br/>
      </w:r>
      <w:r w:rsidRPr="005C44CC">
        <w:rPr>
          <w:rFonts w:ascii="Verdana" w:hAnsi="Verdana"/>
          <w:color w:val="000000" w:themeColor="text1"/>
          <w:sz w:val="24"/>
          <w:szCs w:val="24"/>
        </w:rPr>
        <w:t xml:space="preserve">GitHub: https://github.com/Gare-Warr01 | </w:t>
      </w:r>
    </w:p>
    <w:p w14:paraId="58F0FADE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205C23D6" wp14:editId="09D77D6C">
            <wp:extent cx="1371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F536" w14:textId="77777777" w:rsidR="0045040E" w:rsidRPr="005C44CC" w:rsidRDefault="00000000">
      <w:pPr>
        <w:pStyle w:val="Heading1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Professional Summary</w:t>
      </w:r>
    </w:p>
    <w:p w14:paraId="17CFD4F0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Dedicated and detail-oriented biotechnology professional with hands-on experience in laboratory research, data analysis, and experimental design. A hardworking and adaptable team player with over a year of lab experience, skilled in laboratory protocols, data collection, and interpretation. Committed to accuracy, efficiency, and delivering meaningful research results.</w:t>
      </w:r>
    </w:p>
    <w:p w14:paraId="1B28B722" w14:textId="77777777" w:rsidR="0045040E" w:rsidRPr="005C44CC" w:rsidRDefault="00000000">
      <w:pPr>
        <w:pStyle w:val="Heading1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Education</w:t>
      </w:r>
    </w:p>
    <w:p w14:paraId="040652D2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b/>
          <w:color w:val="000000" w:themeColor="text1"/>
          <w:sz w:val="24"/>
          <w:szCs w:val="24"/>
        </w:rPr>
        <w:t>Bachelor of Science in Biotechnology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Utah Valley University – Expected December 2025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</w:r>
      <w:proofErr w:type="gramStart"/>
      <w:r w:rsidRPr="005C44CC">
        <w:rPr>
          <w:rFonts w:ascii="Verdana" w:hAnsi="Verdana"/>
          <w:b/>
          <w:color w:val="000000" w:themeColor="text1"/>
          <w:sz w:val="24"/>
          <w:szCs w:val="24"/>
        </w:rPr>
        <w:t>Associates in Biotechnology and Biology</w:t>
      </w:r>
      <w:proofErr w:type="gramEnd"/>
      <w:r w:rsidRPr="005C44CC">
        <w:rPr>
          <w:rFonts w:ascii="Verdana" w:hAnsi="Verdana"/>
          <w:color w:val="000000" w:themeColor="text1"/>
          <w:sz w:val="24"/>
          <w:szCs w:val="24"/>
        </w:rPr>
        <w:br/>
        <w:t>Salt Lake Community College – Completed May 2023 &amp; December 2024</w:t>
      </w:r>
    </w:p>
    <w:p w14:paraId="01A3F000" w14:textId="77777777" w:rsidR="0045040E" w:rsidRPr="005C44CC" w:rsidRDefault="00000000">
      <w:pPr>
        <w:pStyle w:val="Heading1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Laboratory Experience</w:t>
      </w:r>
    </w:p>
    <w:p w14:paraId="093ADBD6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b/>
          <w:color w:val="000000" w:themeColor="text1"/>
          <w:sz w:val="24"/>
          <w:szCs w:val="24"/>
        </w:rPr>
        <w:t>Lab Analyst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Nelson Labs, Taylorsville, Utah | May 2023 – August 2024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- Conducted routine and specialized laboratory analyses, ensuring accuracy and compliance.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- Assisted in writing and refining laboratory protocols.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 xml:space="preserve">- Maintained laboratory equipment and collaborated with team </w:t>
      </w:r>
      <w:r w:rsidRPr="005C44CC">
        <w:rPr>
          <w:rFonts w:ascii="Verdana" w:hAnsi="Verdana"/>
          <w:color w:val="000000" w:themeColor="text1"/>
          <w:sz w:val="24"/>
          <w:szCs w:val="24"/>
        </w:rPr>
        <w:lastRenderedPageBreak/>
        <w:t>members to troubleshoot.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</w:r>
    </w:p>
    <w:p w14:paraId="32105E30" w14:textId="77777777" w:rsidR="0045040E" w:rsidRPr="005C44CC" w:rsidRDefault="00000000">
      <w:pPr>
        <w:pStyle w:val="Heading1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Research Experience</w:t>
      </w:r>
    </w:p>
    <w:p w14:paraId="38FA1451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b/>
          <w:color w:val="000000" w:themeColor="text1"/>
          <w:sz w:val="24"/>
          <w:szCs w:val="24"/>
        </w:rPr>
        <w:t>Independent Researcher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Salt Lake Community College | May 2024 – December 2024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- Designed and executed an independent research project.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- Collected, analyzed, and interpreted experimental data.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- Developed proficiency in various laboratory techniques and documented findings.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</w:r>
    </w:p>
    <w:p w14:paraId="6CEA4472" w14:textId="77777777" w:rsidR="0045040E" w:rsidRPr="005C44CC" w:rsidRDefault="00000000">
      <w:pPr>
        <w:pStyle w:val="Heading1"/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Key Skills</w:t>
      </w:r>
    </w:p>
    <w:p w14:paraId="7250C9D7" w14:textId="77777777" w:rsidR="0045040E" w:rsidRPr="005C44CC" w:rsidRDefault="00000000">
      <w:pPr>
        <w:rPr>
          <w:rFonts w:ascii="Verdana" w:hAnsi="Verdana"/>
          <w:color w:val="000000" w:themeColor="text1"/>
          <w:sz w:val="24"/>
          <w:szCs w:val="24"/>
        </w:rPr>
      </w:pPr>
      <w:r w:rsidRPr="005C44CC">
        <w:rPr>
          <w:rFonts w:ascii="Verdana" w:hAnsi="Verdana"/>
          <w:color w:val="000000" w:themeColor="text1"/>
          <w:sz w:val="24"/>
          <w:szCs w:val="24"/>
        </w:rPr>
        <w:t>• Laboratory Analysis &amp; Data Interpretation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• Protocol Development &amp; Documentation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• Research Design &amp; Execution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• Attention to Detail &amp; Accuracy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• Teamwork &amp; Communication</w:t>
      </w:r>
      <w:r w:rsidRPr="005C44CC">
        <w:rPr>
          <w:rFonts w:ascii="Verdana" w:hAnsi="Verdana"/>
          <w:color w:val="000000" w:themeColor="text1"/>
          <w:sz w:val="24"/>
          <w:szCs w:val="24"/>
        </w:rPr>
        <w:br/>
        <w:t>• Adaptability in Laboratory Settings</w:t>
      </w:r>
    </w:p>
    <w:sectPr w:rsidR="0045040E" w:rsidRPr="005C4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077166">
    <w:abstractNumId w:val="8"/>
  </w:num>
  <w:num w:numId="2" w16cid:durableId="2056733266">
    <w:abstractNumId w:val="6"/>
  </w:num>
  <w:num w:numId="3" w16cid:durableId="1081945704">
    <w:abstractNumId w:val="5"/>
  </w:num>
  <w:num w:numId="4" w16cid:durableId="1498691108">
    <w:abstractNumId w:val="4"/>
  </w:num>
  <w:num w:numId="5" w16cid:durableId="240140576">
    <w:abstractNumId w:val="7"/>
  </w:num>
  <w:num w:numId="6" w16cid:durableId="1954051332">
    <w:abstractNumId w:val="3"/>
  </w:num>
  <w:num w:numId="7" w16cid:durableId="258148228">
    <w:abstractNumId w:val="2"/>
  </w:num>
  <w:num w:numId="8" w16cid:durableId="892735451">
    <w:abstractNumId w:val="1"/>
  </w:num>
  <w:num w:numId="9" w16cid:durableId="73323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040E"/>
    <w:rsid w:val="005C44CC"/>
    <w:rsid w:val="007B4836"/>
    <w:rsid w:val="009176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8B652"/>
  <w14:defaultImageDpi w14:val="300"/>
  <w15:docId w15:val="{0989B17D-1BFB-4D4A-AE45-D62A11B2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Garrett Warr</cp:lastModifiedBy>
  <cp:revision>3</cp:revision>
  <dcterms:created xsi:type="dcterms:W3CDTF">2025-04-23T23:28:00Z</dcterms:created>
  <dcterms:modified xsi:type="dcterms:W3CDTF">2025-04-23T23:28:00Z</dcterms:modified>
  <cp:category/>
</cp:coreProperties>
</file>