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111111"/>
          <w:sz w:val="38"/>
        </w:rPr>
        <w:t>Gary Richard Doman</w:t>
      </w:r>
    </w:p>
    <w:p>
      <w:pPr>
        <w:spacing w:after="20"/>
        <w:jc w:val="center"/>
      </w:pPr>
      <w:r>
        <w:rPr>
          <w:rFonts w:ascii="Aptos" w:hAnsi="Aptos"/>
          <w:i/>
          <w:color w:val="333333"/>
          <w:sz w:val="18"/>
        </w:rPr>
        <w:t>Systems Engineer | Web Tools | Technical Documentation | Audio DSP | Local-First AI Runtime</w:t>
      </w:r>
    </w:p>
    <w:p>
      <w:pPr>
        <w:spacing w:after="80"/>
        <w:jc w:val="center"/>
      </w:pPr>
      <w:r>
        <w:rPr>
          <w:rFonts w:ascii="Aptos" w:hAnsi="Aptos"/>
          <w:color w:val="333333"/>
          <w:sz w:val="17"/>
        </w:rPr>
        <w:t>Williams Lake Area, BC</w:t>
      </w:r>
      <w:r>
        <w:rPr>
          <w:rFonts w:ascii="Aptos" w:hAnsi="Aptos"/>
          <w:color w:val="555555"/>
          <w:sz w:val="17"/>
        </w:rPr>
        <w:t xml:space="preserve"> | </w:t>
      </w:r>
      <w:r>
        <w:rPr>
          <w:rFonts w:ascii="Aptos" w:hAnsi="Aptos"/>
          <w:color w:val="333333"/>
          <w:sz w:val="17"/>
        </w:rPr>
        <w:t>604-644-6337</w:t>
      </w:r>
      <w:r>
        <w:rPr>
          <w:rFonts w:ascii="Aptos" w:hAnsi="Aptos"/>
          <w:color w:val="555555"/>
          <w:sz w:val="17"/>
        </w:rPr>
        <w:t xml:space="preserve"> | </w:t>
      </w:r>
      <w:r>
        <w:rPr>
          <w:rFonts w:ascii="Aptos" w:hAnsi="Aptos"/>
          <w:color w:val="333333"/>
          <w:sz w:val="17"/>
        </w:rPr>
        <w:t>gdoman99@gmail.com</w:t>
      </w:r>
      <w:r>
        <w:rPr>
          <w:rFonts w:ascii="Aptos" w:hAnsi="Aptos"/>
          <w:color w:val="555555"/>
          <w:sz w:val="17"/>
        </w:rPr>
        <w:t xml:space="preserve"> | </w:t>
      </w:r>
      <w:hyperlink r:id="rId9">
        <w:r>
          <w:rPr>
            <w:color w:val="0563C1"/>
            <w:u w:val="single"/>
          </w:rPr>
          <w:t>GitHub</w:t>
        </w:r>
      </w:hyperlink>
      <w:r>
        <w:rPr>
          <w:rFonts w:ascii="Aptos" w:hAnsi="Aptos"/>
          <w:color w:val="555555"/>
          <w:sz w:val="17"/>
        </w:rPr>
        <w:t xml:space="preserve"> | </w:t>
      </w:r>
      <w:hyperlink r:id="rId10">
        <w:r>
          <w:rPr>
            <w:color w:val="0563C1"/>
            <w:u w:val="single"/>
          </w:rPr>
          <w:t>Portfolio</w:t>
        </w:r>
      </w:hyperlink>
      <w:r>
        <w:rPr>
          <w:rFonts w:ascii="Aptos" w:hAnsi="Aptos"/>
          <w:color w:val="555555"/>
          <w:sz w:val="17"/>
        </w:rPr>
        <w:t xml:space="preserve"> | </w:t>
      </w:r>
      <w:hyperlink r:id="rId11">
        <w:r>
          <w:rPr>
            <w:color w:val="0563C1"/>
            <w:u w:val="single"/>
          </w:rPr>
          <w:t>TizWildin HUB</w:t>
        </w:r>
      </w:hyperlink>
    </w:p>
    <w:p>
      <w:pPr>
        <w:spacing w:before="80" w:after="20"/>
        <w:pBdr>
          <w:bottom w:val="single" w:sz="6" w:space="1" w:color="D9D9D9"/>
        </w:pBdr>
      </w:pPr>
      <w:r>
        <w:rPr>
          <w:rFonts w:ascii="Aptos" w:hAnsi="Aptos"/>
          <w:b/>
          <w:color w:val="222222"/>
          <w:sz w:val="21"/>
        </w:rPr>
        <w:t>PROFESSIONAL SUMMARY</w:t>
      </w:r>
    </w:p>
    <w:p>
      <w:pPr>
        <w:spacing w:after="100" w:line="240" w:lineRule="auto"/>
      </w:pPr>
      <w:r>
        <w:rPr>
          <w:rFonts w:ascii="Aptos" w:hAnsi="Aptos"/>
          <w:b w:val="0"/>
          <w:color w:val="111827"/>
          <w:sz w:val="17"/>
        </w:rPr>
        <w:t>Independent systems builder with a practical mix of web tooling, technical documentation, audio DSP, local-first AI/runtime work, and procedural game/asset systems. Builds usable tools with clear README/API docs, validation notes, language-aware routes, and maintainable code. Also brings hands-on field experience from rebar, recycling, shop, and construction support roles.</w:t>
      </w:r>
    </w:p>
    <w:p>
      <w:pPr>
        <w:spacing w:before="80" w:after="20"/>
        <w:pBdr>
          <w:bottom w:val="single" w:sz="6" w:space="1" w:color="D9D9D9"/>
        </w:pBdr>
      </w:pPr>
      <w:r>
        <w:rPr>
          <w:rFonts w:ascii="Aptos" w:hAnsi="Aptos"/>
          <w:b/>
          <w:color w:val="222222"/>
          <w:sz w:val="21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80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Languages:</w:t>
            </w:r>
          </w:p>
        </w:tc>
        <w:tc>
          <w:tcPr>
            <w:tcW w:type="dxa" w:w="87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C++, Python, JavaScript, HTML/CSS, C#, Rust</w:t>
            </w:r>
          </w:p>
        </w:tc>
      </w:tr>
      <w:tr>
        <w:tc>
          <w:tcPr>
            <w:tcW w:type="dxa" w:w="180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Docs / Web:</w:t>
            </w:r>
          </w:p>
        </w:tc>
        <w:tc>
          <w:tcPr>
            <w:tcW w:type="dxa" w:w="87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README/API docs, user guides, GitHub Pages, semantic routes, JSON indexes, SEO pages, language-aware navigation</w:t>
            </w:r>
          </w:p>
        </w:tc>
      </w:tr>
      <w:tr>
        <w:tc>
          <w:tcPr>
            <w:tcW w:type="dxa" w:w="180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Audio / DSP:</w:t>
            </w:r>
          </w:p>
        </w:tc>
        <w:tc>
          <w:tcPr>
            <w:tcW w:type="dxa" w:w="87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JUCE, VST3/AU concepts, real-time processing, dynamic EQ, oversampling, M/S, spectral tools</w:t>
            </w:r>
          </w:p>
        </w:tc>
      </w:tr>
      <w:tr>
        <w:tc>
          <w:tcPr>
            <w:tcW w:type="dxa" w:w="180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AI / Runtime:</w:t>
            </w:r>
          </w:p>
        </w:tc>
        <w:tc>
          <w:tcPr>
            <w:tcW w:type="dxa" w:w="87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Local-first AI workflows, state machines, receipts/logs, validation pipelines, benchmark/proposal tooling</w:t>
            </w:r>
          </w:p>
        </w:tc>
      </w:tr>
      <w:tr>
        <w:tc>
          <w:tcPr>
            <w:tcW w:type="dxa" w:w="180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Graphics / Games:</w:t>
            </w:r>
          </w:p>
        </w:tc>
        <w:tc>
          <w:tcPr>
            <w:tcW w:type="dxa" w:w="87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Canvas/HTML runtimes, seeded generation, SVG tools, asset exporters, procedural game tooling</w:t>
            </w:r>
          </w:p>
        </w:tc>
      </w:tr>
      <w:tr>
        <w:tc>
          <w:tcPr>
            <w:tcW w:type="dxa" w:w="1800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Field / Operations:</w:t>
            </w:r>
          </w:p>
        </w:tc>
        <w:tc>
          <w:tcPr>
            <w:tcW w:type="dxa" w:w="8784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Blueprint reading, rebar install, crew coordination, fall protection compliance, high-volume shop work</w:t>
            </w:r>
          </w:p>
        </w:tc>
      </w:tr>
    </w:tbl>
    <w:p>
      <w:pPr>
        <w:spacing w:before="80" w:after="20"/>
        <w:pBdr>
          <w:bottom w:val="single" w:sz="6" w:space="1" w:color="D9D9D9"/>
        </w:pBdr>
      </w:pPr>
      <w:r>
        <w:rPr>
          <w:rFonts w:ascii="Aptos" w:hAnsi="Aptos"/>
          <w:b/>
          <w:color w:val="222222"/>
          <w:sz w:val="21"/>
        </w:rPr>
        <w:t>SELECTED ENGINEERING PROJECTS</w:t>
      </w:r>
    </w:p>
    <w:p>
      <w:pPr>
        <w:spacing w:after="27" w:line="240" w:lineRule="auto"/>
        <w:ind w:left="187" w:hanging="187"/>
      </w:pPr>
      <w:r>
        <w:rPr>
          <w:rFonts w:ascii="Aptos" w:hAnsi="Aptos"/>
          <w:sz w:val="17"/>
        </w:rPr>
        <w:t xml:space="preserve">• </w:t>
      </w:r>
      <w:r>
        <w:rPr>
          <w:rFonts w:ascii="Aptos" w:hAnsi="Aptos"/>
          <w:b/>
          <w:sz w:val="17"/>
        </w:rPr>
        <w:t>FreeEQ8</w:t>
      </w:r>
      <w:r>
        <w:rPr>
          <w:rFonts w:ascii="Aptos" w:hAnsi="Aptos"/>
          <w:sz w:val="17"/>
        </w:rPr>
        <w:t xml:space="preserve"> - </w:t>
      </w:r>
      <w:hyperlink r:id="rId12">
        <w:r>
          <w:rPr>
            <w:color w:val="0563C1"/>
            <w:u w:val="single"/>
          </w:rPr>
          <w:t>repo</w:t>
        </w:r>
      </w:hyperlink>
      <w:r>
        <w:rPr>
          <w:rFonts w:ascii="Aptos" w:hAnsi="Aptos"/>
          <w:sz w:val="17"/>
        </w:rPr>
        <w:t xml:space="preserve"> - Open-source C++/JUCE EQ project covering 8-band EQ, dynamic EQ, match EQ, oversampling, M/S workflow, and audio-plugin documentation.</w:t>
      </w:r>
    </w:p>
    <w:p>
      <w:pPr>
        <w:spacing w:after="27" w:line="240" w:lineRule="auto"/>
        <w:ind w:left="187" w:hanging="187"/>
      </w:pPr>
      <w:r>
        <w:rPr>
          <w:rFonts w:ascii="Aptos" w:hAnsi="Aptos"/>
          <w:sz w:val="17"/>
        </w:rPr>
        <w:t xml:space="preserve">• </w:t>
      </w:r>
      <w:r>
        <w:rPr>
          <w:rFonts w:ascii="Aptos" w:hAnsi="Aptos"/>
          <w:b/>
          <w:sz w:val="17"/>
        </w:rPr>
        <w:t>ARC Language Module</w:t>
      </w:r>
      <w:r>
        <w:rPr>
          <w:rFonts w:ascii="Aptos" w:hAnsi="Aptos"/>
          <w:sz w:val="17"/>
        </w:rPr>
        <w:t xml:space="preserve"> - </w:t>
      </w:r>
      <w:hyperlink r:id="rId13">
        <w:r>
          <w:rPr>
            <w:color w:val="0563C1"/>
            <w:u w:val="single"/>
          </w:rPr>
          <w:t>repo</w:t>
        </w:r>
      </w:hyperlink>
      <w:r>
        <w:rPr>
          <w:rFonts w:ascii="Aptos" w:hAnsi="Aptos"/>
          <w:sz w:val="17"/>
        </w:rPr>
        <w:t xml:space="preserve"> - Multilingual software/documentation module showing language-aware routing, CLI/API documentation, coverage notes, and readable validation reports.</w:t>
      </w:r>
    </w:p>
    <w:p>
      <w:pPr>
        <w:spacing w:after="27" w:line="240" w:lineRule="auto"/>
        <w:ind w:left="187" w:hanging="187"/>
      </w:pPr>
      <w:r>
        <w:rPr>
          <w:rFonts w:ascii="Aptos" w:hAnsi="Aptos"/>
          <w:sz w:val="17"/>
        </w:rPr>
        <w:t xml:space="preserve">• </w:t>
      </w:r>
      <w:r>
        <w:rPr>
          <w:rFonts w:ascii="Aptos" w:hAnsi="Aptos"/>
          <w:b/>
          <w:sz w:val="17"/>
        </w:rPr>
        <w:t>TizWildin Entertainment HUB</w:t>
      </w:r>
      <w:r>
        <w:rPr>
          <w:rFonts w:ascii="Aptos" w:hAnsi="Aptos"/>
          <w:sz w:val="17"/>
        </w:rPr>
        <w:t xml:space="preserve"> - </w:t>
      </w:r>
      <w:hyperlink r:id="rId11">
        <w:r>
          <w:rPr>
            <w:color w:val="0563C1"/>
            <w:u w:val="single"/>
          </w:rPr>
          <w:t>live</w:t>
        </w:r>
      </w:hyperlink>
      <w:r>
        <w:rPr>
          <w:rFonts w:ascii="Aptos" w:hAnsi="Aptos"/>
          <w:sz w:val="17"/>
        </w:rPr>
        <w:t xml:space="preserve"> - Public distribution hub for audio plugins, sample packs, game-asset routes, release links, JSON indexes, and licensing/API documentation.</w:t>
      </w:r>
    </w:p>
    <w:p>
      <w:pPr>
        <w:spacing w:after="27" w:line="240" w:lineRule="auto"/>
        <w:ind w:left="187" w:hanging="187"/>
      </w:pPr>
      <w:r>
        <w:rPr>
          <w:rFonts w:ascii="Aptos" w:hAnsi="Aptos"/>
          <w:sz w:val="17"/>
        </w:rPr>
        <w:t xml:space="preserve">• </w:t>
      </w:r>
      <w:r>
        <w:rPr>
          <w:rFonts w:ascii="Aptos" w:hAnsi="Aptos"/>
          <w:b/>
          <w:sz w:val="17"/>
        </w:rPr>
        <w:t>ARC-Core / ARC-Neuron LLMBuilder</w:t>
      </w:r>
      <w:r>
        <w:rPr>
          <w:rFonts w:ascii="Aptos" w:hAnsi="Aptos"/>
          <w:sz w:val="17"/>
        </w:rPr>
        <w:t xml:space="preserve"> - </w:t>
      </w:r>
      <w:hyperlink r:id="rId14">
        <w:r>
          <w:rPr>
            <w:color w:val="0563C1"/>
            <w:u w:val="single"/>
          </w:rPr>
          <w:t>ARC-Core</w:t>
        </w:r>
      </w:hyperlink>
      <w:r>
        <w:rPr>
          <w:rFonts w:ascii="Aptos" w:hAnsi="Aptos"/>
          <w:sz w:val="17"/>
        </w:rPr>
        <w:t xml:space="preserve"> - Local-first AI/runtime architecture with authority flows, receipts, validation logs, proposal tools, and model-building experiments.</w:t>
      </w:r>
    </w:p>
    <w:p>
      <w:pPr>
        <w:spacing w:after="27" w:line="240" w:lineRule="auto"/>
        <w:ind w:left="187" w:hanging="187"/>
      </w:pPr>
      <w:r>
        <w:rPr>
          <w:rFonts w:ascii="Aptos" w:hAnsi="Aptos"/>
          <w:sz w:val="17"/>
        </w:rPr>
        <w:t xml:space="preserve">• </w:t>
      </w:r>
      <w:r>
        <w:rPr>
          <w:rFonts w:ascii="Aptos" w:hAnsi="Aptos"/>
          <w:b/>
          <w:sz w:val="17"/>
        </w:rPr>
        <w:t>FreeVox8 / Voxel Audio</w:t>
      </w:r>
      <w:r>
        <w:rPr>
          <w:rFonts w:ascii="Aptos" w:hAnsi="Aptos"/>
          <w:sz w:val="17"/>
        </w:rPr>
        <w:t xml:space="preserve"> - </w:t>
      </w:r>
      <w:hyperlink r:id="rId15">
        <w:r>
          <w:rPr>
            <w:color w:val="0563C1"/>
            <w:u w:val="single"/>
          </w:rPr>
          <w:t>FreeVox8</w:t>
        </w:r>
      </w:hyperlink>
      <w:r>
        <w:rPr>
          <w:rFonts w:ascii="Aptos" w:hAnsi="Aptos"/>
          <w:sz w:val="17"/>
        </w:rPr>
        <w:t xml:space="preserve"> - Creator-audio tooling covering vocal/spectral processing concepts, waveform-style visuals, and export-oriented media workflows.</w:t>
      </w:r>
    </w:p>
    <w:p>
      <w:pPr>
        <w:spacing w:after="27" w:line="240" w:lineRule="auto"/>
        <w:ind w:left="187" w:hanging="187"/>
      </w:pPr>
      <w:r>
        <w:rPr>
          <w:rFonts w:ascii="Aptos" w:hAnsi="Aptos"/>
          <w:sz w:val="17"/>
        </w:rPr>
        <w:t xml:space="preserve">• </w:t>
      </w:r>
      <w:r>
        <w:rPr>
          <w:rFonts w:ascii="Aptos" w:hAnsi="Aptos"/>
          <w:b/>
          <w:sz w:val="17"/>
        </w:rPr>
        <w:t>RiftAscent / Game Asset Tools</w:t>
      </w:r>
      <w:r>
        <w:rPr>
          <w:rFonts w:ascii="Aptos" w:hAnsi="Aptos"/>
          <w:sz w:val="17"/>
        </w:rPr>
        <w:t xml:space="preserve"> - </w:t>
      </w:r>
      <w:hyperlink r:id="rId16">
        <w:r>
          <w:rPr>
            <w:color w:val="0563C1"/>
            <w:u w:val="single"/>
          </w:rPr>
          <w:t>RiftAscent</w:t>
        </w:r>
      </w:hyperlink>
      <w:r>
        <w:rPr>
          <w:rFonts w:ascii="Aptos" w:hAnsi="Aptos"/>
          <w:sz w:val="17"/>
        </w:rPr>
        <w:t xml:space="preserve"> - HTML/canvas runtime systems, deterministic state transitions, procedural SVG tools, live backdrops, exporters, and asset routing.</w:t>
      </w:r>
    </w:p>
    <w:p>
      <w:pPr>
        <w:spacing w:before="80" w:after="20"/>
        <w:pBdr>
          <w:bottom w:val="single" w:sz="6" w:space="1" w:color="D9D9D9"/>
        </w:pBdr>
      </w:pPr>
      <w:r>
        <w:rPr>
          <w:rFonts w:ascii="Aptos" w:hAnsi="Aptos"/>
          <w:b/>
          <w:color w:val="222222"/>
          <w:sz w:val="21"/>
        </w:rPr>
        <w:t>PROFESSIONAL / FIELD EXPERIENCE</w:t>
      </w:r>
    </w:p>
    <w:p>
      <w:pPr>
        <w:spacing w:after="0"/>
        <w:ind w:left="101"/>
      </w:pPr>
      <w:r>
        <w:rPr>
          <w:rFonts w:ascii="Aptos" w:hAnsi="Aptos"/>
          <w:b/>
          <w:sz w:val="18"/>
        </w:rPr>
        <w:t>Independent Systems Builder - Gary Doman / GareBear99 / TizWildin</w:t>
      </w:r>
      <w:r>
        <w:rPr>
          <w:rFonts w:ascii="Aptos" w:hAnsi="Aptos"/>
          <w:i/>
          <w:color w:val="444444"/>
          <w:sz w:val="17"/>
        </w:rPr>
        <w:t xml:space="preserve"> | Open-source tools, technical docs, audio DSP, AI/runtime systems, web products</w:t>
      </w:r>
    </w:p>
    <w:p>
      <w:pPr>
        <w:spacing w:after="15" w:line="240" w:lineRule="auto"/>
        <w:ind w:left="288" w:hanging="187"/>
      </w:pPr>
      <w:r>
        <w:rPr>
          <w:rFonts w:ascii="Aptos" w:hAnsi="Aptos"/>
          <w:sz w:val="17"/>
        </w:rPr>
        <w:t>• Built and documented public projects across audio plugins, language tooling, AI systems, web demos, simulations, game assets, and creator utilities.</w:t>
      </w:r>
    </w:p>
    <w:p>
      <w:pPr>
        <w:spacing w:after="15" w:line="240" w:lineRule="auto"/>
        <w:ind w:left="288" w:hanging="187"/>
      </w:pPr>
      <w:r>
        <w:rPr>
          <w:rFonts w:ascii="Aptos" w:hAnsi="Aptos"/>
          <w:sz w:val="17"/>
        </w:rPr>
        <w:t>• Maintained README/API documentation, route maps, validation notes, issue workflows, proof pages, and lightweight product pages for public review.</w:t>
      </w:r>
    </w:p>
    <w:p>
      <w:pPr>
        <w:spacing w:after="0"/>
        <w:ind w:left="101"/>
      </w:pPr>
      <w:r>
        <w:rPr>
          <w:rFonts w:ascii="Aptos" w:hAnsi="Aptos"/>
          <w:b/>
          <w:sz w:val="18"/>
        </w:rPr>
        <w:t>Journeyman Rebar Worker</w:t>
      </w:r>
      <w:r>
        <w:rPr>
          <w:rFonts w:ascii="Aptos" w:hAnsi="Aptos"/>
          <w:i/>
          <w:color w:val="444444"/>
          <w:sz w:val="17"/>
        </w:rPr>
        <w:t xml:space="preserve"> | 3 years</w:t>
      </w:r>
    </w:p>
    <w:p>
      <w:pPr>
        <w:spacing w:after="15" w:line="240" w:lineRule="auto"/>
        <w:ind w:left="288" w:hanging="187"/>
      </w:pPr>
      <w:r>
        <w:rPr>
          <w:rFonts w:ascii="Aptos" w:hAnsi="Aptos"/>
          <w:sz w:val="17"/>
        </w:rPr>
        <w:t>• Installed structural reinforcement from blueprints; coordinated with crews on physically demanding job sites while following safety and fall-protection requirements.</w:t>
      </w:r>
    </w:p>
    <w:p>
      <w:pPr>
        <w:spacing w:after="0"/>
        <w:ind w:left="101"/>
      </w:pPr>
      <w:r>
        <w:rPr>
          <w:rFonts w:ascii="Aptos" w:hAnsi="Aptos"/>
          <w:b/>
          <w:sz w:val="18"/>
        </w:rPr>
        <w:t>Topco Pallet Recycling - Surrey, BC</w:t>
      </w:r>
      <w:r>
        <w:rPr>
          <w:rFonts w:ascii="Aptos" w:hAnsi="Aptos"/>
          <w:i/>
          <w:color w:val="444444"/>
          <w:sz w:val="17"/>
        </w:rPr>
        <w:t xml:space="preserve"> | 2 years</w:t>
      </w:r>
    </w:p>
    <w:p>
      <w:pPr>
        <w:spacing w:after="15" w:line="240" w:lineRule="auto"/>
        <w:ind w:left="288" w:hanging="187"/>
      </w:pPr>
      <w:r>
        <w:rPr>
          <w:rFonts w:ascii="Aptos" w:hAnsi="Aptos"/>
          <w:sz w:val="17"/>
        </w:rPr>
        <w:t>• Commission-based high-volume pallet nailing using pneumatic equipment; supported industrial workflow speed, accuracy, and equipment discipline.</w:t>
      </w:r>
    </w:p>
    <w:p>
      <w:pPr>
        <w:spacing w:after="0"/>
        <w:ind w:left="101"/>
      </w:pPr>
      <w:r>
        <w:rPr>
          <w:rFonts w:ascii="Aptos" w:hAnsi="Aptos"/>
          <w:b/>
          <w:sz w:val="18"/>
        </w:rPr>
        <w:t>Additional Field / Work History</w:t>
      </w:r>
      <w:r>
        <w:rPr>
          <w:rFonts w:ascii="Aptos" w:hAnsi="Aptos"/>
          <w:i/>
          <w:color w:val="444444"/>
          <w:sz w:val="17"/>
        </w:rPr>
        <w:t xml:space="preserve"> | Various roles</w:t>
      </w:r>
    </w:p>
    <w:p>
      <w:pPr>
        <w:spacing w:after="15" w:line="240" w:lineRule="auto"/>
        <w:ind w:left="288" w:hanging="187"/>
      </w:pPr>
      <w:r>
        <w:rPr>
          <w:rFonts w:ascii="Aptos" w:hAnsi="Aptos"/>
          <w:sz w:val="17"/>
        </w:rPr>
        <w:t>• NAPA AUTOPRO shop support, Boathouse Restaurant, Charlie Don't Surf, Labour Ready construction/cleanup assignments.</w:t>
      </w:r>
    </w:p>
    <w:p>
      <w:pPr>
        <w:spacing w:before="80" w:after="20"/>
        <w:pBdr>
          <w:bottom w:val="single" w:sz="6" w:space="1" w:color="D9D9D9"/>
        </w:pBdr>
      </w:pPr>
      <w:r>
        <w:rPr>
          <w:rFonts w:ascii="Aptos" w:hAnsi="Aptos"/>
          <w:b/>
          <w:color w:val="222222"/>
          <w:sz w:val="21"/>
        </w:rPr>
        <w:t>EDUCATION AND CERTIFICATIONS</w:t>
      </w:r>
    </w:p>
    <w:p>
      <w:pPr>
        <w:spacing w:after="15"/>
        <w:ind w:left="187" w:hanging="187"/>
      </w:pPr>
      <w:r>
        <w:rPr>
          <w:rFonts w:ascii="Aptos" w:hAnsi="Aptos"/>
          <w:sz w:val="17"/>
        </w:rPr>
        <w:t>• Thompson Rivers University - Williams Lake: JavaScript course</w:t>
      </w:r>
    </w:p>
    <w:p>
      <w:pPr>
        <w:spacing w:after="15"/>
        <w:ind w:left="187" w:hanging="187"/>
      </w:pPr>
      <w:r>
        <w:rPr>
          <w:rFonts w:ascii="Aptos" w:hAnsi="Aptos"/>
          <w:sz w:val="17"/>
        </w:rPr>
        <w:t>• White Rock Learning Center - Grade 12</w:t>
      </w:r>
    </w:p>
    <w:p>
      <w:pPr>
        <w:spacing w:after="15"/>
        <w:ind w:left="187" w:hanging="187"/>
      </w:pPr>
      <w:r>
        <w:rPr>
          <w:rFonts w:ascii="Aptos" w:hAnsi="Aptos"/>
          <w:sz w:val="17"/>
        </w:rPr>
        <w:t>• Level 1 First Aid Certified</w:t>
      </w:r>
    </w:p>
    <w:p>
      <w:pPr>
        <w:spacing w:after="15"/>
        <w:ind w:left="187" w:hanging="187"/>
      </w:pPr>
      <w:r>
        <w:rPr>
          <w:rFonts w:ascii="Aptos" w:hAnsi="Aptos"/>
          <w:sz w:val="17"/>
        </w:rPr>
        <w:t>• Fall Protection Certified</w:t>
      </w:r>
    </w:p>
    <w:p>
      <w:r>
        <w:rPr>
          <w:rFonts w:ascii="Aptos" w:hAnsi="Aptos"/>
        </w:rPr>
        <w:br w:type="page"/>
      </w:r>
    </w:p>
    <w:p>
      <w:pPr>
        <w:spacing w:after="40"/>
        <w:jc w:val="center"/>
      </w:pPr>
      <w:r>
        <w:rPr>
          <w:rFonts w:ascii="Aptos" w:hAnsi="Aptos"/>
          <w:b/>
          <w:color w:val="111827"/>
          <w:sz w:val="30"/>
        </w:rPr>
        <w:t>Reference Links &amp; Project Proof</w:t>
      </w:r>
    </w:p>
    <w:p>
      <w:pPr>
        <w:spacing w:after="120"/>
        <w:jc w:val="center"/>
      </w:pPr>
      <w:r>
        <w:rPr>
          <w:rFonts w:ascii="Aptos" w:hAnsi="Aptos"/>
          <w:b w:val="0"/>
          <w:color w:val="4B5563"/>
          <w:sz w:val="15"/>
        </w:rPr>
        <w:t>Live references for software, technical documentation, audio DSP, language tooling, and product/web design capability.</w:t>
      </w:r>
    </w:p>
    <w:p>
      <w:pPr>
        <w:spacing w:before="0" w:after="40"/>
      </w:pPr>
      <w:r>
        <w:rPr>
          <w:rFonts w:ascii="Aptos" w:hAnsi="Aptos"/>
          <w:b/>
          <w:color w:val="111827"/>
          <w:sz w:val="20"/>
        </w:rPr>
        <w:t>Primary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232"/>
        <w:gridCol w:w="3888"/>
        <w:gridCol w:w="4320"/>
      </w:tblGrid>
      <w:tr>
        <w:tc>
          <w:tcPr>
            <w:tcW w:type="dxa" w:w="3639"/>
            <w:shd w:fill="EEF2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Reference</w:t>
            </w:r>
          </w:p>
        </w:tc>
        <w:tc>
          <w:tcPr>
            <w:tcW w:type="dxa" w:w="3639"/>
            <w:shd w:fill="EEF2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Link</w:t>
            </w:r>
          </w:p>
        </w:tc>
        <w:tc>
          <w:tcPr>
            <w:tcW w:type="dxa" w:w="3639"/>
            <w:shd w:fill="EEF2F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What it proves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GitHub Profile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9">
              <w:r>
                <w:rPr>
                  <w:u w:val="single"/>
                  <w:color w:val="1155CC"/>
                  <w:sz w:val="15"/>
                  <w:szCs w:val="15"/>
                </w:rPr>
                <w:t>GitHub Profile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github.com/GareBear99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Public repositories and project history.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Portfolio Repo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18">
              <w:r>
                <w:rPr>
                  <w:u w:val="single"/>
                  <w:color w:val="1155CC"/>
                  <w:sz w:val="15"/>
                  <w:szCs w:val="15"/>
                </w:rPr>
                <w:t>Portfolio Repo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github.com/GareBear99/Portfolio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Resume, project pages, proof docs, and issue workflow.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Portfolio Site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10">
              <w:r>
                <w:rPr>
                  <w:u w:val="single"/>
                  <w:color w:val="1155CC"/>
                  <w:sz w:val="15"/>
                  <w:szCs w:val="15"/>
                </w:rPr>
                <w:t>Portfolio Site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garebear99.github.io/Portfolio/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Public proof-of-work and project routing.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TizWildin HUB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11">
              <w:r>
                <w:rPr>
                  <w:u w:val="single"/>
                  <w:color w:val="1155CC"/>
                  <w:sz w:val="15"/>
                  <w:szCs w:val="15"/>
                </w:rPr>
                <w:t>TizWildin HUB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garebear99.github.io/TizWildinEntertainmentHUB/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Distribution/source-of-truth spine for audio, releases, assets, and indexes.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HUB Source Repo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19">
              <w:r>
                <w:rPr>
                  <w:u w:val="single"/>
                  <w:color w:val="1155CC"/>
                  <w:sz w:val="15"/>
                  <w:szCs w:val="15"/>
                </w:rPr>
                <w:t>HUB Source Repo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github.com/GareBear99/TizWildinEntertainmentHUB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HUB source, routes, product inventory, and docs.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LinkedIn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20">
              <w:r>
                <w:rPr>
                  <w:u w:val="single"/>
                  <w:color w:val="1155CC"/>
                  <w:sz w:val="15"/>
                  <w:szCs w:val="15"/>
                </w:rPr>
                <w:t>LinkedIn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www.linkedin.com/in/gary-doman-a0980a3b4/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Professional profile and work/contact reference.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DEV.to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21">
              <w:r>
                <w:rPr>
                  <w:u w:val="single"/>
                  <w:color w:val="1155CC"/>
                  <w:sz w:val="15"/>
                  <w:szCs w:val="15"/>
                </w:rPr>
                <w:t>DEV.to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dev.to/garebear99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Technical writing, architecture notes, and project posts.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Itch.io Store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22">
              <w:r>
                <w:rPr>
                  <w:u w:val="single"/>
                  <w:color w:val="1155CC"/>
                  <w:sz w:val="15"/>
                  <w:szCs w:val="15"/>
                </w:rPr>
                <w:t>Itch.io Store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garebearproductionz.itch.io/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Game assets, creator tools, and public product routes.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SoundCloud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23">
              <w:r>
                <w:rPr>
                  <w:u w:val="single"/>
                  <w:color w:val="1155CC"/>
                  <w:sz w:val="15"/>
                  <w:szCs w:val="15"/>
                </w:rPr>
                <w:t>SoundCloud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soundcloud.com/tizwildin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TizWildin music/release identity and creator output.</w:t>
            </w:r>
          </w:p>
        </w:tc>
      </w:tr>
      <w:tr>
        <w:tc>
          <w:tcPr>
            <w:tcW w:type="dxa" w:w="2232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5"/>
              </w:rPr>
              <w:t>Hire / Work Requests</w:t>
            </w:r>
          </w:p>
        </w:tc>
        <w:tc>
          <w:tcPr>
            <w:tcW w:type="dxa" w:w="3888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hyperlink r:id="rId24">
              <w:r>
                <w:rPr>
                  <w:u w:val="single"/>
                  <w:color w:val="1155CC"/>
                  <w:sz w:val="15"/>
                  <w:szCs w:val="15"/>
                </w:rPr>
                <w:t>Hire / Work Requests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1"/>
              </w:rPr>
              <w:t>github.com/GareBear99/Portfolio/issues/new/choose</w:t>
            </w:r>
          </w:p>
        </w:tc>
        <w:tc>
          <w:tcPr>
            <w:tcW w:type="dxa" w:w="4320"/>
            <w:tcMar>
              <w:top w:w="45" w:type="dxa"/>
              <w:start w:w="65" w:type="dxa"/>
              <w:bottom w:w="45" w:type="dxa"/>
              <w:end w:w="6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4"/>
              </w:rPr>
              <w:t>Structured request intake, code review, and sponsor-task flow.</w:t>
            </w:r>
          </w:p>
        </w:tc>
      </w:tr>
    </w:tbl>
    <w:p>
      <w:pPr>
        <w:spacing w:before="120" w:after="40"/>
      </w:pPr>
      <w:r>
        <w:rPr>
          <w:rFonts w:ascii="Aptos" w:hAnsi="Aptos"/>
          <w:b/>
          <w:color w:val="111827"/>
          <w:sz w:val="20"/>
        </w:rPr>
        <w:t>Selected Project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84"/>
        <w:gridCol w:w="2232"/>
        <w:gridCol w:w="3384"/>
        <w:gridCol w:w="3240"/>
      </w:tblGrid>
      <w:tr>
        <w:tc>
          <w:tcPr>
            <w:tcW w:type="dxa" w:w="2729"/>
            <w:shd w:fill="EEF2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Area</w:t>
            </w:r>
          </w:p>
        </w:tc>
        <w:tc>
          <w:tcPr>
            <w:tcW w:type="dxa" w:w="2729"/>
            <w:shd w:fill="EEF2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Project</w:t>
            </w:r>
          </w:p>
        </w:tc>
        <w:tc>
          <w:tcPr>
            <w:tcW w:type="dxa" w:w="2729"/>
            <w:shd w:fill="EEF2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Link</w:t>
            </w:r>
          </w:p>
        </w:tc>
        <w:tc>
          <w:tcPr>
            <w:tcW w:type="dxa" w:w="2729"/>
            <w:shd w:fill="EEF2F7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Proof point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Audio DSP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FreeEQ8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12">
              <w:r>
                <w:rPr>
                  <w:u w:val="single"/>
                  <w:color w:val="1155CC"/>
                  <w:sz w:val="14"/>
                  <w:szCs w:val="14"/>
                </w:rPr>
                <w:t>FreeEQ8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github.com/GareBear99/FreeEQ8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C++/JUCE audio plugin work, DSP notes, release docs.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Audio DSP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FreeEQ8 Paper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25">
              <w:r>
                <w:rPr>
                  <w:u w:val="single"/>
                  <w:color w:val="1155CC"/>
                  <w:sz w:val="14"/>
                  <w:szCs w:val="14"/>
                </w:rPr>
                <w:t>FreeEQ8 Paper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github.com/GareBear99/FreeEQ8/blob/main/PAPER.md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Long-form technical writing and DSP documentation.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Audio Tools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FreeVox8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26">
              <w:r>
                <w:rPr>
                  <w:u w:val="single"/>
                  <w:color w:val="1155CC"/>
                  <w:sz w:val="14"/>
                  <w:szCs w:val="14"/>
                </w:rPr>
                <w:t>FreeVox8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github.com/GareBear99/FreeVox8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Vocal/spectral plugin direction and audio-product extension.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Audio Visuals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Voxel Audio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27">
              <w:r>
                <w:rPr>
                  <w:u w:val="single"/>
                  <w:color w:val="1155CC"/>
                  <w:sz w:val="14"/>
                  <w:szCs w:val="14"/>
                </w:rPr>
                <w:t>Voxel Audio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github.com/GareBear99/Voxel_Audio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Audio-reactive visual/export workflow design.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Language / Docs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ARC Language Module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13">
              <w:r>
                <w:rPr>
                  <w:u w:val="single"/>
                  <w:color w:val="1155CC"/>
                  <w:sz w:val="14"/>
                  <w:szCs w:val="14"/>
                </w:rPr>
                <w:t>ARC Language Module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github.com/GareBear99/arc-language-module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Multilingual UX, language routing, docs, coverage/readiness notes.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AI Runtime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ARC-Core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14">
              <w:r>
                <w:rPr>
                  <w:u w:val="single"/>
                  <w:color w:val="1155CC"/>
                  <w:sz w:val="14"/>
                  <w:szCs w:val="14"/>
                </w:rPr>
                <w:t>ARC-Core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github.com/GareBear99/ARC-Core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Local-first state, receipts, validation, authority/workflow design.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AI Runtime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ARC-Neuron LLMBuilder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17">
              <w:r>
                <w:rPr>
                  <w:u w:val="single"/>
                  <w:color w:val="1155CC"/>
                  <w:sz w:val="14"/>
                  <w:szCs w:val="14"/>
                </w:rPr>
                <w:t>ARC-Neuron LLMBuilder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github.com/GareBear99/ARC-Neuron-LLMBuilder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Model lifecycle, benchmark receipts, archive/promotion planning.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Simulation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SURE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28">
              <w:r>
                <w:rPr>
                  <w:u w:val="single"/>
                  <w:color w:val="1155CC"/>
                  <w:sz w:val="14"/>
                  <w:szCs w:val="14"/>
                </w:rPr>
                <w:t>SURE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github.com/GareBear99/Seeded-Universe-Recreation-En...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Deterministic simulation, seeded universe recreation, proof receipts.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Terminal UX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Lucid Terminal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29">
              <w:r>
                <w:rPr>
                  <w:u w:val="single"/>
                  <w:color w:val="1155CC"/>
                  <w:sz w:val="14"/>
                  <w:szCs w:val="14"/>
                </w:rPr>
                <w:t>Lucid Terminal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github.com/GareBear99/Lucid-Terminal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Local operator shell, parser, routes, approval/rejection UX.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Games / Web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RiftAscent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16">
              <w:r>
                <w:rPr>
                  <w:u w:val="single"/>
                  <w:color w:val="1155CC"/>
                  <w:sz w:val="14"/>
                  <w:szCs w:val="14"/>
                </w:rPr>
                <w:t>RiftAscent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github.com/GareBear99/RiftAscent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HTML/canvas runtime, web-native game loop, browser tooling.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Product Route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Itch Inventory Page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30">
              <w:r>
                <w:rPr>
                  <w:u w:val="single"/>
                  <w:color w:val="1155CC"/>
                  <w:sz w:val="14"/>
                  <w:szCs w:val="14"/>
                </w:rPr>
                <w:t>Itch Inventory Page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garebear99.github.io/TizWildinEntertainmentHUB/ecos...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Game asset/tool routing, product cards, storefront linking.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Documentation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Portfolio Proof Map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31">
              <w:r>
                <w:rPr>
                  <w:u w:val="single"/>
                  <w:color w:val="1155CC"/>
                  <w:sz w:val="14"/>
                  <w:szCs w:val="14"/>
                </w:rPr>
                <w:t>Portfolio Proof Map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github.com/GareBear99/Portfolio/blob/main/docs/PORT...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Evidence organization, proof notes, project documentation.</w:t>
            </w:r>
          </w:p>
        </w:tc>
      </w:tr>
      <w:tr>
        <w:tc>
          <w:tcPr>
            <w:tcW w:type="dxa" w:w="15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374151"/>
                <w:sz w:val="13"/>
              </w:rPr>
              <w:t>Documentation</w:t>
            </w:r>
          </w:p>
        </w:tc>
        <w:tc>
          <w:tcPr>
            <w:tcW w:type="dxa" w:w="2232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4"/>
              </w:rPr>
              <w:t>Project Ecosystem Index</w:t>
            </w:r>
          </w:p>
        </w:tc>
        <w:tc>
          <w:tcPr>
            <w:tcW w:type="dxa" w:w="3384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hyperlink r:id="rId32">
              <w:r>
                <w:rPr>
                  <w:u w:val="single"/>
                  <w:color w:val="1155CC"/>
                  <w:sz w:val="14"/>
                  <w:szCs w:val="14"/>
                </w:rPr>
                <w:t>Project Ecosystem Index</w:t>
              </w:r>
            </w:hyperlink>
          </w:p>
          <w:p>
            <w:pPr>
              <w:spacing w:after="0" w:before="0"/>
            </w:pPr>
            <w:r>
              <w:rPr>
                <w:rFonts w:ascii="Aptos" w:hAnsi="Aptos"/>
                <w:b w:val="0"/>
                <w:color w:val="6B7280"/>
                <w:sz w:val="10"/>
              </w:rPr>
              <w:t>github.com/GareBear99/Portfolio/blob/main/docs/PROJ...</w:t>
            </w:r>
          </w:p>
        </w:tc>
        <w:tc>
          <w:tcPr>
            <w:tcW w:type="dxa" w:w="3240"/>
            <w:tcMar>
              <w:top w:w="38" w:type="dxa"/>
              <w:start w:w="55" w:type="dxa"/>
              <w:bottom w:w="38" w:type="dxa"/>
              <w:end w:w="55" w:type="dxa"/>
            </w:tcMar>
            <w:vAlign w:val="top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74151"/>
                <w:sz w:val="13"/>
              </w:rPr>
              <w:t>Large project index, route mapping, public docs structure.</w:t>
            </w:r>
          </w:p>
        </w:tc>
      </w:tr>
    </w:tbl>
    <w:p>
      <w:pPr>
        <w:spacing w:before="100" w:after="0"/>
      </w:pPr>
      <w:r>
        <w:rPr>
          <w:rFonts w:ascii="Aptos" w:hAnsi="Aptos"/>
          <w:b w:val="0"/>
          <w:color w:val="4B5563"/>
          <w:sz w:val="13"/>
        </w:rPr>
        <w:t>Reference note: page 1 is kept short for hiring scans; page 2 is the proof sheet for managers, recruiters, and documentation-oriented roles that need source links.</w:t>
      </w:r>
    </w:p>
    <w:sectPr w:rsidR="00FC693F" w:rsidRPr="0006063C" w:rsidSect="00034616">
      <w:pgSz w:w="12240" w:h="15840"/>
      <w:pgMar w:top="547" w:right="662" w:bottom="547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areBear99" TargetMode="External"/><Relationship Id="rId10" Type="http://schemas.openxmlformats.org/officeDocument/2006/relationships/hyperlink" Target="https://garebear99.github.io/Portfolio/" TargetMode="External"/><Relationship Id="rId11" Type="http://schemas.openxmlformats.org/officeDocument/2006/relationships/hyperlink" Target="https://garebear99.github.io/TizWildinEntertainmentHUB/" TargetMode="External"/><Relationship Id="rId12" Type="http://schemas.openxmlformats.org/officeDocument/2006/relationships/hyperlink" Target="https://github.com/GareBear99/FreeEQ8" TargetMode="External"/><Relationship Id="rId13" Type="http://schemas.openxmlformats.org/officeDocument/2006/relationships/hyperlink" Target="https://github.com/GareBear99/arc-language-module" TargetMode="External"/><Relationship Id="rId14" Type="http://schemas.openxmlformats.org/officeDocument/2006/relationships/hyperlink" Target="https://github.com/GareBear99/ARC-Core" TargetMode="External"/><Relationship Id="rId15" Type="http://schemas.openxmlformats.org/officeDocument/2006/relationships/hyperlink" Target="https://garebear99.github.io/Portfolio/projects/freevox8.html" TargetMode="External"/><Relationship Id="rId16" Type="http://schemas.openxmlformats.org/officeDocument/2006/relationships/hyperlink" Target="https://github.com/GareBear99/RiftAscent" TargetMode="External"/><Relationship Id="rId17" Type="http://schemas.openxmlformats.org/officeDocument/2006/relationships/hyperlink" Target="https://github.com/GareBear99/ARC-Neuron-LLMBuilder" TargetMode="External"/><Relationship Id="rId18" Type="http://schemas.openxmlformats.org/officeDocument/2006/relationships/hyperlink" Target="https://github.com/GareBear99/Portfolio" TargetMode="External"/><Relationship Id="rId19" Type="http://schemas.openxmlformats.org/officeDocument/2006/relationships/hyperlink" Target="https://github.com/GareBear99/TizWildinEntertainmentHUB" TargetMode="External"/><Relationship Id="rId20" Type="http://schemas.openxmlformats.org/officeDocument/2006/relationships/hyperlink" Target="https://www.linkedin.com/in/gary-doman-a0980a3b4/" TargetMode="External"/><Relationship Id="rId21" Type="http://schemas.openxmlformats.org/officeDocument/2006/relationships/hyperlink" Target="https://dev.to/garebear99" TargetMode="External"/><Relationship Id="rId22" Type="http://schemas.openxmlformats.org/officeDocument/2006/relationships/hyperlink" Target="https://garebearproductionz.itch.io/" TargetMode="External"/><Relationship Id="rId23" Type="http://schemas.openxmlformats.org/officeDocument/2006/relationships/hyperlink" Target="https://soundcloud.com/tizwildin" TargetMode="External"/><Relationship Id="rId24" Type="http://schemas.openxmlformats.org/officeDocument/2006/relationships/hyperlink" Target="https://github.com/GareBear99/Portfolio/issues/new/choose" TargetMode="External"/><Relationship Id="rId25" Type="http://schemas.openxmlformats.org/officeDocument/2006/relationships/hyperlink" Target="https://github.com/GareBear99/FreeEQ8/blob/main/PAPER.md" TargetMode="External"/><Relationship Id="rId26" Type="http://schemas.openxmlformats.org/officeDocument/2006/relationships/hyperlink" Target="https://github.com/GareBear99/FreeVox8" TargetMode="External"/><Relationship Id="rId27" Type="http://schemas.openxmlformats.org/officeDocument/2006/relationships/hyperlink" Target="https://github.com/GareBear99/Voxel_Audio" TargetMode="External"/><Relationship Id="rId28" Type="http://schemas.openxmlformats.org/officeDocument/2006/relationships/hyperlink" Target="https://github.com/GareBear99/Seeded-Universe-Recreation-Engine" TargetMode="External"/><Relationship Id="rId29" Type="http://schemas.openxmlformats.org/officeDocument/2006/relationships/hyperlink" Target="https://github.com/GareBear99/Lucid-Terminal" TargetMode="External"/><Relationship Id="rId30" Type="http://schemas.openxmlformats.org/officeDocument/2006/relationships/hyperlink" Target="https://garebear99.github.io/TizWildinEntertainmentHUB/ecosystem-index.html" TargetMode="External"/><Relationship Id="rId31" Type="http://schemas.openxmlformats.org/officeDocument/2006/relationships/hyperlink" Target="https://github.com/GareBear99/Portfolio/blob/main/docs/PORTFOLIO_PROOF.md" TargetMode="External"/><Relationship Id="rId32" Type="http://schemas.openxmlformats.org/officeDocument/2006/relationships/hyperlink" Target="https://github.com/GareBear99/Portfolio/blob/main/docs/PROJECT_ECOSYSTEM_INDEX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Gary Richard Doman Resume</dc:title>
  <dc:subject>Systems Engineering, Technical Documentation, Audio DSP, Web Tools, Local-First AI Runtime</dc:subject>
  <dc:creator>Gary Richard Doman</dc:creator>
  <cp:keywords>systems engineer, technical documentation, web tools, multilingual UX, audio DSP, JUCE, Python, JavaScript, AI runtime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