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0800D" w14:textId="77777777" w:rsidR="00FE0EEE" w:rsidRPr="00FE0EEE" w:rsidRDefault="00FE0EEE">
      <w:pPr>
        <w:rPr>
          <w:b/>
          <w:sz w:val="72"/>
          <w:szCs w:val="72"/>
          <w:u w:val="single"/>
        </w:rPr>
      </w:pPr>
      <w:r w:rsidRPr="00FE0EEE">
        <w:rPr>
          <w:b/>
          <w:sz w:val="72"/>
          <w:szCs w:val="72"/>
          <w:u w:val="single"/>
        </w:rPr>
        <w:t>Website Link</w:t>
      </w:r>
    </w:p>
    <w:p w14:paraId="218AE8A4" w14:textId="10382746" w:rsidR="00D662FA" w:rsidRPr="00FE0EEE" w:rsidRDefault="00FE0EEE">
      <w:pPr>
        <w:rPr>
          <w:color w:val="FF0000"/>
        </w:rPr>
      </w:pPr>
      <w:bookmarkStart w:id="0" w:name="_GoBack"/>
      <w:bookmarkEnd w:id="0"/>
      <w:r w:rsidRPr="00FE0EEE">
        <w:rPr>
          <w:color w:val="FF0000"/>
        </w:rPr>
        <w:t>http://thewalkingdead.gearhostpreview.com/</w:t>
      </w:r>
    </w:p>
    <w:sectPr w:rsidR="00D662FA" w:rsidRPr="00FE0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EE"/>
    <w:rsid w:val="00D662FA"/>
    <w:rsid w:val="00E2489B"/>
    <w:rsid w:val="00FE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D52E4"/>
  <w15:chartTrackingRefBased/>
  <w15:docId w15:val="{B85E0113-1296-4F4F-8393-1306A5BF9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Fitzgibbon</dc:creator>
  <cp:keywords/>
  <dc:description/>
  <cp:lastModifiedBy>Gareth Fitzgibbon</cp:lastModifiedBy>
  <cp:revision>1</cp:revision>
  <dcterms:created xsi:type="dcterms:W3CDTF">2018-12-25T15:12:00Z</dcterms:created>
  <dcterms:modified xsi:type="dcterms:W3CDTF">2018-12-25T15:15:00Z</dcterms:modified>
</cp:coreProperties>
</file>