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5BF2A3A" w14:textId="77777777" w:rsidR="0040188A" w:rsidRPr="0040188A" w:rsidRDefault="0040188A" w:rsidP="0040188A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PH"/>
        </w:rPr>
      </w:pPr>
      <w:r w:rsidRPr="0040188A">
        <w:rPr>
          <w:rFonts w:asciiTheme="majorHAnsi" w:eastAsia="Times New Roman" w:hAnsiTheme="majorHAnsi" w:cstheme="majorHAnsi"/>
          <w:b/>
          <w:bCs/>
          <w:sz w:val="24"/>
          <w:szCs w:val="24"/>
          <w:lang w:eastAsia="en-PH"/>
        </w:rPr>
        <w:t>SLIDE 1: THE MARKETING MIX (4Ps)</w:t>
      </w:r>
    </w:p>
    <w:p w14:paraId="01C3CAF7" w14:textId="77777777" w:rsidR="0040188A" w:rsidRPr="0040188A" w:rsidRDefault="0040188A" w:rsidP="0040188A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PH"/>
        </w:rPr>
      </w:pPr>
      <w:r w:rsidRPr="0040188A">
        <w:rPr>
          <w:rFonts w:asciiTheme="majorHAnsi" w:eastAsia="Times New Roman" w:hAnsiTheme="majorHAnsi" w:cstheme="majorHAnsi"/>
          <w:sz w:val="24"/>
          <w:szCs w:val="24"/>
          <w:lang w:eastAsia="en-PH"/>
        </w:rPr>
        <w:t xml:space="preserve">The </w:t>
      </w:r>
      <w:r w:rsidRPr="0040188A">
        <w:rPr>
          <w:rFonts w:asciiTheme="majorHAnsi" w:eastAsia="Times New Roman" w:hAnsiTheme="majorHAnsi" w:cstheme="majorHAnsi"/>
          <w:b/>
          <w:bCs/>
          <w:sz w:val="24"/>
          <w:szCs w:val="24"/>
          <w:lang w:eastAsia="en-PH"/>
        </w:rPr>
        <w:t>marketing mix</w:t>
      </w:r>
      <w:r w:rsidRPr="0040188A">
        <w:rPr>
          <w:rFonts w:asciiTheme="majorHAnsi" w:eastAsia="Times New Roman" w:hAnsiTheme="majorHAnsi" w:cstheme="majorHAnsi"/>
          <w:sz w:val="24"/>
          <w:szCs w:val="24"/>
          <w:lang w:eastAsia="en-PH"/>
        </w:rPr>
        <w:t xml:space="preserve"> is a set of strategies or tools that businesses use to achieve their goals in the market. It is also known as the </w:t>
      </w:r>
      <w:r w:rsidRPr="0040188A">
        <w:rPr>
          <w:rFonts w:asciiTheme="majorHAnsi" w:eastAsia="Times New Roman" w:hAnsiTheme="majorHAnsi" w:cstheme="majorHAnsi"/>
          <w:b/>
          <w:bCs/>
          <w:sz w:val="24"/>
          <w:szCs w:val="24"/>
          <w:lang w:eastAsia="en-PH"/>
        </w:rPr>
        <w:t>4Ps of Marketing</w:t>
      </w:r>
      <w:r w:rsidRPr="0040188A">
        <w:rPr>
          <w:rFonts w:asciiTheme="majorHAnsi" w:eastAsia="Times New Roman" w:hAnsiTheme="majorHAnsi" w:cstheme="majorHAnsi"/>
          <w:sz w:val="24"/>
          <w:szCs w:val="24"/>
          <w:lang w:eastAsia="en-PH"/>
        </w:rPr>
        <w:t>.</w:t>
      </w:r>
    </w:p>
    <w:p w14:paraId="4F4E1BAE" w14:textId="77777777" w:rsidR="0040188A" w:rsidRPr="0040188A" w:rsidRDefault="0040188A" w:rsidP="0040188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PH"/>
        </w:rPr>
      </w:pPr>
      <w:r w:rsidRPr="0040188A">
        <w:rPr>
          <w:rFonts w:asciiTheme="majorHAnsi" w:eastAsia="Times New Roman" w:hAnsiTheme="majorHAnsi" w:cstheme="majorHAnsi"/>
          <w:b/>
          <w:bCs/>
          <w:sz w:val="24"/>
          <w:szCs w:val="24"/>
          <w:lang w:eastAsia="en-PH"/>
        </w:rPr>
        <w:t>Product</w:t>
      </w:r>
      <w:r w:rsidRPr="0040188A">
        <w:rPr>
          <w:rFonts w:asciiTheme="majorHAnsi" w:eastAsia="Times New Roman" w:hAnsiTheme="majorHAnsi" w:cstheme="majorHAnsi"/>
          <w:sz w:val="24"/>
          <w:szCs w:val="24"/>
          <w:lang w:eastAsia="en-PH"/>
        </w:rPr>
        <w:t xml:space="preserve"> – This refers to the goods or services offered by the business. It includes the quality, design, and value that the product gives to customers.</w:t>
      </w:r>
    </w:p>
    <w:p w14:paraId="0288B3AA" w14:textId="77777777" w:rsidR="0040188A" w:rsidRPr="0040188A" w:rsidRDefault="0040188A" w:rsidP="0040188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PH"/>
        </w:rPr>
      </w:pPr>
      <w:r w:rsidRPr="0040188A">
        <w:rPr>
          <w:rFonts w:asciiTheme="majorHAnsi" w:eastAsia="Times New Roman" w:hAnsiTheme="majorHAnsi" w:cstheme="majorHAnsi"/>
          <w:b/>
          <w:bCs/>
          <w:sz w:val="24"/>
          <w:szCs w:val="24"/>
          <w:lang w:eastAsia="en-PH"/>
        </w:rPr>
        <w:t>Price</w:t>
      </w:r>
      <w:r w:rsidRPr="0040188A">
        <w:rPr>
          <w:rFonts w:asciiTheme="majorHAnsi" w:eastAsia="Times New Roman" w:hAnsiTheme="majorHAnsi" w:cstheme="majorHAnsi"/>
          <w:sz w:val="24"/>
          <w:szCs w:val="24"/>
          <w:lang w:eastAsia="en-PH"/>
        </w:rPr>
        <w:t xml:space="preserve"> – This is the amount customers need to pay for the product. It should be fair and reasonable based on the product’s value.</w:t>
      </w:r>
    </w:p>
    <w:p w14:paraId="516135E2" w14:textId="77777777" w:rsidR="0040188A" w:rsidRPr="0040188A" w:rsidRDefault="0040188A" w:rsidP="0040188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PH"/>
        </w:rPr>
      </w:pPr>
      <w:r w:rsidRPr="0040188A">
        <w:rPr>
          <w:rFonts w:asciiTheme="majorHAnsi" w:eastAsia="Times New Roman" w:hAnsiTheme="majorHAnsi" w:cstheme="majorHAnsi"/>
          <w:b/>
          <w:bCs/>
          <w:sz w:val="24"/>
          <w:szCs w:val="24"/>
          <w:lang w:eastAsia="en-PH"/>
        </w:rPr>
        <w:t>Promotion</w:t>
      </w:r>
      <w:r w:rsidRPr="0040188A">
        <w:rPr>
          <w:rFonts w:asciiTheme="majorHAnsi" w:eastAsia="Times New Roman" w:hAnsiTheme="majorHAnsi" w:cstheme="majorHAnsi"/>
          <w:sz w:val="24"/>
          <w:szCs w:val="24"/>
          <w:lang w:eastAsia="en-PH"/>
        </w:rPr>
        <w:t xml:space="preserve"> – This is how the business informs and persuades people to buy the product, such as through advertising or sales promotions.</w:t>
      </w:r>
    </w:p>
    <w:p w14:paraId="195CF0A1" w14:textId="77777777" w:rsidR="0040188A" w:rsidRPr="0040188A" w:rsidRDefault="0040188A" w:rsidP="0040188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PH"/>
        </w:rPr>
      </w:pPr>
      <w:r w:rsidRPr="0040188A">
        <w:rPr>
          <w:rFonts w:asciiTheme="majorHAnsi" w:eastAsia="Times New Roman" w:hAnsiTheme="majorHAnsi" w:cstheme="majorHAnsi"/>
          <w:b/>
          <w:bCs/>
          <w:sz w:val="24"/>
          <w:szCs w:val="24"/>
          <w:lang w:eastAsia="en-PH"/>
        </w:rPr>
        <w:t>Place</w:t>
      </w:r>
      <w:r w:rsidRPr="0040188A">
        <w:rPr>
          <w:rFonts w:asciiTheme="majorHAnsi" w:eastAsia="Times New Roman" w:hAnsiTheme="majorHAnsi" w:cstheme="majorHAnsi"/>
          <w:sz w:val="24"/>
          <w:szCs w:val="24"/>
          <w:lang w:eastAsia="en-PH"/>
        </w:rPr>
        <w:t xml:space="preserve"> – This refers to where and how the product reaches customers. It could be through physical stores or online selling.</w:t>
      </w:r>
    </w:p>
    <w:p w14:paraId="1D880C95" w14:textId="77777777" w:rsidR="0040188A" w:rsidRPr="0040188A" w:rsidRDefault="0040188A" w:rsidP="0040188A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PH"/>
        </w:rPr>
      </w:pPr>
      <w:r w:rsidRPr="0040188A">
        <w:rPr>
          <w:rFonts w:asciiTheme="majorHAnsi" w:eastAsia="Times New Roman" w:hAnsiTheme="majorHAnsi" w:cstheme="majorHAnsi"/>
          <w:sz w:val="24"/>
          <w:szCs w:val="24"/>
          <w:lang w:eastAsia="en-PH"/>
        </w:rPr>
        <w:t xml:space="preserve">You can explain that the </w:t>
      </w:r>
      <w:r w:rsidRPr="0040188A">
        <w:rPr>
          <w:rFonts w:asciiTheme="majorHAnsi" w:eastAsia="Times New Roman" w:hAnsiTheme="majorHAnsi" w:cstheme="majorHAnsi"/>
          <w:b/>
          <w:bCs/>
          <w:sz w:val="24"/>
          <w:szCs w:val="24"/>
          <w:lang w:eastAsia="en-PH"/>
        </w:rPr>
        <w:t>4Ps</w:t>
      </w:r>
      <w:r w:rsidRPr="0040188A">
        <w:rPr>
          <w:rFonts w:asciiTheme="majorHAnsi" w:eastAsia="Times New Roman" w:hAnsiTheme="majorHAnsi" w:cstheme="majorHAnsi"/>
          <w:sz w:val="24"/>
          <w:szCs w:val="24"/>
          <w:lang w:eastAsia="en-PH"/>
        </w:rPr>
        <w:t xml:space="preserve"> serve as a guide for businesses to attract customers and increase sales.</w:t>
      </w:r>
    </w:p>
    <w:p w14:paraId="07577D89" w14:textId="77777777" w:rsidR="0040188A" w:rsidRPr="0040188A" w:rsidRDefault="0040188A" w:rsidP="0040188A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PH"/>
        </w:rPr>
      </w:pPr>
      <w:r w:rsidRPr="0040188A">
        <w:rPr>
          <w:rFonts w:asciiTheme="majorHAnsi" w:eastAsia="Times New Roman" w:hAnsiTheme="majorHAnsi" w:cstheme="majorHAnsi"/>
          <w:sz w:val="24"/>
          <w:szCs w:val="24"/>
          <w:lang w:eastAsia="en-PH"/>
        </w:rPr>
        <w:pict w14:anchorId="22A8833B">
          <v:rect id="_x0000_i1025" style="width:0;height:1.5pt" o:hralign="center" o:hrstd="t" o:hr="t" fillcolor="#a0a0a0" stroked="f"/>
        </w:pict>
      </w:r>
    </w:p>
    <w:p w14:paraId="4277963C" w14:textId="77777777" w:rsidR="0040188A" w:rsidRPr="0040188A" w:rsidRDefault="0040188A" w:rsidP="0040188A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PH"/>
        </w:rPr>
      </w:pPr>
      <w:r w:rsidRPr="0040188A">
        <w:rPr>
          <w:rFonts w:asciiTheme="majorHAnsi" w:eastAsia="Times New Roman" w:hAnsiTheme="majorHAnsi" w:cstheme="majorHAnsi"/>
          <w:b/>
          <w:bCs/>
          <w:sz w:val="24"/>
          <w:szCs w:val="24"/>
          <w:lang w:eastAsia="en-PH"/>
        </w:rPr>
        <w:t>SLIDE 2: DETAILED EXPLANATION OF THE 4Ps</w:t>
      </w:r>
    </w:p>
    <w:p w14:paraId="00CB4EBF" w14:textId="77777777" w:rsidR="0040188A" w:rsidRPr="0040188A" w:rsidRDefault="0040188A" w:rsidP="0040188A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PH"/>
        </w:rPr>
      </w:pPr>
      <w:r w:rsidRPr="0040188A">
        <w:rPr>
          <w:rFonts w:asciiTheme="majorHAnsi" w:eastAsia="Times New Roman" w:hAnsiTheme="majorHAnsi" w:cstheme="majorHAnsi"/>
          <w:b/>
          <w:bCs/>
          <w:sz w:val="24"/>
          <w:szCs w:val="24"/>
          <w:lang w:eastAsia="en-PH"/>
        </w:rPr>
        <w:t>1. Product Offering</w:t>
      </w:r>
      <w:r w:rsidRPr="0040188A">
        <w:rPr>
          <w:rFonts w:asciiTheme="majorHAnsi" w:eastAsia="Times New Roman" w:hAnsiTheme="majorHAnsi" w:cstheme="majorHAnsi"/>
          <w:sz w:val="24"/>
          <w:szCs w:val="24"/>
          <w:lang w:eastAsia="en-PH"/>
        </w:rPr>
        <w:br/>
        <w:t>This refers to the goods or services offered to customers. It includes warranties, conditions, and what the customer receives when purchasing.</w:t>
      </w:r>
      <w:r w:rsidRPr="0040188A">
        <w:rPr>
          <w:rFonts w:asciiTheme="majorHAnsi" w:eastAsia="Times New Roman" w:hAnsiTheme="majorHAnsi" w:cstheme="majorHAnsi"/>
          <w:sz w:val="24"/>
          <w:szCs w:val="24"/>
          <w:lang w:eastAsia="en-PH"/>
        </w:rPr>
        <w:br/>
      </w:r>
      <w:r w:rsidRPr="0040188A">
        <w:rPr>
          <w:rFonts w:asciiTheme="majorHAnsi" w:eastAsia="Times New Roman" w:hAnsiTheme="majorHAnsi" w:cstheme="majorHAnsi"/>
          <w:i/>
          <w:iCs/>
          <w:sz w:val="24"/>
          <w:szCs w:val="24"/>
          <w:lang w:eastAsia="en-PH"/>
        </w:rPr>
        <w:t>Example:</w:t>
      </w:r>
      <w:r w:rsidRPr="0040188A">
        <w:rPr>
          <w:rFonts w:asciiTheme="majorHAnsi" w:eastAsia="Times New Roman" w:hAnsiTheme="majorHAnsi" w:cstheme="majorHAnsi"/>
          <w:sz w:val="24"/>
          <w:szCs w:val="24"/>
          <w:lang w:eastAsia="en-PH"/>
        </w:rPr>
        <w:t xml:space="preserve"> Logitech Webcam C110 includes a webcam, USB cable, and a two-year warranty.</w:t>
      </w:r>
    </w:p>
    <w:p w14:paraId="1298ABCA" w14:textId="77777777" w:rsidR="0040188A" w:rsidRPr="0040188A" w:rsidRDefault="0040188A" w:rsidP="0040188A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PH"/>
        </w:rPr>
      </w:pPr>
      <w:r w:rsidRPr="0040188A">
        <w:rPr>
          <w:rFonts w:asciiTheme="majorHAnsi" w:eastAsia="Times New Roman" w:hAnsiTheme="majorHAnsi" w:cstheme="majorHAnsi"/>
          <w:b/>
          <w:bCs/>
          <w:sz w:val="24"/>
          <w:szCs w:val="24"/>
          <w:lang w:eastAsia="en-PH"/>
        </w:rPr>
        <w:t>2. Price</w:t>
      </w:r>
      <w:r w:rsidRPr="0040188A">
        <w:rPr>
          <w:rFonts w:asciiTheme="majorHAnsi" w:eastAsia="Times New Roman" w:hAnsiTheme="majorHAnsi" w:cstheme="majorHAnsi"/>
          <w:sz w:val="24"/>
          <w:szCs w:val="24"/>
          <w:lang w:eastAsia="en-PH"/>
        </w:rPr>
        <w:br/>
        <w:t>This is the amount that customers pay to get the product or service. It is important that the price matches the value and quality of the product.</w:t>
      </w:r>
      <w:r w:rsidRPr="0040188A">
        <w:rPr>
          <w:rFonts w:asciiTheme="majorHAnsi" w:eastAsia="Times New Roman" w:hAnsiTheme="majorHAnsi" w:cstheme="majorHAnsi"/>
          <w:sz w:val="24"/>
          <w:szCs w:val="24"/>
          <w:lang w:eastAsia="en-PH"/>
        </w:rPr>
        <w:br/>
      </w:r>
      <w:r w:rsidRPr="0040188A">
        <w:rPr>
          <w:rFonts w:asciiTheme="majorHAnsi" w:eastAsia="Times New Roman" w:hAnsiTheme="majorHAnsi" w:cstheme="majorHAnsi"/>
          <w:i/>
          <w:iCs/>
          <w:sz w:val="24"/>
          <w:szCs w:val="24"/>
          <w:lang w:eastAsia="en-PH"/>
        </w:rPr>
        <w:t>Example:</w:t>
      </w:r>
      <w:r w:rsidRPr="0040188A">
        <w:rPr>
          <w:rFonts w:asciiTheme="majorHAnsi" w:eastAsia="Times New Roman" w:hAnsiTheme="majorHAnsi" w:cstheme="majorHAnsi"/>
          <w:sz w:val="24"/>
          <w:szCs w:val="24"/>
          <w:lang w:eastAsia="en-PH"/>
        </w:rPr>
        <w:t xml:space="preserve"> A refrigerator costs ₱48,000 in cash or ₱4,800 </w:t>
      </w:r>
      <w:proofErr w:type="spellStart"/>
      <w:r w:rsidRPr="0040188A">
        <w:rPr>
          <w:rFonts w:asciiTheme="majorHAnsi" w:eastAsia="Times New Roman" w:hAnsiTheme="majorHAnsi" w:cstheme="majorHAnsi"/>
          <w:sz w:val="24"/>
          <w:szCs w:val="24"/>
          <w:lang w:eastAsia="en-PH"/>
        </w:rPr>
        <w:t>downpayment</w:t>
      </w:r>
      <w:proofErr w:type="spellEnd"/>
      <w:r w:rsidRPr="0040188A">
        <w:rPr>
          <w:rFonts w:asciiTheme="majorHAnsi" w:eastAsia="Times New Roman" w:hAnsiTheme="majorHAnsi" w:cstheme="majorHAnsi"/>
          <w:sz w:val="24"/>
          <w:szCs w:val="24"/>
          <w:lang w:eastAsia="en-PH"/>
        </w:rPr>
        <w:t xml:space="preserve"> with ₱2,380 monthly for 36 months.</w:t>
      </w:r>
    </w:p>
    <w:p w14:paraId="060312EB" w14:textId="77777777" w:rsidR="0040188A" w:rsidRPr="0040188A" w:rsidRDefault="0040188A" w:rsidP="0040188A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PH"/>
        </w:rPr>
      </w:pPr>
      <w:r w:rsidRPr="0040188A">
        <w:rPr>
          <w:rFonts w:asciiTheme="majorHAnsi" w:eastAsia="Times New Roman" w:hAnsiTheme="majorHAnsi" w:cstheme="majorHAnsi"/>
          <w:b/>
          <w:bCs/>
          <w:sz w:val="24"/>
          <w:szCs w:val="24"/>
          <w:lang w:eastAsia="en-PH"/>
        </w:rPr>
        <w:t>3. Promotion</w:t>
      </w:r>
      <w:r w:rsidRPr="0040188A">
        <w:rPr>
          <w:rFonts w:asciiTheme="majorHAnsi" w:eastAsia="Times New Roman" w:hAnsiTheme="majorHAnsi" w:cstheme="majorHAnsi"/>
          <w:sz w:val="24"/>
          <w:szCs w:val="24"/>
          <w:lang w:eastAsia="en-PH"/>
        </w:rPr>
        <w:br/>
      </w:r>
      <w:proofErr w:type="spellStart"/>
      <w:r w:rsidRPr="0040188A">
        <w:rPr>
          <w:rFonts w:asciiTheme="majorHAnsi" w:eastAsia="Times New Roman" w:hAnsiTheme="majorHAnsi" w:cstheme="majorHAnsi"/>
          <w:sz w:val="24"/>
          <w:szCs w:val="24"/>
          <w:lang w:eastAsia="en-PH"/>
        </w:rPr>
        <w:t>Promotion</w:t>
      </w:r>
      <w:proofErr w:type="spellEnd"/>
      <w:r w:rsidRPr="0040188A">
        <w:rPr>
          <w:rFonts w:asciiTheme="majorHAnsi" w:eastAsia="Times New Roman" w:hAnsiTheme="majorHAnsi" w:cstheme="majorHAnsi"/>
          <w:sz w:val="24"/>
          <w:szCs w:val="24"/>
          <w:lang w:eastAsia="en-PH"/>
        </w:rPr>
        <w:t xml:space="preserve"> is how the business communicates with customers to encourage them to buy.</w:t>
      </w:r>
      <w:r w:rsidRPr="0040188A">
        <w:rPr>
          <w:rFonts w:asciiTheme="majorHAnsi" w:eastAsia="Times New Roman" w:hAnsiTheme="majorHAnsi" w:cstheme="majorHAnsi"/>
          <w:sz w:val="24"/>
          <w:szCs w:val="24"/>
          <w:lang w:eastAsia="en-PH"/>
        </w:rPr>
        <w:br/>
      </w:r>
      <w:r w:rsidRPr="0040188A">
        <w:rPr>
          <w:rFonts w:asciiTheme="majorHAnsi" w:eastAsia="Times New Roman" w:hAnsiTheme="majorHAnsi" w:cstheme="majorHAnsi"/>
          <w:i/>
          <w:iCs/>
          <w:sz w:val="24"/>
          <w:szCs w:val="24"/>
          <w:lang w:eastAsia="en-PH"/>
        </w:rPr>
        <w:t>Examples:</w:t>
      </w:r>
    </w:p>
    <w:p w14:paraId="3EF978A2" w14:textId="77777777" w:rsidR="0040188A" w:rsidRPr="0040188A" w:rsidRDefault="0040188A" w:rsidP="0040188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PH"/>
        </w:rPr>
      </w:pPr>
      <w:r w:rsidRPr="0040188A">
        <w:rPr>
          <w:rFonts w:asciiTheme="majorHAnsi" w:eastAsia="Times New Roman" w:hAnsiTheme="majorHAnsi" w:cstheme="majorHAnsi"/>
          <w:b/>
          <w:bCs/>
          <w:sz w:val="24"/>
          <w:szCs w:val="24"/>
          <w:lang w:eastAsia="en-PH"/>
        </w:rPr>
        <w:t>Personal Selling</w:t>
      </w:r>
      <w:r w:rsidRPr="0040188A">
        <w:rPr>
          <w:rFonts w:asciiTheme="majorHAnsi" w:eastAsia="Times New Roman" w:hAnsiTheme="majorHAnsi" w:cstheme="majorHAnsi"/>
          <w:sz w:val="24"/>
          <w:szCs w:val="24"/>
          <w:lang w:eastAsia="en-PH"/>
        </w:rPr>
        <w:t xml:space="preserve"> – face-to-face interaction with customers.</w:t>
      </w:r>
    </w:p>
    <w:p w14:paraId="0395A3FA" w14:textId="77777777" w:rsidR="0040188A" w:rsidRPr="0040188A" w:rsidRDefault="0040188A" w:rsidP="0040188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PH"/>
        </w:rPr>
      </w:pPr>
      <w:r w:rsidRPr="0040188A">
        <w:rPr>
          <w:rFonts w:asciiTheme="majorHAnsi" w:eastAsia="Times New Roman" w:hAnsiTheme="majorHAnsi" w:cstheme="majorHAnsi"/>
          <w:b/>
          <w:bCs/>
          <w:sz w:val="24"/>
          <w:szCs w:val="24"/>
          <w:lang w:eastAsia="en-PH"/>
        </w:rPr>
        <w:t>Mass Selling</w:t>
      </w:r>
      <w:r w:rsidRPr="0040188A">
        <w:rPr>
          <w:rFonts w:asciiTheme="majorHAnsi" w:eastAsia="Times New Roman" w:hAnsiTheme="majorHAnsi" w:cstheme="majorHAnsi"/>
          <w:sz w:val="24"/>
          <w:szCs w:val="24"/>
          <w:lang w:eastAsia="en-PH"/>
        </w:rPr>
        <w:t xml:space="preserve"> – through advertisements or publicity.</w:t>
      </w:r>
    </w:p>
    <w:p w14:paraId="1EC063C5" w14:textId="77777777" w:rsidR="0040188A" w:rsidRPr="0040188A" w:rsidRDefault="0040188A" w:rsidP="0040188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PH"/>
        </w:rPr>
      </w:pPr>
      <w:r w:rsidRPr="0040188A">
        <w:rPr>
          <w:rFonts w:asciiTheme="majorHAnsi" w:eastAsia="Times New Roman" w:hAnsiTheme="majorHAnsi" w:cstheme="majorHAnsi"/>
          <w:b/>
          <w:bCs/>
          <w:sz w:val="24"/>
          <w:szCs w:val="24"/>
          <w:lang w:eastAsia="en-PH"/>
        </w:rPr>
        <w:t>Sales Promotion</w:t>
      </w:r>
      <w:r w:rsidRPr="0040188A">
        <w:rPr>
          <w:rFonts w:asciiTheme="majorHAnsi" w:eastAsia="Times New Roman" w:hAnsiTheme="majorHAnsi" w:cstheme="majorHAnsi"/>
          <w:sz w:val="24"/>
          <w:szCs w:val="24"/>
          <w:lang w:eastAsia="en-PH"/>
        </w:rPr>
        <w:t xml:space="preserve"> – through coupons, raffles, or free samples.</w:t>
      </w:r>
    </w:p>
    <w:p w14:paraId="55C04E03" w14:textId="77777777" w:rsidR="0040188A" w:rsidRPr="0040188A" w:rsidRDefault="0040188A" w:rsidP="0040188A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PH"/>
        </w:rPr>
      </w:pPr>
      <w:r w:rsidRPr="0040188A">
        <w:rPr>
          <w:rFonts w:asciiTheme="majorHAnsi" w:eastAsia="Times New Roman" w:hAnsiTheme="majorHAnsi" w:cstheme="majorHAnsi"/>
          <w:b/>
          <w:bCs/>
          <w:sz w:val="24"/>
          <w:szCs w:val="24"/>
          <w:lang w:eastAsia="en-PH"/>
        </w:rPr>
        <w:t>4. Place (Distribution)</w:t>
      </w:r>
      <w:r w:rsidRPr="0040188A">
        <w:rPr>
          <w:rFonts w:asciiTheme="majorHAnsi" w:eastAsia="Times New Roman" w:hAnsiTheme="majorHAnsi" w:cstheme="majorHAnsi"/>
          <w:sz w:val="24"/>
          <w:szCs w:val="24"/>
          <w:lang w:eastAsia="en-PH"/>
        </w:rPr>
        <w:br/>
        <w:t>This is about where and how the product is made available to customers. It ensures that the product is in the right location at the right time.</w:t>
      </w:r>
      <w:r w:rsidRPr="0040188A">
        <w:rPr>
          <w:rFonts w:asciiTheme="majorHAnsi" w:eastAsia="Times New Roman" w:hAnsiTheme="majorHAnsi" w:cstheme="majorHAnsi"/>
          <w:sz w:val="24"/>
          <w:szCs w:val="24"/>
          <w:lang w:eastAsia="en-PH"/>
        </w:rPr>
        <w:br/>
      </w:r>
      <w:r w:rsidRPr="0040188A">
        <w:rPr>
          <w:rFonts w:asciiTheme="majorHAnsi" w:eastAsia="Times New Roman" w:hAnsiTheme="majorHAnsi" w:cstheme="majorHAnsi"/>
          <w:i/>
          <w:iCs/>
          <w:sz w:val="24"/>
          <w:szCs w:val="24"/>
          <w:lang w:eastAsia="en-PH"/>
        </w:rPr>
        <w:t>Example:</w:t>
      </w:r>
      <w:r w:rsidRPr="0040188A">
        <w:rPr>
          <w:rFonts w:asciiTheme="majorHAnsi" w:eastAsia="Times New Roman" w:hAnsiTheme="majorHAnsi" w:cstheme="majorHAnsi"/>
          <w:sz w:val="24"/>
          <w:szCs w:val="24"/>
          <w:lang w:eastAsia="en-PH"/>
        </w:rPr>
        <w:t xml:space="preserve"> Opening a new branch makes products more accessible to customers.</w:t>
      </w:r>
    </w:p>
    <w:p w14:paraId="5F5F25B3" w14:textId="77777777" w:rsidR="0040188A" w:rsidRPr="0040188A" w:rsidRDefault="0040188A" w:rsidP="0040188A">
      <w:pPr>
        <w:pStyle w:val="NormalWeb"/>
        <w:rPr>
          <w:rFonts w:asciiTheme="majorHAnsi" w:hAnsiTheme="majorHAnsi" w:cstheme="majorHAnsi"/>
        </w:rPr>
      </w:pPr>
    </w:p>
    <w:p w14:paraId="6D33A8C0" w14:textId="6CFA74C9" w:rsidR="0040188A" w:rsidRPr="0040188A" w:rsidRDefault="0040188A" w:rsidP="0040188A">
      <w:pPr>
        <w:pStyle w:val="NormalWeb"/>
        <w:rPr>
          <w:rFonts w:asciiTheme="majorHAnsi" w:hAnsiTheme="majorHAnsi" w:cstheme="majorHAnsi"/>
        </w:rPr>
      </w:pPr>
      <w:r w:rsidRPr="0040188A">
        <w:rPr>
          <w:rFonts w:asciiTheme="majorHAnsi" w:hAnsiTheme="majorHAnsi" w:cstheme="majorHAnsi"/>
        </w:rPr>
        <w:t>Market research helps businesses understand what customers need and want.</w:t>
      </w:r>
      <w:r w:rsidRPr="0040188A">
        <w:rPr>
          <w:rFonts w:asciiTheme="majorHAnsi" w:hAnsiTheme="majorHAnsi" w:cstheme="majorHAnsi"/>
        </w:rPr>
        <w:br/>
        <w:t xml:space="preserve">Sa </w:t>
      </w:r>
      <w:proofErr w:type="spellStart"/>
      <w:r w:rsidRPr="0040188A">
        <w:rPr>
          <w:rFonts w:asciiTheme="majorHAnsi" w:hAnsiTheme="majorHAnsi" w:cstheme="majorHAnsi"/>
        </w:rPr>
        <w:t>Bisaya</w:t>
      </w:r>
      <w:proofErr w:type="spellEnd"/>
      <w:r w:rsidRPr="0040188A">
        <w:rPr>
          <w:rFonts w:asciiTheme="majorHAnsi" w:hAnsiTheme="majorHAnsi" w:cstheme="majorHAnsi"/>
        </w:rPr>
        <w:t xml:space="preserve">, </w:t>
      </w:r>
      <w:proofErr w:type="spellStart"/>
      <w:r w:rsidRPr="0040188A">
        <w:rPr>
          <w:rFonts w:asciiTheme="majorHAnsi" w:hAnsiTheme="majorHAnsi" w:cstheme="majorHAnsi"/>
        </w:rPr>
        <w:t>mao</w:t>
      </w:r>
      <w:proofErr w:type="spellEnd"/>
      <w:r w:rsidRPr="0040188A">
        <w:rPr>
          <w:rFonts w:asciiTheme="majorHAnsi" w:hAnsiTheme="majorHAnsi" w:cstheme="majorHAnsi"/>
        </w:rPr>
        <w:t xml:space="preserve"> </w:t>
      </w:r>
      <w:proofErr w:type="spellStart"/>
      <w:r w:rsidRPr="0040188A">
        <w:rPr>
          <w:rFonts w:asciiTheme="majorHAnsi" w:hAnsiTheme="majorHAnsi" w:cstheme="majorHAnsi"/>
        </w:rPr>
        <w:t>ni</w:t>
      </w:r>
      <w:proofErr w:type="spellEnd"/>
      <w:r w:rsidRPr="0040188A">
        <w:rPr>
          <w:rFonts w:asciiTheme="majorHAnsi" w:hAnsiTheme="majorHAnsi" w:cstheme="majorHAnsi"/>
        </w:rPr>
        <w:t xml:space="preserve"> ang </w:t>
      </w:r>
      <w:proofErr w:type="spellStart"/>
      <w:r w:rsidRPr="0040188A">
        <w:rPr>
          <w:rFonts w:asciiTheme="majorHAnsi" w:hAnsiTheme="majorHAnsi" w:cstheme="majorHAnsi"/>
        </w:rPr>
        <w:t>paagi</w:t>
      </w:r>
      <w:proofErr w:type="spellEnd"/>
      <w:r w:rsidRPr="0040188A">
        <w:rPr>
          <w:rFonts w:asciiTheme="majorHAnsi" w:hAnsiTheme="majorHAnsi" w:cstheme="majorHAnsi"/>
        </w:rPr>
        <w:t xml:space="preserve"> para </w:t>
      </w:r>
      <w:proofErr w:type="spellStart"/>
      <w:r w:rsidRPr="0040188A">
        <w:rPr>
          <w:rFonts w:asciiTheme="majorHAnsi" w:hAnsiTheme="majorHAnsi" w:cstheme="majorHAnsi"/>
        </w:rPr>
        <w:t>masabtan</w:t>
      </w:r>
      <w:proofErr w:type="spellEnd"/>
      <w:r w:rsidRPr="0040188A">
        <w:rPr>
          <w:rFonts w:asciiTheme="majorHAnsi" w:hAnsiTheme="majorHAnsi" w:cstheme="majorHAnsi"/>
        </w:rPr>
        <w:t xml:space="preserve"> </w:t>
      </w:r>
      <w:proofErr w:type="spellStart"/>
      <w:r w:rsidRPr="0040188A">
        <w:rPr>
          <w:rFonts w:asciiTheme="majorHAnsi" w:hAnsiTheme="majorHAnsi" w:cstheme="majorHAnsi"/>
        </w:rPr>
        <w:t>sa</w:t>
      </w:r>
      <w:proofErr w:type="spellEnd"/>
      <w:r w:rsidRPr="0040188A">
        <w:rPr>
          <w:rFonts w:asciiTheme="majorHAnsi" w:hAnsiTheme="majorHAnsi" w:cstheme="majorHAnsi"/>
        </w:rPr>
        <w:t xml:space="preserve"> </w:t>
      </w:r>
      <w:proofErr w:type="spellStart"/>
      <w:r w:rsidRPr="0040188A">
        <w:rPr>
          <w:rFonts w:asciiTheme="majorHAnsi" w:hAnsiTheme="majorHAnsi" w:cstheme="majorHAnsi"/>
        </w:rPr>
        <w:t>negosyo</w:t>
      </w:r>
      <w:proofErr w:type="spellEnd"/>
      <w:r w:rsidRPr="0040188A">
        <w:rPr>
          <w:rFonts w:asciiTheme="majorHAnsi" w:hAnsiTheme="majorHAnsi" w:cstheme="majorHAnsi"/>
        </w:rPr>
        <w:t xml:space="preserve"> unsay gusto ug </w:t>
      </w:r>
      <w:proofErr w:type="spellStart"/>
      <w:r w:rsidRPr="0040188A">
        <w:rPr>
          <w:rFonts w:asciiTheme="majorHAnsi" w:hAnsiTheme="majorHAnsi" w:cstheme="majorHAnsi"/>
        </w:rPr>
        <w:t>gikinahanglan</w:t>
      </w:r>
      <w:proofErr w:type="spellEnd"/>
      <w:r w:rsidRPr="0040188A">
        <w:rPr>
          <w:rFonts w:asciiTheme="majorHAnsi" w:hAnsiTheme="majorHAnsi" w:cstheme="majorHAnsi"/>
        </w:rPr>
        <w:t xml:space="preserve"> </w:t>
      </w:r>
      <w:proofErr w:type="spellStart"/>
      <w:r w:rsidRPr="0040188A">
        <w:rPr>
          <w:rFonts w:asciiTheme="majorHAnsi" w:hAnsiTheme="majorHAnsi" w:cstheme="majorHAnsi"/>
        </w:rPr>
        <w:t>sa</w:t>
      </w:r>
      <w:proofErr w:type="spellEnd"/>
      <w:r w:rsidRPr="0040188A">
        <w:rPr>
          <w:rFonts w:asciiTheme="majorHAnsi" w:hAnsiTheme="majorHAnsi" w:cstheme="majorHAnsi"/>
        </w:rPr>
        <w:t xml:space="preserve"> </w:t>
      </w:r>
      <w:proofErr w:type="spellStart"/>
      <w:r w:rsidRPr="0040188A">
        <w:rPr>
          <w:rFonts w:asciiTheme="majorHAnsi" w:hAnsiTheme="majorHAnsi" w:cstheme="majorHAnsi"/>
        </w:rPr>
        <w:t>mga</w:t>
      </w:r>
      <w:proofErr w:type="spellEnd"/>
      <w:r w:rsidRPr="0040188A">
        <w:rPr>
          <w:rFonts w:asciiTheme="majorHAnsi" w:hAnsiTheme="majorHAnsi" w:cstheme="majorHAnsi"/>
        </w:rPr>
        <w:t xml:space="preserve"> </w:t>
      </w:r>
      <w:proofErr w:type="spellStart"/>
      <w:r w:rsidRPr="0040188A">
        <w:rPr>
          <w:rFonts w:asciiTheme="majorHAnsi" w:hAnsiTheme="majorHAnsi" w:cstheme="majorHAnsi"/>
        </w:rPr>
        <w:t>tawo</w:t>
      </w:r>
      <w:proofErr w:type="spellEnd"/>
      <w:r w:rsidRPr="0040188A">
        <w:rPr>
          <w:rFonts w:asciiTheme="majorHAnsi" w:hAnsiTheme="majorHAnsi" w:cstheme="majorHAnsi"/>
        </w:rPr>
        <w:t>.</w:t>
      </w:r>
    </w:p>
    <w:p w14:paraId="71DDBB5E" w14:textId="77777777" w:rsidR="0040188A" w:rsidRPr="0040188A" w:rsidRDefault="0040188A" w:rsidP="0040188A">
      <w:pPr>
        <w:pStyle w:val="NormalWeb"/>
        <w:rPr>
          <w:rFonts w:asciiTheme="majorHAnsi" w:hAnsiTheme="majorHAnsi" w:cstheme="majorHAnsi"/>
        </w:rPr>
      </w:pPr>
      <w:r w:rsidRPr="0040188A">
        <w:rPr>
          <w:rFonts w:asciiTheme="majorHAnsi" w:hAnsiTheme="majorHAnsi" w:cstheme="majorHAnsi"/>
        </w:rPr>
        <w:t>There are two types of market research:</w:t>
      </w:r>
    </w:p>
    <w:p w14:paraId="6269FB75" w14:textId="77777777" w:rsidR="0040188A" w:rsidRPr="0040188A" w:rsidRDefault="0040188A" w:rsidP="0040188A">
      <w:pPr>
        <w:pStyle w:val="NormalWeb"/>
        <w:rPr>
          <w:rFonts w:asciiTheme="majorHAnsi" w:hAnsiTheme="majorHAnsi" w:cstheme="majorHAnsi"/>
        </w:rPr>
      </w:pPr>
      <w:r w:rsidRPr="0040188A">
        <w:rPr>
          <w:rStyle w:val="Strong"/>
          <w:rFonts w:asciiTheme="majorHAnsi" w:hAnsiTheme="majorHAnsi" w:cstheme="majorHAnsi"/>
        </w:rPr>
        <w:t>1. Primary Research (</w:t>
      </w:r>
      <w:proofErr w:type="spellStart"/>
      <w:r w:rsidRPr="0040188A">
        <w:rPr>
          <w:rStyle w:val="Strong"/>
          <w:rFonts w:asciiTheme="majorHAnsi" w:hAnsiTheme="majorHAnsi" w:cstheme="majorHAnsi"/>
        </w:rPr>
        <w:t>Pangunang</w:t>
      </w:r>
      <w:proofErr w:type="spellEnd"/>
      <w:r w:rsidRPr="0040188A">
        <w:rPr>
          <w:rStyle w:val="Strong"/>
          <w:rFonts w:asciiTheme="majorHAnsi" w:hAnsiTheme="majorHAnsi" w:cstheme="majorHAnsi"/>
        </w:rPr>
        <w:t xml:space="preserve"> </w:t>
      </w:r>
      <w:proofErr w:type="spellStart"/>
      <w:r w:rsidRPr="0040188A">
        <w:rPr>
          <w:rStyle w:val="Strong"/>
          <w:rFonts w:asciiTheme="majorHAnsi" w:hAnsiTheme="majorHAnsi" w:cstheme="majorHAnsi"/>
        </w:rPr>
        <w:t>Panukiduki</w:t>
      </w:r>
      <w:proofErr w:type="spellEnd"/>
      <w:r w:rsidRPr="0040188A">
        <w:rPr>
          <w:rStyle w:val="Strong"/>
          <w:rFonts w:asciiTheme="majorHAnsi" w:hAnsiTheme="majorHAnsi" w:cstheme="majorHAnsi"/>
        </w:rPr>
        <w:t>)</w:t>
      </w:r>
      <w:r w:rsidRPr="0040188A">
        <w:rPr>
          <w:rFonts w:asciiTheme="majorHAnsi" w:hAnsiTheme="majorHAnsi" w:cstheme="majorHAnsi"/>
        </w:rPr>
        <w:br/>
        <w:t xml:space="preserve">Mao </w:t>
      </w:r>
      <w:proofErr w:type="spellStart"/>
      <w:r w:rsidRPr="0040188A">
        <w:rPr>
          <w:rFonts w:asciiTheme="majorHAnsi" w:hAnsiTheme="majorHAnsi" w:cstheme="majorHAnsi"/>
        </w:rPr>
        <w:t>ni</w:t>
      </w:r>
      <w:proofErr w:type="spellEnd"/>
      <w:r w:rsidRPr="0040188A">
        <w:rPr>
          <w:rFonts w:asciiTheme="majorHAnsi" w:hAnsiTheme="majorHAnsi" w:cstheme="majorHAnsi"/>
        </w:rPr>
        <w:t xml:space="preserve"> ang data </w:t>
      </w:r>
      <w:proofErr w:type="spellStart"/>
      <w:r w:rsidRPr="0040188A">
        <w:rPr>
          <w:rFonts w:asciiTheme="majorHAnsi" w:hAnsiTheme="majorHAnsi" w:cstheme="majorHAnsi"/>
        </w:rPr>
        <w:t>nga</w:t>
      </w:r>
      <w:proofErr w:type="spellEnd"/>
      <w:r w:rsidRPr="0040188A">
        <w:rPr>
          <w:rFonts w:asciiTheme="majorHAnsi" w:hAnsiTheme="majorHAnsi" w:cstheme="majorHAnsi"/>
        </w:rPr>
        <w:t xml:space="preserve"> </w:t>
      </w:r>
      <w:proofErr w:type="spellStart"/>
      <w:r w:rsidRPr="0040188A">
        <w:rPr>
          <w:rFonts w:asciiTheme="majorHAnsi" w:hAnsiTheme="majorHAnsi" w:cstheme="majorHAnsi"/>
        </w:rPr>
        <w:t>direkta</w:t>
      </w:r>
      <w:proofErr w:type="spellEnd"/>
      <w:r w:rsidRPr="0040188A">
        <w:rPr>
          <w:rFonts w:asciiTheme="majorHAnsi" w:hAnsiTheme="majorHAnsi" w:cstheme="majorHAnsi"/>
        </w:rPr>
        <w:t xml:space="preserve"> </w:t>
      </w:r>
      <w:proofErr w:type="spellStart"/>
      <w:r w:rsidRPr="0040188A">
        <w:rPr>
          <w:rFonts w:asciiTheme="majorHAnsi" w:hAnsiTheme="majorHAnsi" w:cstheme="majorHAnsi"/>
        </w:rPr>
        <w:t>nga</w:t>
      </w:r>
      <w:proofErr w:type="spellEnd"/>
      <w:r w:rsidRPr="0040188A">
        <w:rPr>
          <w:rFonts w:asciiTheme="majorHAnsi" w:hAnsiTheme="majorHAnsi" w:cstheme="majorHAnsi"/>
        </w:rPr>
        <w:t xml:space="preserve"> </w:t>
      </w:r>
      <w:proofErr w:type="spellStart"/>
      <w:r w:rsidRPr="0040188A">
        <w:rPr>
          <w:rFonts w:asciiTheme="majorHAnsi" w:hAnsiTheme="majorHAnsi" w:cstheme="majorHAnsi"/>
        </w:rPr>
        <w:t>gikuha</w:t>
      </w:r>
      <w:proofErr w:type="spellEnd"/>
      <w:r w:rsidRPr="0040188A">
        <w:rPr>
          <w:rFonts w:asciiTheme="majorHAnsi" w:hAnsiTheme="majorHAnsi" w:cstheme="majorHAnsi"/>
        </w:rPr>
        <w:t xml:space="preserve"> </w:t>
      </w:r>
      <w:proofErr w:type="spellStart"/>
      <w:r w:rsidRPr="0040188A">
        <w:rPr>
          <w:rFonts w:asciiTheme="majorHAnsi" w:hAnsiTheme="majorHAnsi" w:cstheme="majorHAnsi"/>
        </w:rPr>
        <w:t>sa</w:t>
      </w:r>
      <w:proofErr w:type="spellEnd"/>
      <w:r w:rsidRPr="0040188A">
        <w:rPr>
          <w:rFonts w:asciiTheme="majorHAnsi" w:hAnsiTheme="majorHAnsi" w:cstheme="majorHAnsi"/>
        </w:rPr>
        <w:t xml:space="preserve"> company </w:t>
      </w:r>
      <w:proofErr w:type="spellStart"/>
      <w:r w:rsidRPr="0040188A">
        <w:rPr>
          <w:rFonts w:asciiTheme="majorHAnsi" w:hAnsiTheme="majorHAnsi" w:cstheme="majorHAnsi"/>
        </w:rPr>
        <w:t>gikan</w:t>
      </w:r>
      <w:proofErr w:type="spellEnd"/>
      <w:r w:rsidRPr="0040188A">
        <w:rPr>
          <w:rFonts w:asciiTheme="majorHAnsi" w:hAnsiTheme="majorHAnsi" w:cstheme="majorHAnsi"/>
        </w:rPr>
        <w:t xml:space="preserve"> </w:t>
      </w:r>
      <w:proofErr w:type="spellStart"/>
      <w:r w:rsidRPr="0040188A">
        <w:rPr>
          <w:rFonts w:asciiTheme="majorHAnsi" w:hAnsiTheme="majorHAnsi" w:cstheme="majorHAnsi"/>
        </w:rPr>
        <w:t>sa</w:t>
      </w:r>
      <w:proofErr w:type="spellEnd"/>
      <w:r w:rsidRPr="0040188A">
        <w:rPr>
          <w:rFonts w:asciiTheme="majorHAnsi" w:hAnsiTheme="majorHAnsi" w:cstheme="majorHAnsi"/>
        </w:rPr>
        <w:t xml:space="preserve"> </w:t>
      </w:r>
      <w:proofErr w:type="spellStart"/>
      <w:r w:rsidRPr="0040188A">
        <w:rPr>
          <w:rFonts w:asciiTheme="majorHAnsi" w:hAnsiTheme="majorHAnsi" w:cstheme="majorHAnsi"/>
        </w:rPr>
        <w:t>mga</w:t>
      </w:r>
      <w:proofErr w:type="spellEnd"/>
      <w:r w:rsidRPr="0040188A">
        <w:rPr>
          <w:rFonts w:asciiTheme="majorHAnsi" w:hAnsiTheme="majorHAnsi" w:cstheme="majorHAnsi"/>
        </w:rPr>
        <w:t xml:space="preserve"> </w:t>
      </w:r>
      <w:proofErr w:type="spellStart"/>
      <w:r w:rsidRPr="0040188A">
        <w:rPr>
          <w:rFonts w:asciiTheme="majorHAnsi" w:hAnsiTheme="majorHAnsi" w:cstheme="majorHAnsi"/>
        </w:rPr>
        <w:t>tao</w:t>
      </w:r>
      <w:proofErr w:type="spellEnd"/>
      <w:r w:rsidRPr="0040188A">
        <w:rPr>
          <w:rFonts w:asciiTheme="majorHAnsi" w:hAnsiTheme="majorHAnsi" w:cstheme="majorHAnsi"/>
        </w:rPr>
        <w:t>.</w:t>
      </w:r>
      <w:r w:rsidRPr="0040188A">
        <w:rPr>
          <w:rFonts w:asciiTheme="majorHAnsi" w:hAnsiTheme="majorHAnsi" w:cstheme="majorHAnsi"/>
        </w:rPr>
        <w:br/>
        <w:t>Methods include:</w:t>
      </w:r>
    </w:p>
    <w:p w14:paraId="16E0B084" w14:textId="77777777" w:rsidR="0040188A" w:rsidRPr="0040188A" w:rsidRDefault="0040188A" w:rsidP="0040188A">
      <w:pPr>
        <w:pStyle w:val="NormalWeb"/>
        <w:numPr>
          <w:ilvl w:val="0"/>
          <w:numId w:val="1"/>
        </w:numPr>
        <w:rPr>
          <w:rFonts w:asciiTheme="majorHAnsi" w:hAnsiTheme="majorHAnsi" w:cstheme="majorHAnsi"/>
        </w:rPr>
      </w:pPr>
      <w:r w:rsidRPr="0040188A">
        <w:rPr>
          <w:rStyle w:val="Strong"/>
          <w:rFonts w:asciiTheme="majorHAnsi" w:hAnsiTheme="majorHAnsi" w:cstheme="majorHAnsi"/>
        </w:rPr>
        <w:t>Observation</w:t>
      </w:r>
      <w:r w:rsidRPr="0040188A">
        <w:rPr>
          <w:rFonts w:asciiTheme="majorHAnsi" w:hAnsiTheme="majorHAnsi" w:cstheme="majorHAnsi"/>
        </w:rPr>
        <w:t xml:space="preserve"> – </w:t>
      </w:r>
      <w:proofErr w:type="spellStart"/>
      <w:r w:rsidRPr="0040188A">
        <w:rPr>
          <w:rFonts w:asciiTheme="majorHAnsi" w:hAnsiTheme="majorHAnsi" w:cstheme="majorHAnsi"/>
        </w:rPr>
        <w:t>pagtan</w:t>
      </w:r>
      <w:proofErr w:type="spellEnd"/>
      <w:r w:rsidRPr="0040188A">
        <w:rPr>
          <w:rFonts w:asciiTheme="majorHAnsi" w:hAnsiTheme="majorHAnsi" w:cstheme="majorHAnsi"/>
        </w:rPr>
        <w:t xml:space="preserve">-aw </w:t>
      </w:r>
      <w:proofErr w:type="spellStart"/>
      <w:r w:rsidRPr="0040188A">
        <w:rPr>
          <w:rFonts w:asciiTheme="majorHAnsi" w:hAnsiTheme="majorHAnsi" w:cstheme="majorHAnsi"/>
        </w:rPr>
        <w:t>sa</w:t>
      </w:r>
      <w:proofErr w:type="spellEnd"/>
      <w:r w:rsidRPr="0040188A">
        <w:rPr>
          <w:rFonts w:asciiTheme="majorHAnsi" w:hAnsiTheme="majorHAnsi" w:cstheme="majorHAnsi"/>
        </w:rPr>
        <w:t xml:space="preserve"> behavior </w:t>
      </w:r>
      <w:proofErr w:type="spellStart"/>
      <w:r w:rsidRPr="0040188A">
        <w:rPr>
          <w:rFonts w:asciiTheme="majorHAnsi" w:hAnsiTheme="majorHAnsi" w:cstheme="majorHAnsi"/>
        </w:rPr>
        <w:t>sa</w:t>
      </w:r>
      <w:proofErr w:type="spellEnd"/>
      <w:r w:rsidRPr="0040188A">
        <w:rPr>
          <w:rFonts w:asciiTheme="majorHAnsi" w:hAnsiTheme="majorHAnsi" w:cstheme="majorHAnsi"/>
        </w:rPr>
        <w:t xml:space="preserve"> customers.</w:t>
      </w:r>
    </w:p>
    <w:p w14:paraId="44E078D7" w14:textId="77777777" w:rsidR="0040188A" w:rsidRPr="0040188A" w:rsidRDefault="0040188A" w:rsidP="0040188A">
      <w:pPr>
        <w:pStyle w:val="NormalWeb"/>
        <w:numPr>
          <w:ilvl w:val="0"/>
          <w:numId w:val="1"/>
        </w:numPr>
        <w:rPr>
          <w:rFonts w:asciiTheme="majorHAnsi" w:hAnsiTheme="majorHAnsi" w:cstheme="majorHAnsi"/>
        </w:rPr>
      </w:pPr>
      <w:r w:rsidRPr="0040188A">
        <w:rPr>
          <w:rStyle w:val="Strong"/>
          <w:rFonts w:asciiTheme="majorHAnsi" w:hAnsiTheme="majorHAnsi" w:cstheme="majorHAnsi"/>
        </w:rPr>
        <w:t>Survey</w:t>
      </w:r>
      <w:r w:rsidRPr="0040188A">
        <w:rPr>
          <w:rFonts w:asciiTheme="majorHAnsi" w:hAnsiTheme="majorHAnsi" w:cstheme="majorHAnsi"/>
        </w:rPr>
        <w:t xml:space="preserve"> – </w:t>
      </w:r>
      <w:proofErr w:type="spellStart"/>
      <w:r w:rsidRPr="0040188A">
        <w:rPr>
          <w:rFonts w:asciiTheme="majorHAnsi" w:hAnsiTheme="majorHAnsi" w:cstheme="majorHAnsi"/>
        </w:rPr>
        <w:t>paggamit</w:t>
      </w:r>
      <w:proofErr w:type="spellEnd"/>
      <w:r w:rsidRPr="0040188A">
        <w:rPr>
          <w:rFonts w:asciiTheme="majorHAnsi" w:hAnsiTheme="majorHAnsi" w:cstheme="majorHAnsi"/>
        </w:rPr>
        <w:t xml:space="preserve"> </w:t>
      </w:r>
      <w:proofErr w:type="spellStart"/>
      <w:r w:rsidRPr="0040188A">
        <w:rPr>
          <w:rFonts w:asciiTheme="majorHAnsi" w:hAnsiTheme="majorHAnsi" w:cstheme="majorHAnsi"/>
        </w:rPr>
        <w:t>sa</w:t>
      </w:r>
      <w:proofErr w:type="spellEnd"/>
      <w:r w:rsidRPr="0040188A">
        <w:rPr>
          <w:rFonts w:asciiTheme="majorHAnsi" w:hAnsiTheme="majorHAnsi" w:cstheme="majorHAnsi"/>
        </w:rPr>
        <w:t xml:space="preserve"> interviews or questionnaires.</w:t>
      </w:r>
    </w:p>
    <w:p w14:paraId="7288B57B" w14:textId="77777777" w:rsidR="0040188A" w:rsidRPr="0040188A" w:rsidRDefault="0040188A" w:rsidP="0040188A">
      <w:pPr>
        <w:pStyle w:val="NormalWeb"/>
        <w:numPr>
          <w:ilvl w:val="0"/>
          <w:numId w:val="1"/>
        </w:numPr>
        <w:rPr>
          <w:rFonts w:asciiTheme="majorHAnsi" w:hAnsiTheme="majorHAnsi" w:cstheme="majorHAnsi"/>
        </w:rPr>
      </w:pPr>
      <w:r w:rsidRPr="0040188A">
        <w:rPr>
          <w:rStyle w:val="Strong"/>
          <w:rFonts w:asciiTheme="majorHAnsi" w:hAnsiTheme="majorHAnsi" w:cstheme="majorHAnsi"/>
        </w:rPr>
        <w:t>Experimentation</w:t>
      </w:r>
      <w:r w:rsidRPr="0040188A">
        <w:rPr>
          <w:rFonts w:asciiTheme="majorHAnsi" w:hAnsiTheme="majorHAnsi" w:cstheme="majorHAnsi"/>
        </w:rPr>
        <w:t xml:space="preserve"> – </w:t>
      </w:r>
      <w:proofErr w:type="spellStart"/>
      <w:r w:rsidRPr="0040188A">
        <w:rPr>
          <w:rFonts w:asciiTheme="majorHAnsi" w:hAnsiTheme="majorHAnsi" w:cstheme="majorHAnsi"/>
        </w:rPr>
        <w:t>pag-usab</w:t>
      </w:r>
      <w:proofErr w:type="spellEnd"/>
      <w:r w:rsidRPr="0040188A">
        <w:rPr>
          <w:rFonts w:asciiTheme="majorHAnsi" w:hAnsiTheme="majorHAnsi" w:cstheme="majorHAnsi"/>
        </w:rPr>
        <w:t xml:space="preserve"> </w:t>
      </w:r>
      <w:proofErr w:type="spellStart"/>
      <w:r w:rsidRPr="0040188A">
        <w:rPr>
          <w:rFonts w:asciiTheme="majorHAnsi" w:hAnsiTheme="majorHAnsi" w:cstheme="majorHAnsi"/>
        </w:rPr>
        <w:t>sa</w:t>
      </w:r>
      <w:proofErr w:type="spellEnd"/>
      <w:r w:rsidRPr="0040188A">
        <w:rPr>
          <w:rFonts w:asciiTheme="majorHAnsi" w:hAnsiTheme="majorHAnsi" w:cstheme="majorHAnsi"/>
        </w:rPr>
        <w:t xml:space="preserve"> </w:t>
      </w:r>
      <w:proofErr w:type="spellStart"/>
      <w:r w:rsidRPr="0040188A">
        <w:rPr>
          <w:rFonts w:asciiTheme="majorHAnsi" w:hAnsiTheme="majorHAnsi" w:cstheme="majorHAnsi"/>
        </w:rPr>
        <w:t>usa</w:t>
      </w:r>
      <w:proofErr w:type="spellEnd"/>
      <w:r w:rsidRPr="0040188A">
        <w:rPr>
          <w:rFonts w:asciiTheme="majorHAnsi" w:hAnsiTheme="majorHAnsi" w:cstheme="majorHAnsi"/>
        </w:rPr>
        <w:t xml:space="preserve"> ka factor </w:t>
      </w:r>
      <w:proofErr w:type="spellStart"/>
      <w:r w:rsidRPr="0040188A">
        <w:rPr>
          <w:rFonts w:asciiTheme="majorHAnsi" w:hAnsiTheme="majorHAnsi" w:cstheme="majorHAnsi"/>
        </w:rPr>
        <w:t>aron</w:t>
      </w:r>
      <w:proofErr w:type="spellEnd"/>
      <w:r w:rsidRPr="0040188A">
        <w:rPr>
          <w:rFonts w:asciiTheme="majorHAnsi" w:hAnsiTheme="majorHAnsi" w:cstheme="majorHAnsi"/>
        </w:rPr>
        <w:t xml:space="preserve"> </w:t>
      </w:r>
      <w:proofErr w:type="spellStart"/>
      <w:r w:rsidRPr="0040188A">
        <w:rPr>
          <w:rFonts w:asciiTheme="majorHAnsi" w:hAnsiTheme="majorHAnsi" w:cstheme="majorHAnsi"/>
        </w:rPr>
        <w:t>makita</w:t>
      </w:r>
      <w:proofErr w:type="spellEnd"/>
      <w:r w:rsidRPr="0040188A">
        <w:rPr>
          <w:rFonts w:asciiTheme="majorHAnsi" w:hAnsiTheme="majorHAnsi" w:cstheme="majorHAnsi"/>
        </w:rPr>
        <w:t xml:space="preserve"> ang </w:t>
      </w:r>
      <w:proofErr w:type="spellStart"/>
      <w:r w:rsidRPr="0040188A">
        <w:rPr>
          <w:rFonts w:asciiTheme="majorHAnsi" w:hAnsiTheme="majorHAnsi" w:cstheme="majorHAnsi"/>
        </w:rPr>
        <w:t>epekto</w:t>
      </w:r>
      <w:proofErr w:type="spellEnd"/>
      <w:r w:rsidRPr="0040188A">
        <w:rPr>
          <w:rFonts w:asciiTheme="majorHAnsi" w:hAnsiTheme="majorHAnsi" w:cstheme="majorHAnsi"/>
        </w:rPr>
        <w:t>.</w:t>
      </w:r>
      <w:r w:rsidRPr="0040188A">
        <w:rPr>
          <w:rFonts w:asciiTheme="majorHAnsi" w:hAnsiTheme="majorHAnsi" w:cstheme="majorHAnsi"/>
        </w:rPr>
        <w:br/>
        <w:t xml:space="preserve">Example: Testing kung </w:t>
      </w:r>
      <w:proofErr w:type="spellStart"/>
      <w:r w:rsidRPr="0040188A">
        <w:rPr>
          <w:rFonts w:asciiTheme="majorHAnsi" w:hAnsiTheme="majorHAnsi" w:cstheme="majorHAnsi"/>
        </w:rPr>
        <w:t>mo</w:t>
      </w:r>
      <w:proofErr w:type="spellEnd"/>
      <w:r w:rsidRPr="0040188A">
        <w:rPr>
          <w:rFonts w:asciiTheme="majorHAnsi" w:hAnsiTheme="majorHAnsi" w:cstheme="majorHAnsi"/>
        </w:rPr>
        <w:t xml:space="preserve">-increase </w:t>
      </w:r>
      <w:proofErr w:type="spellStart"/>
      <w:r w:rsidRPr="0040188A">
        <w:rPr>
          <w:rFonts w:asciiTheme="majorHAnsi" w:hAnsiTheme="majorHAnsi" w:cstheme="majorHAnsi"/>
        </w:rPr>
        <w:t>ba</w:t>
      </w:r>
      <w:proofErr w:type="spellEnd"/>
      <w:r w:rsidRPr="0040188A">
        <w:rPr>
          <w:rFonts w:asciiTheme="majorHAnsi" w:hAnsiTheme="majorHAnsi" w:cstheme="majorHAnsi"/>
        </w:rPr>
        <w:t xml:space="preserve"> ang sales kung </w:t>
      </w:r>
      <w:proofErr w:type="spellStart"/>
      <w:r w:rsidRPr="0040188A">
        <w:rPr>
          <w:rFonts w:asciiTheme="majorHAnsi" w:hAnsiTheme="majorHAnsi" w:cstheme="majorHAnsi"/>
        </w:rPr>
        <w:t>madugangan</w:t>
      </w:r>
      <w:proofErr w:type="spellEnd"/>
      <w:r w:rsidRPr="0040188A">
        <w:rPr>
          <w:rFonts w:asciiTheme="majorHAnsi" w:hAnsiTheme="majorHAnsi" w:cstheme="majorHAnsi"/>
        </w:rPr>
        <w:t xml:space="preserve"> ang stocks.</w:t>
      </w:r>
    </w:p>
    <w:p w14:paraId="01A726AD" w14:textId="77777777" w:rsidR="0040188A" w:rsidRPr="0040188A" w:rsidRDefault="0040188A" w:rsidP="0040188A">
      <w:pPr>
        <w:pStyle w:val="NormalWeb"/>
        <w:rPr>
          <w:rFonts w:asciiTheme="majorHAnsi" w:hAnsiTheme="majorHAnsi" w:cstheme="majorHAnsi"/>
        </w:rPr>
      </w:pPr>
      <w:r w:rsidRPr="0040188A">
        <w:rPr>
          <w:rStyle w:val="Strong"/>
          <w:rFonts w:asciiTheme="majorHAnsi" w:hAnsiTheme="majorHAnsi" w:cstheme="majorHAnsi"/>
        </w:rPr>
        <w:t>2. Secondary Research (</w:t>
      </w:r>
      <w:proofErr w:type="spellStart"/>
      <w:r w:rsidRPr="0040188A">
        <w:rPr>
          <w:rStyle w:val="Strong"/>
          <w:rFonts w:asciiTheme="majorHAnsi" w:hAnsiTheme="majorHAnsi" w:cstheme="majorHAnsi"/>
        </w:rPr>
        <w:t>Ikaduhang</w:t>
      </w:r>
      <w:proofErr w:type="spellEnd"/>
      <w:r w:rsidRPr="0040188A">
        <w:rPr>
          <w:rStyle w:val="Strong"/>
          <w:rFonts w:asciiTheme="majorHAnsi" w:hAnsiTheme="majorHAnsi" w:cstheme="majorHAnsi"/>
        </w:rPr>
        <w:t xml:space="preserve"> </w:t>
      </w:r>
      <w:proofErr w:type="spellStart"/>
      <w:r w:rsidRPr="0040188A">
        <w:rPr>
          <w:rStyle w:val="Strong"/>
          <w:rFonts w:asciiTheme="majorHAnsi" w:hAnsiTheme="majorHAnsi" w:cstheme="majorHAnsi"/>
        </w:rPr>
        <w:t>Panukiduki</w:t>
      </w:r>
      <w:proofErr w:type="spellEnd"/>
      <w:r w:rsidRPr="0040188A">
        <w:rPr>
          <w:rStyle w:val="Strong"/>
          <w:rFonts w:asciiTheme="majorHAnsi" w:hAnsiTheme="majorHAnsi" w:cstheme="majorHAnsi"/>
        </w:rPr>
        <w:t>)</w:t>
      </w:r>
      <w:r w:rsidRPr="0040188A">
        <w:rPr>
          <w:rFonts w:asciiTheme="majorHAnsi" w:hAnsiTheme="majorHAnsi" w:cstheme="majorHAnsi"/>
        </w:rPr>
        <w:br/>
        <w:t xml:space="preserve">Mao </w:t>
      </w:r>
      <w:proofErr w:type="spellStart"/>
      <w:r w:rsidRPr="0040188A">
        <w:rPr>
          <w:rFonts w:asciiTheme="majorHAnsi" w:hAnsiTheme="majorHAnsi" w:cstheme="majorHAnsi"/>
        </w:rPr>
        <w:t>ni</w:t>
      </w:r>
      <w:proofErr w:type="spellEnd"/>
      <w:r w:rsidRPr="0040188A">
        <w:rPr>
          <w:rFonts w:asciiTheme="majorHAnsi" w:hAnsiTheme="majorHAnsi" w:cstheme="majorHAnsi"/>
        </w:rPr>
        <w:t xml:space="preserve"> ang </w:t>
      </w:r>
      <w:proofErr w:type="spellStart"/>
      <w:r w:rsidRPr="0040188A">
        <w:rPr>
          <w:rFonts w:asciiTheme="majorHAnsi" w:hAnsiTheme="majorHAnsi" w:cstheme="majorHAnsi"/>
        </w:rPr>
        <w:t>paggamit</w:t>
      </w:r>
      <w:proofErr w:type="spellEnd"/>
      <w:r w:rsidRPr="0040188A">
        <w:rPr>
          <w:rFonts w:asciiTheme="majorHAnsi" w:hAnsiTheme="majorHAnsi" w:cstheme="majorHAnsi"/>
        </w:rPr>
        <w:t xml:space="preserve"> </w:t>
      </w:r>
      <w:proofErr w:type="spellStart"/>
      <w:r w:rsidRPr="0040188A">
        <w:rPr>
          <w:rFonts w:asciiTheme="majorHAnsi" w:hAnsiTheme="majorHAnsi" w:cstheme="majorHAnsi"/>
        </w:rPr>
        <w:t>sa</w:t>
      </w:r>
      <w:proofErr w:type="spellEnd"/>
      <w:r w:rsidRPr="0040188A">
        <w:rPr>
          <w:rFonts w:asciiTheme="majorHAnsi" w:hAnsiTheme="majorHAnsi" w:cstheme="majorHAnsi"/>
        </w:rPr>
        <w:t xml:space="preserve"> existing data </w:t>
      </w:r>
      <w:proofErr w:type="spellStart"/>
      <w:r w:rsidRPr="0040188A">
        <w:rPr>
          <w:rFonts w:asciiTheme="majorHAnsi" w:hAnsiTheme="majorHAnsi" w:cstheme="majorHAnsi"/>
        </w:rPr>
        <w:t>gikan</w:t>
      </w:r>
      <w:proofErr w:type="spellEnd"/>
      <w:r w:rsidRPr="0040188A">
        <w:rPr>
          <w:rFonts w:asciiTheme="majorHAnsi" w:hAnsiTheme="majorHAnsi" w:cstheme="majorHAnsi"/>
        </w:rPr>
        <w:t xml:space="preserve"> </w:t>
      </w:r>
      <w:proofErr w:type="spellStart"/>
      <w:r w:rsidRPr="0040188A">
        <w:rPr>
          <w:rFonts w:asciiTheme="majorHAnsi" w:hAnsiTheme="majorHAnsi" w:cstheme="majorHAnsi"/>
        </w:rPr>
        <w:t>sa</w:t>
      </w:r>
      <w:proofErr w:type="spellEnd"/>
      <w:r w:rsidRPr="0040188A">
        <w:rPr>
          <w:rFonts w:asciiTheme="majorHAnsi" w:hAnsiTheme="majorHAnsi" w:cstheme="majorHAnsi"/>
        </w:rPr>
        <w:t xml:space="preserve"> </w:t>
      </w:r>
      <w:proofErr w:type="spellStart"/>
      <w:r w:rsidRPr="0040188A">
        <w:rPr>
          <w:rFonts w:asciiTheme="majorHAnsi" w:hAnsiTheme="majorHAnsi" w:cstheme="majorHAnsi"/>
        </w:rPr>
        <w:t>laing</w:t>
      </w:r>
      <w:proofErr w:type="spellEnd"/>
      <w:r w:rsidRPr="0040188A">
        <w:rPr>
          <w:rFonts w:asciiTheme="majorHAnsi" w:hAnsiTheme="majorHAnsi" w:cstheme="majorHAnsi"/>
        </w:rPr>
        <w:t xml:space="preserve"> sources.</w:t>
      </w:r>
      <w:r w:rsidRPr="0040188A">
        <w:rPr>
          <w:rFonts w:asciiTheme="majorHAnsi" w:hAnsiTheme="majorHAnsi" w:cstheme="majorHAnsi"/>
        </w:rPr>
        <w:br/>
        <w:t xml:space="preserve">Mas </w:t>
      </w:r>
      <w:proofErr w:type="spellStart"/>
      <w:r w:rsidRPr="0040188A">
        <w:rPr>
          <w:rFonts w:asciiTheme="majorHAnsi" w:hAnsiTheme="majorHAnsi" w:cstheme="majorHAnsi"/>
        </w:rPr>
        <w:t>dali</w:t>
      </w:r>
      <w:proofErr w:type="spellEnd"/>
      <w:r w:rsidRPr="0040188A">
        <w:rPr>
          <w:rFonts w:asciiTheme="majorHAnsi" w:hAnsiTheme="majorHAnsi" w:cstheme="majorHAnsi"/>
        </w:rPr>
        <w:t xml:space="preserve"> ug mas </w:t>
      </w:r>
      <w:proofErr w:type="spellStart"/>
      <w:r w:rsidRPr="0040188A">
        <w:rPr>
          <w:rFonts w:asciiTheme="majorHAnsi" w:hAnsiTheme="majorHAnsi" w:cstheme="majorHAnsi"/>
        </w:rPr>
        <w:t>barato</w:t>
      </w:r>
      <w:proofErr w:type="spellEnd"/>
      <w:r w:rsidRPr="0040188A">
        <w:rPr>
          <w:rFonts w:asciiTheme="majorHAnsi" w:hAnsiTheme="majorHAnsi" w:cstheme="majorHAnsi"/>
        </w:rPr>
        <w:t xml:space="preserve"> </w:t>
      </w:r>
      <w:proofErr w:type="spellStart"/>
      <w:r w:rsidRPr="0040188A">
        <w:rPr>
          <w:rFonts w:asciiTheme="majorHAnsi" w:hAnsiTheme="majorHAnsi" w:cstheme="majorHAnsi"/>
        </w:rPr>
        <w:t>ni</w:t>
      </w:r>
      <w:proofErr w:type="spellEnd"/>
      <w:r w:rsidRPr="0040188A">
        <w:rPr>
          <w:rFonts w:asciiTheme="majorHAnsi" w:hAnsiTheme="majorHAnsi" w:cstheme="majorHAnsi"/>
        </w:rPr>
        <w:t xml:space="preserve"> </w:t>
      </w:r>
      <w:proofErr w:type="spellStart"/>
      <w:r w:rsidRPr="0040188A">
        <w:rPr>
          <w:rFonts w:asciiTheme="majorHAnsi" w:hAnsiTheme="majorHAnsi" w:cstheme="majorHAnsi"/>
        </w:rPr>
        <w:t>kaysa</w:t>
      </w:r>
      <w:proofErr w:type="spellEnd"/>
      <w:r w:rsidRPr="0040188A">
        <w:rPr>
          <w:rFonts w:asciiTheme="majorHAnsi" w:hAnsiTheme="majorHAnsi" w:cstheme="majorHAnsi"/>
        </w:rPr>
        <w:t xml:space="preserve"> primary research.</w:t>
      </w:r>
      <w:r w:rsidRPr="0040188A">
        <w:rPr>
          <w:rFonts w:asciiTheme="majorHAnsi" w:hAnsiTheme="majorHAnsi" w:cstheme="majorHAnsi"/>
        </w:rPr>
        <w:br/>
        <w:t>Sources include:</w:t>
      </w:r>
    </w:p>
    <w:p w14:paraId="0483590C" w14:textId="77777777" w:rsidR="0040188A" w:rsidRPr="0040188A" w:rsidRDefault="0040188A" w:rsidP="0040188A">
      <w:pPr>
        <w:pStyle w:val="NormalWeb"/>
        <w:numPr>
          <w:ilvl w:val="0"/>
          <w:numId w:val="2"/>
        </w:numPr>
        <w:rPr>
          <w:rFonts w:asciiTheme="majorHAnsi" w:hAnsiTheme="majorHAnsi" w:cstheme="majorHAnsi"/>
        </w:rPr>
      </w:pPr>
      <w:r w:rsidRPr="0040188A">
        <w:rPr>
          <w:rFonts w:asciiTheme="majorHAnsi" w:hAnsiTheme="majorHAnsi" w:cstheme="majorHAnsi"/>
        </w:rPr>
        <w:t>Company records</w:t>
      </w:r>
    </w:p>
    <w:p w14:paraId="3DFBDC8E" w14:textId="77777777" w:rsidR="0040188A" w:rsidRPr="0040188A" w:rsidRDefault="0040188A" w:rsidP="0040188A">
      <w:pPr>
        <w:pStyle w:val="NormalWeb"/>
        <w:numPr>
          <w:ilvl w:val="0"/>
          <w:numId w:val="2"/>
        </w:numPr>
        <w:rPr>
          <w:rFonts w:asciiTheme="majorHAnsi" w:hAnsiTheme="majorHAnsi" w:cstheme="majorHAnsi"/>
        </w:rPr>
      </w:pPr>
      <w:r w:rsidRPr="0040188A">
        <w:rPr>
          <w:rFonts w:asciiTheme="majorHAnsi" w:hAnsiTheme="majorHAnsi" w:cstheme="majorHAnsi"/>
        </w:rPr>
        <w:t>Libraries and journals</w:t>
      </w:r>
    </w:p>
    <w:p w14:paraId="02490598" w14:textId="77777777" w:rsidR="0040188A" w:rsidRPr="0040188A" w:rsidRDefault="0040188A" w:rsidP="0040188A">
      <w:pPr>
        <w:pStyle w:val="NormalWeb"/>
        <w:numPr>
          <w:ilvl w:val="0"/>
          <w:numId w:val="2"/>
        </w:numPr>
        <w:rPr>
          <w:rFonts w:asciiTheme="majorHAnsi" w:hAnsiTheme="majorHAnsi" w:cstheme="majorHAnsi"/>
        </w:rPr>
      </w:pPr>
      <w:r w:rsidRPr="0040188A">
        <w:rPr>
          <w:rFonts w:asciiTheme="majorHAnsi" w:hAnsiTheme="majorHAnsi" w:cstheme="majorHAnsi"/>
        </w:rPr>
        <w:t>Government agencies like DTI, CHED, or DepEd</w:t>
      </w:r>
      <w:r w:rsidRPr="0040188A">
        <w:rPr>
          <w:rFonts w:asciiTheme="majorHAnsi" w:hAnsiTheme="majorHAnsi" w:cstheme="majorHAnsi"/>
        </w:rPr>
        <w:br/>
        <w:t>Example: Using DTI data about business numbers and financing programs.</w:t>
      </w:r>
    </w:p>
    <w:p w14:paraId="46684FD1" w14:textId="77777777" w:rsidR="0040188A" w:rsidRPr="0040188A" w:rsidRDefault="0040188A" w:rsidP="0040188A">
      <w:pPr>
        <w:pStyle w:val="NormalWeb"/>
        <w:rPr>
          <w:rFonts w:asciiTheme="majorHAnsi" w:hAnsiTheme="majorHAnsi" w:cstheme="majorHAnsi"/>
        </w:rPr>
      </w:pPr>
      <w:r w:rsidRPr="0040188A">
        <w:rPr>
          <w:rStyle w:val="Strong"/>
          <w:rFonts w:asciiTheme="majorHAnsi" w:hAnsiTheme="majorHAnsi" w:cstheme="majorHAnsi"/>
        </w:rPr>
        <w:t>Importance of Planning (</w:t>
      </w:r>
      <w:proofErr w:type="spellStart"/>
      <w:r w:rsidRPr="0040188A">
        <w:rPr>
          <w:rStyle w:val="Strong"/>
          <w:rFonts w:asciiTheme="majorHAnsi" w:hAnsiTheme="majorHAnsi" w:cstheme="majorHAnsi"/>
        </w:rPr>
        <w:t>Kahalagahan</w:t>
      </w:r>
      <w:proofErr w:type="spellEnd"/>
      <w:r w:rsidRPr="0040188A">
        <w:rPr>
          <w:rStyle w:val="Strong"/>
          <w:rFonts w:asciiTheme="majorHAnsi" w:hAnsiTheme="majorHAnsi" w:cstheme="majorHAnsi"/>
        </w:rPr>
        <w:t xml:space="preserve"> </w:t>
      </w:r>
      <w:proofErr w:type="spellStart"/>
      <w:r w:rsidRPr="0040188A">
        <w:rPr>
          <w:rStyle w:val="Strong"/>
          <w:rFonts w:asciiTheme="majorHAnsi" w:hAnsiTheme="majorHAnsi" w:cstheme="majorHAnsi"/>
        </w:rPr>
        <w:t>sa</w:t>
      </w:r>
      <w:proofErr w:type="spellEnd"/>
      <w:r w:rsidRPr="0040188A">
        <w:rPr>
          <w:rStyle w:val="Strong"/>
          <w:rFonts w:asciiTheme="majorHAnsi" w:hAnsiTheme="majorHAnsi" w:cstheme="majorHAnsi"/>
        </w:rPr>
        <w:t xml:space="preserve"> </w:t>
      </w:r>
      <w:proofErr w:type="spellStart"/>
      <w:r w:rsidRPr="0040188A">
        <w:rPr>
          <w:rStyle w:val="Strong"/>
          <w:rFonts w:asciiTheme="majorHAnsi" w:hAnsiTheme="majorHAnsi" w:cstheme="majorHAnsi"/>
        </w:rPr>
        <w:t>Pagplano</w:t>
      </w:r>
      <w:proofErr w:type="spellEnd"/>
      <w:r w:rsidRPr="0040188A">
        <w:rPr>
          <w:rStyle w:val="Strong"/>
          <w:rFonts w:asciiTheme="majorHAnsi" w:hAnsiTheme="majorHAnsi" w:cstheme="majorHAnsi"/>
        </w:rPr>
        <w:t>)</w:t>
      </w:r>
      <w:r w:rsidRPr="0040188A">
        <w:rPr>
          <w:rFonts w:asciiTheme="majorHAnsi" w:hAnsiTheme="majorHAnsi" w:cstheme="majorHAnsi"/>
        </w:rPr>
        <w:br/>
        <w:t>Market research is important in planning because it gives correct information.</w:t>
      </w:r>
      <w:r w:rsidRPr="0040188A">
        <w:rPr>
          <w:rFonts w:asciiTheme="majorHAnsi" w:hAnsiTheme="majorHAnsi" w:cstheme="majorHAnsi"/>
        </w:rPr>
        <w:br/>
        <w:t>Helps the company make better decisions on price, promotion, and product.</w:t>
      </w:r>
      <w:r w:rsidRPr="0040188A">
        <w:rPr>
          <w:rFonts w:asciiTheme="majorHAnsi" w:hAnsiTheme="majorHAnsi" w:cstheme="majorHAnsi"/>
        </w:rPr>
        <w:br/>
        <w:t xml:space="preserve">Kung </w:t>
      </w:r>
      <w:proofErr w:type="spellStart"/>
      <w:r w:rsidRPr="0040188A">
        <w:rPr>
          <w:rFonts w:asciiTheme="majorHAnsi" w:hAnsiTheme="majorHAnsi" w:cstheme="majorHAnsi"/>
        </w:rPr>
        <w:t>kabalo</w:t>
      </w:r>
      <w:proofErr w:type="spellEnd"/>
      <w:r w:rsidRPr="0040188A">
        <w:rPr>
          <w:rFonts w:asciiTheme="majorHAnsi" w:hAnsiTheme="majorHAnsi" w:cstheme="majorHAnsi"/>
        </w:rPr>
        <w:t xml:space="preserve"> ang company </w:t>
      </w:r>
      <w:proofErr w:type="spellStart"/>
      <w:r w:rsidRPr="0040188A">
        <w:rPr>
          <w:rFonts w:asciiTheme="majorHAnsi" w:hAnsiTheme="majorHAnsi" w:cstheme="majorHAnsi"/>
        </w:rPr>
        <w:t>sa</w:t>
      </w:r>
      <w:proofErr w:type="spellEnd"/>
      <w:r w:rsidRPr="0040188A">
        <w:rPr>
          <w:rFonts w:asciiTheme="majorHAnsi" w:hAnsiTheme="majorHAnsi" w:cstheme="majorHAnsi"/>
        </w:rPr>
        <w:t xml:space="preserve"> market, mas </w:t>
      </w:r>
      <w:proofErr w:type="spellStart"/>
      <w:r w:rsidRPr="0040188A">
        <w:rPr>
          <w:rFonts w:asciiTheme="majorHAnsi" w:hAnsiTheme="majorHAnsi" w:cstheme="majorHAnsi"/>
        </w:rPr>
        <w:t>gamay</w:t>
      </w:r>
      <w:proofErr w:type="spellEnd"/>
      <w:r w:rsidRPr="0040188A">
        <w:rPr>
          <w:rFonts w:asciiTheme="majorHAnsi" w:hAnsiTheme="majorHAnsi" w:cstheme="majorHAnsi"/>
        </w:rPr>
        <w:t xml:space="preserve"> ang risk ug mas </w:t>
      </w:r>
      <w:proofErr w:type="spellStart"/>
      <w:r w:rsidRPr="0040188A">
        <w:rPr>
          <w:rFonts w:asciiTheme="majorHAnsi" w:hAnsiTheme="majorHAnsi" w:cstheme="majorHAnsi"/>
        </w:rPr>
        <w:t>dako</w:t>
      </w:r>
      <w:proofErr w:type="spellEnd"/>
      <w:r w:rsidRPr="0040188A">
        <w:rPr>
          <w:rFonts w:asciiTheme="majorHAnsi" w:hAnsiTheme="majorHAnsi" w:cstheme="majorHAnsi"/>
        </w:rPr>
        <w:t xml:space="preserve"> ang chance </w:t>
      </w:r>
      <w:proofErr w:type="spellStart"/>
      <w:r w:rsidRPr="0040188A">
        <w:rPr>
          <w:rFonts w:asciiTheme="majorHAnsi" w:hAnsiTheme="majorHAnsi" w:cstheme="majorHAnsi"/>
        </w:rPr>
        <w:t>nga</w:t>
      </w:r>
      <w:proofErr w:type="spellEnd"/>
      <w:r w:rsidRPr="0040188A">
        <w:rPr>
          <w:rFonts w:asciiTheme="majorHAnsi" w:hAnsiTheme="majorHAnsi" w:cstheme="majorHAnsi"/>
        </w:rPr>
        <w:t xml:space="preserve"> </w:t>
      </w:r>
      <w:proofErr w:type="spellStart"/>
      <w:r w:rsidRPr="0040188A">
        <w:rPr>
          <w:rFonts w:asciiTheme="majorHAnsi" w:hAnsiTheme="majorHAnsi" w:cstheme="majorHAnsi"/>
        </w:rPr>
        <w:t>magmalampuson</w:t>
      </w:r>
      <w:proofErr w:type="spellEnd"/>
      <w:r w:rsidRPr="0040188A">
        <w:rPr>
          <w:rFonts w:asciiTheme="majorHAnsi" w:hAnsiTheme="majorHAnsi" w:cstheme="majorHAnsi"/>
        </w:rPr>
        <w:t>.</w:t>
      </w:r>
    </w:p>
    <w:p w14:paraId="2ACAD63A" w14:textId="77777777" w:rsidR="004018F9" w:rsidRDefault="004018F9">
      <w:bookmarkStart w:id="0" w:name="_GoBack"/>
      <w:bookmarkEnd w:id="0"/>
    </w:p>
    <w:sectPr w:rsidR="004018F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5B7C85"/>
    <w:multiLevelType w:val="multilevel"/>
    <w:tmpl w:val="C1CC2B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8370233"/>
    <w:multiLevelType w:val="multilevel"/>
    <w:tmpl w:val="409CF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1F36D3"/>
    <w:multiLevelType w:val="multilevel"/>
    <w:tmpl w:val="0E3A2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F649D8"/>
    <w:multiLevelType w:val="multilevel"/>
    <w:tmpl w:val="743EC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188A"/>
    <w:rsid w:val="0040188A"/>
    <w:rsid w:val="004018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8F3CED"/>
  <w15:chartTrackingRefBased/>
  <w15:docId w15:val="{E3EB23F8-665C-4093-AF68-A2FD6417B8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018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PH"/>
    </w:rPr>
  </w:style>
  <w:style w:type="character" w:styleId="Strong">
    <w:name w:val="Strong"/>
    <w:basedOn w:val="DefaultParagraphFont"/>
    <w:uiPriority w:val="22"/>
    <w:qFormat/>
    <w:rsid w:val="0040188A"/>
    <w:rPr>
      <w:b/>
      <w:bCs/>
    </w:rPr>
  </w:style>
  <w:style w:type="character" w:styleId="Emphasis">
    <w:name w:val="Emphasis"/>
    <w:basedOn w:val="DefaultParagraphFont"/>
    <w:uiPriority w:val="20"/>
    <w:qFormat/>
    <w:rsid w:val="0040188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5747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83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463</Words>
  <Characters>2642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Gescerene</dc:creator>
  <cp:keywords/>
  <dc:description/>
  <cp:lastModifiedBy>Gescerene</cp:lastModifiedBy>
  <cp:revision>1</cp:revision>
  <dcterms:created xsi:type="dcterms:W3CDTF">2025-11-10T01:19:00Z</dcterms:created>
  <dcterms:modified xsi:type="dcterms:W3CDTF">2025-11-10T01:20:00Z</dcterms:modified>
</cp:coreProperties>
</file>