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1BA7" w:rsidRPr="00211BA7" w:rsidRDefault="00211BA7" w:rsidP="00211BA7">
      <w:pPr>
        <w:jc w:val="both"/>
        <w:rPr>
          <w:rFonts w:ascii="Arial" w:hAnsi="Arial" w:cs="Arial"/>
          <w:b/>
          <w:bCs/>
          <w:sz w:val="24"/>
          <w:szCs w:val="24"/>
        </w:rPr>
      </w:pPr>
      <w:r w:rsidRPr="00211BA7">
        <w:rPr>
          <w:rFonts w:ascii="Arial" w:hAnsi="Arial" w:cs="Arial"/>
          <w:b/>
          <w:bCs/>
          <w:sz w:val="24"/>
          <w:szCs w:val="24"/>
        </w:rPr>
        <w:t>BEYOND BORDERS, BEHIND BARS: THE ETHICAL AND WELFARE CRISIS OF ANIMAL EXPLOITATION IN ZOOS</w:t>
      </w:r>
    </w:p>
    <w:p w:rsidR="00211BA7" w:rsidRDefault="00211BA7" w:rsidP="00211BA7">
      <w:pPr>
        <w:spacing w:line="480" w:lineRule="auto"/>
        <w:ind w:firstLine="720"/>
        <w:jc w:val="both"/>
        <w:rPr>
          <w:rFonts w:ascii="Arial" w:hAnsi="Arial" w:cs="Arial"/>
          <w:sz w:val="24"/>
          <w:szCs w:val="24"/>
        </w:rPr>
      </w:pP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Zoos, institutions ostensibly dedicated to conservation, education, and recreation, present a complex ethical and welfare dilemma. While proponents highlight their role in species preservation and public awareness, a critical examination reveals a pervasive crisis rooted in the inherent limitations of captivity. This paper argues that the fundamental confinement of wild animals within artificial environments, often far removed from their natural habitats and social structures, constitutes a significant ethical breach and a compromise of their welfare. By exploring the psychological distress exhibited as </w:t>
      </w:r>
      <w:proofErr w:type="spellStart"/>
      <w:r w:rsidRPr="00211BA7">
        <w:rPr>
          <w:rFonts w:ascii="Arial" w:hAnsi="Arial" w:cs="Arial"/>
          <w:sz w:val="24"/>
          <w:szCs w:val="24"/>
        </w:rPr>
        <w:t>zoochosis</w:t>
      </w:r>
      <w:proofErr w:type="spellEnd"/>
      <w:r w:rsidRPr="00211BA7">
        <w:rPr>
          <w:rFonts w:ascii="Arial" w:hAnsi="Arial" w:cs="Arial"/>
          <w:sz w:val="24"/>
          <w:szCs w:val="24"/>
        </w:rPr>
        <w:t>, the physical and social deprivations inherent in captive settings, and the documented instances of mistreatment and mismanagement, this paper contends that the current model of zoos often prioritizes human entertainment and institutional perpetuation over the intrinsic needs and rights of the animals they house. Ultimately, it calls for a critical re-evaluation of the role and function of zoos in the 21st century, advocating for more ethical and effective approaches to conservation that prioritize in-situ preservation and minimize the exploitation of sentient beings.</w:t>
      </w:r>
    </w:p>
    <w:p w:rsidR="00211BA7" w:rsidRDefault="00211BA7" w:rsidP="00211BA7">
      <w:pPr>
        <w:spacing w:line="480" w:lineRule="auto"/>
        <w:ind w:left="720" w:firstLine="720"/>
        <w:jc w:val="both"/>
        <w:rPr>
          <w:rFonts w:ascii="Arial" w:hAnsi="Arial" w:cs="Arial"/>
          <w:sz w:val="24"/>
          <w:szCs w:val="24"/>
        </w:rPr>
      </w:pPr>
      <w:r w:rsidRPr="00211BA7">
        <w:rPr>
          <w:rFonts w:ascii="Arial" w:hAnsi="Arial" w:cs="Arial"/>
          <w:sz w:val="24"/>
          <w:szCs w:val="24"/>
        </w:rPr>
        <w:t xml:space="preserve">The image of exotic animals housed in meticulously designed enclosures has become a familiar feature of modern society. Zoos, from their historical origins as menageries showcasing imperial power to their contemporary iteration as centers for biodiversity awareness, occupy a unique space in our cultural landscape. They are often presented as vital tools for conservation, offering a refuge for endangered species and fostering public understanding of the natural </w:t>
      </w:r>
      <w:r w:rsidRPr="00211BA7">
        <w:rPr>
          <w:rFonts w:ascii="Arial" w:hAnsi="Arial" w:cs="Arial"/>
          <w:sz w:val="24"/>
          <w:szCs w:val="24"/>
        </w:rPr>
        <w:lastRenderedPageBreak/>
        <w:t>world. However, beneath this veneer of benevolent stewardship lies a profound ethical</w:t>
      </w:r>
    </w:p>
    <w:p w:rsidR="00211BA7" w:rsidRPr="00211BA7" w:rsidRDefault="00211BA7" w:rsidP="00211BA7">
      <w:pPr>
        <w:spacing w:line="480" w:lineRule="auto"/>
        <w:ind w:left="720"/>
        <w:jc w:val="both"/>
        <w:rPr>
          <w:rFonts w:ascii="Arial" w:hAnsi="Arial" w:cs="Arial"/>
          <w:sz w:val="24"/>
          <w:szCs w:val="24"/>
        </w:rPr>
      </w:pPr>
      <w:r w:rsidRPr="00211BA7">
        <w:rPr>
          <w:rFonts w:ascii="Arial" w:hAnsi="Arial" w:cs="Arial"/>
          <w:sz w:val="24"/>
          <w:szCs w:val="24"/>
        </w:rPr>
        <w:t xml:space="preserve">and welfare crisis. The very act of removing wild animals from their natural habitats and confining them within artificial boundaries raises fundamental questions about our moral obligations towards these </w:t>
      </w:r>
      <w:r>
        <w:rPr>
          <w:rFonts w:ascii="Arial" w:hAnsi="Arial" w:cs="Arial"/>
          <w:sz w:val="24"/>
          <w:szCs w:val="24"/>
        </w:rPr>
        <w:t xml:space="preserve">sentient </w:t>
      </w:r>
      <w:r w:rsidRPr="00211BA7">
        <w:rPr>
          <w:rFonts w:ascii="Arial" w:hAnsi="Arial" w:cs="Arial"/>
          <w:sz w:val="24"/>
          <w:szCs w:val="24"/>
        </w:rPr>
        <w:t xml:space="preserve">beings.   </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This paper posits that the inherent constraints of zoo environments often lead to significant compromises in animal welfare and constitute a form of exploitation. We will delve into the psychological toll of captivity, manifested in the disturbing phenomenon of </w:t>
      </w:r>
      <w:proofErr w:type="spellStart"/>
      <w:r w:rsidRPr="00211BA7">
        <w:rPr>
          <w:rFonts w:ascii="Arial" w:hAnsi="Arial" w:cs="Arial"/>
          <w:sz w:val="24"/>
          <w:szCs w:val="24"/>
        </w:rPr>
        <w:t>zoochosis</w:t>
      </w:r>
      <w:proofErr w:type="spellEnd"/>
      <w:r w:rsidRPr="00211BA7">
        <w:rPr>
          <w:rFonts w:ascii="Arial" w:hAnsi="Arial" w:cs="Arial"/>
          <w:sz w:val="24"/>
          <w:szCs w:val="24"/>
        </w:rPr>
        <w:t>. Furthermore, we will examine the physical and social deprivations that arise from the inability of zoos to replicate the complex ecological and social dynamics crucial for an animal's well-being. Finally, we will address the concerning reality of animal mistreatment and mismanagement within zoo systems. Through this critical analysis, this paper aims to demonstrate that the prevailing model of zoos frequently prioritizes anthropocentric interests over the fundamental needs and ethical considerations of the animals they hold captive, necessitating a paradigm shift towards more ethical and effective conservation strategies.</w:t>
      </w:r>
    </w:p>
    <w:p w:rsidR="00211BA7" w:rsidRPr="00211BA7" w:rsidRDefault="00211BA7" w:rsidP="00211BA7">
      <w:pPr>
        <w:spacing w:line="480" w:lineRule="auto"/>
        <w:jc w:val="both"/>
        <w:rPr>
          <w:rFonts w:ascii="Arial" w:hAnsi="Arial" w:cs="Arial"/>
          <w:sz w:val="24"/>
          <w:szCs w:val="24"/>
        </w:rPr>
      </w:pPr>
      <w:r w:rsidRPr="00211BA7">
        <w:rPr>
          <w:rFonts w:ascii="Arial" w:hAnsi="Arial" w:cs="Arial"/>
          <w:b/>
          <w:bCs/>
          <w:sz w:val="24"/>
          <w:szCs w:val="24"/>
        </w:rPr>
        <w:t xml:space="preserve">The Psychological Scars of Captivity: </w:t>
      </w:r>
      <w:proofErr w:type="spellStart"/>
      <w:r w:rsidRPr="00211BA7">
        <w:rPr>
          <w:rFonts w:ascii="Arial" w:hAnsi="Arial" w:cs="Arial"/>
          <w:b/>
          <w:bCs/>
          <w:sz w:val="24"/>
          <w:szCs w:val="24"/>
        </w:rPr>
        <w:t>Zoochosis</w:t>
      </w:r>
      <w:proofErr w:type="spellEnd"/>
      <w:r w:rsidRPr="00211BA7">
        <w:rPr>
          <w:rFonts w:ascii="Arial" w:hAnsi="Arial" w:cs="Arial"/>
          <w:b/>
          <w:bCs/>
          <w:sz w:val="24"/>
          <w:szCs w:val="24"/>
        </w:rPr>
        <w:t xml:space="preserve"> and Behavioral Abnormalities:</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One of the most compelling indicators of the welfare crisis within zoos is the prevalence of </w:t>
      </w:r>
      <w:proofErr w:type="spellStart"/>
      <w:r w:rsidRPr="00211BA7">
        <w:rPr>
          <w:rFonts w:ascii="Arial" w:hAnsi="Arial" w:cs="Arial"/>
          <w:b/>
          <w:bCs/>
          <w:sz w:val="24"/>
          <w:szCs w:val="24"/>
        </w:rPr>
        <w:t>zoochosis</w:t>
      </w:r>
      <w:proofErr w:type="spellEnd"/>
      <w:r w:rsidRPr="00211BA7">
        <w:rPr>
          <w:rFonts w:ascii="Arial" w:hAnsi="Arial" w:cs="Arial"/>
          <w:sz w:val="24"/>
          <w:szCs w:val="24"/>
        </w:rPr>
        <w:t xml:space="preserve">, a term coined to describe the range of stereotypic and abnormal behaviors exhibited by captive animals (Bostock, 1993). These behaviors, rarely observed in the wild, include repetitive pacing, head-bobbing, rocking, excessive grooming, self-mutilation, and apathy (Clubb &amp; Mason, 2003). </w:t>
      </w:r>
      <w:proofErr w:type="spellStart"/>
      <w:r w:rsidRPr="00211BA7">
        <w:rPr>
          <w:rFonts w:ascii="Arial" w:hAnsi="Arial" w:cs="Arial"/>
          <w:sz w:val="24"/>
          <w:szCs w:val="24"/>
        </w:rPr>
        <w:t>Zoochosis</w:t>
      </w:r>
      <w:proofErr w:type="spellEnd"/>
      <w:r w:rsidRPr="00211BA7">
        <w:rPr>
          <w:rFonts w:ascii="Arial" w:hAnsi="Arial" w:cs="Arial"/>
          <w:sz w:val="24"/>
          <w:szCs w:val="24"/>
        </w:rPr>
        <w:t xml:space="preserve"> is not merely a </w:t>
      </w:r>
      <w:r w:rsidRPr="00211BA7">
        <w:rPr>
          <w:rFonts w:ascii="Arial" w:hAnsi="Arial" w:cs="Arial"/>
          <w:sz w:val="24"/>
          <w:szCs w:val="24"/>
        </w:rPr>
        <w:lastRenderedPageBreak/>
        <w:t xml:space="preserve">quirk of captive life; it is a profound manifestation of chronic stress, frustration, and the inability to engage in natural behaviors essential for their psychological well-being.   </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The limited spatial dimensions of enclosures, regardless of their aesthetic appeal, fundamentally restrict an animal's ability to roam, explore, and exert control over their environment. Predators are denied the opportunity to hunt, prey species lack the space to employ natural escape strategies, and migratory animals are prevented from undertaking their natural journeys. This enforced inactivity and lack of environmental complexity </w:t>
      </w:r>
      <w:proofErr w:type="gramStart"/>
      <w:r w:rsidRPr="00211BA7">
        <w:rPr>
          <w:rFonts w:ascii="Arial" w:hAnsi="Arial" w:cs="Arial"/>
          <w:sz w:val="24"/>
          <w:szCs w:val="24"/>
        </w:rPr>
        <w:t>lead</w:t>
      </w:r>
      <w:proofErr w:type="gramEnd"/>
      <w:r w:rsidRPr="00211BA7">
        <w:rPr>
          <w:rFonts w:ascii="Arial" w:hAnsi="Arial" w:cs="Arial"/>
          <w:sz w:val="24"/>
          <w:szCs w:val="24"/>
        </w:rPr>
        <w:t xml:space="preserve"> to boredom, anxiety, and a sense of profound helplessness (Maple &amp; Perdue, 2013). The development of zoochotic behaviors serves as a stark reminder of the psychological cost of confinement, highlighting the inherent limitations of zoos in meeting the complex mental needs of wild animals.</w:t>
      </w:r>
    </w:p>
    <w:p w:rsidR="00211BA7" w:rsidRPr="00211BA7" w:rsidRDefault="00211BA7" w:rsidP="00211BA7">
      <w:pPr>
        <w:spacing w:line="480" w:lineRule="auto"/>
        <w:jc w:val="both"/>
        <w:rPr>
          <w:rFonts w:ascii="Arial" w:hAnsi="Arial" w:cs="Arial"/>
          <w:sz w:val="24"/>
          <w:szCs w:val="24"/>
        </w:rPr>
      </w:pPr>
      <w:r w:rsidRPr="00211BA7">
        <w:rPr>
          <w:rFonts w:ascii="Arial" w:hAnsi="Arial" w:cs="Arial"/>
          <w:b/>
          <w:bCs/>
          <w:sz w:val="24"/>
          <w:szCs w:val="24"/>
        </w:rPr>
        <w:t>Physical and Social Deprivation: A Pale Imitation of Natural Existence:</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Beyond the psychological impact, zoos often fail to provide the necessary physical and social conditions for optimal animal welfare. The artificial substrates, simplified vegetation, and controlled climates bear little resemblance to the diverse and dynamic ecosystems animals have evolved to inhabit. This can lead to physical ailments, such as foot problems from walking on unnatural surfaces or respiratory issues from inadequate ventilation (Morgan &amp; Tromborg, 2007).   </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Furthermore, the social structures within zoos are often disrupted or entirely artificial. Animals that naturally live in complex family groups may be housed in isolation or in incompatible pairings. Social hierarchies can be destabilized, and the opportunities for natural communication and bonding are severely limited. The inability to engage in </w:t>
      </w:r>
      <w:r w:rsidRPr="00211BA7">
        <w:rPr>
          <w:rFonts w:ascii="Arial" w:hAnsi="Arial" w:cs="Arial"/>
          <w:sz w:val="24"/>
          <w:szCs w:val="24"/>
        </w:rPr>
        <w:lastRenderedPageBreak/>
        <w:t xml:space="preserve">species-typical social behaviors can lead to aggression, social withdrawal, and a diminished capacity for normal development and reproduction (Mallatt, 1987). While some zoos make efforts to create more naturalistic enclosures and social groupings, the fundamental constraint of limited space and the artificial manipulation of populations inevitably fall short of replicating the intricate social webs found in the wild.   </w:t>
      </w:r>
    </w:p>
    <w:p w:rsidR="00211BA7" w:rsidRPr="00211BA7" w:rsidRDefault="00211BA7" w:rsidP="00211BA7">
      <w:pPr>
        <w:spacing w:line="480" w:lineRule="auto"/>
        <w:jc w:val="both"/>
        <w:rPr>
          <w:rFonts w:ascii="Arial" w:hAnsi="Arial" w:cs="Arial"/>
          <w:sz w:val="24"/>
          <w:szCs w:val="24"/>
        </w:rPr>
      </w:pPr>
      <w:r w:rsidRPr="00211BA7">
        <w:rPr>
          <w:rFonts w:ascii="Arial" w:hAnsi="Arial" w:cs="Arial"/>
          <w:b/>
          <w:bCs/>
          <w:sz w:val="24"/>
          <w:szCs w:val="24"/>
        </w:rPr>
        <w:t>The Shadow of Mistreatment and Mismanagement:</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While many zoo professionals are dedicated to animal care, the inherent power imbalance within these institutions creates vulnerabilities for the animals. Documented cases of neglect, inadequate veterinary care, improper handling, and even deliberate cruelty paint a disturbing picture of the potential for mistreatment within zoo systems (</w:t>
      </w:r>
      <w:proofErr w:type="spellStart"/>
      <w:r w:rsidRPr="00211BA7">
        <w:rPr>
          <w:rFonts w:ascii="Arial" w:hAnsi="Arial" w:cs="Arial"/>
          <w:sz w:val="24"/>
          <w:szCs w:val="24"/>
        </w:rPr>
        <w:t>Bekoff</w:t>
      </w:r>
      <w:proofErr w:type="spellEnd"/>
      <w:r w:rsidRPr="00211BA7">
        <w:rPr>
          <w:rFonts w:ascii="Arial" w:hAnsi="Arial" w:cs="Arial"/>
          <w:sz w:val="24"/>
          <w:szCs w:val="24"/>
        </w:rPr>
        <w:t xml:space="preserve">, 2013). Economic pressures, lack of adequate training, and insufficient oversight can contribute to situations where animal welfare is compromised.   </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Furthermore, the practice of surplus animal management, where healthy animals are culled for reasons of space or social management, raises serious ethical concerns. While proponents may argue for its necessity in maintaining genetic diversity or preventing overcrowding, the killing of otherwise healthy individuals for institutional convenience underscores a utilitarian approach that often disregards the intrinsic value of animal life (Minteer &amp; Collins, 2005). These instances, though perhaps not representative of all zoos, highlight the inherent risks associated with maintaining wild animals in captivity and the potential for their exploitation to extend beyond mere confinement.   </w:t>
      </w:r>
    </w:p>
    <w:p w:rsidR="00211BA7" w:rsidRPr="00211BA7" w:rsidRDefault="00211BA7" w:rsidP="00211BA7">
      <w:pPr>
        <w:spacing w:line="480" w:lineRule="auto"/>
        <w:jc w:val="both"/>
        <w:rPr>
          <w:rFonts w:ascii="Arial" w:hAnsi="Arial" w:cs="Arial"/>
          <w:sz w:val="24"/>
          <w:szCs w:val="24"/>
        </w:rPr>
      </w:pPr>
      <w:r w:rsidRPr="00211BA7">
        <w:rPr>
          <w:rFonts w:ascii="Arial" w:hAnsi="Arial" w:cs="Arial"/>
          <w:b/>
          <w:bCs/>
          <w:sz w:val="24"/>
          <w:szCs w:val="24"/>
        </w:rPr>
        <w:t>Beyond Bars: Towards Ethical and Effective Conservation:</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lastRenderedPageBreak/>
        <w:t xml:space="preserve">The ethical and welfare challenges inherent in the zoo model necessitate a critical re-evaluation of their role in conservation. While zoos can play a role in raising public awareness and funding conservation efforts, their primary focus often remains on maintaining captive populations for public exhibition. A more ethical and effective approach to conservation prioritizes </w:t>
      </w:r>
      <w:r w:rsidRPr="00211BA7">
        <w:rPr>
          <w:rFonts w:ascii="Arial" w:hAnsi="Arial" w:cs="Arial"/>
          <w:b/>
          <w:bCs/>
          <w:sz w:val="24"/>
          <w:szCs w:val="24"/>
        </w:rPr>
        <w:t>in-situ</w:t>
      </w:r>
      <w:r w:rsidRPr="00211BA7">
        <w:rPr>
          <w:rFonts w:ascii="Arial" w:hAnsi="Arial" w:cs="Arial"/>
          <w:sz w:val="24"/>
          <w:szCs w:val="24"/>
        </w:rPr>
        <w:t xml:space="preserve"> preservation – protecting animals and their habitats within their natural ranges.</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Investing in habitat protection, anti-poaching initiatives, and community-based conservation programs offers a more sustainable and ethically sound pathway to safeguarding biodiversity. While ex-situ conservation, including well-managed sanctuaries and rescue centers, can play a crucial role in specific circumstances, such as providing refuge for injured or orphaned animals or establishing assurance populations for critically endangered species, these efforts should prioritize the long-term goal of eventual reintroduction where feasible and focus on maximizing animal welfare within the constraints of captivity.   </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Furthermore, the educational potential of zoos can be harnessed more effectively through virtual reality experiences, documentaries, and online resources that showcase animals in their natural environments. This approach can foster empathy and understanding without the ethical compromises associated with keeping wild animals in captivity for human entertainment.</w:t>
      </w:r>
    </w:p>
    <w:p w:rsidR="00211BA7" w:rsidRPr="00211BA7" w:rsidRDefault="00211BA7" w:rsidP="00211BA7">
      <w:pPr>
        <w:spacing w:line="480" w:lineRule="auto"/>
        <w:ind w:firstLine="720"/>
        <w:jc w:val="both"/>
        <w:rPr>
          <w:rFonts w:ascii="Arial" w:hAnsi="Arial" w:cs="Arial"/>
          <w:sz w:val="24"/>
          <w:szCs w:val="24"/>
        </w:rPr>
      </w:pPr>
      <w:r w:rsidRPr="00211BA7">
        <w:rPr>
          <w:rFonts w:ascii="Arial" w:hAnsi="Arial" w:cs="Arial"/>
          <w:sz w:val="24"/>
          <w:szCs w:val="24"/>
        </w:rPr>
        <w:t xml:space="preserve">The allure of encountering exotic animals up close often obscures the profound ethical and welfare challenges inherent in the zoo model. The psychological distress manifested as </w:t>
      </w:r>
      <w:proofErr w:type="spellStart"/>
      <w:r w:rsidRPr="00211BA7">
        <w:rPr>
          <w:rFonts w:ascii="Arial" w:hAnsi="Arial" w:cs="Arial"/>
          <w:sz w:val="24"/>
          <w:szCs w:val="24"/>
        </w:rPr>
        <w:t>zoochosis</w:t>
      </w:r>
      <w:proofErr w:type="spellEnd"/>
      <w:r w:rsidRPr="00211BA7">
        <w:rPr>
          <w:rFonts w:ascii="Arial" w:hAnsi="Arial" w:cs="Arial"/>
          <w:sz w:val="24"/>
          <w:szCs w:val="24"/>
        </w:rPr>
        <w:t xml:space="preserve">, the physical and social deprivations of artificial environments, and the documented instances of mistreatment and mismanagement collectively paint a </w:t>
      </w:r>
      <w:r w:rsidRPr="00211BA7">
        <w:rPr>
          <w:rFonts w:ascii="Arial" w:hAnsi="Arial" w:cs="Arial"/>
          <w:sz w:val="24"/>
          <w:szCs w:val="24"/>
        </w:rPr>
        <w:lastRenderedPageBreak/>
        <w:t>concerning picture of animal exploitation behind the seemingly benevolent facade of conservation and education.</w:t>
      </w:r>
    </w:p>
    <w:p w:rsidR="00211BA7" w:rsidRPr="00211BA7" w:rsidRDefault="00211BA7" w:rsidP="00211BA7">
      <w:pPr>
        <w:spacing w:line="480" w:lineRule="auto"/>
        <w:jc w:val="both"/>
        <w:rPr>
          <w:rFonts w:ascii="Arial" w:hAnsi="Arial" w:cs="Arial"/>
          <w:sz w:val="24"/>
          <w:szCs w:val="24"/>
        </w:rPr>
      </w:pPr>
      <w:r w:rsidRPr="00211BA7">
        <w:rPr>
          <w:rFonts w:ascii="Arial" w:hAnsi="Arial" w:cs="Arial"/>
          <w:sz w:val="24"/>
          <w:szCs w:val="24"/>
        </w:rPr>
        <w:t>As our understanding of animal sentience and well-being deepens, so too must our ethical considerations regarding their treatment. This paper argues that the inherent limitations of zoos often prioritize human interests over the fundamental needs and rights of the animals they house. A paradigm shift is necessary, moving towards conservation strategies that prioritize in-situ preservation, minimize the reliance on captive breeding for exhibition, and explore alternative, more ethical means of public education and engagement with the natural world. By moving beyond borders and behind bars, we can strive for a future where the welfare and intrinsic value of wild animals are truly prioritized.</w:t>
      </w:r>
    </w:p>
    <w:p w:rsidR="00211BA7" w:rsidRPr="00211BA7" w:rsidRDefault="00211BA7" w:rsidP="00211BA7">
      <w:pPr>
        <w:spacing w:line="480" w:lineRule="auto"/>
        <w:jc w:val="both"/>
        <w:rPr>
          <w:rFonts w:ascii="Arial" w:hAnsi="Arial" w:cs="Arial"/>
          <w:sz w:val="24"/>
          <w:szCs w:val="24"/>
        </w:rPr>
      </w:pPr>
      <w:r w:rsidRPr="00211BA7">
        <w:rPr>
          <w:rFonts w:ascii="Arial" w:hAnsi="Arial" w:cs="Arial"/>
          <w:b/>
          <w:bCs/>
          <w:sz w:val="24"/>
          <w:szCs w:val="24"/>
        </w:rPr>
        <w:t>References:</w:t>
      </w:r>
    </w:p>
    <w:p w:rsidR="00211BA7" w:rsidRPr="00211BA7" w:rsidRDefault="00211BA7" w:rsidP="00211BA7">
      <w:pPr>
        <w:numPr>
          <w:ilvl w:val="0"/>
          <w:numId w:val="1"/>
        </w:numPr>
        <w:spacing w:line="480" w:lineRule="auto"/>
        <w:jc w:val="both"/>
        <w:rPr>
          <w:rFonts w:ascii="Arial" w:hAnsi="Arial" w:cs="Arial"/>
          <w:sz w:val="24"/>
          <w:szCs w:val="24"/>
        </w:rPr>
      </w:pPr>
      <w:proofErr w:type="spellStart"/>
      <w:r w:rsidRPr="00211BA7">
        <w:rPr>
          <w:rFonts w:ascii="Arial" w:hAnsi="Arial" w:cs="Arial"/>
          <w:sz w:val="24"/>
          <w:szCs w:val="24"/>
        </w:rPr>
        <w:t>Bekoff</w:t>
      </w:r>
      <w:proofErr w:type="spellEnd"/>
      <w:r w:rsidRPr="00211BA7">
        <w:rPr>
          <w:rFonts w:ascii="Arial" w:hAnsi="Arial" w:cs="Arial"/>
          <w:sz w:val="24"/>
          <w:szCs w:val="24"/>
        </w:rPr>
        <w:t xml:space="preserve">, M. (2013). </w:t>
      </w:r>
      <w:r w:rsidRPr="00211BA7">
        <w:rPr>
          <w:rFonts w:ascii="Arial" w:hAnsi="Arial" w:cs="Arial"/>
          <w:i/>
          <w:iCs/>
          <w:sz w:val="24"/>
          <w:szCs w:val="24"/>
        </w:rPr>
        <w:t>Why dogs hump and bees get depressed: The emotional lives of animals</w:t>
      </w:r>
      <w:r w:rsidRPr="00211BA7">
        <w:rPr>
          <w:rFonts w:ascii="Arial" w:hAnsi="Arial" w:cs="Arial"/>
          <w:sz w:val="24"/>
          <w:szCs w:val="24"/>
        </w:rPr>
        <w:t>. New World Library.</w:t>
      </w:r>
    </w:p>
    <w:p w:rsidR="00211BA7" w:rsidRPr="00211BA7" w:rsidRDefault="00211BA7" w:rsidP="00211BA7">
      <w:pPr>
        <w:numPr>
          <w:ilvl w:val="0"/>
          <w:numId w:val="1"/>
        </w:numPr>
        <w:spacing w:line="480" w:lineRule="auto"/>
        <w:jc w:val="both"/>
        <w:rPr>
          <w:rFonts w:ascii="Arial" w:hAnsi="Arial" w:cs="Arial"/>
          <w:sz w:val="24"/>
          <w:szCs w:val="24"/>
        </w:rPr>
      </w:pPr>
      <w:r w:rsidRPr="00211BA7">
        <w:rPr>
          <w:rFonts w:ascii="Arial" w:hAnsi="Arial" w:cs="Arial"/>
          <w:sz w:val="24"/>
          <w:szCs w:val="24"/>
        </w:rPr>
        <w:t xml:space="preserve">Bostock, S. C. (1993). Stereotypic </w:t>
      </w:r>
      <w:proofErr w:type="spellStart"/>
      <w:r w:rsidRPr="00211BA7">
        <w:rPr>
          <w:rFonts w:ascii="Arial" w:hAnsi="Arial" w:cs="Arial"/>
          <w:sz w:val="24"/>
          <w:szCs w:val="24"/>
        </w:rPr>
        <w:t>behaviour</w:t>
      </w:r>
      <w:proofErr w:type="spellEnd"/>
      <w:r w:rsidRPr="00211BA7">
        <w:rPr>
          <w:rFonts w:ascii="Arial" w:hAnsi="Arial" w:cs="Arial"/>
          <w:sz w:val="24"/>
          <w:szCs w:val="24"/>
        </w:rPr>
        <w:t xml:space="preserve"> in captive animals. </w:t>
      </w:r>
      <w:r w:rsidRPr="00211BA7">
        <w:rPr>
          <w:rFonts w:ascii="Arial" w:hAnsi="Arial" w:cs="Arial"/>
          <w:i/>
          <w:iCs/>
          <w:sz w:val="24"/>
          <w:szCs w:val="24"/>
        </w:rPr>
        <w:t>Reviews in Fish Biology and Fisheries</w:t>
      </w:r>
      <w:r w:rsidRPr="00211BA7">
        <w:rPr>
          <w:rFonts w:ascii="Arial" w:hAnsi="Arial" w:cs="Arial"/>
          <w:sz w:val="24"/>
          <w:szCs w:val="24"/>
        </w:rPr>
        <w:t xml:space="preserve">, </w:t>
      </w:r>
      <w:r w:rsidRPr="00211BA7">
        <w:rPr>
          <w:rFonts w:ascii="Arial" w:hAnsi="Arial" w:cs="Arial"/>
          <w:i/>
          <w:iCs/>
          <w:sz w:val="24"/>
          <w:szCs w:val="24"/>
        </w:rPr>
        <w:t>3</w:t>
      </w:r>
      <w:r w:rsidRPr="00211BA7">
        <w:rPr>
          <w:rFonts w:ascii="Arial" w:hAnsi="Arial" w:cs="Arial"/>
          <w:sz w:val="24"/>
          <w:szCs w:val="24"/>
        </w:rPr>
        <w:t xml:space="preserve">(3), 241-261.   </w:t>
      </w:r>
    </w:p>
    <w:p w:rsidR="00211BA7" w:rsidRPr="00211BA7" w:rsidRDefault="00211BA7" w:rsidP="00211BA7">
      <w:pPr>
        <w:numPr>
          <w:ilvl w:val="0"/>
          <w:numId w:val="1"/>
        </w:numPr>
        <w:spacing w:line="480" w:lineRule="auto"/>
        <w:jc w:val="both"/>
        <w:rPr>
          <w:rFonts w:ascii="Arial" w:hAnsi="Arial" w:cs="Arial"/>
          <w:sz w:val="24"/>
          <w:szCs w:val="24"/>
        </w:rPr>
      </w:pPr>
      <w:r w:rsidRPr="00211BA7">
        <w:rPr>
          <w:rFonts w:ascii="Arial" w:hAnsi="Arial" w:cs="Arial"/>
          <w:sz w:val="24"/>
          <w:szCs w:val="24"/>
        </w:rPr>
        <w:t xml:space="preserve">Clubb, R., &amp; Mason, G. (2003). Captivity effects on wide-ranging carnivores. </w:t>
      </w:r>
      <w:r w:rsidRPr="00211BA7">
        <w:rPr>
          <w:rFonts w:ascii="Arial" w:hAnsi="Arial" w:cs="Arial"/>
          <w:i/>
          <w:iCs/>
          <w:sz w:val="24"/>
          <w:szCs w:val="24"/>
        </w:rPr>
        <w:t>Nature</w:t>
      </w:r>
      <w:r w:rsidRPr="00211BA7">
        <w:rPr>
          <w:rFonts w:ascii="Arial" w:hAnsi="Arial" w:cs="Arial"/>
          <w:sz w:val="24"/>
          <w:szCs w:val="24"/>
        </w:rPr>
        <w:t xml:space="preserve">, </w:t>
      </w:r>
      <w:r w:rsidRPr="00211BA7">
        <w:rPr>
          <w:rFonts w:ascii="Arial" w:hAnsi="Arial" w:cs="Arial"/>
          <w:i/>
          <w:iCs/>
          <w:sz w:val="24"/>
          <w:szCs w:val="24"/>
        </w:rPr>
        <w:t>425</w:t>
      </w:r>
      <w:r w:rsidRPr="00211BA7">
        <w:rPr>
          <w:rFonts w:ascii="Arial" w:hAnsi="Arial" w:cs="Arial"/>
          <w:sz w:val="24"/>
          <w:szCs w:val="24"/>
        </w:rPr>
        <w:t>(6955), 473-474.</w:t>
      </w:r>
    </w:p>
    <w:p w:rsidR="00211BA7" w:rsidRPr="00211BA7" w:rsidRDefault="00211BA7" w:rsidP="00211BA7">
      <w:pPr>
        <w:numPr>
          <w:ilvl w:val="0"/>
          <w:numId w:val="1"/>
        </w:numPr>
        <w:spacing w:line="480" w:lineRule="auto"/>
        <w:jc w:val="both"/>
        <w:rPr>
          <w:rFonts w:ascii="Arial" w:hAnsi="Arial" w:cs="Arial"/>
          <w:sz w:val="24"/>
          <w:szCs w:val="24"/>
        </w:rPr>
      </w:pPr>
      <w:r w:rsidRPr="00211BA7">
        <w:rPr>
          <w:rFonts w:ascii="Arial" w:hAnsi="Arial" w:cs="Arial"/>
          <w:sz w:val="24"/>
          <w:szCs w:val="24"/>
        </w:rPr>
        <w:t xml:space="preserve">Mallatt, J. (1987). Naturalistic environments for captive primates. </w:t>
      </w:r>
      <w:r w:rsidRPr="00211BA7">
        <w:rPr>
          <w:rFonts w:ascii="Arial" w:hAnsi="Arial" w:cs="Arial"/>
          <w:i/>
          <w:iCs/>
          <w:sz w:val="24"/>
          <w:szCs w:val="24"/>
        </w:rPr>
        <w:t>Zoo Biology</w:t>
      </w:r>
      <w:r w:rsidRPr="00211BA7">
        <w:rPr>
          <w:rFonts w:ascii="Arial" w:hAnsi="Arial" w:cs="Arial"/>
          <w:sz w:val="24"/>
          <w:szCs w:val="24"/>
        </w:rPr>
        <w:t xml:space="preserve">, </w:t>
      </w:r>
      <w:r w:rsidRPr="00211BA7">
        <w:rPr>
          <w:rFonts w:ascii="Arial" w:hAnsi="Arial" w:cs="Arial"/>
          <w:i/>
          <w:iCs/>
          <w:sz w:val="24"/>
          <w:szCs w:val="24"/>
        </w:rPr>
        <w:t>6</w:t>
      </w:r>
      <w:r w:rsidRPr="00211BA7">
        <w:rPr>
          <w:rFonts w:ascii="Arial" w:hAnsi="Arial" w:cs="Arial"/>
          <w:sz w:val="24"/>
          <w:szCs w:val="24"/>
        </w:rPr>
        <w:t>(4), 385-399.</w:t>
      </w:r>
    </w:p>
    <w:p w:rsidR="00211BA7" w:rsidRPr="00211BA7" w:rsidRDefault="00211BA7" w:rsidP="00211BA7">
      <w:pPr>
        <w:numPr>
          <w:ilvl w:val="0"/>
          <w:numId w:val="1"/>
        </w:numPr>
        <w:spacing w:line="480" w:lineRule="auto"/>
        <w:jc w:val="both"/>
        <w:rPr>
          <w:rFonts w:ascii="Arial" w:hAnsi="Arial" w:cs="Arial"/>
          <w:sz w:val="24"/>
          <w:szCs w:val="24"/>
        </w:rPr>
      </w:pPr>
      <w:r w:rsidRPr="00211BA7">
        <w:rPr>
          <w:rFonts w:ascii="Arial" w:hAnsi="Arial" w:cs="Arial"/>
          <w:sz w:val="24"/>
          <w:szCs w:val="24"/>
        </w:rPr>
        <w:t xml:space="preserve">Maple, T. L., &amp; Perdue, B. M. (2013). </w:t>
      </w:r>
      <w:r w:rsidRPr="00211BA7">
        <w:rPr>
          <w:rFonts w:ascii="Arial" w:hAnsi="Arial" w:cs="Arial"/>
          <w:i/>
          <w:iCs/>
          <w:sz w:val="24"/>
          <w:szCs w:val="24"/>
        </w:rPr>
        <w:t>Zoo animal welfare</w:t>
      </w:r>
      <w:r w:rsidRPr="00211BA7">
        <w:rPr>
          <w:rFonts w:ascii="Arial" w:hAnsi="Arial" w:cs="Arial"/>
          <w:sz w:val="24"/>
          <w:szCs w:val="24"/>
        </w:rPr>
        <w:t>. Springer.</w:t>
      </w:r>
    </w:p>
    <w:p w:rsidR="00211BA7" w:rsidRPr="00211BA7" w:rsidRDefault="00211BA7" w:rsidP="00211BA7">
      <w:pPr>
        <w:numPr>
          <w:ilvl w:val="0"/>
          <w:numId w:val="1"/>
        </w:numPr>
        <w:spacing w:line="480" w:lineRule="auto"/>
        <w:jc w:val="both"/>
        <w:rPr>
          <w:rFonts w:ascii="Arial" w:hAnsi="Arial" w:cs="Arial"/>
          <w:sz w:val="24"/>
          <w:szCs w:val="24"/>
        </w:rPr>
      </w:pPr>
      <w:r w:rsidRPr="00211BA7">
        <w:rPr>
          <w:rFonts w:ascii="Arial" w:hAnsi="Arial" w:cs="Arial"/>
          <w:sz w:val="24"/>
          <w:szCs w:val="24"/>
        </w:rPr>
        <w:lastRenderedPageBreak/>
        <w:t xml:space="preserve">Minteer, B. A., &amp; Collins, J. P. (2005). Why we need a new pragmatism in wildlife conservation. </w:t>
      </w:r>
      <w:r w:rsidRPr="00211BA7">
        <w:rPr>
          <w:rFonts w:ascii="Arial" w:hAnsi="Arial" w:cs="Arial"/>
          <w:i/>
          <w:iCs/>
          <w:sz w:val="24"/>
          <w:szCs w:val="24"/>
        </w:rPr>
        <w:t>Conservation Biology</w:t>
      </w:r>
      <w:r w:rsidRPr="00211BA7">
        <w:rPr>
          <w:rFonts w:ascii="Arial" w:hAnsi="Arial" w:cs="Arial"/>
          <w:sz w:val="24"/>
          <w:szCs w:val="24"/>
        </w:rPr>
        <w:t xml:space="preserve">, </w:t>
      </w:r>
      <w:r w:rsidRPr="00211BA7">
        <w:rPr>
          <w:rFonts w:ascii="Arial" w:hAnsi="Arial" w:cs="Arial"/>
          <w:i/>
          <w:iCs/>
          <w:sz w:val="24"/>
          <w:szCs w:val="24"/>
        </w:rPr>
        <w:t>19</w:t>
      </w:r>
      <w:r w:rsidRPr="00211BA7">
        <w:rPr>
          <w:rFonts w:ascii="Arial" w:hAnsi="Arial" w:cs="Arial"/>
          <w:sz w:val="24"/>
          <w:szCs w:val="24"/>
        </w:rPr>
        <w:t>(5), 1331-1337.</w:t>
      </w:r>
    </w:p>
    <w:p w:rsidR="00211BA7" w:rsidRPr="00211BA7" w:rsidRDefault="00211BA7" w:rsidP="00211BA7">
      <w:pPr>
        <w:numPr>
          <w:ilvl w:val="0"/>
          <w:numId w:val="1"/>
        </w:numPr>
        <w:spacing w:line="480" w:lineRule="auto"/>
        <w:jc w:val="both"/>
        <w:rPr>
          <w:rFonts w:ascii="Arial" w:hAnsi="Arial" w:cs="Arial"/>
          <w:sz w:val="24"/>
          <w:szCs w:val="24"/>
        </w:rPr>
      </w:pPr>
      <w:r w:rsidRPr="00211BA7">
        <w:rPr>
          <w:rFonts w:ascii="Arial" w:hAnsi="Arial" w:cs="Arial"/>
          <w:sz w:val="24"/>
          <w:szCs w:val="24"/>
        </w:rPr>
        <w:t xml:space="preserve">Morgan, K. N., &amp; Tromborg, C. T. (2007). Housing conditions and welfare of rodents in laboratories. </w:t>
      </w:r>
      <w:r w:rsidRPr="00211BA7">
        <w:rPr>
          <w:rFonts w:ascii="Arial" w:hAnsi="Arial" w:cs="Arial"/>
          <w:i/>
          <w:iCs/>
          <w:sz w:val="24"/>
          <w:szCs w:val="24"/>
        </w:rPr>
        <w:t>Comparative Medicine</w:t>
      </w:r>
      <w:r w:rsidRPr="00211BA7">
        <w:rPr>
          <w:rFonts w:ascii="Arial" w:hAnsi="Arial" w:cs="Arial"/>
          <w:sz w:val="24"/>
          <w:szCs w:val="24"/>
        </w:rPr>
        <w:t xml:space="preserve">, </w:t>
      </w:r>
      <w:r w:rsidRPr="00211BA7">
        <w:rPr>
          <w:rFonts w:ascii="Arial" w:hAnsi="Arial" w:cs="Arial"/>
          <w:i/>
          <w:iCs/>
          <w:sz w:val="24"/>
          <w:szCs w:val="24"/>
        </w:rPr>
        <w:t>57</w:t>
      </w:r>
      <w:r w:rsidRPr="00211BA7">
        <w:rPr>
          <w:rFonts w:ascii="Arial" w:hAnsi="Arial" w:cs="Arial"/>
          <w:sz w:val="24"/>
          <w:szCs w:val="24"/>
        </w:rPr>
        <w:t xml:space="preserve">(5), 426-438.   </w:t>
      </w:r>
    </w:p>
    <w:p w:rsidR="00211BA7" w:rsidRPr="00211BA7" w:rsidRDefault="00211BA7" w:rsidP="00211BA7">
      <w:pPr>
        <w:spacing w:line="480" w:lineRule="auto"/>
        <w:jc w:val="both"/>
        <w:rPr>
          <w:rFonts w:ascii="Arial" w:hAnsi="Arial" w:cs="Arial"/>
          <w:sz w:val="24"/>
          <w:szCs w:val="24"/>
        </w:rPr>
      </w:pPr>
      <w:r w:rsidRPr="00211BA7">
        <w:rPr>
          <w:rFonts w:ascii="Arial" w:hAnsi="Arial" w:cs="Arial"/>
          <w:sz w:val="24"/>
          <w:szCs w:val="24"/>
        </w:rPr>
        <w:t xml:space="preserve">Sources and related content </w:t>
      </w:r>
    </w:p>
    <w:p w:rsidR="00211BA7" w:rsidRPr="00211BA7" w:rsidRDefault="00211BA7" w:rsidP="00211BA7">
      <w:pPr>
        <w:spacing w:line="480" w:lineRule="auto"/>
        <w:jc w:val="both"/>
        <w:rPr>
          <w:rStyle w:val="Hyperlink"/>
          <w:rFonts w:ascii="Arial" w:hAnsi="Arial" w:cs="Arial"/>
          <w:sz w:val="24"/>
          <w:szCs w:val="24"/>
        </w:rPr>
      </w:pPr>
      <w:r w:rsidRPr="00211BA7">
        <w:rPr>
          <w:rFonts w:ascii="Arial" w:hAnsi="Arial" w:cs="Arial"/>
          <w:sz w:val="24"/>
          <w:szCs w:val="24"/>
        </w:rPr>
        <w:fldChar w:fldCharType="begin"/>
      </w:r>
      <w:r w:rsidRPr="00211BA7">
        <w:rPr>
          <w:rFonts w:ascii="Arial" w:hAnsi="Arial" w:cs="Arial"/>
          <w:sz w:val="24"/>
          <w:szCs w:val="24"/>
        </w:rPr>
        <w:instrText>HYPERLINK "https://www.mdpi.com/2673-5636/4/4/46" \t "_blank"</w:instrText>
      </w:r>
      <w:r w:rsidRPr="00211BA7">
        <w:rPr>
          <w:rFonts w:ascii="Arial" w:hAnsi="Arial" w:cs="Arial"/>
          <w:sz w:val="24"/>
          <w:szCs w:val="24"/>
        </w:rPr>
      </w:r>
      <w:r w:rsidRPr="00211BA7">
        <w:rPr>
          <w:rFonts w:ascii="Arial" w:hAnsi="Arial" w:cs="Arial"/>
          <w:sz w:val="24"/>
          <w:szCs w:val="24"/>
        </w:rPr>
        <w:fldChar w:fldCharType="separate"/>
      </w:r>
    </w:p>
    <w:p w:rsidR="00211BA7" w:rsidRPr="00211BA7" w:rsidRDefault="00211BA7" w:rsidP="00211BA7">
      <w:pPr>
        <w:spacing w:line="480" w:lineRule="auto"/>
        <w:jc w:val="both"/>
        <w:rPr>
          <w:rFonts w:ascii="Arial" w:hAnsi="Arial" w:cs="Arial"/>
          <w:sz w:val="24"/>
          <w:szCs w:val="24"/>
        </w:rPr>
      </w:pPr>
      <w:r w:rsidRPr="00211BA7">
        <w:rPr>
          <w:rFonts w:ascii="Arial" w:hAnsi="Arial" w:cs="Arial"/>
          <w:sz w:val="24"/>
          <w:szCs w:val="24"/>
        </w:rPr>
        <w:fldChar w:fldCharType="end"/>
      </w:r>
    </w:p>
    <w:p w:rsidR="00211BA7" w:rsidRDefault="00211BA7" w:rsidP="00211BA7">
      <w:pPr>
        <w:spacing w:line="480" w:lineRule="auto"/>
        <w:ind w:left="720" w:firstLine="720"/>
        <w:jc w:val="both"/>
        <w:rPr>
          <w:rFonts w:ascii="Arial" w:hAnsi="Arial" w:cs="Arial"/>
          <w:sz w:val="24"/>
          <w:szCs w:val="24"/>
        </w:rPr>
      </w:pPr>
      <w:r w:rsidRPr="00211BA7">
        <w:rPr>
          <w:rFonts w:ascii="Arial" w:hAnsi="Arial" w:cs="Arial"/>
          <w:sz w:val="24"/>
          <w:szCs w:val="24"/>
        </w:rPr>
        <w:t>The image of exotic animals housed in meticulously designed enclosures has become a familiar feature of modern society. Zoos, from their historical origins as menageries showcasing imperial power to their contemporary iteration as centers for biodiversity awareness, occupy a unique space in our cultural landscape. They are often presented as vital tools for conservation, offering a refuge for endangered species and fostering public understanding of the natural world. However, beneath this veneer of benevolent stewardship lies a profound ethical</w:t>
      </w:r>
    </w:p>
    <w:p w:rsidR="00211BA7" w:rsidRPr="00211BA7" w:rsidRDefault="00211BA7" w:rsidP="00211BA7">
      <w:pPr>
        <w:spacing w:line="480" w:lineRule="auto"/>
        <w:ind w:left="720"/>
        <w:jc w:val="both"/>
        <w:rPr>
          <w:rFonts w:ascii="Arial" w:hAnsi="Arial" w:cs="Arial"/>
          <w:sz w:val="24"/>
          <w:szCs w:val="24"/>
        </w:rPr>
      </w:pPr>
      <w:r w:rsidRPr="00211BA7">
        <w:rPr>
          <w:rFonts w:ascii="Arial" w:hAnsi="Arial" w:cs="Arial"/>
          <w:sz w:val="24"/>
          <w:szCs w:val="24"/>
        </w:rPr>
        <w:t xml:space="preserve">and welfare crisis. The very act of removing wild animals from their natural habitats and confining them within artificial boundaries raises fundamental questions about our moral obligations towards these </w:t>
      </w:r>
      <w:r>
        <w:rPr>
          <w:rFonts w:ascii="Arial" w:hAnsi="Arial" w:cs="Arial"/>
          <w:sz w:val="24"/>
          <w:szCs w:val="24"/>
        </w:rPr>
        <w:t xml:space="preserve">sentient </w:t>
      </w:r>
      <w:r w:rsidRPr="00211BA7">
        <w:rPr>
          <w:rFonts w:ascii="Arial" w:hAnsi="Arial" w:cs="Arial"/>
          <w:sz w:val="24"/>
          <w:szCs w:val="24"/>
        </w:rPr>
        <w:t xml:space="preserve">beings.   </w:t>
      </w:r>
    </w:p>
    <w:p w:rsidR="00095BAE" w:rsidRPr="00211BA7" w:rsidRDefault="00095BAE" w:rsidP="00211BA7">
      <w:pPr>
        <w:spacing w:line="480" w:lineRule="auto"/>
        <w:jc w:val="both"/>
        <w:rPr>
          <w:rFonts w:ascii="Arial" w:hAnsi="Arial" w:cs="Arial"/>
          <w:sz w:val="24"/>
          <w:szCs w:val="24"/>
        </w:rPr>
      </w:pPr>
    </w:p>
    <w:sectPr w:rsidR="00095BAE" w:rsidRPr="00211B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796"/>
    <w:multiLevelType w:val="multilevel"/>
    <w:tmpl w:val="F8A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74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A7"/>
    <w:rsid w:val="00017631"/>
    <w:rsid w:val="00095BAE"/>
    <w:rsid w:val="00167F82"/>
    <w:rsid w:val="00211BA7"/>
    <w:rsid w:val="005E23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39FE"/>
  <w15:chartTrackingRefBased/>
  <w15:docId w15:val="{26BF6620-8D95-48BE-AF1A-CD1ED50E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B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B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BA7"/>
    <w:rPr>
      <w:rFonts w:eastAsiaTheme="majorEastAsia" w:cstheme="majorBidi"/>
      <w:color w:val="272727" w:themeColor="text1" w:themeTint="D8"/>
    </w:rPr>
  </w:style>
  <w:style w:type="paragraph" w:styleId="Title">
    <w:name w:val="Title"/>
    <w:basedOn w:val="Normal"/>
    <w:next w:val="Normal"/>
    <w:link w:val="TitleChar"/>
    <w:uiPriority w:val="10"/>
    <w:qFormat/>
    <w:rsid w:val="00211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BA7"/>
    <w:pPr>
      <w:spacing w:before="160"/>
      <w:jc w:val="center"/>
    </w:pPr>
    <w:rPr>
      <w:i/>
      <w:iCs/>
      <w:color w:val="404040" w:themeColor="text1" w:themeTint="BF"/>
    </w:rPr>
  </w:style>
  <w:style w:type="character" w:customStyle="1" w:styleId="QuoteChar">
    <w:name w:val="Quote Char"/>
    <w:basedOn w:val="DefaultParagraphFont"/>
    <w:link w:val="Quote"/>
    <w:uiPriority w:val="29"/>
    <w:rsid w:val="00211BA7"/>
    <w:rPr>
      <w:i/>
      <w:iCs/>
      <w:color w:val="404040" w:themeColor="text1" w:themeTint="BF"/>
    </w:rPr>
  </w:style>
  <w:style w:type="paragraph" w:styleId="ListParagraph">
    <w:name w:val="List Paragraph"/>
    <w:basedOn w:val="Normal"/>
    <w:uiPriority w:val="34"/>
    <w:qFormat/>
    <w:rsid w:val="00211BA7"/>
    <w:pPr>
      <w:ind w:left="720"/>
      <w:contextualSpacing/>
    </w:pPr>
  </w:style>
  <w:style w:type="character" w:styleId="IntenseEmphasis">
    <w:name w:val="Intense Emphasis"/>
    <w:basedOn w:val="DefaultParagraphFont"/>
    <w:uiPriority w:val="21"/>
    <w:qFormat/>
    <w:rsid w:val="00211BA7"/>
    <w:rPr>
      <w:i/>
      <w:iCs/>
      <w:color w:val="2F5496" w:themeColor="accent1" w:themeShade="BF"/>
    </w:rPr>
  </w:style>
  <w:style w:type="paragraph" w:styleId="IntenseQuote">
    <w:name w:val="Intense Quote"/>
    <w:basedOn w:val="Normal"/>
    <w:next w:val="Normal"/>
    <w:link w:val="IntenseQuoteChar"/>
    <w:uiPriority w:val="30"/>
    <w:qFormat/>
    <w:rsid w:val="00211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BA7"/>
    <w:rPr>
      <w:i/>
      <w:iCs/>
      <w:color w:val="2F5496" w:themeColor="accent1" w:themeShade="BF"/>
    </w:rPr>
  </w:style>
  <w:style w:type="character" w:styleId="IntenseReference">
    <w:name w:val="Intense Reference"/>
    <w:basedOn w:val="DefaultParagraphFont"/>
    <w:uiPriority w:val="32"/>
    <w:qFormat/>
    <w:rsid w:val="00211BA7"/>
    <w:rPr>
      <w:b/>
      <w:bCs/>
      <w:smallCaps/>
      <w:color w:val="2F5496" w:themeColor="accent1" w:themeShade="BF"/>
      <w:spacing w:val="5"/>
    </w:rPr>
  </w:style>
  <w:style w:type="character" w:styleId="Hyperlink">
    <w:name w:val="Hyperlink"/>
    <w:basedOn w:val="DefaultParagraphFont"/>
    <w:uiPriority w:val="99"/>
    <w:unhideWhenUsed/>
    <w:rsid w:val="00211BA7"/>
    <w:rPr>
      <w:color w:val="0563C1" w:themeColor="hyperlink"/>
      <w:u w:val="single"/>
    </w:rPr>
  </w:style>
  <w:style w:type="character" w:styleId="UnresolvedMention">
    <w:name w:val="Unresolved Mention"/>
    <w:basedOn w:val="DefaultParagraphFont"/>
    <w:uiPriority w:val="99"/>
    <w:semiHidden/>
    <w:unhideWhenUsed/>
    <w:rsid w:val="00211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1557">
      <w:bodyDiv w:val="1"/>
      <w:marLeft w:val="0"/>
      <w:marRight w:val="0"/>
      <w:marTop w:val="0"/>
      <w:marBottom w:val="0"/>
      <w:divBdr>
        <w:top w:val="none" w:sz="0" w:space="0" w:color="auto"/>
        <w:left w:val="none" w:sz="0" w:space="0" w:color="auto"/>
        <w:bottom w:val="none" w:sz="0" w:space="0" w:color="auto"/>
        <w:right w:val="none" w:sz="0" w:space="0" w:color="auto"/>
      </w:divBdr>
      <w:divsChild>
        <w:div w:id="688524901">
          <w:marLeft w:val="0"/>
          <w:marRight w:val="0"/>
          <w:marTop w:val="0"/>
          <w:marBottom w:val="0"/>
          <w:divBdr>
            <w:top w:val="none" w:sz="0" w:space="0" w:color="auto"/>
            <w:left w:val="none" w:sz="0" w:space="0" w:color="auto"/>
            <w:bottom w:val="none" w:sz="0" w:space="0" w:color="auto"/>
            <w:right w:val="none" w:sz="0" w:space="0" w:color="auto"/>
          </w:divBdr>
        </w:div>
        <w:div w:id="884876417">
          <w:marLeft w:val="0"/>
          <w:marRight w:val="0"/>
          <w:marTop w:val="0"/>
          <w:marBottom w:val="0"/>
          <w:divBdr>
            <w:top w:val="none" w:sz="0" w:space="0" w:color="auto"/>
            <w:left w:val="none" w:sz="0" w:space="0" w:color="auto"/>
            <w:bottom w:val="none" w:sz="0" w:space="0" w:color="auto"/>
            <w:right w:val="none" w:sz="0" w:space="0" w:color="auto"/>
          </w:divBdr>
          <w:divsChild>
            <w:div w:id="1311789821">
              <w:marLeft w:val="0"/>
              <w:marRight w:val="0"/>
              <w:marTop w:val="0"/>
              <w:marBottom w:val="0"/>
              <w:divBdr>
                <w:top w:val="none" w:sz="0" w:space="0" w:color="auto"/>
                <w:left w:val="none" w:sz="0" w:space="0" w:color="auto"/>
                <w:bottom w:val="none" w:sz="0" w:space="0" w:color="auto"/>
                <w:right w:val="none" w:sz="0" w:space="0" w:color="auto"/>
              </w:divBdr>
            </w:div>
            <w:div w:id="1538155568">
              <w:marLeft w:val="0"/>
              <w:marRight w:val="0"/>
              <w:marTop w:val="0"/>
              <w:marBottom w:val="0"/>
              <w:divBdr>
                <w:top w:val="none" w:sz="0" w:space="0" w:color="auto"/>
                <w:left w:val="none" w:sz="0" w:space="0" w:color="auto"/>
                <w:bottom w:val="none" w:sz="0" w:space="0" w:color="auto"/>
                <w:right w:val="none" w:sz="0" w:space="0" w:color="auto"/>
              </w:divBdr>
              <w:divsChild>
                <w:div w:id="2093578231">
                  <w:marLeft w:val="0"/>
                  <w:marRight w:val="0"/>
                  <w:marTop w:val="0"/>
                  <w:marBottom w:val="0"/>
                  <w:divBdr>
                    <w:top w:val="none" w:sz="0" w:space="0" w:color="auto"/>
                    <w:left w:val="none" w:sz="0" w:space="0" w:color="auto"/>
                    <w:bottom w:val="none" w:sz="0" w:space="0" w:color="auto"/>
                    <w:right w:val="none" w:sz="0" w:space="0" w:color="auto"/>
                  </w:divBdr>
                  <w:divsChild>
                    <w:div w:id="835652001">
                      <w:marLeft w:val="0"/>
                      <w:marRight w:val="0"/>
                      <w:marTop w:val="0"/>
                      <w:marBottom w:val="0"/>
                      <w:divBdr>
                        <w:top w:val="none" w:sz="0" w:space="0" w:color="auto"/>
                        <w:left w:val="none" w:sz="0" w:space="0" w:color="auto"/>
                        <w:bottom w:val="none" w:sz="0" w:space="0" w:color="auto"/>
                        <w:right w:val="none" w:sz="0" w:space="0" w:color="auto"/>
                      </w:divBdr>
                      <w:divsChild>
                        <w:div w:id="1515338751">
                          <w:marLeft w:val="0"/>
                          <w:marRight w:val="0"/>
                          <w:marTop w:val="0"/>
                          <w:marBottom w:val="0"/>
                          <w:divBdr>
                            <w:top w:val="none" w:sz="0" w:space="0" w:color="auto"/>
                            <w:left w:val="none" w:sz="0" w:space="0" w:color="auto"/>
                            <w:bottom w:val="none" w:sz="0" w:space="0" w:color="auto"/>
                            <w:right w:val="none" w:sz="0" w:space="0" w:color="auto"/>
                          </w:divBdr>
                          <w:divsChild>
                            <w:div w:id="2098282356">
                              <w:marLeft w:val="0"/>
                              <w:marRight w:val="0"/>
                              <w:marTop w:val="0"/>
                              <w:marBottom w:val="0"/>
                              <w:divBdr>
                                <w:top w:val="none" w:sz="0" w:space="0" w:color="auto"/>
                                <w:left w:val="none" w:sz="0" w:space="0" w:color="auto"/>
                                <w:bottom w:val="none" w:sz="0" w:space="0" w:color="auto"/>
                                <w:right w:val="none" w:sz="0" w:space="0" w:color="auto"/>
                              </w:divBdr>
                              <w:divsChild>
                                <w:div w:id="138930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056725">
      <w:bodyDiv w:val="1"/>
      <w:marLeft w:val="0"/>
      <w:marRight w:val="0"/>
      <w:marTop w:val="0"/>
      <w:marBottom w:val="0"/>
      <w:divBdr>
        <w:top w:val="none" w:sz="0" w:space="0" w:color="auto"/>
        <w:left w:val="none" w:sz="0" w:space="0" w:color="auto"/>
        <w:bottom w:val="none" w:sz="0" w:space="0" w:color="auto"/>
        <w:right w:val="none" w:sz="0" w:space="0" w:color="auto"/>
      </w:divBdr>
      <w:divsChild>
        <w:div w:id="1536389461">
          <w:marLeft w:val="0"/>
          <w:marRight w:val="0"/>
          <w:marTop w:val="0"/>
          <w:marBottom w:val="0"/>
          <w:divBdr>
            <w:top w:val="none" w:sz="0" w:space="0" w:color="auto"/>
            <w:left w:val="none" w:sz="0" w:space="0" w:color="auto"/>
            <w:bottom w:val="none" w:sz="0" w:space="0" w:color="auto"/>
            <w:right w:val="none" w:sz="0" w:space="0" w:color="auto"/>
          </w:divBdr>
        </w:div>
        <w:div w:id="911550335">
          <w:marLeft w:val="0"/>
          <w:marRight w:val="0"/>
          <w:marTop w:val="0"/>
          <w:marBottom w:val="0"/>
          <w:divBdr>
            <w:top w:val="none" w:sz="0" w:space="0" w:color="auto"/>
            <w:left w:val="none" w:sz="0" w:space="0" w:color="auto"/>
            <w:bottom w:val="none" w:sz="0" w:space="0" w:color="auto"/>
            <w:right w:val="none" w:sz="0" w:space="0" w:color="auto"/>
          </w:divBdr>
          <w:divsChild>
            <w:div w:id="1863587517">
              <w:marLeft w:val="0"/>
              <w:marRight w:val="0"/>
              <w:marTop w:val="0"/>
              <w:marBottom w:val="0"/>
              <w:divBdr>
                <w:top w:val="none" w:sz="0" w:space="0" w:color="auto"/>
                <w:left w:val="none" w:sz="0" w:space="0" w:color="auto"/>
                <w:bottom w:val="none" w:sz="0" w:space="0" w:color="auto"/>
                <w:right w:val="none" w:sz="0" w:space="0" w:color="auto"/>
              </w:divBdr>
            </w:div>
            <w:div w:id="1481069925">
              <w:marLeft w:val="0"/>
              <w:marRight w:val="0"/>
              <w:marTop w:val="0"/>
              <w:marBottom w:val="0"/>
              <w:divBdr>
                <w:top w:val="none" w:sz="0" w:space="0" w:color="auto"/>
                <w:left w:val="none" w:sz="0" w:space="0" w:color="auto"/>
                <w:bottom w:val="none" w:sz="0" w:space="0" w:color="auto"/>
                <w:right w:val="none" w:sz="0" w:space="0" w:color="auto"/>
              </w:divBdr>
              <w:divsChild>
                <w:div w:id="384523289">
                  <w:marLeft w:val="0"/>
                  <w:marRight w:val="0"/>
                  <w:marTop w:val="0"/>
                  <w:marBottom w:val="0"/>
                  <w:divBdr>
                    <w:top w:val="none" w:sz="0" w:space="0" w:color="auto"/>
                    <w:left w:val="none" w:sz="0" w:space="0" w:color="auto"/>
                    <w:bottom w:val="none" w:sz="0" w:space="0" w:color="auto"/>
                    <w:right w:val="none" w:sz="0" w:space="0" w:color="auto"/>
                  </w:divBdr>
                  <w:divsChild>
                    <w:div w:id="698702595">
                      <w:marLeft w:val="0"/>
                      <w:marRight w:val="0"/>
                      <w:marTop w:val="0"/>
                      <w:marBottom w:val="0"/>
                      <w:divBdr>
                        <w:top w:val="none" w:sz="0" w:space="0" w:color="auto"/>
                        <w:left w:val="none" w:sz="0" w:space="0" w:color="auto"/>
                        <w:bottom w:val="none" w:sz="0" w:space="0" w:color="auto"/>
                        <w:right w:val="none" w:sz="0" w:space="0" w:color="auto"/>
                      </w:divBdr>
                      <w:divsChild>
                        <w:div w:id="1595548762">
                          <w:marLeft w:val="0"/>
                          <w:marRight w:val="0"/>
                          <w:marTop w:val="0"/>
                          <w:marBottom w:val="0"/>
                          <w:divBdr>
                            <w:top w:val="none" w:sz="0" w:space="0" w:color="auto"/>
                            <w:left w:val="none" w:sz="0" w:space="0" w:color="auto"/>
                            <w:bottom w:val="none" w:sz="0" w:space="0" w:color="auto"/>
                            <w:right w:val="none" w:sz="0" w:space="0" w:color="auto"/>
                          </w:divBdr>
                          <w:divsChild>
                            <w:div w:id="593897207">
                              <w:marLeft w:val="0"/>
                              <w:marRight w:val="0"/>
                              <w:marTop w:val="0"/>
                              <w:marBottom w:val="0"/>
                              <w:divBdr>
                                <w:top w:val="none" w:sz="0" w:space="0" w:color="auto"/>
                                <w:left w:val="none" w:sz="0" w:space="0" w:color="auto"/>
                                <w:bottom w:val="none" w:sz="0" w:space="0" w:color="auto"/>
                                <w:right w:val="none" w:sz="0" w:space="0" w:color="auto"/>
                              </w:divBdr>
                              <w:divsChild>
                                <w:div w:id="11344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2025-04-20T01:44:00Z</dcterms:created>
  <dcterms:modified xsi:type="dcterms:W3CDTF">2025-04-20T01:57:00Z</dcterms:modified>
</cp:coreProperties>
</file>