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044D" w:rsidRDefault="008B044D" w:rsidP="00A53D8C">
      <w:pPr>
        <w:jc w:val="center"/>
        <w:rPr>
          <w:b/>
          <w:sz w:val="48"/>
          <w:szCs w:val="48"/>
          <w:u w:val="single"/>
        </w:rPr>
      </w:pPr>
    </w:p>
    <w:p w:rsidR="00A53D8C" w:rsidRPr="00A53D8C" w:rsidRDefault="00A53D8C" w:rsidP="00A53D8C">
      <w:pPr>
        <w:jc w:val="center"/>
        <w:rPr>
          <w:b/>
          <w:sz w:val="48"/>
          <w:szCs w:val="48"/>
          <w:u w:val="single"/>
        </w:rPr>
      </w:pPr>
      <w:r w:rsidRPr="00A53D8C">
        <w:rPr>
          <w:b/>
          <w:sz w:val="48"/>
          <w:szCs w:val="48"/>
          <w:u w:val="single"/>
        </w:rPr>
        <w:t>Illinois Institute of Technology</w:t>
      </w:r>
    </w:p>
    <w:p w:rsidR="00A53D8C" w:rsidRDefault="00A53D8C" w:rsidP="00A53D8C">
      <w:pPr>
        <w:jc w:val="center"/>
        <w:rPr>
          <w:b/>
          <w:sz w:val="72"/>
          <w:szCs w:val="72"/>
        </w:rPr>
      </w:pPr>
    </w:p>
    <w:p w:rsidR="0015641F" w:rsidRPr="00A53D8C" w:rsidRDefault="00A53D8C" w:rsidP="00A53D8C">
      <w:pPr>
        <w:jc w:val="center"/>
        <w:rPr>
          <w:b/>
          <w:sz w:val="72"/>
          <w:szCs w:val="72"/>
        </w:rPr>
      </w:pPr>
      <w:r w:rsidRPr="00A53D8C">
        <w:rPr>
          <w:b/>
          <w:sz w:val="72"/>
          <w:szCs w:val="72"/>
        </w:rPr>
        <w:t>CLOUD COMPUTING</w:t>
      </w:r>
    </w:p>
    <w:p w:rsidR="00A53D8C" w:rsidRDefault="00A53D8C" w:rsidP="00A53D8C">
      <w:pPr>
        <w:jc w:val="center"/>
        <w:rPr>
          <w:b/>
          <w:sz w:val="24"/>
          <w:szCs w:val="24"/>
        </w:rPr>
      </w:pPr>
    </w:p>
    <w:p w:rsidR="00A53D8C" w:rsidRDefault="00A53D8C" w:rsidP="00A53D8C">
      <w:pPr>
        <w:jc w:val="center"/>
        <w:rPr>
          <w:b/>
          <w:sz w:val="24"/>
          <w:szCs w:val="24"/>
        </w:rPr>
      </w:pPr>
    </w:p>
    <w:p w:rsidR="00A53D8C" w:rsidRPr="00A53D8C" w:rsidRDefault="00A53D8C" w:rsidP="00A53D8C">
      <w:pPr>
        <w:jc w:val="center"/>
        <w:rPr>
          <w:b/>
          <w:sz w:val="72"/>
          <w:szCs w:val="72"/>
        </w:rPr>
      </w:pPr>
      <w:r w:rsidRPr="00A53D8C">
        <w:rPr>
          <w:b/>
          <w:sz w:val="72"/>
          <w:szCs w:val="72"/>
        </w:rPr>
        <w:t>Performance Evaluation Document</w:t>
      </w:r>
    </w:p>
    <w:p w:rsidR="00A53D8C" w:rsidRDefault="00A53D8C" w:rsidP="00A53D8C">
      <w:pPr>
        <w:jc w:val="center"/>
        <w:rPr>
          <w:b/>
          <w:sz w:val="24"/>
          <w:szCs w:val="24"/>
        </w:rPr>
      </w:pPr>
    </w:p>
    <w:p w:rsidR="00A53D8C" w:rsidRDefault="00A53D8C" w:rsidP="00A53D8C">
      <w:pPr>
        <w:jc w:val="center"/>
        <w:rPr>
          <w:b/>
          <w:sz w:val="24"/>
          <w:szCs w:val="24"/>
        </w:rPr>
      </w:pPr>
      <w:r>
        <w:rPr>
          <w:b/>
          <w:sz w:val="24"/>
          <w:szCs w:val="24"/>
        </w:rPr>
        <w:t>Programming Assignment 1</w:t>
      </w:r>
    </w:p>
    <w:p w:rsidR="00A53D8C" w:rsidRDefault="00A53D8C" w:rsidP="00A53D8C">
      <w:pPr>
        <w:rPr>
          <w:b/>
          <w:sz w:val="24"/>
          <w:szCs w:val="24"/>
        </w:rPr>
      </w:pPr>
    </w:p>
    <w:p w:rsidR="00A53D8C" w:rsidRDefault="00A53D8C" w:rsidP="00A53D8C">
      <w:pPr>
        <w:rPr>
          <w:b/>
          <w:sz w:val="24"/>
          <w:szCs w:val="24"/>
        </w:rPr>
      </w:pPr>
    </w:p>
    <w:p w:rsidR="00A53D8C" w:rsidRDefault="00A53D8C" w:rsidP="00A53D8C">
      <w:pPr>
        <w:rPr>
          <w:b/>
          <w:sz w:val="24"/>
          <w:szCs w:val="24"/>
        </w:rPr>
      </w:pPr>
      <w:r>
        <w:rPr>
          <w:b/>
          <w:sz w:val="24"/>
          <w:szCs w:val="24"/>
        </w:rPr>
        <w:t>Sudipta Swarnakar</w:t>
      </w:r>
      <w:r w:rsidR="00B0231D">
        <w:rPr>
          <w:b/>
          <w:sz w:val="24"/>
          <w:szCs w:val="24"/>
        </w:rPr>
        <w:t xml:space="preserve"> -</w:t>
      </w:r>
    </w:p>
    <w:p w:rsidR="00A53D8C" w:rsidRDefault="00A53D8C" w:rsidP="00A53D8C">
      <w:pPr>
        <w:rPr>
          <w:b/>
          <w:sz w:val="24"/>
          <w:szCs w:val="24"/>
        </w:rPr>
      </w:pPr>
      <w:r>
        <w:rPr>
          <w:b/>
          <w:sz w:val="24"/>
          <w:szCs w:val="24"/>
        </w:rPr>
        <w:t>Sohan Samant</w:t>
      </w:r>
      <w:r w:rsidR="00241678">
        <w:rPr>
          <w:b/>
          <w:sz w:val="24"/>
          <w:szCs w:val="24"/>
        </w:rPr>
        <w:t xml:space="preserve"> – A20378826</w:t>
      </w:r>
    </w:p>
    <w:p w:rsidR="00F77BDD" w:rsidRDefault="00F77BDD" w:rsidP="00A53D8C">
      <w:pPr>
        <w:rPr>
          <w:b/>
          <w:sz w:val="24"/>
          <w:szCs w:val="24"/>
        </w:rPr>
      </w:pPr>
    </w:p>
    <w:p w:rsidR="00F77BDD" w:rsidRDefault="00F77BDD" w:rsidP="00A53D8C">
      <w:pPr>
        <w:rPr>
          <w:b/>
          <w:sz w:val="24"/>
          <w:szCs w:val="24"/>
        </w:rPr>
      </w:pPr>
    </w:p>
    <w:p w:rsidR="00F77BDD" w:rsidRDefault="00F77BDD" w:rsidP="00A53D8C">
      <w:pPr>
        <w:rPr>
          <w:b/>
          <w:sz w:val="24"/>
          <w:szCs w:val="24"/>
        </w:rPr>
      </w:pPr>
    </w:p>
    <w:p w:rsidR="00F77BDD" w:rsidRDefault="00F77BDD" w:rsidP="00A53D8C">
      <w:pPr>
        <w:rPr>
          <w:b/>
          <w:sz w:val="24"/>
          <w:szCs w:val="24"/>
        </w:rPr>
      </w:pPr>
    </w:p>
    <w:p w:rsidR="00F77BDD" w:rsidRDefault="00F77BDD" w:rsidP="00A53D8C">
      <w:pPr>
        <w:rPr>
          <w:b/>
          <w:sz w:val="24"/>
          <w:szCs w:val="24"/>
        </w:rPr>
      </w:pPr>
    </w:p>
    <w:p w:rsidR="00F77BDD" w:rsidRDefault="00F77BDD" w:rsidP="00A53D8C">
      <w:pPr>
        <w:rPr>
          <w:b/>
          <w:sz w:val="24"/>
          <w:szCs w:val="24"/>
        </w:rPr>
      </w:pPr>
    </w:p>
    <w:p w:rsidR="00F77BDD" w:rsidRDefault="00F77BDD" w:rsidP="00A53D8C">
      <w:pPr>
        <w:rPr>
          <w:b/>
          <w:sz w:val="24"/>
          <w:szCs w:val="24"/>
        </w:rPr>
      </w:pPr>
    </w:p>
    <w:p w:rsidR="008D7875" w:rsidRDefault="008D7875" w:rsidP="00A53D8C">
      <w:pPr>
        <w:rPr>
          <w:b/>
          <w:sz w:val="24"/>
          <w:szCs w:val="24"/>
        </w:rPr>
      </w:pPr>
    </w:p>
    <w:p w:rsidR="00F77BDD" w:rsidRDefault="00F77BDD" w:rsidP="00A53D8C">
      <w:pPr>
        <w:rPr>
          <w:b/>
          <w:sz w:val="24"/>
          <w:szCs w:val="24"/>
        </w:rPr>
      </w:pPr>
    </w:p>
    <w:p w:rsidR="00AC6A70" w:rsidRDefault="00AC6A70" w:rsidP="00A53D8C">
      <w:pPr>
        <w:rPr>
          <w:b/>
          <w:sz w:val="24"/>
          <w:szCs w:val="24"/>
        </w:rPr>
      </w:pPr>
    </w:p>
    <w:p w:rsidR="008F1E83" w:rsidRDefault="008F1E83" w:rsidP="00A53D8C">
      <w:pPr>
        <w:rPr>
          <w:b/>
          <w:sz w:val="24"/>
          <w:szCs w:val="24"/>
        </w:rPr>
      </w:pPr>
    </w:p>
    <w:p w:rsidR="006B7803" w:rsidRDefault="006B7803" w:rsidP="006B7803">
      <w:pPr>
        <w:rPr>
          <w:b/>
          <w:sz w:val="40"/>
          <w:szCs w:val="40"/>
          <w:u w:val="single"/>
        </w:rPr>
      </w:pPr>
    </w:p>
    <w:p w:rsidR="008D7875" w:rsidRDefault="008D7875" w:rsidP="008B044D">
      <w:pPr>
        <w:jc w:val="center"/>
        <w:rPr>
          <w:b/>
          <w:sz w:val="40"/>
          <w:szCs w:val="40"/>
          <w:u w:val="single"/>
        </w:rPr>
      </w:pPr>
      <w:r>
        <w:rPr>
          <w:b/>
          <w:sz w:val="40"/>
          <w:szCs w:val="40"/>
          <w:u w:val="single"/>
        </w:rPr>
        <w:lastRenderedPageBreak/>
        <w:t>CPU Benchmarking</w:t>
      </w:r>
    </w:p>
    <w:p w:rsidR="008C1DF9" w:rsidRDefault="008D7875" w:rsidP="008C1DF9">
      <w:pPr>
        <w:pStyle w:val="ListParagraph"/>
        <w:numPr>
          <w:ilvl w:val="0"/>
          <w:numId w:val="3"/>
        </w:numPr>
        <w:ind w:left="360"/>
        <w:rPr>
          <w:b/>
          <w:sz w:val="24"/>
          <w:szCs w:val="24"/>
        </w:rPr>
      </w:pPr>
      <w:r>
        <w:rPr>
          <w:b/>
          <w:sz w:val="24"/>
          <w:szCs w:val="24"/>
        </w:rPr>
        <w:t>Floating Point Operation: –</w:t>
      </w:r>
    </w:p>
    <w:p w:rsidR="008C1DF9" w:rsidRPr="008C1DF9" w:rsidRDefault="008C1DF9" w:rsidP="008C1DF9">
      <w:pPr>
        <w:pStyle w:val="ListParagraph"/>
        <w:ind w:left="360"/>
        <w:rPr>
          <w:b/>
          <w:sz w:val="24"/>
          <w:szCs w:val="24"/>
        </w:rPr>
      </w:pPr>
      <w:r w:rsidRPr="008C1DF9">
        <w:rPr>
          <w:sz w:val="24"/>
          <w:szCs w:val="24"/>
        </w:rPr>
        <w:t xml:space="preserve">To process floating point operations, we run number of floating point instructions with different threads such as 1thread, 2 threads, 4 threads and 8 threads. We are calculating GFLOPS and as we see the numbers of threads are increasing, the load on the processor is also increasing as multiple threads are executing at same instructions for certain amount of time. Now here due to the core of the processors and concurrent execution of threads in parallel, the amount of GFLOPS for thread 1,2,4 and 8 are almost similar. This is due to the new feature called as pipeline feature which is available in the processor. This means we can execute multiple instructions at the same time. </w:t>
      </w:r>
    </w:p>
    <w:p w:rsidR="006B7903" w:rsidRDefault="006B7903" w:rsidP="008D7875">
      <w:pPr>
        <w:pStyle w:val="ListParagraph"/>
        <w:ind w:left="360"/>
        <w:rPr>
          <w:sz w:val="24"/>
          <w:szCs w:val="24"/>
        </w:rPr>
      </w:pPr>
    </w:p>
    <w:tbl>
      <w:tblPr>
        <w:tblStyle w:val="TableGrid"/>
        <w:tblW w:w="0" w:type="auto"/>
        <w:tblInd w:w="360" w:type="dxa"/>
        <w:tblLook w:val="04A0" w:firstRow="1" w:lastRow="0" w:firstColumn="1" w:lastColumn="0" w:noHBand="0" w:noVBand="1"/>
      </w:tblPr>
      <w:tblGrid>
        <w:gridCol w:w="3261"/>
        <w:gridCol w:w="3272"/>
        <w:gridCol w:w="3267"/>
      </w:tblGrid>
      <w:tr w:rsidR="006B7903" w:rsidTr="006B7903">
        <w:tc>
          <w:tcPr>
            <w:tcW w:w="3261" w:type="dxa"/>
          </w:tcPr>
          <w:p w:rsidR="006B7903" w:rsidRPr="006B7903" w:rsidRDefault="006B7903" w:rsidP="006B7903">
            <w:pPr>
              <w:pStyle w:val="ListParagraph"/>
              <w:ind w:left="0"/>
              <w:jc w:val="center"/>
              <w:rPr>
                <w:b/>
                <w:sz w:val="24"/>
                <w:szCs w:val="24"/>
              </w:rPr>
            </w:pPr>
            <w:r w:rsidRPr="006B7903">
              <w:rPr>
                <w:b/>
                <w:sz w:val="24"/>
                <w:szCs w:val="24"/>
              </w:rPr>
              <w:t>Threads</w:t>
            </w:r>
          </w:p>
        </w:tc>
        <w:tc>
          <w:tcPr>
            <w:tcW w:w="3272" w:type="dxa"/>
          </w:tcPr>
          <w:p w:rsidR="006B7903" w:rsidRPr="006B7903" w:rsidRDefault="006B7903" w:rsidP="006B7903">
            <w:pPr>
              <w:pStyle w:val="ListParagraph"/>
              <w:ind w:left="0"/>
              <w:jc w:val="center"/>
              <w:rPr>
                <w:b/>
                <w:sz w:val="24"/>
                <w:szCs w:val="24"/>
              </w:rPr>
            </w:pPr>
            <w:r>
              <w:rPr>
                <w:b/>
                <w:sz w:val="24"/>
                <w:szCs w:val="24"/>
              </w:rPr>
              <w:t>Operation Type</w:t>
            </w:r>
          </w:p>
        </w:tc>
        <w:tc>
          <w:tcPr>
            <w:tcW w:w="3267" w:type="dxa"/>
          </w:tcPr>
          <w:p w:rsidR="006B7903" w:rsidRPr="006B7903" w:rsidRDefault="006B7903" w:rsidP="006B7903">
            <w:pPr>
              <w:pStyle w:val="ListParagraph"/>
              <w:ind w:left="0"/>
              <w:jc w:val="center"/>
              <w:rPr>
                <w:b/>
                <w:sz w:val="24"/>
                <w:szCs w:val="24"/>
              </w:rPr>
            </w:pPr>
            <w:r>
              <w:rPr>
                <w:b/>
                <w:sz w:val="24"/>
                <w:szCs w:val="24"/>
              </w:rPr>
              <w:t>GFLOPS</w:t>
            </w:r>
          </w:p>
        </w:tc>
      </w:tr>
      <w:tr w:rsidR="006B7903" w:rsidTr="006B7903">
        <w:tc>
          <w:tcPr>
            <w:tcW w:w="3261" w:type="dxa"/>
          </w:tcPr>
          <w:p w:rsidR="006B7903" w:rsidRDefault="006B7903" w:rsidP="006B7903">
            <w:pPr>
              <w:pStyle w:val="ListParagraph"/>
              <w:ind w:left="0"/>
              <w:jc w:val="center"/>
              <w:rPr>
                <w:sz w:val="24"/>
                <w:szCs w:val="24"/>
              </w:rPr>
            </w:pPr>
            <w:r>
              <w:rPr>
                <w:sz w:val="24"/>
                <w:szCs w:val="24"/>
              </w:rPr>
              <w:t>1</w:t>
            </w:r>
          </w:p>
        </w:tc>
        <w:tc>
          <w:tcPr>
            <w:tcW w:w="3272" w:type="dxa"/>
          </w:tcPr>
          <w:p w:rsidR="006B7903" w:rsidRDefault="006B7903" w:rsidP="006B7903">
            <w:pPr>
              <w:pStyle w:val="ListParagraph"/>
              <w:ind w:left="0"/>
              <w:jc w:val="center"/>
              <w:rPr>
                <w:sz w:val="24"/>
                <w:szCs w:val="24"/>
              </w:rPr>
            </w:pPr>
            <w:r>
              <w:rPr>
                <w:sz w:val="24"/>
                <w:szCs w:val="24"/>
              </w:rPr>
              <w:t>Floating Point</w:t>
            </w:r>
          </w:p>
        </w:tc>
        <w:tc>
          <w:tcPr>
            <w:tcW w:w="3267" w:type="dxa"/>
          </w:tcPr>
          <w:p w:rsidR="006B7903" w:rsidRDefault="00955865" w:rsidP="006B7903">
            <w:pPr>
              <w:pStyle w:val="ListParagraph"/>
              <w:ind w:left="0"/>
              <w:jc w:val="center"/>
              <w:rPr>
                <w:sz w:val="24"/>
                <w:szCs w:val="24"/>
              </w:rPr>
            </w:pPr>
            <w:r>
              <w:rPr>
                <w:sz w:val="24"/>
                <w:szCs w:val="24"/>
              </w:rPr>
              <w:t>12.301</w:t>
            </w:r>
            <w:r w:rsidR="006B7903" w:rsidRPr="008D7875">
              <w:rPr>
                <w:sz w:val="24"/>
                <w:szCs w:val="24"/>
              </w:rPr>
              <w:t>64</w:t>
            </w:r>
          </w:p>
        </w:tc>
      </w:tr>
      <w:tr w:rsidR="006B7903" w:rsidTr="006B7903">
        <w:tc>
          <w:tcPr>
            <w:tcW w:w="3261" w:type="dxa"/>
          </w:tcPr>
          <w:p w:rsidR="006B7903" w:rsidRDefault="006B7903" w:rsidP="006B7903">
            <w:pPr>
              <w:pStyle w:val="ListParagraph"/>
              <w:ind w:left="0"/>
              <w:jc w:val="center"/>
              <w:rPr>
                <w:sz w:val="24"/>
                <w:szCs w:val="24"/>
              </w:rPr>
            </w:pPr>
            <w:r>
              <w:rPr>
                <w:sz w:val="24"/>
                <w:szCs w:val="24"/>
              </w:rPr>
              <w:t>2</w:t>
            </w:r>
          </w:p>
        </w:tc>
        <w:tc>
          <w:tcPr>
            <w:tcW w:w="3272" w:type="dxa"/>
          </w:tcPr>
          <w:p w:rsidR="006B7903" w:rsidRDefault="006B7903" w:rsidP="006B7903">
            <w:pPr>
              <w:pStyle w:val="ListParagraph"/>
              <w:ind w:left="0"/>
              <w:jc w:val="center"/>
              <w:rPr>
                <w:sz w:val="24"/>
                <w:szCs w:val="24"/>
              </w:rPr>
            </w:pPr>
            <w:r>
              <w:rPr>
                <w:sz w:val="24"/>
                <w:szCs w:val="24"/>
              </w:rPr>
              <w:t>Floating Point</w:t>
            </w:r>
          </w:p>
        </w:tc>
        <w:tc>
          <w:tcPr>
            <w:tcW w:w="3267" w:type="dxa"/>
          </w:tcPr>
          <w:p w:rsidR="006B7903" w:rsidRDefault="006B7903" w:rsidP="006B7903">
            <w:pPr>
              <w:pStyle w:val="ListParagraph"/>
              <w:ind w:left="0"/>
              <w:jc w:val="center"/>
              <w:rPr>
                <w:sz w:val="24"/>
                <w:szCs w:val="24"/>
              </w:rPr>
            </w:pPr>
            <w:r w:rsidRPr="008D7875">
              <w:rPr>
                <w:sz w:val="24"/>
                <w:szCs w:val="24"/>
              </w:rPr>
              <w:t>13.558009</w:t>
            </w:r>
          </w:p>
        </w:tc>
      </w:tr>
      <w:tr w:rsidR="006B7903" w:rsidTr="006B7903">
        <w:tc>
          <w:tcPr>
            <w:tcW w:w="3261" w:type="dxa"/>
          </w:tcPr>
          <w:p w:rsidR="006B7903" w:rsidRDefault="006B7903" w:rsidP="006B7903">
            <w:pPr>
              <w:pStyle w:val="ListParagraph"/>
              <w:ind w:left="0"/>
              <w:jc w:val="center"/>
              <w:rPr>
                <w:sz w:val="24"/>
                <w:szCs w:val="24"/>
              </w:rPr>
            </w:pPr>
            <w:r>
              <w:rPr>
                <w:sz w:val="24"/>
                <w:szCs w:val="24"/>
              </w:rPr>
              <w:t>4</w:t>
            </w:r>
          </w:p>
        </w:tc>
        <w:tc>
          <w:tcPr>
            <w:tcW w:w="3272" w:type="dxa"/>
          </w:tcPr>
          <w:p w:rsidR="006B7903" w:rsidRDefault="006B7903" w:rsidP="006B7903">
            <w:pPr>
              <w:pStyle w:val="ListParagraph"/>
              <w:ind w:left="0"/>
              <w:jc w:val="center"/>
              <w:rPr>
                <w:sz w:val="24"/>
                <w:szCs w:val="24"/>
              </w:rPr>
            </w:pPr>
            <w:r>
              <w:rPr>
                <w:sz w:val="24"/>
                <w:szCs w:val="24"/>
              </w:rPr>
              <w:t>Floating Point</w:t>
            </w:r>
          </w:p>
        </w:tc>
        <w:tc>
          <w:tcPr>
            <w:tcW w:w="3267" w:type="dxa"/>
          </w:tcPr>
          <w:p w:rsidR="006B7903" w:rsidRDefault="006B7903" w:rsidP="006B7903">
            <w:pPr>
              <w:pStyle w:val="ListParagraph"/>
              <w:ind w:left="0"/>
              <w:jc w:val="center"/>
              <w:rPr>
                <w:sz w:val="24"/>
                <w:szCs w:val="24"/>
              </w:rPr>
            </w:pPr>
            <w:r w:rsidRPr="008D7875">
              <w:rPr>
                <w:sz w:val="24"/>
                <w:szCs w:val="24"/>
              </w:rPr>
              <w:t>13.014781</w:t>
            </w:r>
          </w:p>
        </w:tc>
      </w:tr>
      <w:tr w:rsidR="006B7903" w:rsidTr="006B7903">
        <w:tc>
          <w:tcPr>
            <w:tcW w:w="3261" w:type="dxa"/>
          </w:tcPr>
          <w:p w:rsidR="006B7903" w:rsidRDefault="006B7903" w:rsidP="006B7903">
            <w:pPr>
              <w:pStyle w:val="ListParagraph"/>
              <w:ind w:left="0"/>
              <w:jc w:val="center"/>
              <w:rPr>
                <w:sz w:val="24"/>
                <w:szCs w:val="24"/>
              </w:rPr>
            </w:pPr>
            <w:r>
              <w:rPr>
                <w:sz w:val="24"/>
                <w:szCs w:val="24"/>
              </w:rPr>
              <w:t>8</w:t>
            </w:r>
          </w:p>
        </w:tc>
        <w:tc>
          <w:tcPr>
            <w:tcW w:w="3272" w:type="dxa"/>
          </w:tcPr>
          <w:p w:rsidR="006B7903" w:rsidRDefault="006B7903" w:rsidP="006B7903">
            <w:pPr>
              <w:pStyle w:val="ListParagraph"/>
              <w:ind w:left="0"/>
              <w:jc w:val="center"/>
              <w:rPr>
                <w:sz w:val="24"/>
                <w:szCs w:val="24"/>
              </w:rPr>
            </w:pPr>
            <w:r>
              <w:rPr>
                <w:sz w:val="24"/>
                <w:szCs w:val="24"/>
              </w:rPr>
              <w:t>Floating Point</w:t>
            </w:r>
          </w:p>
        </w:tc>
        <w:tc>
          <w:tcPr>
            <w:tcW w:w="3267" w:type="dxa"/>
          </w:tcPr>
          <w:p w:rsidR="006B7903" w:rsidRDefault="006B7903" w:rsidP="006B7903">
            <w:pPr>
              <w:pStyle w:val="ListParagraph"/>
              <w:ind w:left="0"/>
              <w:jc w:val="center"/>
              <w:rPr>
                <w:sz w:val="24"/>
                <w:szCs w:val="24"/>
              </w:rPr>
            </w:pPr>
            <w:r w:rsidRPr="008D7875">
              <w:rPr>
                <w:sz w:val="24"/>
                <w:szCs w:val="24"/>
              </w:rPr>
              <w:t>13.673878</w:t>
            </w:r>
          </w:p>
        </w:tc>
      </w:tr>
    </w:tbl>
    <w:p w:rsidR="006B7903" w:rsidRPr="008D7875" w:rsidRDefault="006B7903" w:rsidP="006B7903">
      <w:pPr>
        <w:pStyle w:val="ListParagraph"/>
        <w:spacing w:after="0" w:line="240" w:lineRule="auto"/>
        <w:ind w:left="0"/>
        <w:jc w:val="center"/>
        <w:rPr>
          <w:sz w:val="24"/>
          <w:szCs w:val="24"/>
        </w:rPr>
      </w:pPr>
    </w:p>
    <w:p w:rsidR="008D7875" w:rsidRDefault="006B7903" w:rsidP="008D7875">
      <w:pPr>
        <w:pStyle w:val="ListParagraph"/>
        <w:ind w:left="360"/>
        <w:rPr>
          <w:sz w:val="24"/>
          <w:szCs w:val="24"/>
        </w:rPr>
      </w:pPr>
      <w:r>
        <w:rPr>
          <w:noProof/>
          <w:sz w:val="24"/>
          <w:szCs w:val="24"/>
        </w:rPr>
        <w:drawing>
          <wp:inline distT="0" distB="0" distL="0" distR="0">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522BE3" w:rsidRDefault="00522BE3" w:rsidP="008D7875">
      <w:pPr>
        <w:pStyle w:val="ListParagraph"/>
        <w:ind w:left="360"/>
        <w:rPr>
          <w:sz w:val="24"/>
          <w:szCs w:val="24"/>
        </w:rPr>
      </w:pPr>
    </w:p>
    <w:p w:rsidR="00522BE3" w:rsidRDefault="00522BE3" w:rsidP="00522BE3">
      <w:pPr>
        <w:pStyle w:val="ListParagraph"/>
        <w:numPr>
          <w:ilvl w:val="0"/>
          <w:numId w:val="3"/>
        </w:numPr>
        <w:ind w:left="360"/>
        <w:rPr>
          <w:b/>
          <w:sz w:val="24"/>
          <w:szCs w:val="24"/>
        </w:rPr>
      </w:pPr>
      <w:r w:rsidRPr="00522BE3">
        <w:rPr>
          <w:b/>
          <w:sz w:val="24"/>
          <w:szCs w:val="24"/>
        </w:rPr>
        <w:t>Integer Operations:</w:t>
      </w:r>
    </w:p>
    <w:p w:rsidR="00AA40C4" w:rsidRPr="00B60ADC" w:rsidRDefault="00522BE3" w:rsidP="00B60ADC">
      <w:pPr>
        <w:pStyle w:val="ListParagraph"/>
        <w:ind w:left="360"/>
        <w:rPr>
          <w:sz w:val="24"/>
          <w:szCs w:val="24"/>
        </w:rPr>
      </w:pPr>
      <w:r>
        <w:rPr>
          <w:sz w:val="24"/>
          <w:szCs w:val="24"/>
        </w:rPr>
        <w:t xml:space="preserve">Here we are processing integer operations by running different threads such as 1 thread, 2 threads, 4 threads and 8 threads. This will give us GIOPS. From the numbers we can observer that as we increase the thread count the load on the processor increases because multiple threads are executing simultaneously for certain instructions. Due to the core of the processor and concurrent execution of the threads </w:t>
      </w:r>
      <w:r w:rsidR="00FE4DA0">
        <w:rPr>
          <w:sz w:val="24"/>
          <w:szCs w:val="24"/>
        </w:rPr>
        <w:t xml:space="preserve">in parallel, the amount of GIOPS achieved is almost constant. This is due to the new feature called as pipeline feature which is available in the processor. This means we can execute multiple </w:t>
      </w:r>
      <w:r w:rsidR="00B60ADC">
        <w:rPr>
          <w:sz w:val="24"/>
          <w:szCs w:val="24"/>
        </w:rPr>
        <w:t>instructions at the same time.</w:t>
      </w:r>
    </w:p>
    <w:p w:rsidR="00FE4DA0" w:rsidRDefault="00FE4DA0" w:rsidP="00FE4DA0">
      <w:pPr>
        <w:pStyle w:val="ListParagraph"/>
        <w:ind w:left="360"/>
        <w:rPr>
          <w:sz w:val="24"/>
          <w:szCs w:val="24"/>
        </w:rPr>
      </w:pPr>
    </w:p>
    <w:tbl>
      <w:tblPr>
        <w:tblStyle w:val="TableGrid"/>
        <w:tblW w:w="0" w:type="auto"/>
        <w:tblInd w:w="360" w:type="dxa"/>
        <w:tblLook w:val="04A0" w:firstRow="1" w:lastRow="0" w:firstColumn="1" w:lastColumn="0" w:noHBand="0" w:noVBand="1"/>
      </w:tblPr>
      <w:tblGrid>
        <w:gridCol w:w="3261"/>
        <w:gridCol w:w="3272"/>
        <w:gridCol w:w="3267"/>
      </w:tblGrid>
      <w:tr w:rsidR="00FE4DA0" w:rsidTr="002F0A4A">
        <w:tc>
          <w:tcPr>
            <w:tcW w:w="3261" w:type="dxa"/>
          </w:tcPr>
          <w:p w:rsidR="00FE4DA0" w:rsidRPr="006B7903" w:rsidRDefault="00FE4DA0" w:rsidP="002F0A4A">
            <w:pPr>
              <w:pStyle w:val="ListParagraph"/>
              <w:ind w:left="0"/>
              <w:jc w:val="center"/>
              <w:rPr>
                <w:b/>
                <w:sz w:val="24"/>
                <w:szCs w:val="24"/>
              </w:rPr>
            </w:pPr>
            <w:r w:rsidRPr="006B7903">
              <w:rPr>
                <w:b/>
                <w:sz w:val="24"/>
                <w:szCs w:val="24"/>
              </w:rPr>
              <w:t>Threads</w:t>
            </w:r>
          </w:p>
        </w:tc>
        <w:tc>
          <w:tcPr>
            <w:tcW w:w="3272" w:type="dxa"/>
          </w:tcPr>
          <w:p w:rsidR="00FE4DA0" w:rsidRPr="006B7903" w:rsidRDefault="00FE4DA0" w:rsidP="002F0A4A">
            <w:pPr>
              <w:pStyle w:val="ListParagraph"/>
              <w:ind w:left="0"/>
              <w:jc w:val="center"/>
              <w:rPr>
                <w:b/>
                <w:sz w:val="24"/>
                <w:szCs w:val="24"/>
              </w:rPr>
            </w:pPr>
            <w:r>
              <w:rPr>
                <w:b/>
                <w:sz w:val="24"/>
                <w:szCs w:val="24"/>
              </w:rPr>
              <w:t>Operation Type</w:t>
            </w:r>
          </w:p>
        </w:tc>
        <w:tc>
          <w:tcPr>
            <w:tcW w:w="3267" w:type="dxa"/>
          </w:tcPr>
          <w:p w:rsidR="00FE4DA0" w:rsidRPr="006B7903" w:rsidRDefault="00C26077" w:rsidP="002F0A4A">
            <w:pPr>
              <w:pStyle w:val="ListParagraph"/>
              <w:ind w:left="0"/>
              <w:jc w:val="center"/>
              <w:rPr>
                <w:b/>
                <w:sz w:val="24"/>
                <w:szCs w:val="24"/>
              </w:rPr>
            </w:pPr>
            <w:r>
              <w:rPr>
                <w:b/>
                <w:sz w:val="24"/>
                <w:szCs w:val="24"/>
              </w:rPr>
              <w:t>IO</w:t>
            </w:r>
            <w:r w:rsidR="00FE4DA0">
              <w:rPr>
                <w:b/>
                <w:sz w:val="24"/>
                <w:szCs w:val="24"/>
              </w:rPr>
              <w:t>PS</w:t>
            </w:r>
          </w:p>
        </w:tc>
      </w:tr>
      <w:tr w:rsidR="00FE4DA0" w:rsidTr="002F0A4A">
        <w:tc>
          <w:tcPr>
            <w:tcW w:w="3261" w:type="dxa"/>
          </w:tcPr>
          <w:p w:rsidR="00FE4DA0" w:rsidRDefault="00FE4DA0" w:rsidP="002F0A4A">
            <w:pPr>
              <w:pStyle w:val="ListParagraph"/>
              <w:ind w:left="0"/>
              <w:jc w:val="center"/>
              <w:rPr>
                <w:sz w:val="24"/>
                <w:szCs w:val="24"/>
              </w:rPr>
            </w:pPr>
            <w:r>
              <w:rPr>
                <w:sz w:val="24"/>
                <w:szCs w:val="24"/>
              </w:rPr>
              <w:t>1</w:t>
            </w:r>
          </w:p>
        </w:tc>
        <w:tc>
          <w:tcPr>
            <w:tcW w:w="3272" w:type="dxa"/>
          </w:tcPr>
          <w:p w:rsidR="00FE4DA0" w:rsidRDefault="00FE4DA0" w:rsidP="002F0A4A">
            <w:pPr>
              <w:pStyle w:val="ListParagraph"/>
              <w:ind w:left="0"/>
              <w:jc w:val="center"/>
              <w:rPr>
                <w:sz w:val="24"/>
                <w:szCs w:val="24"/>
              </w:rPr>
            </w:pPr>
            <w:r>
              <w:rPr>
                <w:sz w:val="24"/>
                <w:szCs w:val="24"/>
              </w:rPr>
              <w:t>Integer</w:t>
            </w:r>
          </w:p>
        </w:tc>
        <w:tc>
          <w:tcPr>
            <w:tcW w:w="3267" w:type="dxa"/>
          </w:tcPr>
          <w:p w:rsidR="00FE4DA0" w:rsidRDefault="00C26077" w:rsidP="002F0A4A">
            <w:pPr>
              <w:pStyle w:val="ListParagraph"/>
              <w:ind w:left="0"/>
              <w:jc w:val="center"/>
              <w:rPr>
                <w:sz w:val="24"/>
                <w:szCs w:val="24"/>
              </w:rPr>
            </w:pPr>
            <w:r>
              <w:rPr>
                <w:sz w:val="24"/>
                <w:szCs w:val="24"/>
              </w:rPr>
              <w:t>12.1</w:t>
            </w:r>
            <w:r w:rsidR="00FE4DA0" w:rsidRPr="008D7875">
              <w:rPr>
                <w:sz w:val="24"/>
                <w:szCs w:val="24"/>
              </w:rPr>
              <w:t>29114</w:t>
            </w:r>
          </w:p>
        </w:tc>
      </w:tr>
      <w:tr w:rsidR="00FE4DA0" w:rsidTr="002F0A4A">
        <w:tc>
          <w:tcPr>
            <w:tcW w:w="3261" w:type="dxa"/>
          </w:tcPr>
          <w:p w:rsidR="00FE4DA0" w:rsidRDefault="00FE4DA0" w:rsidP="002F0A4A">
            <w:pPr>
              <w:pStyle w:val="ListParagraph"/>
              <w:ind w:left="0"/>
              <w:jc w:val="center"/>
              <w:rPr>
                <w:sz w:val="24"/>
                <w:szCs w:val="24"/>
              </w:rPr>
            </w:pPr>
            <w:r>
              <w:rPr>
                <w:sz w:val="24"/>
                <w:szCs w:val="24"/>
              </w:rPr>
              <w:t>2</w:t>
            </w:r>
          </w:p>
        </w:tc>
        <w:tc>
          <w:tcPr>
            <w:tcW w:w="3272" w:type="dxa"/>
          </w:tcPr>
          <w:p w:rsidR="00FE4DA0" w:rsidRDefault="00FE4DA0" w:rsidP="002F0A4A">
            <w:pPr>
              <w:pStyle w:val="ListParagraph"/>
              <w:ind w:left="0"/>
              <w:jc w:val="center"/>
              <w:rPr>
                <w:sz w:val="24"/>
                <w:szCs w:val="24"/>
              </w:rPr>
            </w:pPr>
            <w:r>
              <w:rPr>
                <w:sz w:val="24"/>
                <w:szCs w:val="24"/>
              </w:rPr>
              <w:t>Integer</w:t>
            </w:r>
          </w:p>
        </w:tc>
        <w:tc>
          <w:tcPr>
            <w:tcW w:w="3267" w:type="dxa"/>
          </w:tcPr>
          <w:p w:rsidR="00FE4DA0" w:rsidRDefault="00FE4DA0" w:rsidP="002F0A4A">
            <w:pPr>
              <w:pStyle w:val="ListParagraph"/>
              <w:ind w:left="0"/>
              <w:jc w:val="center"/>
              <w:rPr>
                <w:sz w:val="24"/>
                <w:szCs w:val="24"/>
              </w:rPr>
            </w:pPr>
            <w:r w:rsidRPr="008D7875">
              <w:rPr>
                <w:sz w:val="24"/>
                <w:szCs w:val="24"/>
              </w:rPr>
              <w:t>12.706480</w:t>
            </w:r>
          </w:p>
        </w:tc>
      </w:tr>
      <w:tr w:rsidR="00FE4DA0" w:rsidTr="002F0A4A">
        <w:tc>
          <w:tcPr>
            <w:tcW w:w="3261" w:type="dxa"/>
          </w:tcPr>
          <w:p w:rsidR="00FE4DA0" w:rsidRDefault="00FE4DA0" w:rsidP="002F0A4A">
            <w:pPr>
              <w:pStyle w:val="ListParagraph"/>
              <w:ind w:left="0"/>
              <w:jc w:val="center"/>
              <w:rPr>
                <w:sz w:val="24"/>
                <w:szCs w:val="24"/>
              </w:rPr>
            </w:pPr>
            <w:r>
              <w:rPr>
                <w:sz w:val="24"/>
                <w:szCs w:val="24"/>
              </w:rPr>
              <w:t>4</w:t>
            </w:r>
          </w:p>
        </w:tc>
        <w:tc>
          <w:tcPr>
            <w:tcW w:w="3272" w:type="dxa"/>
          </w:tcPr>
          <w:p w:rsidR="00FE4DA0" w:rsidRDefault="00FE4DA0" w:rsidP="002F0A4A">
            <w:pPr>
              <w:pStyle w:val="ListParagraph"/>
              <w:ind w:left="0"/>
              <w:jc w:val="center"/>
              <w:rPr>
                <w:sz w:val="24"/>
                <w:szCs w:val="24"/>
              </w:rPr>
            </w:pPr>
            <w:r>
              <w:rPr>
                <w:sz w:val="24"/>
                <w:szCs w:val="24"/>
              </w:rPr>
              <w:t>Integer</w:t>
            </w:r>
          </w:p>
        </w:tc>
        <w:tc>
          <w:tcPr>
            <w:tcW w:w="3267" w:type="dxa"/>
          </w:tcPr>
          <w:p w:rsidR="00FE4DA0" w:rsidRDefault="00FE4DA0" w:rsidP="002F0A4A">
            <w:pPr>
              <w:pStyle w:val="ListParagraph"/>
              <w:ind w:left="0"/>
              <w:jc w:val="center"/>
              <w:rPr>
                <w:sz w:val="24"/>
                <w:szCs w:val="24"/>
              </w:rPr>
            </w:pPr>
            <w:r w:rsidRPr="008D7875">
              <w:rPr>
                <w:sz w:val="24"/>
                <w:szCs w:val="24"/>
              </w:rPr>
              <w:t>13.060921</w:t>
            </w:r>
          </w:p>
        </w:tc>
      </w:tr>
      <w:tr w:rsidR="00FE4DA0" w:rsidTr="002F0A4A">
        <w:tc>
          <w:tcPr>
            <w:tcW w:w="3261" w:type="dxa"/>
          </w:tcPr>
          <w:p w:rsidR="00FE4DA0" w:rsidRDefault="00FE4DA0" w:rsidP="002F0A4A">
            <w:pPr>
              <w:pStyle w:val="ListParagraph"/>
              <w:ind w:left="0"/>
              <w:jc w:val="center"/>
              <w:rPr>
                <w:sz w:val="24"/>
                <w:szCs w:val="24"/>
              </w:rPr>
            </w:pPr>
            <w:r>
              <w:rPr>
                <w:sz w:val="24"/>
                <w:szCs w:val="24"/>
              </w:rPr>
              <w:t>8</w:t>
            </w:r>
          </w:p>
        </w:tc>
        <w:tc>
          <w:tcPr>
            <w:tcW w:w="3272" w:type="dxa"/>
          </w:tcPr>
          <w:p w:rsidR="00FE4DA0" w:rsidRDefault="00FE4DA0" w:rsidP="002F0A4A">
            <w:pPr>
              <w:pStyle w:val="ListParagraph"/>
              <w:ind w:left="0"/>
              <w:jc w:val="center"/>
              <w:rPr>
                <w:sz w:val="24"/>
                <w:szCs w:val="24"/>
              </w:rPr>
            </w:pPr>
            <w:r>
              <w:rPr>
                <w:sz w:val="24"/>
                <w:szCs w:val="24"/>
              </w:rPr>
              <w:t>Integer</w:t>
            </w:r>
          </w:p>
        </w:tc>
        <w:tc>
          <w:tcPr>
            <w:tcW w:w="3267" w:type="dxa"/>
          </w:tcPr>
          <w:p w:rsidR="00FE4DA0" w:rsidRDefault="00FE4DA0" w:rsidP="002F0A4A">
            <w:pPr>
              <w:pStyle w:val="ListParagraph"/>
              <w:ind w:left="0"/>
              <w:jc w:val="center"/>
              <w:rPr>
                <w:sz w:val="24"/>
                <w:szCs w:val="24"/>
              </w:rPr>
            </w:pPr>
            <w:r w:rsidRPr="008D7875">
              <w:rPr>
                <w:sz w:val="24"/>
                <w:szCs w:val="24"/>
              </w:rPr>
              <w:t>13.569179</w:t>
            </w:r>
          </w:p>
        </w:tc>
      </w:tr>
    </w:tbl>
    <w:p w:rsidR="00522BE3" w:rsidRDefault="00522BE3" w:rsidP="00522BE3">
      <w:pPr>
        <w:pStyle w:val="ListParagraph"/>
        <w:ind w:left="360"/>
        <w:rPr>
          <w:sz w:val="24"/>
          <w:szCs w:val="24"/>
        </w:rPr>
      </w:pPr>
    </w:p>
    <w:p w:rsidR="00AA40C4" w:rsidRDefault="00FE4DA0" w:rsidP="00522BE3">
      <w:pPr>
        <w:pStyle w:val="ListParagraph"/>
        <w:ind w:left="360"/>
        <w:rPr>
          <w:sz w:val="24"/>
          <w:szCs w:val="24"/>
        </w:rPr>
      </w:pPr>
      <w:r>
        <w:rPr>
          <w:noProof/>
          <w:sz w:val="24"/>
          <w:szCs w:val="24"/>
        </w:rPr>
        <w:lastRenderedPageBreak/>
        <w:drawing>
          <wp:anchor distT="0" distB="0" distL="114300" distR="114300" simplePos="0" relativeHeight="251658240" behindDoc="0" locked="0" layoutInCell="1" allowOverlap="1">
            <wp:simplePos x="857250" y="1790700"/>
            <wp:positionH relativeFrom="column">
              <wp:align>left</wp:align>
            </wp:positionH>
            <wp:positionV relativeFrom="paragraph">
              <wp:align>top</wp:align>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rsidR="00AA40C4" w:rsidRPr="00AA40C4" w:rsidRDefault="00AA40C4" w:rsidP="00AA40C4"/>
    <w:p w:rsidR="00AA40C4" w:rsidRPr="00AA40C4" w:rsidRDefault="00AA40C4" w:rsidP="00AA40C4"/>
    <w:p w:rsidR="00AA40C4" w:rsidRDefault="00AA40C4" w:rsidP="00522BE3">
      <w:pPr>
        <w:pStyle w:val="ListParagraph"/>
        <w:ind w:left="360"/>
        <w:rPr>
          <w:sz w:val="24"/>
          <w:szCs w:val="24"/>
        </w:rPr>
      </w:pPr>
    </w:p>
    <w:p w:rsidR="00AA40C4" w:rsidRDefault="00AA40C4" w:rsidP="00522BE3">
      <w:pPr>
        <w:pStyle w:val="ListParagraph"/>
        <w:ind w:left="360"/>
        <w:rPr>
          <w:sz w:val="24"/>
          <w:szCs w:val="24"/>
        </w:rPr>
      </w:pPr>
    </w:p>
    <w:p w:rsidR="00FE4DA0" w:rsidRPr="00522BE3" w:rsidRDefault="00AA40C4" w:rsidP="00AA40C4">
      <w:pPr>
        <w:pStyle w:val="ListParagraph"/>
        <w:tabs>
          <w:tab w:val="left" w:pos="1305"/>
        </w:tabs>
        <w:ind w:left="360"/>
        <w:rPr>
          <w:sz w:val="24"/>
          <w:szCs w:val="24"/>
        </w:rPr>
      </w:pPr>
      <w:r>
        <w:rPr>
          <w:sz w:val="24"/>
          <w:szCs w:val="24"/>
        </w:rPr>
        <w:tab/>
      </w:r>
      <w:r>
        <w:rPr>
          <w:sz w:val="24"/>
          <w:szCs w:val="24"/>
        </w:rPr>
        <w:br w:type="textWrapping" w:clear="all"/>
      </w:r>
    </w:p>
    <w:p w:rsidR="00EF7FDA" w:rsidRPr="00EF7FDA" w:rsidRDefault="006B38D5" w:rsidP="00EF7FDA">
      <w:pPr>
        <w:autoSpaceDE w:val="0"/>
        <w:autoSpaceDN w:val="0"/>
        <w:adjustRightInd w:val="0"/>
        <w:spacing w:after="0" w:line="240" w:lineRule="auto"/>
        <w:rPr>
          <w:rFonts w:cs="Times New Roman"/>
          <w:color w:val="000000"/>
          <w:sz w:val="23"/>
          <w:szCs w:val="23"/>
        </w:rPr>
      </w:pPr>
      <w:r>
        <w:rPr>
          <w:rFonts w:cs="Times New Roman"/>
          <w:color w:val="000000"/>
          <w:sz w:val="23"/>
          <w:szCs w:val="23"/>
        </w:rPr>
        <w:t>Theoretical Peak Performance</w:t>
      </w:r>
      <w:r w:rsidR="002876A6">
        <w:rPr>
          <w:rFonts w:cs="Times New Roman"/>
          <w:color w:val="000000"/>
          <w:sz w:val="23"/>
          <w:szCs w:val="23"/>
        </w:rPr>
        <w:t xml:space="preserve"> </w:t>
      </w:r>
      <w:r w:rsidR="00EF7FDA" w:rsidRPr="00EF7FDA">
        <w:rPr>
          <w:rFonts w:cs="Times New Roman"/>
          <w:color w:val="000000"/>
          <w:sz w:val="23"/>
          <w:szCs w:val="23"/>
        </w:rPr>
        <w:t xml:space="preserve">= GHz * Number of Core * Number of Instruction/Cycle*Number of CPUs </w:t>
      </w:r>
    </w:p>
    <w:p w:rsidR="00EF7FDA" w:rsidRPr="00EF7FDA" w:rsidRDefault="00EF7FDA" w:rsidP="008A6B28">
      <w:pPr>
        <w:autoSpaceDE w:val="0"/>
        <w:autoSpaceDN w:val="0"/>
        <w:adjustRightInd w:val="0"/>
        <w:spacing w:after="0" w:line="240" w:lineRule="auto"/>
        <w:ind w:left="2160" w:firstLine="720"/>
        <w:rPr>
          <w:rFonts w:cs="Times New Roman"/>
          <w:color w:val="000000"/>
          <w:sz w:val="23"/>
          <w:szCs w:val="23"/>
        </w:rPr>
      </w:pPr>
      <w:r w:rsidRPr="00EF7FDA">
        <w:rPr>
          <w:rFonts w:cs="Times New Roman"/>
          <w:color w:val="000000"/>
          <w:sz w:val="23"/>
          <w:szCs w:val="23"/>
        </w:rPr>
        <w:t xml:space="preserve">= 2.299*8*2*2= 73.568 flops/sec </w:t>
      </w:r>
    </w:p>
    <w:p w:rsidR="00AA40C4" w:rsidRDefault="00EF7FDA" w:rsidP="00EF7FDA">
      <w:pPr>
        <w:rPr>
          <w:rFonts w:cs="Times New Roman"/>
          <w:color w:val="000000"/>
          <w:sz w:val="23"/>
          <w:szCs w:val="23"/>
        </w:rPr>
      </w:pPr>
      <w:r w:rsidRPr="00EF7FDA">
        <w:rPr>
          <w:rFonts w:cs="Times New Roman"/>
          <w:color w:val="000000"/>
          <w:sz w:val="23"/>
          <w:szCs w:val="23"/>
        </w:rPr>
        <w:t xml:space="preserve">Compared to Theoretical performance, the efficiency achieved by </w:t>
      </w:r>
      <w:r w:rsidR="002876A6">
        <w:rPr>
          <w:rFonts w:cs="Times New Roman"/>
          <w:color w:val="000000"/>
          <w:sz w:val="23"/>
          <w:szCs w:val="23"/>
        </w:rPr>
        <w:t xml:space="preserve">running the benchmark on Medium </w:t>
      </w:r>
      <w:r w:rsidRPr="00EF7FDA">
        <w:rPr>
          <w:rFonts w:cs="Times New Roman"/>
          <w:color w:val="000000"/>
          <w:sz w:val="23"/>
          <w:szCs w:val="23"/>
        </w:rPr>
        <w:t>Chameleon Instance having 2 cores with 2 CPUs was near to around 20% of the Theoretical performance specified by the Intel Family for Xeon E5-2670 v2</w:t>
      </w:r>
      <w:r w:rsidR="002876A6">
        <w:rPr>
          <w:rFonts w:cs="Times New Roman"/>
          <w:color w:val="000000"/>
          <w:sz w:val="23"/>
          <w:szCs w:val="23"/>
        </w:rPr>
        <w:t xml:space="preserve">.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b/>
          <w:bCs/>
          <w:color w:val="000000"/>
          <w:sz w:val="23"/>
          <w:szCs w:val="23"/>
        </w:rPr>
        <w:t xml:space="preserve">Linpack Benchmarking: </w:t>
      </w:r>
    </w:p>
    <w:p w:rsidR="002876A6" w:rsidRDefault="002876A6" w:rsidP="002876A6">
      <w:pPr>
        <w:rPr>
          <w:rFonts w:cs="Times New Roman"/>
          <w:color w:val="000000"/>
          <w:sz w:val="23"/>
          <w:szCs w:val="23"/>
        </w:rPr>
      </w:pPr>
      <w:r w:rsidRPr="002876A6">
        <w:rPr>
          <w:rFonts w:cs="Times New Roman"/>
          <w:color w:val="000000"/>
          <w:sz w:val="23"/>
          <w:szCs w:val="23"/>
        </w:rPr>
        <w:t>We ran Intel’s Linpack benchmark across all cores for two CPUs and recorded the best performance given by it.</w:t>
      </w:r>
    </w:p>
    <w:p w:rsidR="002876A6" w:rsidRDefault="002876A6" w:rsidP="002876A6">
      <w:pPr>
        <w:rPr>
          <w:b/>
          <w:sz w:val="40"/>
          <w:szCs w:val="40"/>
          <w:u w:val="single"/>
        </w:rPr>
      </w:pPr>
      <w:r>
        <w:rPr>
          <w:noProof/>
        </w:rPr>
        <w:drawing>
          <wp:inline distT="0" distB="0" distL="0" distR="0">
            <wp:extent cx="5915025" cy="3771900"/>
            <wp:effectExtent l="0" t="0" r="9525" b="0"/>
            <wp:docPr id="28" name="Picture 28" descr="C:\Users\Sohan Samant\AppData\Local\Microsoft\Windows\INetCache\Content.Word\Lin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han Samant\AppData\Local\Microsoft\Windows\INetCache\Content.Word\Linpac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7195" cy="3773284"/>
                    </a:xfrm>
                    <a:prstGeom prst="rect">
                      <a:avLst/>
                    </a:prstGeom>
                    <a:noFill/>
                    <a:ln>
                      <a:noFill/>
                    </a:ln>
                  </pic:spPr>
                </pic:pic>
              </a:graphicData>
            </a:graphic>
          </wp:inline>
        </w:drawing>
      </w:r>
    </w:p>
    <w:p w:rsidR="008A6B28" w:rsidRPr="002876A6" w:rsidRDefault="002876A6" w:rsidP="002876A6">
      <w:pPr>
        <w:rPr>
          <w:sz w:val="23"/>
          <w:szCs w:val="23"/>
        </w:rPr>
      </w:pPr>
      <w:r>
        <w:rPr>
          <w:sz w:val="23"/>
          <w:szCs w:val="23"/>
        </w:rPr>
        <w:t>From the above Linpack result, it’s clear that the performance we are getting is almost same as theoretical performance which is due the fact that Linpack utilizes AVX instruction to achieve high performance.</w:t>
      </w:r>
    </w:p>
    <w:p w:rsidR="00AA40C4" w:rsidRDefault="00AA40C4" w:rsidP="00AA40C4">
      <w:pPr>
        <w:jc w:val="center"/>
        <w:rPr>
          <w:b/>
          <w:sz w:val="40"/>
          <w:szCs w:val="40"/>
          <w:u w:val="single"/>
        </w:rPr>
      </w:pPr>
      <w:r>
        <w:rPr>
          <w:b/>
          <w:sz w:val="40"/>
          <w:szCs w:val="40"/>
          <w:u w:val="single"/>
        </w:rPr>
        <w:lastRenderedPageBreak/>
        <w:t>GPU Benchmarking</w:t>
      </w:r>
    </w:p>
    <w:p w:rsid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For GPU benchmarking, we have used Chameleon Baremetal Instance with CUDA 8 which is having two Nvidia Tesla P100-PCIE-16GB GPU devices.</w:t>
      </w:r>
    </w:p>
    <w:p w:rsidR="00136679" w:rsidRDefault="00136679" w:rsidP="002876A6">
      <w:pPr>
        <w:autoSpaceDE w:val="0"/>
        <w:autoSpaceDN w:val="0"/>
        <w:adjustRightInd w:val="0"/>
        <w:spacing w:after="0" w:line="240" w:lineRule="auto"/>
        <w:rPr>
          <w:rFonts w:cs="Times New Roman"/>
          <w:color w:val="000000"/>
          <w:sz w:val="23"/>
          <w:szCs w:val="23"/>
        </w:rPr>
      </w:pPr>
    </w:p>
    <w:p w:rsidR="002876A6" w:rsidRPr="002876A6" w:rsidRDefault="002876A6" w:rsidP="002876A6">
      <w:pPr>
        <w:autoSpaceDE w:val="0"/>
        <w:autoSpaceDN w:val="0"/>
        <w:adjustRightInd w:val="0"/>
        <w:spacing w:after="0" w:line="240" w:lineRule="auto"/>
        <w:rPr>
          <w:rFonts w:cs="Times New Roman"/>
          <w:color w:val="000000"/>
          <w:sz w:val="23"/>
          <w:szCs w:val="23"/>
          <w:u w:val="single"/>
        </w:rPr>
      </w:pPr>
      <w:r w:rsidRPr="002876A6">
        <w:rPr>
          <w:rFonts w:cs="Times New Roman"/>
          <w:color w:val="000000"/>
          <w:sz w:val="23"/>
          <w:szCs w:val="23"/>
          <w:u w:val="single"/>
        </w:rPr>
        <w:t>Below is t</w:t>
      </w:r>
      <w:r w:rsidR="00136679">
        <w:rPr>
          <w:rFonts w:cs="Times New Roman"/>
          <w:color w:val="000000"/>
          <w:sz w:val="23"/>
          <w:szCs w:val="23"/>
          <w:u w:val="single"/>
        </w:rPr>
        <w:t xml:space="preserve">he details give for Tesla P100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Device</w:t>
      </w:r>
      <w:r w:rsidR="00937F0F">
        <w:rPr>
          <w:rFonts w:cs="Times New Roman"/>
          <w:color w:val="000000"/>
          <w:sz w:val="23"/>
          <w:szCs w:val="23"/>
        </w:rPr>
        <w:t xml:space="preserve"> </w:t>
      </w:r>
      <w:r w:rsidRPr="002876A6">
        <w:rPr>
          <w:rFonts w:cs="Times New Roman"/>
          <w:color w:val="000000"/>
          <w:sz w:val="23"/>
          <w:szCs w:val="23"/>
        </w:rPr>
        <w:t>Name:</w:t>
      </w:r>
      <w:r>
        <w:rPr>
          <w:rFonts w:cs="Times New Roman"/>
          <w:color w:val="000000"/>
          <w:sz w:val="23"/>
          <w:szCs w:val="23"/>
        </w:rPr>
        <w:t xml:space="preserve"> </w:t>
      </w:r>
      <w:r w:rsidRPr="002876A6">
        <w:rPr>
          <w:rFonts w:cs="Times New Roman"/>
          <w:color w:val="000000"/>
          <w:sz w:val="23"/>
          <w:szCs w:val="23"/>
        </w:rPr>
        <w:t xml:space="preserve">Tesla P100-PCIE-16GB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 xml:space="preserve">Max Threads Per Block:1024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 xml:space="preserve">SM Count:56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 xml:space="preserve">Warp Size:32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 xml:space="preserve">Clock Rate:1328500 </w:t>
      </w:r>
    </w:p>
    <w:p w:rsidR="002876A6" w:rsidRPr="002876A6" w:rsidRDefault="002876A6" w:rsidP="002876A6">
      <w:pPr>
        <w:autoSpaceDE w:val="0"/>
        <w:autoSpaceDN w:val="0"/>
        <w:adjustRightInd w:val="0"/>
        <w:spacing w:after="0" w:line="240" w:lineRule="auto"/>
        <w:rPr>
          <w:rFonts w:cs="Times New Roman"/>
          <w:color w:val="000000"/>
          <w:sz w:val="23"/>
          <w:szCs w:val="23"/>
        </w:rPr>
      </w:pPr>
      <w:r w:rsidRPr="002876A6">
        <w:rPr>
          <w:rFonts w:cs="Times New Roman"/>
          <w:color w:val="000000"/>
          <w:sz w:val="23"/>
          <w:szCs w:val="23"/>
        </w:rPr>
        <w:t xml:space="preserve">Memory Clock Rate (KHz): 715000 </w:t>
      </w:r>
    </w:p>
    <w:p w:rsidR="00AA40C4" w:rsidRDefault="002876A6" w:rsidP="002876A6">
      <w:pPr>
        <w:rPr>
          <w:rFonts w:cs="Times New Roman"/>
          <w:color w:val="000000"/>
          <w:sz w:val="23"/>
          <w:szCs w:val="23"/>
        </w:rPr>
      </w:pPr>
      <w:r w:rsidRPr="002876A6">
        <w:rPr>
          <w:rFonts w:cs="Times New Roman"/>
          <w:color w:val="000000"/>
          <w:sz w:val="23"/>
          <w:szCs w:val="23"/>
        </w:rPr>
        <w:t>Memory Bus Width (bits): 4096</w:t>
      </w:r>
    </w:p>
    <w:p w:rsidR="00141CC3" w:rsidRPr="00141CC3" w:rsidRDefault="00141CC3" w:rsidP="00141CC3">
      <w:pPr>
        <w:autoSpaceDE w:val="0"/>
        <w:autoSpaceDN w:val="0"/>
        <w:adjustRightInd w:val="0"/>
        <w:spacing w:after="0" w:line="240" w:lineRule="auto"/>
        <w:rPr>
          <w:rFonts w:cs="Times New Roman"/>
          <w:color w:val="000000"/>
          <w:sz w:val="23"/>
          <w:szCs w:val="23"/>
        </w:rPr>
      </w:pPr>
      <w:r w:rsidRPr="00141CC3">
        <w:rPr>
          <w:rFonts w:cs="Times New Roman"/>
          <w:b/>
          <w:bCs/>
          <w:color w:val="000000"/>
          <w:sz w:val="23"/>
          <w:szCs w:val="23"/>
        </w:rPr>
        <w:t xml:space="preserve">Double Precision Floating Point Operation(GFLOPS): </w:t>
      </w:r>
    </w:p>
    <w:p w:rsidR="00141CC3" w:rsidRDefault="00141CC3" w:rsidP="00141CC3">
      <w:pPr>
        <w:rPr>
          <w:b/>
          <w:color w:val="FF0000"/>
          <w:sz w:val="24"/>
          <w:szCs w:val="24"/>
        </w:rPr>
      </w:pPr>
      <w:r w:rsidRPr="00141CC3">
        <w:rPr>
          <w:rFonts w:cs="Times New Roman"/>
          <w:color w:val="000000"/>
          <w:sz w:val="23"/>
          <w:szCs w:val="23"/>
        </w:rPr>
        <w:t>We leveraged CUDA library to find GFLOPS for the above GPU device. In order to calculate we have simply written code using CUDA C++ where we are declaring two arrays in Host(CPU) and then copying them to Device(GPU) in order to find a new sum values for second array. We have declared host arrays and devices arrays in floating point thus device kernel will perform floating point operation and we can simply calculate GFLOPS. We have run this operation on GPU for 5 times in order to get best performance.</w:t>
      </w:r>
    </w:p>
    <w:tbl>
      <w:tblPr>
        <w:tblStyle w:val="TableGrid"/>
        <w:tblW w:w="0" w:type="auto"/>
        <w:tblLayout w:type="fixed"/>
        <w:tblLook w:val="0000" w:firstRow="0" w:lastRow="0" w:firstColumn="0" w:lastColumn="0" w:noHBand="0" w:noVBand="0"/>
      </w:tblPr>
      <w:tblGrid>
        <w:gridCol w:w="2451"/>
        <w:gridCol w:w="2451"/>
        <w:gridCol w:w="2451"/>
      </w:tblGrid>
      <w:tr w:rsidR="00141CC3" w:rsidRPr="00141CC3" w:rsidTr="00141CC3">
        <w:trPr>
          <w:trHeight w:val="107"/>
        </w:trPr>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b/>
                <w:bCs/>
                <w:color w:val="000000"/>
                <w:sz w:val="23"/>
                <w:szCs w:val="23"/>
              </w:rPr>
              <w:t xml:space="preserve">Operation No.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b/>
                <w:bCs/>
                <w:color w:val="000000"/>
                <w:sz w:val="23"/>
                <w:szCs w:val="23"/>
              </w:rPr>
              <w:t xml:space="preserve">Operation Type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b/>
                <w:bCs/>
                <w:color w:val="000000"/>
                <w:sz w:val="23"/>
                <w:szCs w:val="23"/>
              </w:rPr>
              <w:t xml:space="preserve">GFLOPS </w:t>
            </w:r>
          </w:p>
        </w:tc>
      </w:tr>
      <w:tr w:rsidR="00141CC3" w:rsidRPr="00141CC3" w:rsidTr="00141CC3">
        <w:trPr>
          <w:trHeight w:val="109"/>
        </w:trPr>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1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Floating Point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4094.439697 </w:t>
            </w:r>
          </w:p>
        </w:tc>
      </w:tr>
      <w:tr w:rsidR="00141CC3" w:rsidRPr="00141CC3" w:rsidTr="00141CC3">
        <w:trPr>
          <w:trHeight w:val="109"/>
        </w:trPr>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2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Floating Point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4102.579590 </w:t>
            </w:r>
          </w:p>
        </w:tc>
      </w:tr>
      <w:tr w:rsidR="00141CC3" w:rsidRPr="00141CC3" w:rsidTr="00141CC3">
        <w:trPr>
          <w:trHeight w:val="109"/>
        </w:trPr>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3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Floating Point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4102.579590 </w:t>
            </w:r>
          </w:p>
        </w:tc>
      </w:tr>
      <w:tr w:rsidR="00141CC3" w:rsidRPr="00141CC3" w:rsidTr="00141CC3">
        <w:trPr>
          <w:trHeight w:val="109"/>
        </w:trPr>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4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Floating Point </w:t>
            </w:r>
          </w:p>
        </w:tc>
        <w:tc>
          <w:tcPr>
            <w:tcW w:w="2451" w:type="dxa"/>
          </w:tcPr>
          <w:p w:rsidR="00141CC3" w:rsidRPr="00141CC3" w:rsidRDefault="00141CC3" w:rsidP="00141CC3">
            <w:pPr>
              <w:autoSpaceDE w:val="0"/>
              <w:autoSpaceDN w:val="0"/>
              <w:adjustRightInd w:val="0"/>
              <w:rPr>
                <w:rFonts w:cs="Times New Roman"/>
                <w:color w:val="000000"/>
                <w:sz w:val="23"/>
                <w:szCs w:val="23"/>
              </w:rPr>
            </w:pPr>
            <w:r w:rsidRPr="00141CC3">
              <w:rPr>
                <w:rFonts w:cs="Times New Roman"/>
                <w:color w:val="000000"/>
                <w:sz w:val="23"/>
                <w:szCs w:val="23"/>
              </w:rPr>
              <w:t xml:space="preserve">4094.439697 </w:t>
            </w:r>
          </w:p>
        </w:tc>
      </w:tr>
      <w:tr w:rsidR="00141CC3" w:rsidRPr="00141CC3" w:rsidTr="00141CC3">
        <w:trPr>
          <w:trHeight w:val="109"/>
        </w:trPr>
        <w:tc>
          <w:tcPr>
            <w:tcW w:w="2451" w:type="dxa"/>
          </w:tcPr>
          <w:tbl>
            <w:tblPr>
              <w:tblW w:w="0" w:type="auto"/>
              <w:tblBorders>
                <w:top w:val="nil"/>
                <w:left w:val="nil"/>
                <w:bottom w:val="nil"/>
                <w:right w:val="nil"/>
              </w:tblBorders>
              <w:tblLayout w:type="fixed"/>
              <w:tblLook w:val="0000" w:firstRow="0" w:lastRow="0" w:firstColumn="0" w:lastColumn="0" w:noHBand="0" w:noVBand="0"/>
            </w:tblPr>
            <w:tblGrid>
              <w:gridCol w:w="2227"/>
              <w:gridCol w:w="2227"/>
              <w:gridCol w:w="2227"/>
            </w:tblGrid>
            <w:tr w:rsidR="00141CC3" w:rsidRPr="00141CC3">
              <w:tblPrEx>
                <w:tblCellMar>
                  <w:top w:w="0" w:type="dxa"/>
                  <w:bottom w:w="0" w:type="dxa"/>
                </w:tblCellMar>
              </w:tblPrEx>
              <w:trPr>
                <w:trHeight w:val="109"/>
              </w:trPr>
              <w:tc>
                <w:tcPr>
                  <w:tcW w:w="2227" w:type="dxa"/>
                </w:tcPr>
                <w:p w:rsidR="00141CC3" w:rsidRPr="00141CC3" w:rsidRDefault="00141CC3" w:rsidP="00141CC3">
                  <w:pPr>
                    <w:autoSpaceDE w:val="0"/>
                    <w:autoSpaceDN w:val="0"/>
                    <w:adjustRightInd w:val="0"/>
                    <w:spacing w:after="0" w:line="240" w:lineRule="auto"/>
                    <w:rPr>
                      <w:rFonts w:cs="Times New Roman"/>
                      <w:color w:val="000000"/>
                      <w:sz w:val="23"/>
                      <w:szCs w:val="23"/>
                    </w:rPr>
                  </w:pPr>
                  <w:r w:rsidRPr="00141CC3">
                    <w:rPr>
                      <w:rFonts w:cs="Times New Roman"/>
                      <w:color w:val="000000"/>
                      <w:sz w:val="23"/>
                      <w:szCs w:val="23"/>
                    </w:rPr>
                    <w:t xml:space="preserve">5 </w:t>
                  </w:r>
                </w:p>
              </w:tc>
              <w:tc>
                <w:tcPr>
                  <w:tcW w:w="2227" w:type="dxa"/>
                </w:tcPr>
                <w:p w:rsidR="00141CC3" w:rsidRPr="00141CC3" w:rsidRDefault="00141CC3" w:rsidP="00141CC3">
                  <w:pPr>
                    <w:autoSpaceDE w:val="0"/>
                    <w:autoSpaceDN w:val="0"/>
                    <w:adjustRightInd w:val="0"/>
                    <w:spacing w:after="0" w:line="240" w:lineRule="auto"/>
                    <w:rPr>
                      <w:rFonts w:cs="Times New Roman"/>
                      <w:color w:val="000000"/>
                      <w:sz w:val="23"/>
                      <w:szCs w:val="23"/>
                    </w:rPr>
                  </w:pPr>
                  <w:r w:rsidRPr="00141CC3">
                    <w:rPr>
                      <w:rFonts w:cs="Times New Roman"/>
                      <w:color w:val="000000"/>
                      <w:sz w:val="23"/>
                      <w:szCs w:val="23"/>
                    </w:rPr>
                    <w:t xml:space="preserve">Floating Point </w:t>
                  </w:r>
                </w:p>
              </w:tc>
              <w:tc>
                <w:tcPr>
                  <w:tcW w:w="2227" w:type="dxa"/>
                </w:tcPr>
                <w:p w:rsidR="00141CC3" w:rsidRPr="00141CC3" w:rsidRDefault="00141CC3" w:rsidP="00141CC3">
                  <w:pPr>
                    <w:autoSpaceDE w:val="0"/>
                    <w:autoSpaceDN w:val="0"/>
                    <w:adjustRightInd w:val="0"/>
                    <w:spacing w:after="0" w:line="240" w:lineRule="auto"/>
                    <w:rPr>
                      <w:rFonts w:cs="Times New Roman"/>
                      <w:color w:val="000000"/>
                      <w:sz w:val="23"/>
                      <w:szCs w:val="23"/>
                    </w:rPr>
                  </w:pPr>
                  <w:r w:rsidRPr="00141CC3">
                    <w:rPr>
                      <w:rFonts w:cs="Times New Roman"/>
                      <w:color w:val="000000"/>
                      <w:sz w:val="23"/>
                      <w:szCs w:val="23"/>
                    </w:rPr>
                    <w:t xml:space="preserve">4070.212158 </w:t>
                  </w:r>
                </w:p>
              </w:tc>
            </w:tr>
          </w:tbl>
          <w:p w:rsidR="00141CC3" w:rsidRPr="00141CC3" w:rsidRDefault="00141CC3" w:rsidP="00141CC3">
            <w:pPr>
              <w:autoSpaceDE w:val="0"/>
              <w:autoSpaceDN w:val="0"/>
              <w:adjustRightInd w:val="0"/>
              <w:rPr>
                <w:rFonts w:cs="Times New Roman"/>
                <w:color w:val="000000"/>
                <w:sz w:val="23"/>
                <w:szCs w:val="23"/>
              </w:rPr>
            </w:pPr>
          </w:p>
        </w:tc>
        <w:tc>
          <w:tcPr>
            <w:tcW w:w="2451" w:type="dxa"/>
          </w:tcPr>
          <w:p w:rsidR="00141CC3" w:rsidRPr="00141CC3" w:rsidRDefault="00141CC3" w:rsidP="00141CC3">
            <w:pPr>
              <w:autoSpaceDE w:val="0"/>
              <w:autoSpaceDN w:val="0"/>
              <w:adjustRightInd w:val="0"/>
              <w:rPr>
                <w:rFonts w:cs="Times New Roman"/>
                <w:color w:val="000000"/>
                <w:sz w:val="23"/>
                <w:szCs w:val="23"/>
              </w:rPr>
            </w:pPr>
            <w:r>
              <w:rPr>
                <w:rFonts w:cs="Times New Roman"/>
                <w:color w:val="000000"/>
                <w:sz w:val="23"/>
                <w:szCs w:val="23"/>
              </w:rPr>
              <w:t>Floating Point</w:t>
            </w:r>
          </w:p>
        </w:tc>
        <w:tc>
          <w:tcPr>
            <w:tcW w:w="2451" w:type="dxa"/>
          </w:tcPr>
          <w:p w:rsidR="00141CC3" w:rsidRPr="00141CC3" w:rsidRDefault="00141CC3" w:rsidP="00141CC3">
            <w:pPr>
              <w:pStyle w:val="Default"/>
              <w:rPr>
                <w:sz w:val="23"/>
                <w:szCs w:val="23"/>
              </w:rPr>
            </w:pPr>
            <w:r>
              <w:rPr>
                <w:sz w:val="23"/>
                <w:szCs w:val="23"/>
              </w:rPr>
              <w:t xml:space="preserve">4070.212158 </w:t>
            </w:r>
          </w:p>
        </w:tc>
      </w:tr>
    </w:tbl>
    <w:p w:rsidR="00294CF2" w:rsidRPr="00294CF2" w:rsidRDefault="00294CF2" w:rsidP="00294CF2">
      <w:pPr>
        <w:autoSpaceDE w:val="0"/>
        <w:autoSpaceDN w:val="0"/>
        <w:adjustRightInd w:val="0"/>
        <w:spacing w:after="0" w:line="240" w:lineRule="auto"/>
        <w:rPr>
          <w:rFonts w:cs="Times New Roman"/>
          <w:color w:val="000000"/>
          <w:sz w:val="23"/>
          <w:szCs w:val="23"/>
        </w:rPr>
      </w:pPr>
      <w:r w:rsidRPr="00294CF2">
        <w:rPr>
          <w:rFonts w:cs="Times New Roman"/>
          <w:b/>
          <w:bCs/>
          <w:color w:val="000000"/>
          <w:sz w:val="23"/>
          <w:szCs w:val="23"/>
        </w:rPr>
        <w:t xml:space="preserve">From the above table it’s quite clear that GFLOPS is not fluctuating much. So the average GFLOPS can be calculated as, GFLOPS= 4092.850=4.092850 TFLOPS </w:t>
      </w:r>
    </w:p>
    <w:p w:rsidR="00141CC3" w:rsidRDefault="00294CF2" w:rsidP="00294CF2">
      <w:pPr>
        <w:rPr>
          <w:rFonts w:cs="Times New Roman"/>
          <w:color w:val="000000"/>
          <w:sz w:val="23"/>
          <w:szCs w:val="23"/>
        </w:rPr>
      </w:pPr>
      <w:r w:rsidRPr="00294CF2">
        <w:rPr>
          <w:rFonts w:cs="Times New Roman"/>
          <w:color w:val="000000"/>
          <w:sz w:val="23"/>
          <w:szCs w:val="23"/>
        </w:rPr>
        <w:t>Theoretical GFLOPS = Number of Devices*CUDA Cores *clock speed =2*3584*(1.328 GHz)= 9519.104 GFLOPS=9.519104 TFLOPS</w:t>
      </w:r>
    </w:p>
    <w:p w:rsidR="00294CF2" w:rsidRPr="00294CF2" w:rsidRDefault="00294CF2" w:rsidP="00294CF2">
      <w:pPr>
        <w:autoSpaceDE w:val="0"/>
        <w:autoSpaceDN w:val="0"/>
        <w:adjustRightInd w:val="0"/>
        <w:spacing w:after="0" w:line="240" w:lineRule="auto"/>
        <w:rPr>
          <w:rFonts w:cs="Times New Roman"/>
          <w:color w:val="000000"/>
          <w:sz w:val="23"/>
          <w:szCs w:val="23"/>
        </w:rPr>
      </w:pPr>
      <w:r w:rsidRPr="00294CF2">
        <w:rPr>
          <w:rFonts w:cs="Times New Roman"/>
          <w:b/>
          <w:bCs/>
          <w:color w:val="000000"/>
          <w:sz w:val="23"/>
          <w:szCs w:val="23"/>
        </w:rPr>
        <w:t xml:space="preserve">Integer Operation Per Second (GIOPS): </w:t>
      </w:r>
    </w:p>
    <w:p w:rsidR="00294CF2" w:rsidRDefault="00294CF2" w:rsidP="00294CF2">
      <w:pPr>
        <w:rPr>
          <w:b/>
          <w:sz w:val="40"/>
          <w:szCs w:val="40"/>
          <w:u w:val="single"/>
        </w:rPr>
      </w:pPr>
      <w:r w:rsidRPr="00294CF2">
        <w:rPr>
          <w:rFonts w:cs="Times New Roman"/>
          <w:b/>
          <w:bCs/>
          <w:color w:val="000000"/>
          <w:sz w:val="23"/>
          <w:szCs w:val="23"/>
        </w:rPr>
        <w:t xml:space="preserve">Just like GFLOPS, </w:t>
      </w:r>
      <w:r w:rsidRPr="00294CF2">
        <w:rPr>
          <w:rFonts w:cs="Times New Roman"/>
          <w:color w:val="000000"/>
          <w:sz w:val="23"/>
          <w:szCs w:val="23"/>
        </w:rPr>
        <w:t>we have declared host arrays and devices arrays in Integer point thus device kernel will perform integer point operation and we can simply calculate GIOPS. We have run this same operation on GPU for 5 times in order to get best performance.</w:t>
      </w:r>
    </w:p>
    <w:tbl>
      <w:tblPr>
        <w:tblStyle w:val="TableGrid"/>
        <w:tblW w:w="0" w:type="auto"/>
        <w:tblLayout w:type="fixed"/>
        <w:tblLook w:val="0000" w:firstRow="0" w:lastRow="0" w:firstColumn="0" w:lastColumn="0" w:noHBand="0" w:noVBand="0"/>
      </w:tblPr>
      <w:tblGrid>
        <w:gridCol w:w="2451"/>
        <w:gridCol w:w="2451"/>
        <w:gridCol w:w="2451"/>
      </w:tblGrid>
      <w:tr w:rsidR="00294CF2" w:rsidRPr="00294CF2" w:rsidTr="00B43E44">
        <w:trPr>
          <w:trHeight w:val="107"/>
        </w:trPr>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b/>
                <w:bCs/>
                <w:color w:val="000000"/>
                <w:sz w:val="23"/>
                <w:szCs w:val="23"/>
              </w:rPr>
              <w:t xml:space="preserve">Operation No.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b/>
                <w:bCs/>
                <w:color w:val="000000"/>
                <w:sz w:val="23"/>
                <w:szCs w:val="23"/>
              </w:rPr>
              <w:t xml:space="preserve">Operation Type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b/>
                <w:bCs/>
                <w:color w:val="000000"/>
                <w:sz w:val="23"/>
                <w:szCs w:val="23"/>
              </w:rPr>
              <w:t xml:space="preserve">GIOPS </w:t>
            </w:r>
          </w:p>
        </w:tc>
      </w:tr>
      <w:tr w:rsidR="00294CF2" w:rsidRPr="00294CF2" w:rsidTr="00B43E44">
        <w:trPr>
          <w:trHeight w:val="109"/>
        </w:trPr>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1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Integer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4094.439697 </w:t>
            </w:r>
          </w:p>
        </w:tc>
      </w:tr>
      <w:tr w:rsidR="00294CF2" w:rsidRPr="00294CF2" w:rsidTr="00B43E44">
        <w:trPr>
          <w:trHeight w:val="109"/>
        </w:trPr>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2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Integer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3991.484619 </w:t>
            </w:r>
          </w:p>
        </w:tc>
      </w:tr>
      <w:tr w:rsidR="00294CF2" w:rsidRPr="00294CF2" w:rsidTr="00B43E44">
        <w:trPr>
          <w:trHeight w:val="109"/>
        </w:trPr>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3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Integer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3983.779053 </w:t>
            </w:r>
          </w:p>
        </w:tc>
      </w:tr>
      <w:tr w:rsidR="00294CF2" w:rsidRPr="00294CF2" w:rsidTr="00B43E44">
        <w:trPr>
          <w:trHeight w:val="109"/>
        </w:trPr>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4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Integer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3999.220215 </w:t>
            </w:r>
          </w:p>
        </w:tc>
      </w:tr>
      <w:tr w:rsidR="00294CF2" w:rsidRPr="00294CF2" w:rsidTr="00B43E44">
        <w:trPr>
          <w:trHeight w:val="109"/>
        </w:trPr>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5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Integer </w:t>
            </w:r>
          </w:p>
        </w:tc>
        <w:tc>
          <w:tcPr>
            <w:tcW w:w="2451" w:type="dxa"/>
          </w:tcPr>
          <w:p w:rsidR="00294CF2" w:rsidRPr="00294CF2" w:rsidRDefault="00294CF2" w:rsidP="00294CF2">
            <w:pPr>
              <w:autoSpaceDE w:val="0"/>
              <w:autoSpaceDN w:val="0"/>
              <w:adjustRightInd w:val="0"/>
              <w:rPr>
                <w:rFonts w:cs="Times New Roman"/>
                <w:color w:val="000000"/>
                <w:sz w:val="23"/>
                <w:szCs w:val="23"/>
              </w:rPr>
            </w:pPr>
            <w:r w:rsidRPr="00294CF2">
              <w:rPr>
                <w:rFonts w:cs="Times New Roman"/>
                <w:color w:val="000000"/>
                <w:sz w:val="23"/>
                <w:szCs w:val="23"/>
              </w:rPr>
              <w:t xml:space="preserve">4006.985596 </w:t>
            </w:r>
          </w:p>
        </w:tc>
      </w:tr>
    </w:tbl>
    <w:p w:rsidR="00B43E44" w:rsidRP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b/>
          <w:bCs/>
          <w:color w:val="000000"/>
          <w:sz w:val="23"/>
          <w:szCs w:val="23"/>
        </w:rPr>
        <w:t xml:space="preserve">From the above table it’s quite clear that GIOPS is not fluctuating much. So the average GIOPS can be calculated as, GIOPS= 3992.220 </w:t>
      </w:r>
    </w:p>
    <w:p w:rsid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color w:val="000000"/>
          <w:sz w:val="23"/>
          <w:szCs w:val="23"/>
        </w:rPr>
        <w:t xml:space="preserve">Theoretical GIOPS = Number of Devices*CUDA Cores *clock speed =2*3584*(1.328 GHz) = 9519.104 GIOPS=9.519104 TFLOPS </w:t>
      </w:r>
    </w:p>
    <w:p w:rsidR="00B43E44" w:rsidRPr="00B43E44" w:rsidRDefault="00B43E44" w:rsidP="00B43E44">
      <w:pPr>
        <w:autoSpaceDE w:val="0"/>
        <w:autoSpaceDN w:val="0"/>
        <w:adjustRightInd w:val="0"/>
        <w:spacing w:after="0" w:line="240" w:lineRule="auto"/>
        <w:rPr>
          <w:rFonts w:cs="Times New Roman"/>
          <w:color w:val="000000"/>
          <w:sz w:val="23"/>
          <w:szCs w:val="23"/>
        </w:rPr>
      </w:pPr>
    </w:p>
    <w:p w:rsidR="00B43E44" w:rsidRP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b/>
          <w:bCs/>
          <w:color w:val="000000"/>
          <w:sz w:val="23"/>
          <w:szCs w:val="23"/>
        </w:rPr>
        <w:t xml:space="preserve">Half Precision Floating Point Operation (GHOPS): </w:t>
      </w:r>
    </w:p>
    <w:p w:rsidR="009E5E73" w:rsidRDefault="00B43E44" w:rsidP="00B43E44">
      <w:pPr>
        <w:rPr>
          <w:b/>
          <w:sz w:val="40"/>
          <w:szCs w:val="40"/>
          <w:u w:val="single"/>
        </w:rPr>
      </w:pPr>
      <w:r w:rsidRPr="00B43E44">
        <w:rPr>
          <w:rFonts w:cs="Times New Roman"/>
          <w:color w:val="000000"/>
          <w:sz w:val="23"/>
          <w:szCs w:val="23"/>
        </w:rPr>
        <w:t xml:space="preserve">After doing our research we found that the best way to implement Half Precision operation for GPU is to use functions from CUDA library like </w:t>
      </w:r>
      <w:r w:rsidRPr="00B43E44">
        <w:rPr>
          <w:rFonts w:cs="Times New Roman"/>
          <w:b/>
          <w:bCs/>
          <w:color w:val="000000"/>
          <w:sz w:val="23"/>
          <w:szCs w:val="23"/>
        </w:rPr>
        <w:t xml:space="preserve">__float2half </w:t>
      </w:r>
      <w:r w:rsidRPr="00B43E44">
        <w:rPr>
          <w:rFonts w:cs="Times New Roman"/>
          <w:color w:val="000000"/>
          <w:sz w:val="23"/>
          <w:szCs w:val="23"/>
        </w:rPr>
        <w:t xml:space="preserve">and </w:t>
      </w:r>
      <w:r w:rsidRPr="00B43E44">
        <w:rPr>
          <w:rFonts w:cs="Times New Roman"/>
          <w:b/>
          <w:bCs/>
          <w:color w:val="000000"/>
          <w:sz w:val="23"/>
          <w:szCs w:val="23"/>
        </w:rPr>
        <w:t xml:space="preserve">__half2float </w:t>
      </w:r>
      <w:r w:rsidRPr="00B43E44">
        <w:rPr>
          <w:rFonts w:cs="Times New Roman"/>
          <w:color w:val="000000"/>
          <w:sz w:val="23"/>
          <w:szCs w:val="23"/>
        </w:rPr>
        <w:t>which can be easily used to convert double precision floating point(fp32) to half precision floating point(fp16). In order to store fp16 data points, we are declaring half data type arrays in device which will stored converted float to half data. We have run this same operation on GPU for 5 times in order to get best performance.</w:t>
      </w:r>
    </w:p>
    <w:tbl>
      <w:tblPr>
        <w:tblStyle w:val="TableGrid"/>
        <w:tblW w:w="0" w:type="auto"/>
        <w:tblLayout w:type="fixed"/>
        <w:tblLook w:val="0000" w:firstRow="0" w:lastRow="0" w:firstColumn="0" w:lastColumn="0" w:noHBand="0" w:noVBand="0"/>
      </w:tblPr>
      <w:tblGrid>
        <w:gridCol w:w="2471"/>
        <w:gridCol w:w="2471"/>
        <w:gridCol w:w="2471"/>
      </w:tblGrid>
      <w:tr w:rsidR="00B43E44" w:rsidRPr="00B43E44" w:rsidTr="00B43E44">
        <w:trPr>
          <w:trHeight w:val="107"/>
        </w:trPr>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b/>
                <w:bCs/>
                <w:color w:val="000000"/>
                <w:sz w:val="23"/>
                <w:szCs w:val="23"/>
              </w:rPr>
              <w:lastRenderedPageBreak/>
              <w:t xml:space="preserve">Operation No.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b/>
                <w:bCs/>
                <w:color w:val="000000"/>
                <w:sz w:val="23"/>
                <w:szCs w:val="23"/>
              </w:rPr>
              <w:t xml:space="preserve">Operation Type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b/>
                <w:bCs/>
                <w:color w:val="000000"/>
                <w:sz w:val="23"/>
                <w:szCs w:val="23"/>
              </w:rPr>
              <w:t xml:space="preserve">GHOPS </w:t>
            </w:r>
          </w:p>
        </w:tc>
      </w:tr>
      <w:tr w:rsidR="00B43E44" w:rsidRPr="00B43E44" w:rsidTr="00B43E44">
        <w:trPr>
          <w:trHeight w:val="257"/>
        </w:trPr>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1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Half Precision Floating Point(fp16)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14201.219238 </w:t>
            </w:r>
          </w:p>
        </w:tc>
      </w:tr>
      <w:tr w:rsidR="00B43E44" w:rsidRPr="00B43E44" w:rsidTr="00B43E44">
        <w:trPr>
          <w:trHeight w:val="257"/>
        </w:trPr>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2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Half Precision Floating Point(fp16)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14102.219238 </w:t>
            </w:r>
          </w:p>
        </w:tc>
      </w:tr>
      <w:tr w:rsidR="00B43E44" w:rsidRPr="00B43E44" w:rsidTr="00B43E44">
        <w:trPr>
          <w:trHeight w:val="257"/>
        </w:trPr>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3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Half Precision Floating Point(fp16)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14078.25610 </w:t>
            </w:r>
          </w:p>
        </w:tc>
      </w:tr>
      <w:tr w:rsidR="00B43E44" w:rsidRPr="00B43E44" w:rsidTr="00B43E44">
        <w:trPr>
          <w:trHeight w:val="257"/>
        </w:trPr>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4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Half Precision Floating Point(fp16)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14170.212158 </w:t>
            </w:r>
          </w:p>
        </w:tc>
      </w:tr>
      <w:tr w:rsidR="00B43E44" w:rsidRPr="00B43E44" w:rsidTr="00B43E44">
        <w:trPr>
          <w:trHeight w:val="258"/>
        </w:trPr>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5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Half Precision Floating Point(fp16) </w:t>
            </w:r>
          </w:p>
        </w:tc>
        <w:tc>
          <w:tcPr>
            <w:tcW w:w="2471" w:type="dxa"/>
          </w:tcPr>
          <w:p w:rsidR="00B43E44" w:rsidRPr="00B43E44" w:rsidRDefault="00B43E44" w:rsidP="00B43E44">
            <w:pPr>
              <w:autoSpaceDE w:val="0"/>
              <w:autoSpaceDN w:val="0"/>
              <w:adjustRightInd w:val="0"/>
              <w:rPr>
                <w:rFonts w:cs="Times New Roman"/>
                <w:color w:val="000000"/>
                <w:sz w:val="23"/>
                <w:szCs w:val="23"/>
              </w:rPr>
            </w:pPr>
            <w:r w:rsidRPr="00B43E44">
              <w:rPr>
                <w:rFonts w:cs="Times New Roman"/>
                <w:color w:val="000000"/>
                <w:sz w:val="23"/>
                <w:szCs w:val="23"/>
              </w:rPr>
              <w:t xml:space="preserve">14478.256104 </w:t>
            </w:r>
          </w:p>
        </w:tc>
      </w:tr>
    </w:tbl>
    <w:p w:rsidR="00B43E44" w:rsidRP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b/>
          <w:bCs/>
          <w:color w:val="000000"/>
          <w:sz w:val="23"/>
          <w:szCs w:val="23"/>
        </w:rPr>
        <w:t xml:space="preserve">From the above table it’s quite clear that GHOPS is not fluctuating much. So the average GHOPS can be calculated as, GHOPS= 142201.25158=14.2201 TFLOPS </w:t>
      </w:r>
    </w:p>
    <w:p w:rsidR="00B43E44" w:rsidRP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color w:val="000000"/>
          <w:sz w:val="23"/>
          <w:szCs w:val="23"/>
        </w:rPr>
        <w:t xml:space="preserve">Theoretical GHOPS = </w:t>
      </w:r>
      <w:r w:rsidRPr="00B43E44">
        <w:rPr>
          <w:rFonts w:ascii="Calibri" w:hAnsi="Calibri" w:cs="Calibri"/>
          <w:color w:val="000000"/>
          <w:sz w:val="20"/>
          <w:szCs w:val="20"/>
        </w:rPr>
        <w:t>4*</w:t>
      </w:r>
      <w:r w:rsidRPr="00B43E44">
        <w:rPr>
          <w:rFonts w:cs="Times New Roman"/>
          <w:color w:val="000000"/>
          <w:sz w:val="23"/>
          <w:szCs w:val="23"/>
        </w:rPr>
        <w:t xml:space="preserve">Number of Devices*CUDA Cores *clock speed =2*3584*(1.328 GHz) = 38076.416GFLOPS=38.076416 TFLOPS </w:t>
      </w:r>
    </w:p>
    <w:p w:rsidR="00B43E44" w:rsidRP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b/>
          <w:bCs/>
          <w:color w:val="000000"/>
          <w:sz w:val="23"/>
          <w:szCs w:val="23"/>
        </w:rPr>
        <w:t xml:space="preserve">From the above theoretically calculated performance, we can conclude that we are achieving around 44% performance for GFLOPS and GIOPS whereas we are getting 36% performance for GHOPS in comparison to the theoretical values. </w:t>
      </w:r>
    </w:p>
    <w:p w:rsidR="00B43E44" w:rsidRPr="00B43E44" w:rsidRDefault="00B43E44" w:rsidP="00B43E44">
      <w:pPr>
        <w:autoSpaceDE w:val="0"/>
        <w:autoSpaceDN w:val="0"/>
        <w:adjustRightInd w:val="0"/>
        <w:spacing w:after="0" w:line="240" w:lineRule="auto"/>
        <w:rPr>
          <w:rFonts w:cs="Times New Roman"/>
          <w:color w:val="000000"/>
          <w:sz w:val="23"/>
          <w:szCs w:val="23"/>
        </w:rPr>
      </w:pPr>
      <w:r w:rsidRPr="00B43E44">
        <w:rPr>
          <w:rFonts w:cs="Times New Roman"/>
          <w:b/>
          <w:bCs/>
          <w:color w:val="000000"/>
          <w:sz w:val="23"/>
          <w:szCs w:val="23"/>
        </w:rPr>
        <w:t xml:space="preserve">Linpack Benchmarking: </w:t>
      </w:r>
    </w:p>
    <w:p w:rsidR="00B43E44" w:rsidRDefault="00B43E44" w:rsidP="00B43E44">
      <w:pPr>
        <w:rPr>
          <w:rFonts w:cs="Times New Roman"/>
          <w:color w:val="000000"/>
          <w:sz w:val="23"/>
          <w:szCs w:val="23"/>
        </w:rPr>
      </w:pPr>
      <w:r w:rsidRPr="00B43E44">
        <w:rPr>
          <w:rFonts w:cs="Times New Roman"/>
          <w:color w:val="000000"/>
          <w:sz w:val="23"/>
          <w:szCs w:val="23"/>
        </w:rPr>
        <w:t>We ran Linpack benchmark across all cores and found that the result is close to the theoretically computed values</w:t>
      </w:r>
    </w:p>
    <w:p w:rsidR="00B43E44" w:rsidRDefault="00B43E44" w:rsidP="00B43E44">
      <w:pPr>
        <w:rPr>
          <w:b/>
          <w:sz w:val="40"/>
          <w:szCs w:val="40"/>
          <w:u w:val="single"/>
        </w:rPr>
      </w:pPr>
      <w:r>
        <w:rPr>
          <w:noProof/>
        </w:rPr>
        <w:drawing>
          <wp:inline distT="0" distB="0" distL="0" distR="0">
            <wp:extent cx="5762625" cy="3634582"/>
            <wp:effectExtent l="0" t="0" r="0" b="4445"/>
            <wp:docPr id="30" name="Picture 30" descr="C:\Users\Sohan Samant\AppData\Local\Microsoft\Windows\INetCache\Content.Word\Lin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han Samant\AppData\Local\Microsoft\Windows\INetCache\Content.Word\Linpa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6816" cy="3637225"/>
                    </a:xfrm>
                    <a:prstGeom prst="rect">
                      <a:avLst/>
                    </a:prstGeom>
                    <a:noFill/>
                    <a:ln>
                      <a:noFill/>
                    </a:ln>
                  </pic:spPr>
                </pic:pic>
              </a:graphicData>
            </a:graphic>
          </wp:inline>
        </w:drawing>
      </w:r>
    </w:p>
    <w:p w:rsidR="002C68A0" w:rsidRDefault="002C68A0" w:rsidP="009E5E73">
      <w:pPr>
        <w:jc w:val="center"/>
        <w:rPr>
          <w:b/>
          <w:sz w:val="40"/>
          <w:szCs w:val="40"/>
          <w:u w:val="single"/>
        </w:rPr>
      </w:pPr>
    </w:p>
    <w:p w:rsidR="002C68A0" w:rsidRDefault="002C68A0" w:rsidP="009E5E73">
      <w:pPr>
        <w:jc w:val="center"/>
        <w:rPr>
          <w:b/>
          <w:sz w:val="40"/>
          <w:szCs w:val="40"/>
          <w:u w:val="single"/>
        </w:rPr>
      </w:pPr>
    </w:p>
    <w:p w:rsidR="008930E4" w:rsidRDefault="008930E4" w:rsidP="009E5E73">
      <w:pPr>
        <w:jc w:val="center"/>
        <w:rPr>
          <w:b/>
          <w:sz w:val="40"/>
          <w:szCs w:val="40"/>
          <w:u w:val="single"/>
        </w:rPr>
      </w:pPr>
    </w:p>
    <w:p w:rsidR="008930E4" w:rsidRDefault="008930E4" w:rsidP="009E5E73">
      <w:pPr>
        <w:jc w:val="center"/>
        <w:rPr>
          <w:b/>
          <w:sz w:val="40"/>
          <w:szCs w:val="40"/>
          <w:u w:val="single"/>
        </w:rPr>
      </w:pPr>
    </w:p>
    <w:p w:rsidR="00196084" w:rsidRDefault="00196084" w:rsidP="009E5E73">
      <w:pPr>
        <w:jc w:val="center"/>
        <w:rPr>
          <w:b/>
          <w:sz w:val="40"/>
          <w:szCs w:val="40"/>
          <w:u w:val="single"/>
        </w:rPr>
      </w:pPr>
    </w:p>
    <w:p w:rsidR="00473DD9" w:rsidRDefault="009E5E73" w:rsidP="009E5E73">
      <w:pPr>
        <w:jc w:val="center"/>
        <w:rPr>
          <w:b/>
          <w:sz w:val="40"/>
          <w:szCs w:val="40"/>
          <w:u w:val="single"/>
        </w:rPr>
      </w:pPr>
      <w:r>
        <w:rPr>
          <w:b/>
          <w:sz w:val="40"/>
          <w:szCs w:val="40"/>
          <w:u w:val="single"/>
        </w:rPr>
        <w:lastRenderedPageBreak/>
        <w:t>Memory Benchmarking</w:t>
      </w:r>
    </w:p>
    <w:p w:rsidR="009243DD" w:rsidRPr="00230AA8" w:rsidRDefault="009243DD" w:rsidP="00230AA8">
      <w:pPr>
        <w:rPr>
          <w:sz w:val="24"/>
          <w:szCs w:val="24"/>
        </w:rPr>
      </w:pPr>
      <w:r w:rsidRPr="00230AA8">
        <w:rPr>
          <w:sz w:val="24"/>
          <w:szCs w:val="24"/>
        </w:rPr>
        <w:t xml:space="preserve">In this benchmark we find how fast the memory is while reading and writing data to and fro. Here we give the set of input such as 8B, 8KB, 8MB and 80MB and then take the thread combination and then analyze disk performance for throughput and latency. From the graph we can analyze </w:t>
      </w:r>
      <w:r>
        <w:t xml:space="preserve">with varying number of threads the capability of memory to read and write. </w:t>
      </w:r>
    </w:p>
    <w:tbl>
      <w:tblPr>
        <w:tblW w:w="7528" w:type="dxa"/>
        <w:tblLook w:val="04A0" w:firstRow="1" w:lastRow="0" w:firstColumn="1" w:lastColumn="0" w:noHBand="0" w:noVBand="1"/>
      </w:tblPr>
      <w:tblGrid>
        <w:gridCol w:w="1800"/>
        <w:gridCol w:w="1240"/>
        <w:gridCol w:w="1545"/>
        <w:gridCol w:w="2160"/>
        <w:gridCol w:w="1323"/>
      </w:tblGrid>
      <w:tr w:rsidR="0055651A" w:rsidRPr="0055651A" w:rsidTr="0055651A">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b/>
                <w:bCs/>
                <w:color w:val="000000"/>
              </w:rPr>
            </w:pPr>
            <w:r w:rsidRPr="0055651A">
              <w:rPr>
                <w:rFonts w:ascii="Calibri" w:eastAsia="Times New Roman" w:hAnsi="Calibri" w:cs="Calibri"/>
                <w:b/>
                <w:bCs/>
                <w:color w:val="000000"/>
              </w:rPr>
              <w:t>Operation Type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b/>
                <w:bCs/>
                <w:color w:val="000000"/>
              </w:rPr>
            </w:pPr>
            <w:r w:rsidRPr="0055651A">
              <w:rPr>
                <w:rFonts w:ascii="Calibri" w:eastAsia="Times New Roman" w:hAnsi="Calibri" w:cs="Calibri"/>
                <w:b/>
                <w:bCs/>
                <w:color w:val="000000"/>
              </w:rPr>
              <w:t>Block Size</w:t>
            </w:r>
          </w:p>
        </w:tc>
        <w:tc>
          <w:tcPr>
            <w:tcW w:w="1545" w:type="dxa"/>
            <w:tcBorders>
              <w:top w:val="single" w:sz="4" w:space="0" w:color="auto"/>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b/>
                <w:bCs/>
                <w:color w:val="000000"/>
              </w:rPr>
            </w:pPr>
            <w:r w:rsidRPr="0055651A">
              <w:rPr>
                <w:rFonts w:ascii="Calibri" w:eastAsia="Times New Roman" w:hAnsi="Calibri" w:cs="Calibri"/>
                <w:b/>
                <w:bCs/>
                <w:color w:val="000000"/>
              </w:rPr>
              <w:t>Thread Count</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b/>
                <w:bCs/>
                <w:color w:val="000000"/>
              </w:rPr>
            </w:pPr>
            <w:r w:rsidRPr="0055651A">
              <w:rPr>
                <w:rFonts w:ascii="Calibri" w:eastAsia="Times New Roman" w:hAnsi="Calibri" w:cs="Calibri"/>
                <w:b/>
                <w:bCs/>
                <w:color w:val="000000"/>
              </w:rPr>
              <w:t>Throughput (Mbps)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b/>
                <w:bCs/>
                <w:color w:val="000000"/>
              </w:rPr>
            </w:pPr>
            <w:r w:rsidRPr="0055651A">
              <w:rPr>
                <w:rFonts w:ascii="Calibri" w:eastAsia="Times New Roman" w:hAnsi="Calibri" w:cs="Calibri"/>
                <w:b/>
                <w:bCs/>
                <w:color w:val="000000"/>
              </w:rPr>
              <w:t>Latency</w:t>
            </w:r>
            <w:r>
              <w:rPr>
                <w:rFonts w:ascii="Calibri" w:eastAsia="Times New Roman" w:hAnsi="Calibri" w:cs="Calibri"/>
                <w:b/>
                <w:bCs/>
                <w:color w:val="000000"/>
              </w:rPr>
              <w:t>(ms)</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169.759186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0.000047</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135.831696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0.000059</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37.478107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0.000213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26.479593</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0.000302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2427.105957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0.003375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809.160278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0.010124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413.483582</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0.019812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162.815979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0.050315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2870.511475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2.923385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2793.887695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3.00356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2582.033447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3.25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1819.513306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4.612007</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3391.296143</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25.27479</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3337.477295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25.68236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3277.560059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26.15186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2575.013428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33.28693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113.300598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0.000071</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25.658356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0.000312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15.658356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0.00202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12.532296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0.048621</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2422.153076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0.003382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1205.471558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0.006796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417.694214</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0.019612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168.487198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0.00202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2891.761475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2.901902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2799.989746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2.997014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2496.302246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3.361615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1775.008789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4.727643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3417.323486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25.08229</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3366.408447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25.46164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3219.644043</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26.62228</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Read</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2784.338867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30.78443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1155.922485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0.000007</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1225.922485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0.000014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1695.922485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0.000028</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1695.922485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0.000056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4338.583008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0.001888</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4281.585449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0.001913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4254.851562</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0.001925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3630.906006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0.002256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lastRenderedPageBreak/>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4394.284668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1.909664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4343.451172</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1.909664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4283.863281</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1.958888</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3700.756836</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2.267539</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4421.876465</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19.38414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4407.891602</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19.44564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4374.070801</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19.596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Sequential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3780.623047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22.672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70.066154</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0.000114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80.04314</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0.000224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92.02114</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0.000364</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100.04324</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0.000673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3261.63208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0.002512</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2969.819092</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0.002758</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2262.494629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0.003621</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8192</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1358.243408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0.006031</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5206.95459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1.611615</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5159.625488</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1.626399</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4907.574219</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1.70993</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4425.447754</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1.896217</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5480.25293</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15.64057</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5229.282227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16.39121</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4691.696777</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18.26936</w:t>
            </w:r>
          </w:p>
        </w:tc>
      </w:tr>
      <w:tr w:rsidR="0055651A" w:rsidRPr="0055651A" w:rsidTr="0055651A">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rPr>
                <w:rFonts w:ascii="Calibri" w:eastAsia="Times New Roman" w:hAnsi="Calibri" w:cs="Calibri"/>
                <w:color w:val="000000"/>
              </w:rPr>
            </w:pPr>
            <w:r w:rsidRPr="0055651A">
              <w:rPr>
                <w:rFonts w:ascii="Calibri" w:eastAsia="Times New Roman" w:hAnsi="Calibri" w:cs="Calibri"/>
                <w:color w:val="000000"/>
              </w:rPr>
              <w:t>Random Write</w:t>
            </w:r>
          </w:p>
        </w:tc>
        <w:tc>
          <w:tcPr>
            <w:tcW w:w="124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83886080</w:t>
            </w:r>
          </w:p>
        </w:tc>
        <w:tc>
          <w:tcPr>
            <w:tcW w:w="1545"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4267.166992</w:t>
            </w:r>
          </w:p>
        </w:tc>
        <w:tc>
          <w:tcPr>
            <w:tcW w:w="783" w:type="dxa"/>
            <w:tcBorders>
              <w:top w:val="nil"/>
              <w:left w:val="nil"/>
              <w:bottom w:val="single" w:sz="4" w:space="0" w:color="auto"/>
              <w:right w:val="single" w:sz="4" w:space="0" w:color="auto"/>
            </w:tcBorders>
            <w:shd w:val="clear" w:color="auto" w:fill="auto"/>
            <w:noWrap/>
            <w:vAlign w:val="bottom"/>
            <w:hideMark/>
          </w:tcPr>
          <w:p w:rsidR="0055651A" w:rsidRPr="0055651A" w:rsidRDefault="0055651A" w:rsidP="0055651A">
            <w:pPr>
              <w:spacing w:after="0" w:line="240" w:lineRule="auto"/>
              <w:jc w:val="right"/>
              <w:rPr>
                <w:rFonts w:ascii="Calibri" w:eastAsia="Times New Roman" w:hAnsi="Calibri" w:cs="Calibri"/>
                <w:color w:val="000000"/>
              </w:rPr>
            </w:pPr>
            <w:r w:rsidRPr="0055651A">
              <w:rPr>
                <w:rFonts w:ascii="Calibri" w:eastAsia="Times New Roman" w:hAnsi="Calibri" w:cs="Calibri"/>
                <w:color w:val="000000"/>
              </w:rPr>
              <w:t>20.08693</w:t>
            </w:r>
          </w:p>
        </w:tc>
      </w:tr>
    </w:tbl>
    <w:p w:rsidR="0055651A" w:rsidRDefault="0055651A" w:rsidP="0055651A">
      <w:pPr>
        <w:rPr>
          <w:b/>
          <w:sz w:val="40"/>
          <w:szCs w:val="40"/>
          <w:u w:val="single"/>
        </w:rPr>
      </w:pPr>
    </w:p>
    <w:p w:rsidR="009E5E73" w:rsidRDefault="009E5E73" w:rsidP="009E5E73">
      <w:pPr>
        <w:pStyle w:val="ListParagraph"/>
        <w:numPr>
          <w:ilvl w:val="0"/>
          <w:numId w:val="5"/>
        </w:numPr>
        <w:rPr>
          <w:b/>
          <w:sz w:val="28"/>
          <w:szCs w:val="28"/>
          <w:u w:val="single"/>
        </w:rPr>
      </w:pPr>
      <w:r>
        <w:rPr>
          <w:b/>
          <w:sz w:val="28"/>
          <w:szCs w:val="28"/>
          <w:u w:val="single"/>
        </w:rPr>
        <w:t>Reading</w:t>
      </w:r>
    </w:p>
    <w:p w:rsidR="00077E5A" w:rsidRDefault="006601A8" w:rsidP="00077E5A">
      <w:pPr>
        <w:jc w:val="center"/>
        <w:rPr>
          <w:b/>
          <w:sz w:val="40"/>
          <w:szCs w:val="40"/>
          <w:u w:val="single"/>
        </w:rPr>
      </w:pPr>
      <w:r>
        <w:rPr>
          <w:b/>
          <w:noProof/>
          <w:sz w:val="40"/>
          <w:szCs w:val="40"/>
          <w:u w:val="single"/>
        </w:rPr>
        <w:drawing>
          <wp:inline distT="0" distB="0" distL="0" distR="0">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E5E73" w:rsidRDefault="009E5E73" w:rsidP="00077E5A">
      <w:pPr>
        <w:jc w:val="center"/>
        <w:rPr>
          <w:b/>
          <w:sz w:val="40"/>
          <w:szCs w:val="40"/>
          <w:u w:val="single"/>
        </w:rPr>
      </w:pPr>
    </w:p>
    <w:p w:rsidR="00473DD9" w:rsidRDefault="00B60AA4" w:rsidP="00473DD9">
      <w:pPr>
        <w:jc w:val="center"/>
        <w:rPr>
          <w:b/>
          <w:sz w:val="40"/>
          <w:szCs w:val="40"/>
          <w:u w:val="single"/>
        </w:rPr>
      </w:pPr>
      <w:r>
        <w:rPr>
          <w:b/>
          <w:noProof/>
          <w:sz w:val="40"/>
          <w:szCs w:val="40"/>
          <w:u w:val="single"/>
        </w:rPr>
        <w:lastRenderedPageBreak/>
        <w:drawing>
          <wp:inline distT="0" distB="0" distL="0" distR="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73DD9" w:rsidRDefault="0059474E" w:rsidP="00473DD9">
      <w:pPr>
        <w:jc w:val="center"/>
        <w:rPr>
          <w:b/>
          <w:sz w:val="40"/>
          <w:szCs w:val="40"/>
          <w:u w:val="single"/>
        </w:rPr>
      </w:pPr>
      <w:r>
        <w:rPr>
          <w:b/>
          <w:noProof/>
          <w:sz w:val="40"/>
          <w:szCs w:val="40"/>
          <w:u w:val="single"/>
        </w:rPr>
        <w:drawing>
          <wp:inline distT="0" distB="0" distL="0" distR="0">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63709" w:rsidRDefault="00163709" w:rsidP="00077E5A">
      <w:pPr>
        <w:jc w:val="center"/>
        <w:rPr>
          <w:b/>
          <w:sz w:val="40"/>
          <w:szCs w:val="40"/>
          <w:u w:val="single"/>
        </w:rPr>
      </w:pPr>
    </w:p>
    <w:p w:rsidR="00A07BA8" w:rsidRDefault="00CE6E58" w:rsidP="00651D1F">
      <w:pPr>
        <w:jc w:val="center"/>
        <w:rPr>
          <w:b/>
          <w:sz w:val="40"/>
          <w:szCs w:val="40"/>
          <w:u w:val="single"/>
        </w:rPr>
      </w:pPr>
      <w:r>
        <w:rPr>
          <w:b/>
          <w:noProof/>
          <w:sz w:val="40"/>
          <w:szCs w:val="40"/>
          <w:u w:val="single"/>
        </w:rPr>
        <w:lastRenderedPageBreak/>
        <w:drawing>
          <wp:inline distT="0" distB="0" distL="0" distR="0">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F0A4A" w:rsidRDefault="00E50457" w:rsidP="00085CE8">
      <w:pPr>
        <w:pStyle w:val="ListParagraph"/>
        <w:numPr>
          <w:ilvl w:val="0"/>
          <w:numId w:val="5"/>
        </w:numPr>
        <w:rPr>
          <w:b/>
          <w:sz w:val="28"/>
          <w:szCs w:val="28"/>
          <w:u w:val="single"/>
        </w:rPr>
      </w:pPr>
      <w:r>
        <w:rPr>
          <w:b/>
          <w:sz w:val="28"/>
          <w:szCs w:val="28"/>
          <w:u w:val="single"/>
        </w:rPr>
        <w:t>Writing</w:t>
      </w:r>
    </w:p>
    <w:p w:rsidR="00085CE8" w:rsidRDefault="006F7045" w:rsidP="00085CE8">
      <w:pPr>
        <w:pStyle w:val="ListParagraph"/>
        <w:rPr>
          <w:b/>
          <w:sz w:val="28"/>
          <w:szCs w:val="28"/>
          <w:u w:val="single"/>
        </w:rPr>
      </w:pPr>
      <w:r>
        <w:rPr>
          <w:b/>
          <w:noProof/>
          <w:sz w:val="28"/>
          <w:szCs w:val="28"/>
          <w:u w:val="single"/>
        </w:rPr>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15B48" w:rsidRDefault="00E15B48" w:rsidP="00085CE8">
      <w:pPr>
        <w:pStyle w:val="ListParagraph"/>
        <w:rPr>
          <w:b/>
          <w:sz w:val="28"/>
          <w:szCs w:val="28"/>
          <w:u w:val="single"/>
        </w:rPr>
      </w:pPr>
    </w:p>
    <w:p w:rsidR="0072000F" w:rsidRPr="00196084" w:rsidRDefault="00E15B48" w:rsidP="00196084">
      <w:pPr>
        <w:pStyle w:val="ListParagraph"/>
        <w:rPr>
          <w:b/>
          <w:sz w:val="28"/>
          <w:szCs w:val="28"/>
          <w:u w:val="single"/>
        </w:rPr>
      </w:pPr>
      <w:r>
        <w:rPr>
          <w:b/>
          <w:noProof/>
          <w:sz w:val="28"/>
          <w:szCs w:val="28"/>
          <w:u w:val="single"/>
        </w:rPr>
        <w:lastRenderedPageBreak/>
        <w:drawing>
          <wp:inline distT="0" distB="0" distL="0" distR="0">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07BA8" w:rsidRDefault="00A07BA8" w:rsidP="00651D1F">
      <w:pPr>
        <w:jc w:val="center"/>
        <w:rPr>
          <w:b/>
          <w:noProof/>
          <w:sz w:val="40"/>
          <w:szCs w:val="40"/>
          <w:u w:val="single"/>
        </w:rPr>
      </w:pPr>
      <w:r>
        <w:rPr>
          <w:b/>
          <w:noProof/>
          <w:sz w:val="40"/>
          <w:szCs w:val="40"/>
          <w:u w:val="single"/>
        </w:rPr>
        <w:drawing>
          <wp:inline distT="0" distB="0" distL="0" distR="0">
            <wp:extent cx="5486400" cy="27051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07BA8" w:rsidRDefault="00EE63D3" w:rsidP="00AB592D">
      <w:pPr>
        <w:jc w:val="center"/>
        <w:rPr>
          <w:b/>
          <w:noProof/>
          <w:sz w:val="40"/>
          <w:szCs w:val="40"/>
          <w:u w:val="single"/>
        </w:rPr>
      </w:pPr>
      <w:r>
        <w:rPr>
          <w:b/>
          <w:noProof/>
          <w:sz w:val="40"/>
          <w:szCs w:val="40"/>
          <w:u w:val="single"/>
        </w:rPr>
        <w:drawing>
          <wp:inline distT="0" distB="0" distL="0" distR="0">
            <wp:extent cx="5486400" cy="263842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B592D" w:rsidRDefault="00AB592D" w:rsidP="00AB592D">
      <w:pPr>
        <w:pStyle w:val="Default"/>
      </w:pPr>
    </w:p>
    <w:p w:rsidR="00AB592D" w:rsidRDefault="00AB592D" w:rsidP="00AB592D">
      <w:pPr>
        <w:pStyle w:val="Default"/>
        <w:numPr>
          <w:ilvl w:val="1"/>
          <w:numId w:val="6"/>
        </w:numPr>
        <w:rPr>
          <w:b/>
          <w:color w:val="FF0000"/>
          <w:sz w:val="36"/>
          <w:szCs w:val="36"/>
        </w:rPr>
      </w:pPr>
      <w:r w:rsidRPr="00AB592D">
        <w:rPr>
          <w:b/>
          <w:color w:val="FF0000"/>
          <w:sz w:val="36"/>
          <w:szCs w:val="36"/>
        </w:rPr>
        <w:lastRenderedPageBreak/>
        <w:t>theoretical memory bandwidth of your memory, based on t</w:t>
      </w:r>
      <w:r>
        <w:rPr>
          <w:b/>
          <w:color w:val="FF0000"/>
          <w:sz w:val="36"/>
          <w:szCs w:val="36"/>
        </w:rPr>
        <w:t xml:space="preserve">he type of memory and the speed. </w:t>
      </w:r>
    </w:p>
    <w:p w:rsidR="00AB592D" w:rsidRDefault="00AB592D" w:rsidP="00AB592D">
      <w:pPr>
        <w:pStyle w:val="ListParagraph"/>
        <w:numPr>
          <w:ilvl w:val="0"/>
          <w:numId w:val="5"/>
        </w:numPr>
        <w:rPr>
          <w:b/>
          <w:sz w:val="28"/>
          <w:szCs w:val="28"/>
          <w:u w:val="single"/>
        </w:rPr>
      </w:pPr>
      <w:r w:rsidRPr="00AB592D">
        <w:rPr>
          <w:b/>
          <w:sz w:val="28"/>
          <w:szCs w:val="28"/>
          <w:u w:val="single"/>
        </w:rPr>
        <w:t>Stream Benchmarking</w:t>
      </w:r>
    </w:p>
    <w:p w:rsidR="00AB592D" w:rsidRPr="00AB592D" w:rsidRDefault="00AB592D" w:rsidP="00AB592D">
      <w:pPr>
        <w:pStyle w:val="ListParagraph"/>
        <w:rPr>
          <w:b/>
          <w:sz w:val="28"/>
          <w:szCs w:val="28"/>
          <w:u w:val="single"/>
        </w:rPr>
      </w:pPr>
    </w:p>
    <w:p w:rsidR="00AB592D" w:rsidRPr="00AB592D" w:rsidRDefault="00AB592D" w:rsidP="00AB592D">
      <w:pPr>
        <w:pStyle w:val="ListParagraph"/>
        <w:ind w:left="0"/>
        <w:rPr>
          <w:rFonts w:cs="Times New Roman"/>
          <w:color w:val="000000"/>
          <w:sz w:val="24"/>
          <w:szCs w:val="24"/>
        </w:rPr>
      </w:pPr>
      <w:r>
        <w:rPr>
          <w:noProof/>
        </w:rPr>
        <w:drawing>
          <wp:inline distT="0" distB="0" distL="0" distR="0">
            <wp:extent cx="5585989" cy="3581400"/>
            <wp:effectExtent l="0" t="0" r="0" b="0"/>
            <wp:docPr id="18" name="Picture 18" descr="C:\Users\Sohan Samant\AppData\Local\Microsoft\Windows\INetCache\Content.Word\Stream_Benchm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han Samant\AppData\Local\Microsoft\Windows\INetCache\Content.Word\Stream_Benchmark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7243" cy="3582204"/>
                    </a:xfrm>
                    <a:prstGeom prst="rect">
                      <a:avLst/>
                    </a:prstGeom>
                    <a:noFill/>
                    <a:ln>
                      <a:noFill/>
                    </a:ln>
                  </pic:spPr>
                </pic:pic>
              </a:graphicData>
            </a:graphic>
          </wp:inline>
        </w:drawing>
      </w:r>
    </w:p>
    <w:p w:rsidR="004F55FB" w:rsidRDefault="00DC5723" w:rsidP="004F55FB">
      <w:pPr>
        <w:autoSpaceDE w:val="0"/>
        <w:autoSpaceDN w:val="0"/>
        <w:adjustRightInd w:val="0"/>
        <w:spacing w:after="0" w:line="240" w:lineRule="auto"/>
        <w:rPr>
          <w:rFonts w:cs="Times New Roman"/>
          <w:b/>
          <w:sz w:val="24"/>
          <w:szCs w:val="24"/>
        </w:rPr>
      </w:pPr>
      <w:r>
        <w:rPr>
          <w:rFonts w:cs="Times New Roman"/>
          <w:b/>
          <w:sz w:val="24"/>
          <w:szCs w:val="24"/>
        </w:rPr>
        <w:t>GPU Memory Performance</w:t>
      </w:r>
    </w:p>
    <w:p w:rsidR="00DC5723" w:rsidRPr="00DC5723" w:rsidRDefault="00DC5723" w:rsidP="00DC5723">
      <w:pPr>
        <w:autoSpaceDE w:val="0"/>
        <w:autoSpaceDN w:val="0"/>
        <w:adjustRightInd w:val="0"/>
        <w:spacing w:after="0" w:line="240" w:lineRule="auto"/>
        <w:rPr>
          <w:rFonts w:cs="Times New Roman"/>
          <w:sz w:val="24"/>
          <w:szCs w:val="24"/>
        </w:rPr>
      </w:pPr>
      <w:r w:rsidRPr="00DC5723">
        <w:rPr>
          <w:rFonts w:cs="Times New Roman"/>
          <w:sz w:val="24"/>
          <w:szCs w:val="24"/>
        </w:rPr>
        <w:t>Device Name: Tesla P100-PCIE-16GB</w:t>
      </w:r>
    </w:p>
    <w:p w:rsidR="00DC5723" w:rsidRPr="00DC5723" w:rsidRDefault="00DC5723" w:rsidP="00DC5723">
      <w:pPr>
        <w:autoSpaceDE w:val="0"/>
        <w:autoSpaceDN w:val="0"/>
        <w:adjustRightInd w:val="0"/>
        <w:spacing w:after="0" w:line="240" w:lineRule="auto"/>
        <w:rPr>
          <w:rFonts w:cs="Times New Roman"/>
          <w:sz w:val="24"/>
          <w:szCs w:val="24"/>
        </w:rPr>
      </w:pPr>
      <w:r w:rsidRPr="00DC5723">
        <w:rPr>
          <w:rFonts w:cs="Times New Roman"/>
          <w:sz w:val="24"/>
          <w:szCs w:val="24"/>
        </w:rPr>
        <w:t>Memory Clock Rate (KHz):715000</w:t>
      </w:r>
    </w:p>
    <w:p w:rsidR="00DC5723" w:rsidRPr="00DC5723" w:rsidRDefault="00DC5723" w:rsidP="00DC5723">
      <w:pPr>
        <w:autoSpaceDE w:val="0"/>
        <w:autoSpaceDN w:val="0"/>
        <w:adjustRightInd w:val="0"/>
        <w:spacing w:after="0" w:line="240" w:lineRule="auto"/>
        <w:rPr>
          <w:rFonts w:cs="Times New Roman"/>
          <w:b/>
          <w:sz w:val="24"/>
          <w:szCs w:val="24"/>
        </w:rPr>
      </w:pPr>
      <w:r w:rsidRPr="00DC5723">
        <w:rPr>
          <w:rFonts w:cs="Times New Roman"/>
          <w:sz w:val="24"/>
          <w:szCs w:val="24"/>
        </w:rPr>
        <w:t>Memory Bus Width (bits):4096</w:t>
      </w:r>
    </w:p>
    <w:p w:rsidR="00DC5723" w:rsidRDefault="00DC5723" w:rsidP="00DC5723">
      <w:pPr>
        <w:autoSpaceDE w:val="0"/>
        <w:autoSpaceDN w:val="0"/>
        <w:adjustRightInd w:val="0"/>
        <w:spacing w:after="0" w:line="240" w:lineRule="auto"/>
        <w:rPr>
          <w:rFonts w:cs="Times New Roman"/>
          <w:b/>
          <w:color w:val="000000"/>
          <w:sz w:val="24"/>
          <w:szCs w:val="24"/>
        </w:rPr>
      </w:pPr>
    </w:p>
    <w:p w:rsidR="00DC5723" w:rsidRPr="00DC5723" w:rsidRDefault="00DC5723" w:rsidP="00DC5723">
      <w:pPr>
        <w:autoSpaceDE w:val="0"/>
        <w:autoSpaceDN w:val="0"/>
        <w:adjustRightInd w:val="0"/>
        <w:spacing w:after="0" w:line="240" w:lineRule="auto"/>
        <w:rPr>
          <w:rFonts w:cs="Times New Roman"/>
          <w:b/>
          <w:color w:val="000000"/>
          <w:sz w:val="24"/>
          <w:szCs w:val="24"/>
        </w:rPr>
      </w:pPr>
      <w:r w:rsidRPr="00DC5723">
        <w:rPr>
          <w:rFonts w:cs="Times New Roman"/>
          <w:b/>
          <w:color w:val="000000"/>
          <w:sz w:val="24"/>
          <w:szCs w:val="24"/>
        </w:rPr>
        <w:t>Peak Memory Bandwidth (GB/s):732.159973</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Read Bandwidth for GPU Memory in (GB/s):587.272339</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Write Bandwidth for GPU Memory in (GB/s):213.996552</w:t>
      </w:r>
    </w:p>
    <w:p w:rsidR="00DC5723" w:rsidRPr="00DC5723" w:rsidRDefault="00DC5723" w:rsidP="00DC5723">
      <w:pPr>
        <w:autoSpaceDE w:val="0"/>
        <w:autoSpaceDN w:val="0"/>
        <w:adjustRightInd w:val="0"/>
        <w:spacing w:after="0" w:line="240" w:lineRule="auto"/>
        <w:rPr>
          <w:rFonts w:cs="Times New Roman"/>
          <w:color w:val="000000"/>
          <w:sz w:val="24"/>
          <w:szCs w:val="24"/>
        </w:rPr>
      </w:pPr>
    </w:p>
    <w:p w:rsidR="00DC5723" w:rsidRPr="00DC5723" w:rsidRDefault="00DC5723" w:rsidP="00DC5723">
      <w:pPr>
        <w:autoSpaceDE w:val="0"/>
        <w:autoSpaceDN w:val="0"/>
        <w:adjustRightInd w:val="0"/>
        <w:spacing w:after="0" w:line="240" w:lineRule="auto"/>
        <w:rPr>
          <w:rFonts w:cs="Times New Roman"/>
          <w:b/>
          <w:color w:val="000000"/>
          <w:sz w:val="24"/>
          <w:szCs w:val="24"/>
        </w:rPr>
      </w:pPr>
      <w:r w:rsidRPr="00DC5723">
        <w:rPr>
          <w:rFonts w:cs="Times New Roman"/>
          <w:b/>
          <w:color w:val="000000"/>
          <w:sz w:val="24"/>
          <w:szCs w:val="24"/>
        </w:rPr>
        <w:t>Peak Memory Bandwidth (GB/s):732.159973</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Read Bandwidth for GPU Memory in (GB/s):587.587524</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Write Bandwidth for GPU Memory in (GB/s):223.110580</w:t>
      </w:r>
    </w:p>
    <w:p w:rsidR="00DC5723" w:rsidRPr="00DC5723" w:rsidRDefault="00DC5723" w:rsidP="00DC5723">
      <w:pPr>
        <w:autoSpaceDE w:val="0"/>
        <w:autoSpaceDN w:val="0"/>
        <w:adjustRightInd w:val="0"/>
        <w:spacing w:after="0" w:line="240" w:lineRule="auto"/>
        <w:rPr>
          <w:rFonts w:cs="Times New Roman"/>
          <w:color w:val="000000"/>
          <w:sz w:val="24"/>
          <w:szCs w:val="24"/>
        </w:rPr>
      </w:pPr>
    </w:p>
    <w:p w:rsidR="00DC5723" w:rsidRPr="00DC5723" w:rsidRDefault="00DC5723" w:rsidP="00DC5723">
      <w:pPr>
        <w:autoSpaceDE w:val="0"/>
        <w:autoSpaceDN w:val="0"/>
        <w:adjustRightInd w:val="0"/>
        <w:spacing w:after="0" w:line="240" w:lineRule="auto"/>
        <w:rPr>
          <w:rFonts w:cs="Times New Roman"/>
          <w:b/>
          <w:color w:val="000000"/>
          <w:sz w:val="24"/>
          <w:szCs w:val="24"/>
        </w:rPr>
      </w:pPr>
      <w:r w:rsidRPr="00DC5723">
        <w:rPr>
          <w:rFonts w:cs="Times New Roman"/>
          <w:b/>
          <w:color w:val="000000"/>
          <w:sz w:val="24"/>
          <w:szCs w:val="24"/>
        </w:rPr>
        <w:t>Peak Memory Bandwidth (GB/s):732.159973</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Read Bandwidth for GPU Memory in (GB/s):582.028564</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Write Bandwidth for GPU Memory in (GB/s):211.291489</w:t>
      </w:r>
    </w:p>
    <w:p w:rsidR="00DC5723" w:rsidRPr="00DC5723" w:rsidRDefault="00DC5723" w:rsidP="00DC5723">
      <w:pPr>
        <w:autoSpaceDE w:val="0"/>
        <w:autoSpaceDN w:val="0"/>
        <w:adjustRightInd w:val="0"/>
        <w:spacing w:after="0" w:line="240" w:lineRule="auto"/>
        <w:rPr>
          <w:rFonts w:cs="Times New Roman"/>
          <w:color w:val="000000"/>
          <w:sz w:val="24"/>
          <w:szCs w:val="24"/>
        </w:rPr>
      </w:pPr>
    </w:p>
    <w:p w:rsidR="00DC5723" w:rsidRPr="00DC5723" w:rsidRDefault="00DC5723" w:rsidP="00DC5723">
      <w:pPr>
        <w:autoSpaceDE w:val="0"/>
        <w:autoSpaceDN w:val="0"/>
        <w:adjustRightInd w:val="0"/>
        <w:spacing w:after="0" w:line="240" w:lineRule="auto"/>
        <w:rPr>
          <w:rFonts w:cs="Times New Roman"/>
          <w:b/>
          <w:color w:val="000000"/>
          <w:sz w:val="24"/>
          <w:szCs w:val="24"/>
        </w:rPr>
      </w:pPr>
      <w:r w:rsidRPr="00DC5723">
        <w:rPr>
          <w:rFonts w:cs="Times New Roman"/>
          <w:b/>
          <w:color w:val="000000"/>
          <w:sz w:val="24"/>
          <w:szCs w:val="24"/>
        </w:rPr>
        <w:t>Peak Memory Bandwidth (GB/s):732.159973</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Read Bandwidth for GPU Memory in (GB/s):588.290894</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Write Bandwidth for GPU Memory in (GB/s):213.168152</w:t>
      </w:r>
    </w:p>
    <w:p w:rsidR="00DC5723" w:rsidRPr="00DC5723" w:rsidRDefault="00DC5723" w:rsidP="00DC5723">
      <w:pPr>
        <w:autoSpaceDE w:val="0"/>
        <w:autoSpaceDN w:val="0"/>
        <w:adjustRightInd w:val="0"/>
        <w:spacing w:after="0" w:line="240" w:lineRule="auto"/>
        <w:rPr>
          <w:rFonts w:cs="Times New Roman"/>
          <w:color w:val="000000"/>
          <w:sz w:val="24"/>
          <w:szCs w:val="24"/>
        </w:rPr>
      </w:pPr>
    </w:p>
    <w:p w:rsidR="00DC5723" w:rsidRPr="00DC5723" w:rsidRDefault="00DC5723" w:rsidP="00DC5723">
      <w:pPr>
        <w:autoSpaceDE w:val="0"/>
        <w:autoSpaceDN w:val="0"/>
        <w:adjustRightInd w:val="0"/>
        <w:spacing w:after="0" w:line="240" w:lineRule="auto"/>
        <w:rPr>
          <w:rFonts w:cs="Times New Roman"/>
          <w:b/>
          <w:color w:val="000000"/>
          <w:sz w:val="24"/>
          <w:szCs w:val="24"/>
        </w:rPr>
      </w:pPr>
      <w:r w:rsidRPr="00DC5723">
        <w:rPr>
          <w:rFonts w:cs="Times New Roman"/>
          <w:b/>
          <w:color w:val="000000"/>
          <w:sz w:val="24"/>
          <w:szCs w:val="24"/>
        </w:rPr>
        <w:t>Peak Memory Bandwidth (GB/s):732.159973</w:t>
      </w:r>
    </w:p>
    <w:p w:rsidR="00DC5723" w:rsidRP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Read Bandwidth for GPU Memory in (GB/s):582.088501</w:t>
      </w:r>
    </w:p>
    <w:p w:rsidR="00DC5723" w:rsidRDefault="00DC5723" w:rsidP="00DC5723">
      <w:pPr>
        <w:autoSpaceDE w:val="0"/>
        <w:autoSpaceDN w:val="0"/>
        <w:adjustRightInd w:val="0"/>
        <w:spacing w:after="0" w:line="240" w:lineRule="auto"/>
        <w:rPr>
          <w:rFonts w:cs="Times New Roman"/>
          <w:color w:val="000000"/>
          <w:sz w:val="24"/>
          <w:szCs w:val="24"/>
        </w:rPr>
      </w:pPr>
      <w:r w:rsidRPr="00DC5723">
        <w:rPr>
          <w:rFonts w:cs="Times New Roman"/>
          <w:color w:val="000000"/>
          <w:sz w:val="24"/>
          <w:szCs w:val="24"/>
        </w:rPr>
        <w:t>Sequential Write Bandwidth for GPU Memory in (GB/s):211.219589</w:t>
      </w:r>
    </w:p>
    <w:p w:rsidR="00DC5723" w:rsidRDefault="00DC5723" w:rsidP="004F55FB">
      <w:pPr>
        <w:autoSpaceDE w:val="0"/>
        <w:autoSpaceDN w:val="0"/>
        <w:adjustRightInd w:val="0"/>
        <w:spacing w:after="0" w:line="240" w:lineRule="auto"/>
        <w:rPr>
          <w:rFonts w:cs="Times New Roman"/>
          <w:color w:val="000000"/>
          <w:sz w:val="24"/>
          <w:szCs w:val="24"/>
        </w:rPr>
      </w:pPr>
    </w:p>
    <w:p w:rsidR="00DC5723" w:rsidRPr="004F55FB" w:rsidRDefault="00DC5723" w:rsidP="004F55FB">
      <w:pPr>
        <w:autoSpaceDE w:val="0"/>
        <w:autoSpaceDN w:val="0"/>
        <w:adjustRightInd w:val="0"/>
        <w:spacing w:after="0" w:line="240" w:lineRule="auto"/>
        <w:rPr>
          <w:rFonts w:cs="Times New Roman"/>
          <w:color w:val="000000"/>
          <w:sz w:val="24"/>
          <w:szCs w:val="24"/>
        </w:rPr>
      </w:pPr>
    </w:p>
    <w:p w:rsidR="004F55FB" w:rsidRPr="004F55FB" w:rsidRDefault="004F55FB" w:rsidP="004F55FB">
      <w:pPr>
        <w:pStyle w:val="Default"/>
        <w:jc w:val="both"/>
        <w:rPr>
          <w:b/>
          <w:color w:val="FF0000"/>
          <w:sz w:val="20"/>
          <w:szCs w:val="20"/>
        </w:rPr>
      </w:pPr>
      <w:r w:rsidRPr="004F55FB">
        <w:rPr>
          <w:b/>
          <w:color w:val="FF0000"/>
          <w:sz w:val="20"/>
          <w:szCs w:val="20"/>
        </w:rPr>
        <w:lastRenderedPageBreak/>
        <w:t xml:space="preserve">Measure the GPU memory performance using sequential read+write and sequential write at full concurrency with large block sizes; compare the measured memory bandwidth with the theoretical memory bandwidth, and explain your results; compare the host memory performance to that of the GPU memory; the GPU memory experiment is extra credit 2 </w:t>
      </w:r>
    </w:p>
    <w:p w:rsidR="004F55FB" w:rsidRDefault="004F55FB" w:rsidP="004F55FB">
      <w:pPr>
        <w:pStyle w:val="Default"/>
        <w:numPr>
          <w:ilvl w:val="1"/>
          <w:numId w:val="6"/>
        </w:numPr>
        <w:ind w:left="1440" w:hanging="360"/>
        <w:rPr>
          <w:sz w:val="20"/>
          <w:szCs w:val="20"/>
        </w:rPr>
      </w:pPr>
    </w:p>
    <w:p w:rsidR="00AB592D" w:rsidRPr="00AB592D" w:rsidRDefault="00AB592D" w:rsidP="00AB592D">
      <w:pPr>
        <w:pStyle w:val="Default"/>
        <w:numPr>
          <w:ilvl w:val="1"/>
          <w:numId w:val="6"/>
        </w:numPr>
        <w:rPr>
          <w:sz w:val="20"/>
          <w:szCs w:val="20"/>
        </w:rPr>
      </w:pPr>
    </w:p>
    <w:p w:rsidR="00077E5A" w:rsidRDefault="00077E5A" w:rsidP="00077E5A">
      <w:pPr>
        <w:jc w:val="center"/>
        <w:rPr>
          <w:b/>
          <w:sz w:val="40"/>
          <w:szCs w:val="40"/>
          <w:u w:val="single"/>
        </w:rPr>
      </w:pPr>
      <w:r>
        <w:rPr>
          <w:b/>
          <w:sz w:val="40"/>
          <w:szCs w:val="40"/>
          <w:u w:val="single"/>
        </w:rPr>
        <w:t>Disk Benchmarking</w:t>
      </w:r>
    </w:p>
    <w:p w:rsidR="00690340" w:rsidRPr="008930E4" w:rsidRDefault="00077E5A" w:rsidP="008930E4">
      <w:pPr>
        <w:rPr>
          <w:sz w:val="24"/>
          <w:szCs w:val="24"/>
        </w:rPr>
      </w:pPr>
      <w:r w:rsidRPr="008930E4">
        <w:rPr>
          <w:sz w:val="24"/>
          <w:szCs w:val="24"/>
        </w:rPr>
        <w:t>In this benchmark we find how fast the Disk is while reading and writing data to and fro. Here we give the set of input such as 8B, 8KB, 8MB and 80MB and then take the thread combination and then analyze disk performa</w:t>
      </w:r>
      <w:r w:rsidR="00F20F29" w:rsidRPr="008930E4">
        <w:rPr>
          <w:sz w:val="24"/>
          <w:szCs w:val="24"/>
        </w:rPr>
        <w:t>nce for throughput and latency.</w:t>
      </w:r>
    </w:p>
    <w:tbl>
      <w:tblPr>
        <w:tblW w:w="6980" w:type="dxa"/>
        <w:tblLook w:val="04A0" w:firstRow="1" w:lastRow="0" w:firstColumn="1" w:lastColumn="0" w:noHBand="0" w:noVBand="1"/>
      </w:tblPr>
      <w:tblGrid>
        <w:gridCol w:w="1700"/>
        <w:gridCol w:w="1109"/>
        <w:gridCol w:w="1360"/>
        <w:gridCol w:w="1940"/>
        <w:gridCol w:w="1053"/>
      </w:tblGrid>
      <w:tr w:rsidR="003D39D3" w:rsidRPr="003D39D3" w:rsidTr="003D39D3">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b/>
                <w:bCs/>
                <w:color w:val="000000"/>
              </w:rPr>
            </w:pPr>
            <w:r w:rsidRPr="003D39D3">
              <w:rPr>
                <w:rFonts w:ascii="Calibri" w:eastAsia="Times New Roman" w:hAnsi="Calibri" w:cs="Calibri"/>
                <w:b/>
                <w:bCs/>
                <w:color w:val="000000"/>
              </w:rPr>
              <w:t>Operation Type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b/>
                <w:bCs/>
                <w:color w:val="000000"/>
              </w:rPr>
            </w:pPr>
            <w:r w:rsidRPr="003D39D3">
              <w:rPr>
                <w:rFonts w:ascii="Calibri" w:eastAsia="Times New Roman" w:hAnsi="Calibri" w:cs="Calibri"/>
                <w:b/>
                <w:bCs/>
                <w:color w:val="000000"/>
              </w:rPr>
              <w:t>Block Size</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b/>
                <w:bCs/>
                <w:color w:val="000000"/>
              </w:rPr>
            </w:pPr>
            <w:r w:rsidRPr="003D39D3">
              <w:rPr>
                <w:rFonts w:ascii="Calibri" w:eastAsia="Times New Roman" w:hAnsi="Calibri" w:cs="Calibri"/>
                <w:b/>
                <w:bCs/>
                <w:color w:val="000000"/>
              </w:rPr>
              <w:t>Thread Count</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b/>
                <w:bCs/>
                <w:color w:val="000000"/>
              </w:rPr>
            </w:pPr>
            <w:r w:rsidRPr="003D39D3">
              <w:rPr>
                <w:rFonts w:ascii="Calibri" w:eastAsia="Times New Roman" w:hAnsi="Calibri" w:cs="Calibri"/>
                <w:b/>
                <w:bCs/>
                <w:color w:val="000000"/>
              </w:rPr>
              <w:t>Throughput (Mbps)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b/>
                <w:bCs/>
                <w:color w:val="000000"/>
              </w:rPr>
            </w:pPr>
            <w:r w:rsidRPr="003D39D3">
              <w:rPr>
                <w:rFonts w:ascii="Calibri" w:eastAsia="Times New Roman" w:hAnsi="Calibri" w:cs="Calibri"/>
                <w:b/>
                <w:bCs/>
                <w:color w:val="000000"/>
              </w:rPr>
              <w:t>Latency</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12.482747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0.000641</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5.055707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0.001582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10.89573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0.00422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120.395089</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0.022982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108.734955</w:t>
            </w:r>
          </w:p>
        </w:tc>
        <w:tc>
          <w:tcPr>
            <w:tcW w:w="960" w:type="dxa"/>
            <w:tcBorders>
              <w:top w:val="nil"/>
              <w:left w:val="nil"/>
              <w:bottom w:val="nil"/>
              <w:right w:val="nil"/>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101.626808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0.080609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90.559113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0.09046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179.949753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0.045524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113.431458</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73.97955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113.329597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74.04604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111.710075</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75.11953</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96.891365</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86.60842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116.491661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735.7975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113.438011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755.6046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111.483467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768.852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108.421776</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790.5634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24.241274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0.00033</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2436.904541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0.003362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5128.292969</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1.636336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5725.819336</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14.96979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18.090269</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0.000442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783.488281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0.010456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4960.80957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1.69158</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5221.841309</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16.41457</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lastRenderedPageBreak/>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8.728922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0.000916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482.469482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0.016979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691.839233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12.12942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2784.287354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30.785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150.32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0.007017</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167.487564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0.048911</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1924.032715</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4.361468</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Sequential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2351.474854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36.45129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13.159264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0.000608</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1676.713013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0.004886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2715.423584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3.09035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2951.535889</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29.04057</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7.392732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0.001082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708.726868</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0.011559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2609.574951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3.215699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2910.043457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29.45464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4.147112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0.001929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431.651581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0.018978</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2312.031738</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3.629539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2723.064209</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31.47714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110.342332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0.02832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187.397308</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0.043715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1774.470703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4.729077</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Read</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2363.330566</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36.26843</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18.7333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0.023233</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50.100712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0.163511</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138.552704</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60.56618</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176.76506</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484.9052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23.37393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0.011323</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63.433838</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0.129143</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118.4897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70.82141</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124.322365</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689.4518</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26.7332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0.04342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66.217323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0.123714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108.764076</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77.15422</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4</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110.710861</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774.2175</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29.8322</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0.05644</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8192</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68.267433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0.119999</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109.310913</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76.76826</w:t>
            </w:r>
          </w:p>
        </w:tc>
      </w:tr>
      <w:tr w:rsidR="003D39D3" w:rsidRPr="003D39D3" w:rsidTr="003D39D3">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rPr>
                <w:rFonts w:ascii="Calibri" w:eastAsia="Times New Roman" w:hAnsi="Calibri" w:cs="Calibri"/>
                <w:color w:val="000000"/>
              </w:rPr>
            </w:pPr>
            <w:r w:rsidRPr="003D39D3">
              <w:rPr>
                <w:rFonts w:ascii="Calibri" w:eastAsia="Times New Roman" w:hAnsi="Calibri" w:cs="Calibri"/>
                <w:color w:val="000000"/>
              </w:rPr>
              <w:t>Random Write</w:t>
            </w:r>
          </w:p>
        </w:tc>
        <w:tc>
          <w:tcPr>
            <w:tcW w:w="102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83886080</w:t>
            </w:r>
          </w:p>
        </w:tc>
        <w:tc>
          <w:tcPr>
            <w:tcW w:w="13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8</w:t>
            </w:r>
          </w:p>
        </w:tc>
        <w:tc>
          <w:tcPr>
            <w:tcW w:w="194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116.905777</w:t>
            </w:r>
          </w:p>
        </w:tc>
        <w:tc>
          <w:tcPr>
            <w:tcW w:w="960" w:type="dxa"/>
            <w:tcBorders>
              <w:top w:val="nil"/>
              <w:left w:val="nil"/>
              <w:bottom w:val="single" w:sz="4" w:space="0" w:color="auto"/>
              <w:right w:val="single" w:sz="4" w:space="0" w:color="auto"/>
            </w:tcBorders>
            <w:shd w:val="clear" w:color="auto" w:fill="auto"/>
            <w:noWrap/>
            <w:vAlign w:val="bottom"/>
            <w:hideMark/>
          </w:tcPr>
          <w:p w:rsidR="003D39D3" w:rsidRPr="003D39D3" w:rsidRDefault="003D39D3" w:rsidP="003D39D3">
            <w:pPr>
              <w:spacing w:after="0" w:line="240" w:lineRule="auto"/>
              <w:jc w:val="right"/>
              <w:rPr>
                <w:rFonts w:ascii="Calibri" w:eastAsia="Times New Roman" w:hAnsi="Calibri" w:cs="Calibri"/>
                <w:color w:val="000000"/>
              </w:rPr>
            </w:pPr>
            <w:r w:rsidRPr="003D39D3">
              <w:rPr>
                <w:rFonts w:ascii="Calibri" w:eastAsia="Times New Roman" w:hAnsi="Calibri" w:cs="Calibri"/>
                <w:color w:val="000000"/>
              </w:rPr>
              <w:t>733.1912</w:t>
            </w:r>
          </w:p>
        </w:tc>
      </w:tr>
    </w:tbl>
    <w:p w:rsidR="003D39D3" w:rsidRPr="00F20F29" w:rsidRDefault="003D39D3" w:rsidP="00F20F29">
      <w:pPr>
        <w:pStyle w:val="ListParagraph"/>
        <w:ind w:left="360"/>
        <w:rPr>
          <w:sz w:val="24"/>
          <w:szCs w:val="24"/>
        </w:rPr>
      </w:pPr>
    </w:p>
    <w:p w:rsidR="00690340" w:rsidRDefault="00690340" w:rsidP="00077E5A">
      <w:pPr>
        <w:pStyle w:val="ListParagraph"/>
        <w:ind w:left="360"/>
        <w:rPr>
          <w:sz w:val="24"/>
          <w:szCs w:val="24"/>
        </w:rPr>
      </w:pPr>
    </w:p>
    <w:p w:rsidR="008A6B28" w:rsidRDefault="008A6B28" w:rsidP="00077E5A">
      <w:pPr>
        <w:pStyle w:val="ListParagraph"/>
        <w:ind w:left="360"/>
        <w:rPr>
          <w:sz w:val="24"/>
          <w:szCs w:val="24"/>
        </w:rPr>
      </w:pPr>
    </w:p>
    <w:p w:rsidR="008A6B28" w:rsidRDefault="008A6B28" w:rsidP="00077E5A">
      <w:pPr>
        <w:pStyle w:val="ListParagraph"/>
        <w:ind w:left="360"/>
        <w:rPr>
          <w:sz w:val="24"/>
          <w:szCs w:val="24"/>
        </w:rPr>
      </w:pPr>
    </w:p>
    <w:p w:rsidR="008A6B28" w:rsidRDefault="008A6B28" w:rsidP="00077E5A">
      <w:pPr>
        <w:pStyle w:val="ListParagraph"/>
        <w:ind w:left="360"/>
        <w:rPr>
          <w:sz w:val="24"/>
          <w:szCs w:val="24"/>
        </w:rPr>
      </w:pPr>
    </w:p>
    <w:p w:rsidR="008A6B28" w:rsidRDefault="008A6B28" w:rsidP="00077E5A">
      <w:pPr>
        <w:pStyle w:val="ListParagraph"/>
        <w:ind w:left="360"/>
        <w:rPr>
          <w:sz w:val="24"/>
          <w:szCs w:val="24"/>
        </w:rPr>
      </w:pPr>
    </w:p>
    <w:p w:rsidR="008A6B28" w:rsidRPr="004D7975" w:rsidRDefault="008A6B28" w:rsidP="004D7975">
      <w:pPr>
        <w:rPr>
          <w:sz w:val="24"/>
          <w:szCs w:val="24"/>
        </w:rPr>
      </w:pPr>
    </w:p>
    <w:p w:rsidR="00690340" w:rsidRPr="00690340" w:rsidRDefault="00690340" w:rsidP="00690340">
      <w:pPr>
        <w:pStyle w:val="ListParagraph"/>
        <w:numPr>
          <w:ilvl w:val="0"/>
          <w:numId w:val="9"/>
        </w:numPr>
        <w:rPr>
          <w:b/>
          <w:sz w:val="24"/>
          <w:szCs w:val="24"/>
          <w:u w:val="single"/>
        </w:rPr>
      </w:pPr>
      <w:r w:rsidRPr="00690340">
        <w:rPr>
          <w:b/>
          <w:sz w:val="24"/>
          <w:szCs w:val="24"/>
          <w:u w:val="single"/>
        </w:rPr>
        <w:lastRenderedPageBreak/>
        <w:t xml:space="preserve">Write </w:t>
      </w:r>
    </w:p>
    <w:p w:rsidR="00690340" w:rsidRDefault="006455C3" w:rsidP="008D7875">
      <w:pPr>
        <w:rPr>
          <w:sz w:val="24"/>
          <w:szCs w:val="24"/>
        </w:rPr>
      </w:pPr>
      <w:r>
        <w:rPr>
          <w:noProof/>
          <w:sz w:val="24"/>
          <w:szCs w:val="24"/>
        </w:rPr>
        <w:drawing>
          <wp:inline distT="0" distB="0" distL="0" distR="0">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90340" w:rsidRDefault="005D1E92" w:rsidP="005D1E92">
      <w:pPr>
        <w:rPr>
          <w:sz w:val="24"/>
          <w:szCs w:val="24"/>
        </w:rPr>
      </w:pPr>
      <w:r>
        <w:rPr>
          <w:noProof/>
          <w:sz w:val="24"/>
          <w:szCs w:val="24"/>
        </w:rPr>
        <w:drawing>
          <wp:inline distT="0" distB="0" distL="0" distR="0">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8382D" w:rsidRDefault="00292529" w:rsidP="008D7875">
      <w:pPr>
        <w:rPr>
          <w:sz w:val="24"/>
          <w:szCs w:val="24"/>
        </w:rPr>
      </w:pPr>
      <w:r>
        <w:rPr>
          <w:noProof/>
          <w:sz w:val="24"/>
          <w:szCs w:val="24"/>
        </w:rPr>
        <w:lastRenderedPageBreak/>
        <w:drawing>
          <wp:anchor distT="0" distB="0" distL="114300" distR="114300" simplePos="0" relativeHeight="251659264" behindDoc="0" locked="0" layoutInCell="1" allowOverlap="1">
            <wp:simplePos x="628650" y="342900"/>
            <wp:positionH relativeFrom="column">
              <wp:align>left</wp:align>
            </wp:positionH>
            <wp:positionV relativeFrom="paragraph">
              <wp:align>top</wp:align>
            </wp:positionV>
            <wp:extent cx="5486400" cy="320040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68382D" w:rsidRPr="0068382D" w:rsidRDefault="0068382D" w:rsidP="0068382D">
      <w:pPr>
        <w:rPr>
          <w:sz w:val="24"/>
          <w:szCs w:val="24"/>
        </w:rPr>
      </w:pPr>
    </w:p>
    <w:p w:rsidR="0068382D" w:rsidRPr="0068382D" w:rsidRDefault="0068382D" w:rsidP="0068382D">
      <w:pPr>
        <w:rPr>
          <w:sz w:val="24"/>
          <w:szCs w:val="24"/>
        </w:rPr>
      </w:pPr>
    </w:p>
    <w:p w:rsidR="0068382D" w:rsidRPr="0068382D" w:rsidRDefault="0068382D" w:rsidP="0068382D">
      <w:pPr>
        <w:rPr>
          <w:sz w:val="24"/>
          <w:szCs w:val="24"/>
        </w:rPr>
      </w:pPr>
    </w:p>
    <w:p w:rsidR="0068382D" w:rsidRPr="0068382D" w:rsidRDefault="0068382D" w:rsidP="0068382D">
      <w:pPr>
        <w:rPr>
          <w:sz w:val="24"/>
          <w:szCs w:val="24"/>
        </w:rPr>
      </w:pPr>
    </w:p>
    <w:p w:rsidR="0068382D" w:rsidRPr="0068382D" w:rsidRDefault="0068382D" w:rsidP="0068382D">
      <w:pPr>
        <w:rPr>
          <w:sz w:val="24"/>
          <w:szCs w:val="24"/>
        </w:rPr>
      </w:pPr>
    </w:p>
    <w:p w:rsidR="0068382D" w:rsidRPr="0068382D" w:rsidRDefault="0068382D" w:rsidP="0068382D">
      <w:pPr>
        <w:rPr>
          <w:sz w:val="24"/>
          <w:szCs w:val="24"/>
        </w:rPr>
      </w:pPr>
    </w:p>
    <w:p w:rsidR="0068382D" w:rsidRPr="0068382D" w:rsidRDefault="0068382D" w:rsidP="0068382D">
      <w:pPr>
        <w:rPr>
          <w:sz w:val="24"/>
          <w:szCs w:val="24"/>
        </w:rPr>
      </w:pPr>
    </w:p>
    <w:p w:rsidR="0068382D" w:rsidRDefault="0068382D" w:rsidP="008D7875">
      <w:pPr>
        <w:rPr>
          <w:sz w:val="24"/>
          <w:szCs w:val="24"/>
        </w:rPr>
      </w:pPr>
    </w:p>
    <w:p w:rsidR="00A427F0" w:rsidRDefault="0068382D" w:rsidP="0068382D">
      <w:pPr>
        <w:tabs>
          <w:tab w:val="left" w:pos="1230"/>
        </w:tabs>
        <w:rPr>
          <w:sz w:val="24"/>
          <w:szCs w:val="24"/>
        </w:rPr>
      </w:pPr>
      <w:r>
        <w:rPr>
          <w:sz w:val="24"/>
          <w:szCs w:val="24"/>
        </w:rPr>
        <w:tab/>
      </w:r>
    </w:p>
    <w:p w:rsidR="00651D1F" w:rsidRDefault="00292529" w:rsidP="008D7875">
      <w:pPr>
        <w:rPr>
          <w:sz w:val="24"/>
          <w:szCs w:val="24"/>
        </w:rPr>
      </w:pPr>
      <w:r>
        <w:rPr>
          <w:noProof/>
          <w:sz w:val="24"/>
          <w:szCs w:val="24"/>
        </w:rPr>
        <w:drawing>
          <wp:inline distT="0" distB="0" distL="0" distR="0">
            <wp:extent cx="5419725" cy="2857500"/>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92529" w:rsidRDefault="00F20F29" w:rsidP="008D7875">
      <w:pPr>
        <w:rPr>
          <w:sz w:val="24"/>
          <w:szCs w:val="24"/>
        </w:rPr>
      </w:pPr>
      <w:r>
        <w:rPr>
          <w:noProof/>
          <w:sz w:val="24"/>
          <w:szCs w:val="24"/>
        </w:rPr>
        <w:drawing>
          <wp:inline distT="0" distB="0" distL="0" distR="0">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C1B5D" w:rsidRDefault="00BC1B5D" w:rsidP="008D7875">
      <w:pPr>
        <w:rPr>
          <w:sz w:val="24"/>
          <w:szCs w:val="24"/>
        </w:rPr>
      </w:pPr>
      <w:r>
        <w:rPr>
          <w:noProof/>
          <w:sz w:val="24"/>
          <w:szCs w:val="24"/>
        </w:rPr>
        <w:lastRenderedPageBreak/>
        <w:drawing>
          <wp:inline distT="0" distB="0" distL="0" distR="0">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01126" w:rsidRDefault="002945D8" w:rsidP="008D7875">
      <w:pPr>
        <w:rPr>
          <w:sz w:val="24"/>
          <w:szCs w:val="24"/>
        </w:rPr>
      </w:pPr>
      <w:r>
        <w:rPr>
          <w:noProof/>
          <w:sz w:val="24"/>
          <w:szCs w:val="24"/>
        </w:rPr>
        <w:drawing>
          <wp:inline distT="0" distB="0" distL="0" distR="0" wp14:anchorId="0E414C7B" wp14:editId="7A1FC9D8">
            <wp:extent cx="5486400" cy="26193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01126" w:rsidRDefault="00C01126" w:rsidP="008D7875">
      <w:pPr>
        <w:rPr>
          <w:sz w:val="24"/>
          <w:szCs w:val="24"/>
        </w:rPr>
      </w:pPr>
      <w:r>
        <w:rPr>
          <w:noProof/>
          <w:sz w:val="24"/>
          <w:szCs w:val="24"/>
        </w:rPr>
        <w:drawing>
          <wp:inline distT="0" distB="0" distL="0" distR="0">
            <wp:extent cx="5486400" cy="32004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57B77" w:rsidRDefault="00057B77" w:rsidP="008D7875">
      <w:pPr>
        <w:rPr>
          <w:b/>
          <w:sz w:val="24"/>
          <w:szCs w:val="24"/>
        </w:rPr>
      </w:pPr>
      <w:r>
        <w:rPr>
          <w:b/>
          <w:sz w:val="24"/>
          <w:szCs w:val="24"/>
        </w:rPr>
        <w:lastRenderedPageBreak/>
        <w:t>IOZONE:</w:t>
      </w:r>
    </w:p>
    <w:p w:rsidR="00057B77" w:rsidRDefault="00057B77" w:rsidP="008D7875">
      <w:pPr>
        <w:rPr>
          <w:sz w:val="24"/>
          <w:szCs w:val="24"/>
        </w:rPr>
      </w:pPr>
      <w:r>
        <w:rPr>
          <w:sz w:val="24"/>
          <w:szCs w:val="24"/>
        </w:rPr>
        <w:t xml:space="preserve">This is a disk benchmark which is a standard used to verify the disk capability to transfer data sequentially </w:t>
      </w:r>
      <w:r w:rsidR="00204FCF">
        <w:rPr>
          <w:sz w:val="24"/>
          <w:szCs w:val="24"/>
        </w:rPr>
        <w:t>and randomly based on data size</w:t>
      </w:r>
      <w:r w:rsidR="0004195D">
        <w:rPr>
          <w:sz w:val="24"/>
          <w:szCs w:val="24"/>
        </w:rPr>
        <w:t>.</w:t>
      </w:r>
    </w:p>
    <w:p w:rsidR="0004195D" w:rsidRDefault="0004195D" w:rsidP="008D7875">
      <w:pPr>
        <w:rPr>
          <w:sz w:val="24"/>
          <w:szCs w:val="24"/>
        </w:rPr>
      </w:pPr>
      <w:r>
        <w:rPr>
          <w:noProof/>
        </w:rPr>
        <w:drawing>
          <wp:inline distT="0" distB="0" distL="0" distR="0">
            <wp:extent cx="5019675" cy="3409866"/>
            <wp:effectExtent l="0" t="0" r="0" b="635"/>
            <wp:docPr id="27" name="Picture 27" descr="C:\Users\Sohan Samant\AppData\Local\Microsoft\Windows\INetCache\Content.Word\IO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han Samant\AppData\Local\Microsoft\Windows\INetCache\Content.Word\IOZO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5666" cy="3413936"/>
                    </a:xfrm>
                    <a:prstGeom prst="rect">
                      <a:avLst/>
                    </a:prstGeom>
                    <a:noFill/>
                    <a:ln>
                      <a:noFill/>
                    </a:ln>
                  </pic:spPr>
                </pic:pic>
              </a:graphicData>
            </a:graphic>
          </wp:inline>
        </w:drawing>
      </w:r>
    </w:p>
    <w:p w:rsidR="004D7975" w:rsidRDefault="004D7975" w:rsidP="004D7975">
      <w:pPr>
        <w:pStyle w:val="Default"/>
      </w:pPr>
    </w:p>
    <w:p w:rsidR="004D7975" w:rsidRDefault="004D7975" w:rsidP="004D7975">
      <w:pPr>
        <w:pStyle w:val="Default"/>
        <w:numPr>
          <w:ilvl w:val="1"/>
          <w:numId w:val="10"/>
        </w:numPr>
        <w:rPr>
          <w:b/>
          <w:color w:val="FF0000"/>
          <w:sz w:val="20"/>
          <w:szCs w:val="20"/>
        </w:rPr>
      </w:pPr>
      <w:r w:rsidRPr="004D7975">
        <w:rPr>
          <w:b/>
          <w:color w:val="FF0000"/>
          <w:sz w:val="20"/>
          <w:szCs w:val="20"/>
        </w:rPr>
        <w:t xml:space="preserve">Identify the optimal number of concurrency to get the best performance; explain your findings, putting in perspective the hardware you are testing; can you tell if the disk you are evaluating is a spinning hard drive (HDD) or a solid state memory (SSD) disk? </w:t>
      </w:r>
    </w:p>
    <w:p w:rsidR="002C2781" w:rsidRPr="004D7975" w:rsidRDefault="002C2781" w:rsidP="002C2781">
      <w:pPr>
        <w:pStyle w:val="Default"/>
        <w:numPr>
          <w:ilvl w:val="0"/>
          <w:numId w:val="10"/>
        </w:numPr>
        <w:ind w:left="720" w:hanging="360"/>
        <w:rPr>
          <w:b/>
          <w:color w:val="FF0000"/>
          <w:sz w:val="20"/>
          <w:szCs w:val="20"/>
        </w:rPr>
      </w:pPr>
      <w:r>
        <w:rPr>
          <w:b/>
          <w:color w:val="FF0000"/>
          <w:sz w:val="20"/>
          <w:szCs w:val="20"/>
        </w:rPr>
        <w:t>Theoritical performa</w:t>
      </w:r>
      <w:r w:rsidR="00BA27BC">
        <w:rPr>
          <w:b/>
          <w:color w:val="FF0000"/>
          <w:sz w:val="20"/>
          <w:szCs w:val="20"/>
        </w:rPr>
        <w:t>nc</w:t>
      </w:r>
      <w:r>
        <w:rPr>
          <w:b/>
          <w:color w:val="FF0000"/>
          <w:sz w:val="20"/>
          <w:szCs w:val="20"/>
        </w:rPr>
        <w:t>e</w:t>
      </w:r>
    </w:p>
    <w:p w:rsidR="004D7975" w:rsidRDefault="004D7975" w:rsidP="004D7975">
      <w:pPr>
        <w:pStyle w:val="Default"/>
        <w:numPr>
          <w:ilvl w:val="1"/>
          <w:numId w:val="10"/>
        </w:numPr>
        <w:rPr>
          <w:sz w:val="20"/>
          <w:szCs w:val="20"/>
        </w:rPr>
      </w:pPr>
    </w:p>
    <w:p w:rsidR="008C1DF9" w:rsidRPr="00057B77" w:rsidRDefault="008C1DF9" w:rsidP="008D7875">
      <w:pPr>
        <w:rPr>
          <w:sz w:val="24"/>
          <w:szCs w:val="24"/>
        </w:rPr>
      </w:pPr>
    </w:p>
    <w:p w:rsidR="00F77BDD" w:rsidRPr="008B044D" w:rsidRDefault="00F77BDD" w:rsidP="008B044D">
      <w:pPr>
        <w:jc w:val="center"/>
        <w:rPr>
          <w:b/>
          <w:sz w:val="40"/>
          <w:szCs w:val="40"/>
          <w:u w:val="single"/>
        </w:rPr>
      </w:pPr>
      <w:r w:rsidRPr="008B044D">
        <w:rPr>
          <w:b/>
          <w:sz w:val="40"/>
          <w:szCs w:val="40"/>
          <w:u w:val="single"/>
        </w:rPr>
        <w:t>Network Benchmarking</w:t>
      </w:r>
    </w:p>
    <w:p w:rsidR="00A705D5" w:rsidRDefault="0080059F" w:rsidP="00A705D5">
      <w:pPr>
        <w:pStyle w:val="ListParagraph"/>
        <w:ind w:left="360"/>
        <w:rPr>
          <w:sz w:val="24"/>
          <w:szCs w:val="24"/>
        </w:rPr>
      </w:pPr>
      <w:r>
        <w:rPr>
          <w:sz w:val="24"/>
          <w:szCs w:val="24"/>
        </w:rPr>
        <w:t>This benchmarking is done to calculate the network bandwidth using strong scaling approach.</w:t>
      </w:r>
    </w:p>
    <w:p w:rsidR="0080059F" w:rsidRDefault="0080059F" w:rsidP="00A705D5">
      <w:pPr>
        <w:pStyle w:val="ListParagraph"/>
        <w:ind w:left="360"/>
        <w:rPr>
          <w:sz w:val="24"/>
          <w:szCs w:val="24"/>
        </w:rPr>
      </w:pPr>
    </w:p>
    <w:p w:rsidR="00A705D5" w:rsidRDefault="008B044D" w:rsidP="009E5E73">
      <w:pPr>
        <w:pStyle w:val="ListParagraph"/>
        <w:numPr>
          <w:ilvl w:val="0"/>
          <w:numId w:val="5"/>
        </w:numPr>
        <w:ind w:left="360"/>
        <w:rPr>
          <w:b/>
          <w:sz w:val="24"/>
          <w:szCs w:val="24"/>
        </w:rPr>
      </w:pPr>
      <w:r w:rsidRPr="0080059F">
        <w:rPr>
          <w:b/>
          <w:sz w:val="24"/>
          <w:szCs w:val="24"/>
        </w:rPr>
        <w:t>TCP Protocol Benchmarking</w:t>
      </w:r>
    </w:p>
    <w:p w:rsidR="0080059F" w:rsidRDefault="0080059F" w:rsidP="0080059F">
      <w:pPr>
        <w:pStyle w:val="ListParagraph"/>
        <w:ind w:left="360"/>
        <w:rPr>
          <w:sz w:val="24"/>
          <w:szCs w:val="24"/>
        </w:rPr>
      </w:pPr>
      <w:r>
        <w:rPr>
          <w:sz w:val="24"/>
          <w:szCs w:val="24"/>
        </w:rPr>
        <w:t xml:space="preserve">In this benchmark we are transferring total 8 GB of data, where packet/buffer size is 64 KB. </w:t>
      </w:r>
    </w:p>
    <w:p w:rsidR="00B82BF8" w:rsidRPr="0080059F" w:rsidRDefault="00B82BF8" w:rsidP="0080059F">
      <w:pPr>
        <w:pStyle w:val="ListParagraph"/>
        <w:ind w:left="360"/>
        <w:rPr>
          <w:sz w:val="24"/>
          <w:szCs w:val="24"/>
        </w:rPr>
      </w:pPr>
    </w:p>
    <w:tbl>
      <w:tblPr>
        <w:tblStyle w:val="TableGrid"/>
        <w:tblW w:w="0" w:type="auto"/>
        <w:tblInd w:w="360" w:type="dxa"/>
        <w:tblLook w:val="04A0" w:firstRow="1" w:lastRow="0" w:firstColumn="1" w:lastColumn="0" w:noHBand="0" w:noVBand="1"/>
      </w:tblPr>
      <w:tblGrid>
        <w:gridCol w:w="2437"/>
        <w:gridCol w:w="2423"/>
        <w:gridCol w:w="2470"/>
        <w:gridCol w:w="2470"/>
      </w:tblGrid>
      <w:tr w:rsidR="0080059F" w:rsidTr="0080059F">
        <w:tc>
          <w:tcPr>
            <w:tcW w:w="2540" w:type="dxa"/>
          </w:tcPr>
          <w:p w:rsidR="0080059F" w:rsidRPr="0080059F" w:rsidRDefault="0080059F" w:rsidP="0080059F">
            <w:pPr>
              <w:pStyle w:val="ListParagraph"/>
              <w:ind w:left="0"/>
              <w:jc w:val="center"/>
              <w:rPr>
                <w:b/>
                <w:sz w:val="24"/>
                <w:szCs w:val="24"/>
              </w:rPr>
            </w:pPr>
            <w:r w:rsidRPr="0080059F">
              <w:rPr>
                <w:b/>
                <w:sz w:val="24"/>
                <w:szCs w:val="24"/>
              </w:rPr>
              <w:t>Thread Count</w:t>
            </w:r>
          </w:p>
        </w:tc>
        <w:tc>
          <w:tcPr>
            <w:tcW w:w="2540" w:type="dxa"/>
          </w:tcPr>
          <w:p w:rsidR="0080059F" w:rsidRPr="0080059F" w:rsidRDefault="0080059F" w:rsidP="0080059F">
            <w:pPr>
              <w:pStyle w:val="ListParagraph"/>
              <w:ind w:left="0"/>
              <w:jc w:val="center"/>
              <w:rPr>
                <w:b/>
                <w:sz w:val="24"/>
                <w:szCs w:val="24"/>
              </w:rPr>
            </w:pPr>
            <w:r>
              <w:rPr>
                <w:b/>
                <w:sz w:val="24"/>
                <w:szCs w:val="24"/>
              </w:rPr>
              <w:t>Total Data</w:t>
            </w:r>
          </w:p>
        </w:tc>
        <w:tc>
          <w:tcPr>
            <w:tcW w:w="2540" w:type="dxa"/>
          </w:tcPr>
          <w:p w:rsidR="0080059F" w:rsidRPr="0080059F" w:rsidRDefault="0080059F" w:rsidP="0080059F">
            <w:pPr>
              <w:pStyle w:val="ListParagraph"/>
              <w:ind w:left="0"/>
              <w:jc w:val="center"/>
              <w:rPr>
                <w:b/>
                <w:sz w:val="24"/>
                <w:szCs w:val="24"/>
              </w:rPr>
            </w:pPr>
            <w:r>
              <w:rPr>
                <w:b/>
                <w:sz w:val="24"/>
                <w:szCs w:val="24"/>
              </w:rPr>
              <w:t>Throughput (Mb/s)</w:t>
            </w:r>
          </w:p>
        </w:tc>
        <w:tc>
          <w:tcPr>
            <w:tcW w:w="2540" w:type="dxa"/>
          </w:tcPr>
          <w:p w:rsidR="0080059F" w:rsidRPr="0080059F" w:rsidRDefault="0080059F" w:rsidP="0080059F">
            <w:pPr>
              <w:pStyle w:val="ListParagraph"/>
              <w:ind w:left="0"/>
              <w:jc w:val="center"/>
              <w:rPr>
                <w:b/>
                <w:sz w:val="24"/>
                <w:szCs w:val="24"/>
              </w:rPr>
            </w:pPr>
            <w:r>
              <w:rPr>
                <w:b/>
                <w:sz w:val="24"/>
                <w:szCs w:val="24"/>
              </w:rPr>
              <w:t>Latency (ms)</w:t>
            </w:r>
          </w:p>
        </w:tc>
      </w:tr>
      <w:tr w:rsidR="00C22706" w:rsidTr="0080059F">
        <w:tc>
          <w:tcPr>
            <w:tcW w:w="2540" w:type="dxa"/>
          </w:tcPr>
          <w:p w:rsidR="0080059F" w:rsidRPr="00F526CF" w:rsidRDefault="0080059F" w:rsidP="0080059F">
            <w:pPr>
              <w:pStyle w:val="ListParagraph"/>
              <w:ind w:left="0"/>
              <w:jc w:val="center"/>
              <w:rPr>
                <w:sz w:val="24"/>
                <w:szCs w:val="24"/>
              </w:rPr>
            </w:pPr>
            <w:r w:rsidRPr="00F526CF">
              <w:rPr>
                <w:sz w:val="24"/>
                <w:szCs w:val="24"/>
              </w:rPr>
              <w:t>1</w:t>
            </w:r>
          </w:p>
        </w:tc>
        <w:tc>
          <w:tcPr>
            <w:tcW w:w="2540" w:type="dxa"/>
          </w:tcPr>
          <w:p w:rsidR="0080059F" w:rsidRPr="00F526CF" w:rsidRDefault="0080059F" w:rsidP="0080059F">
            <w:pPr>
              <w:pStyle w:val="ListParagraph"/>
              <w:ind w:left="0"/>
              <w:jc w:val="center"/>
              <w:rPr>
                <w:sz w:val="24"/>
                <w:szCs w:val="24"/>
              </w:rPr>
            </w:pPr>
            <w:r w:rsidRPr="00F526CF">
              <w:rPr>
                <w:sz w:val="24"/>
                <w:szCs w:val="24"/>
              </w:rPr>
              <w:t>8 GB</w:t>
            </w:r>
          </w:p>
        </w:tc>
        <w:tc>
          <w:tcPr>
            <w:tcW w:w="2540" w:type="dxa"/>
          </w:tcPr>
          <w:p w:rsidR="0080059F" w:rsidRPr="00F526CF" w:rsidRDefault="00061C3A" w:rsidP="0080059F">
            <w:pPr>
              <w:pStyle w:val="ListParagraph"/>
              <w:ind w:left="0"/>
              <w:jc w:val="center"/>
              <w:rPr>
                <w:sz w:val="24"/>
                <w:szCs w:val="24"/>
              </w:rPr>
            </w:pPr>
            <w:r w:rsidRPr="00F526CF">
              <w:rPr>
                <w:sz w:val="24"/>
                <w:szCs w:val="24"/>
              </w:rPr>
              <w:t>65536</w:t>
            </w:r>
            <w:r w:rsidR="00FF4DC4" w:rsidRPr="00F526CF">
              <w:rPr>
                <w:sz w:val="24"/>
                <w:szCs w:val="24"/>
              </w:rPr>
              <w:t>.63</w:t>
            </w:r>
          </w:p>
        </w:tc>
        <w:tc>
          <w:tcPr>
            <w:tcW w:w="2540" w:type="dxa"/>
          </w:tcPr>
          <w:p w:rsidR="0080059F" w:rsidRPr="00F526CF" w:rsidRDefault="00061C3A" w:rsidP="0080059F">
            <w:pPr>
              <w:pStyle w:val="ListParagraph"/>
              <w:ind w:left="0"/>
              <w:jc w:val="center"/>
              <w:rPr>
                <w:sz w:val="24"/>
                <w:szCs w:val="24"/>
              </w:rPr>
            </w:pPr>
            <w:bookmarkStart w:id="0" w:name="OLE_LINK1"/>
            <w:r w:rsidRPr="00F526CF">
              <w:rPr>
                <w:sz w:val="24"/>
                <w:szCs w:val="24"/>
              </w:rPr>
              <w:t>0.000463126</w:t>
            </w:r>
            <w:bookmarkEnd w:id="0"/>
          </w:p>
        </w:tc>
      </w:tr>
      <w:tr w:rsidR="00C22706" w:rsidTr="0080059F">
        <w:tc>
          <w:tcPr>
            <w:tcW w:w="2540" w:type="dxa"/>
          </w:tcPr>
          <w:p w:rsidR="0080059F" w:rsidRPr="00F526CF" w:rsidRDefault="0080059F" w:rsidP="0080059F">
            <w:pPr>
              <w:pStyle w:val="ListParagraph"/>
              <w:ind w:left="0"/>
              <w:jc w:val="center"/>
              <w:rPr>
                <w:sz w:val="24"/>
                <w:szCs w:val="24"/>
              </w:rPr>
            </w:pPr>
            <w:r w:rsidRPr="00F526CF">
              <w:rPr>
                <w:sz w:val="24"/>
                <w:szCs w:val="24"/>
              </w:rPr>
              <w:t>2</w:t>
            </w:r>
          </w:p>
        </w:tc>
        <w:tc>
          <w:tcPr>
            <w:tcW w:w="2540" w:type="dxa"/>
          </w:tcPr>
          <w:p w:rsidR="0080059F" w:rsidRPr="00F526CF" w:rsidRDefault="0080059F" w:rsidP="0080059F">
            <w:pPr>
              <w:pStyle w:val="ListParagraph"/>
              <w:ind w:left="0"/>
              <w:jc w:val="center"/>
              <w:rPr>
                <w:sz w:val="24"/>
                <w:szCs w:val="24"/>
              </w:rPr>
            </w:pPr>
            <w:r w:rsidRPr="00F526CF">
              <w:rPr>
                <w:sz w:val="24"/>
                <w:szCs w:val="24"/>
              </w:rPr>
              <w:t>8 GB</w:t>
            </w:r>
          </w:p>
        </w:tc>
        <w:tc>
          <w:tcPr>
            <w:tcW w:w="2540" w:type="dxa"/>
          </w:tcPr>
          <w:p w:rsidR="0080059F" w:rsidRPr="00F526CF" w:rsidRDefault="00061C3A" w:rsidP="0080059F">
            <w:pPr>
              <w:pStyle w:val="ListParagraph"/>
              <w:ind w:left="0"/>
              <w:jc w:val="center"/>
              <w:rPr>
                <w:sz w:val="24"/>
                <w:szCs w:val="24"/>
              </w:rPr>
            </w:pPr>
            <w:r w:rsidRPr="00F526CF">
              <w:rPr>
                <w:sz w:val="24"/>
                <w:szCs w:val="24"/>
              </w:rPr>
              <w:t>65550</w:t>
            </w:r>
            <w:r w:rsidR="00C22706" w:rsidRPr="00F526CF">
              <w:rPr>
                <w:sz w:val="24"/>
                <w:szCs w:val="24"/>
              </w:rPr>
              <w:t>.34</w:t>
            </w:r>
          </w:p>
        </w:tc>
        <w:tc>
          <w:tcPr>
            <w:tcW w:w="2540" w:type="dxa"/>
          </w:tcPr>
          <w:p w:rsidR="0080059F" w:rsidRPr="00F526CF" w:rsidRDefault="00C22706" w:rsidP="0080059F">
            <w:pPr>
              <w:pStyle w:val="ListParagraph"/>
              <w:ind w:left="0"/>
              <w:jc w:val="center"/>
              <w:rPr>
                <w:sz w:val="24"/>
                <w:szCs w:val="24"/>
              </w:rPr>
            </w:pPr>
            <w:r w:rsidRPr="00F526CF">
              <w:rPr>
                <w:sz w:val="24"/>
                <w:szCs w:val="24"/>
              </w:rPr>
              <w:t>0.0004656</w:t>
            </w:r>
            <w:r w:rsidR="00061C3A" w:rsidRPr="00F526CF">
              <w:rPr>
                <w:sz w:val="24"/>
                <w:szCs w:val="24"/>
              </w:rPr>
              <w:t>12</w:t>
            </w:r>
          </w:p>
        </w:tc>
      </w:tr>
      <w:tr w:rsidR="00C22706" w:rsidTr="0080059F">
        <w:tc>
          <w:tcPr>
            <w:tcW w:w="2540" w:type="dxa"/>
          </w:tcPr>
          <w:p w:rsidR="0080059F" w:rsidRPr="00F526CF" w:rsidRDefault="0080059F" w:rsidP="0080059F">
            <w:pPr>
              <w:pStyle w:val="ListParagraph"/>
              <w:ind w:left="0"/>
              <w:jc w:val="center"/>
              <w:rPr>
                <w:sz w:val="24"/>
                <w:szCs w:val="24"/>
              </w:rPr>
            </w:pPr>
            <w:r w:rsidRPr="00F526CF">
              <w:rPr>
                <w:sz w:val="24"/>
                <w:szCs w:val="24"/>
              </w:rPr>
              <w:t>4</w:t>
            </w:r>
          </w:p>
        </w:tc>
        <w:tc>
          <w:tcPr>
            <w:tcW w:w="2540" w:type="dxa"/>
          </w:tcPr>
          <w:p w:rsidR="0080059F" w:rsidRPr="00F526CF" w:rsidRDefault="0080059F" w:rsidP="0080059F">
            <w:pPr>
              <w:pStyle w:val="ListParagraph"/>
              <w:ind w:left="0"/>
              <w:jc w:val="center"/>
              <w:rPr>
                <w:sz w:val="24"/>
                <w:szCs w:val="24"/>
              </w:rPr>
            </w:pPr>
            <w:r w:rsidRPr="00F526CF">
              <w:rPr>
                <w:sz w:val="24"/>
                <w:szCs w:val="24"/>
              </w:rPr>
              <w:t>8 GB</w:t>
            </w:r>
          </w:p>
        </w:tc>
        <w:tc>
          <w:tcPr>
            <w:tcW w:w="2540" w:type="dxa"/>
          </w:tcPr>
          <w:p w:rsidR="0080059F" w:rsidRPr="00F526CF" w:rsidRDefault="00061C3A" w:rsidP="0080059F">
            <w:pPr>
              <w:pStyle w:val="ListParagraph"/>
              <w:ind w:left="0"/>
              <w:jc w:val="center"/>
              <w:rPr>
                <w:sz w:val="24"/>
                <w:szCs w:val="24"/>
              </w:rPr>
            </w:pPr>
            <w:r w:rsidRPr="00F526CF">
              <w:rPr>
                <w:sz w:val="24"/>
                <w:szCs w:val="24"/>
              </w:rPr>
              <w:t>131072.37</w:t>
            </w:r>
          </w:p>
        </w:tc>
        <w:tc>
          <w:tcPr>
            <w:tcW w:w="2540" w:type="dxa"/>
          </w:tcPr>
          <w:p w:rsidR="0080059F" w:rsidRPr="00F526CF" w:rsidRDefault="00061C3A" w:rsidP="0080059F">
            <w:pPr>
              <w:pStyle w:val="ListParagraph"/>
              <w:ind w:left="0"/>
              <w:jc w:val="center"/>
              <w:rPr>
                <w:sz w:val="24"/>
                <w:szCs w:val="24"/>
              </w:rPr>
            </w:pPr>
            <w:r w:rsidRPr="00F526CF">
              <w:rPr>
                <w:sz w:val="24"/>
                <w:szCs w:val="24"/>
              </w:rPr>
              <w:t>0</w:t>
            </w:r>
            <w:r w:rsidR="006D0DE5">
              <w:rPr>
                <w:sz w:val="24"/>
                <w:szCs w:val="24"/>
              </w:rPr>
              <w:t>.00</w:t>
            </w:r>
            <w:r w:rsidRPr="00F526CF">
              <w:rPr>
                <w:sz w:val="24"/>
                <w:szCs w:val="24"/>
              </w:rPr>
              <w:t>34223</w:t>
            </w:r>
          </w:p>
        </w:tc>
      </w:tr>
      <w:tr w:rsidR="00C22706" w:rsidTr="0080059F">
        <w:tc>
          <w:tcPr>
            <w:tcW w:w="2540" w:type="dxa"/>
          </w:tcPr>
          <w:p w:rsidR="0080059F" w:rsidRPr="00F526CF" w:rsidRDefault="0080059F" w:rsidP="0080059F">
            <w:pPr>
              <w:pStyle w:val="ListParagraph"/>
              <w:ind w:left="0"/>
              <w:jc w:val="center"/>
              <w:rPr>
                <w:sz w:val="24"/>
                <w:szCs w:val="24"/>
              </w:rPr>
            </w:pPr>
            <w:r w:rsidRPr="00F526CF">
              <w:rPr>
                <w:sz w:val="24"/>
                <w:szCs w:val="24"/>
              </w:rPr>
              <w:t>8</w:t>
            </w:r>
          </w:p>
        </w:tc>
        <w:tc>
          <w:tcPr>
            <w:tcW w:w="2540" w:type="dxa"/>
          </w:tcPr>
          <w:p w:rsidR="0080059F" w:rsidRPr="00F526CF" w:rsidRDefault="0080059F" w:rsidP="0080059F">
            <w:pPr>
              <w:pStyle w:val="ListParagraph"/>
              <w:ind w:left="0"/>
              <w:jc w:val="center"/>
              <w:rPr>
                <w:sz w:val="24"/>
                <w:szCs w:val="24"/>
              </w:rPr>
            </w:pPr>
            <w:r w:rsidRPr="00F526CF">
              <w:rPr>
                <w:sz w:val="24"/>
                <w:szCs w:val="24"/>
              </w:rPr>
              <w:t>8 GB</w:t>
            </w:r>
          </w:p>
        </w:tc>
        <w:tc>
          <w:tcPr>
            <w:tcW w:w="2540" w:type="dxa"/>
          </w:tcPr>
          <w:p w:rsidR="0080059F" w:rsidRPr="00F526CF" w:rsidRDefault="00061C3A" w:rsidP="0080059F">
            <w:pPr>
              <w:pStyle w:val="ListParagraph"/>
              <w:ind w:left="0"/>
              <w:jc w:val="center"/>
              <w:rPr>
                <w:sz w:val="24"/>
                <w:szCs w:val="24"/>
              </w:rPr>
            </w:pPr>
            <w:r w:rsidRPr="00F526CF">
              <w:rPr>
                <w:sz w:val="24"/>
                <w:szCs w:val="24"/>
              </w:rPr>
              <w:t>143064.32</w:t>
            </w:r>
          </w:p>
        </w:tc>
        <w:tc>
          <w:tcPr>
            <w:tcW w:w="2540" w:type="dxa"/>
          </w:tcPr>
          <w:p w:rsidR="0080059F" w:rsidRPr="00F526CF" w:rsidRDefault="006D0DE5" w:rsidP="0080059F">
            <w:pPr>
              <w:pStyle w:val="ListParagraph"/>
              <w:ind w:left="0"/>
              <w:jc w:val="center"/>
              <w:rPr>
                <w:sz w:val="24"/>
                <w:szCs w:val="24"/>
              </w:rPr>
            </w:pPr>
            <w:r>
              <w:rPr>
                <w:sz w:val="24"/>
                <w:szCs w:val="24"/>
              </w:rPr>
              <w:t>0.00</w:t>
            </w:r>
            <w:r w:rsidR="00061C3A" w:rsidRPr="00F526CF">
              <w:rPr>
                <w:sz w:val="24"/>
                <w:szCs w:val="24"/>
              </w:rPr>
              <w:t>23422</w:t>
            </w:r>
          </w:p>
        </w:tc>
      </w:tr>
    </w:tbl>
    <w:p w:rsidR="0080059F" w:rsidRDefault="0080059F" w:rsidP="0080059F">
      <w:pPr>
        <w:pStyle w:val="ListParagraph"/>
        <w:ind w:left="360"/>
        <w:rPr>
          <w:b/>
          <w:sz w:val="24"/>
          <w:szCs w:val="24"/>
        </w:rPr>
      </w:pPr>
    </w:p>
    <w:p w:rsidR="002D5521" w:rsidRDefault="002D5521" w:rsidP="0080059F">
      <w:pPr>
        <w:pStyle w:val="ListParagraph"/>
        <w:ind w:left="360"/>
        <w:rPr>
          <w:b/>
          <w:sz w:val="24"/>
          <w:szCs w:val="24"/>
        </w:rPr>
      </w:pPr>
    </w:p>
    <w:p w:rsidR="00F526CF" w:rsidRPr="0080059F" w:rsidRDefault="00F526CF" w:rsidP="003435C0">
      <w:pPr>
        <w:pStyle w:val="ListParagraph"/>
        <w:ind w:left="360"/>
        <w:rPr>
          <w:b/>
          <w:sz w:val="24"/>
          <w:szCs w:val="24"/>
        </w:rPr>
      </w:pPr>
      <w:r>
        <w:rPr>
          <w:b/>
          <w:noProof/>
          <w:sz w:val="24"/>
          <w:szCs w:val="24"/>
        </w:rPr>
        <w:lastRenderedPageBreak/>
        <w:drawing>
          <wp:inline distT="0" distB="0" distL="0" distR="0">
            <wp:extent cx="5800725" cy="26574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B044D" w:rsidRDefault="008B044D" w:rsidP="003901F3">
      <w:pPr>
        <w:rPr>
          <w:b/>
          <w:sz w:val="24"/>
          <w:szCs w:val="24"/>
        </w:rPr>
      </w:pPr>
    </w:p>
    <w:p w:rsidR="003901F3" w:rsidRDefault="006D0DE5" w:rsidP="003435C0">
      <w:pPr>
        <w:ind w:left="450"/>
        <w:rPr>
          <w:b/>
          <w:sz w:val="24"/>
          <w:szCs w:val="24"/>
        </w:rPr>
      </w:pPr>
      <w:r>
        <w:rPr>
          <w:b/>
          <w:noProof/>
          <w:sz w:val="24"/>
          <w:szCs w:val="24"/>
        </w:rPr>
        <w:drawing>
          <wp:inline distT="0" distB="0" distL="0" distR="0">
            <wp:extent cx="57531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F3EB7" w:rsidRDefault="00EF3EB7" w:rsidP="0071644B">
      <w:pPr>
        <w:jc w:val="both"/>
        <w:rPr>
          <w:sz w:val="24"/>
          <w:szCs w:val="24"/>
        </w:rPr>
      </w:pPr>
      <w:r>
        <w:rPr>
          <w:sz w:val="24"/>
          <w:szCs w:val="24"/>
        </w:rPr>
        <w:t>TCP is a connection oriented protocol and each buffer or packet is transferred in bytes from client to server. The time taken to transfer 64 KB using 1 thread, 2 thread</w:t>
      </w:r>
      <w:r w:rsidR="0071644B">
        <w:rPr>
          <w:sz w:val="24"/>
          <w:szCs w:val="24"/>
        </w:rPr>
        <w:t>s</w:t>
      </w:r>
      <w:r>
        <w:rPr>
          <w:sz w:val="24"/>
          <w:szCs w:val="24"/>
        </w:rPr>
        <w:t>, 4 thread</w:t>
      </w:r>
      <w:r w:rsidR="0071644B">
        <w:rPr>
          <w:sz w:val="24"/>
          <w:szCs w:val="24"/>
        </w:rPr>
        <w:t>s</w:t>
      </w:r>
      <w:r>
        <w:rPr>
          <w:sz w:val="24"/>
          <w:szCs w:val="24"/>
        </w:rPr>
        <w:t xml:space="preserve"> and 8 thread</w:t>
      </w:r>
      <w:r w:rsidR="0071644B">
        <w:rPr>
          <w:sz w:val="24"/>
          <w:szCs w:val="24"/>
        </w:rPr>
        <w:t>s</w:t>
      </w:r>
      <w:r>
        <w:rPr>
          <w:sz w:val="24"/>
          <w:szCs w:val="24"/>
        </w:rPr>
        <w:t xml:space="preserve"> </w:t>
      </w:r>
      <w:r w:rsidR="006034F6">
        <w:rPr>
          <w:sz w:val="24"/>
          <w:szCs w:val="24"/>
        </w:rPr>
        <w:t xml:space="preserve">model from client to server and receive </w:t>
      </w:r>
      <w:r w:rsidR="0071644B">
        <w:rPr>
          <w:sz w:val="24"/>
          <w:szCs w:val="24"/>
        </w:rPr>
        <w:t>the acknowledgement. The throughput of the network is almost similar for one thread and two threads. This indicates the server’s capability to handle multiple client requests and serving equally, which is looking like there is a dedicated server for handling each client. We can see almost similar performance among thread 1 and thread 2 as well as thread 4 and thread 8, this is because the bandwidth is being shared among threads which is why it is giving equal throughput and latency.</w:t>
      </w:r>
    </w:p>
    <w:p w:rsidR="0071644B" w:rsidRPr="00AC6A70" w:rsidRDefault="00AC6A70" w:rsidP="009E5E73">
      <w:pPr>
        <w:pStyle w:val="ListParagraph"/>
        <w:numPr>
          <w:ilvl w:val="0"/>
          <w:numId w:val="5"/>
        </w:numPr>
        <w:ind w:left="360"/>
        <w:rPr>
          <w:sz w:val="24"/>
          <w:szCs w:val="24"/>
        </w:rPr>
      </w:pPr>
      <w:r>
        <w:rPr>
          <w:b/>
          <w:sz w:val="24"/>
          <w:szCs w:val="24"/>
        </w:rPr>
        <w:t>UDP Protocol Benchmarking</w:t>
      </w:r>
    </w:p>
    <w:p w:rsidR="00AC6A70" w:rsidRDefault="00C23BE2" w:rsidP="00AC6A70">
      <w:pPr>
        <w:pStyle w:val="ListParagraph"/>
        <w:ind w:left="360"/>
        <w:rPr>
          <w:sz w:val="24"/>
          <w:szCs w:val="24"/>
        </w:rPr>
      </w:pPr>
      <w:r>
        <w:rPr>
          <w:sz w:val="24"/>
          <w:szCs w:val="24"/>
        </w:rPr>
        <w:t xml:space="preserve">In this benchmark we transfer </w:t>
      </w:r>
      <w:r w:rsidR="00F404BE">
        <w:rPr>
          <w:sz w:val="24"/>
          <w:szCs w:val="24"/>
        </w:rPr>
        <w:t xml:space="preserve">8 GB of data with buffer/packet size of 64 KB. </w:t>
      </w:r>
    </w:p>
    <w:p w:rsidR="00F404BE" w:rsidRDefault="00F404BE" w:rsidP="00AC6A70">
      <w:pPr>
        <w:pStyle w:val="ListParagraph"/>
        <w:ind w:left="360"/>
        <w:rPr>
          <w:sz w:val="24"/>
          <w:szCs w:val="24"/>
        </w:rPr>
      </w:pPr>
    </w:p>
    <w:tbl>
      <w:tblPr>
        <w:tblStyle w:val="TableGrid"/>
        <w:tblW w:w="0" w:type="auto"/>
        <w:tblInd w:w="360" w:type="dxa"/>
        <w:tblLook w:val="04A0" w:firstRow="1" w:lastRow="0" w:firstColumn="1" w:lastColumn="0" w:noHBand="0" w:noVBand="1"/>
      </w:tblPr>
      <w:tblGrid>
        <w:gridCol w:w="2437"/>
        <w:gridCol w:w="2423"/>
        <w:gridCol w:w="2470"/>
        <w:gridCol w:w="2470"/>
      </w:tblGrid>
      <w:tr w:rsidR="00F404BE" w:rsidTr="002F0A4A">
        <w:tc>
          <w:tcPr>
            <w:tcW w:w="2540" w:type="dxa"/>
          </w:tcPr>
          <w:p w:rsidR="00F404BE" w:rsidRPr="0080059F" w:rsidRDefault="00F404BE" w:rsidP="002F0A4A">
            <w:pPr>
              <w:pStyle w:val="ListParagraph"/>
              <w:ind w:left="0"/>
              <w:jc w:val="center"/>
              <w:rPr>
                <w:b/>
                <w:sz w:val="24"/>
                <w:szCs w:val="24"/>
              </w:rPr>
            </w:pPr>
            <w:r w:rsidRPr="0080059F">
              <w:rPr>
                <w:b/>
                <w:sz w:val="24"/>
                <w:szCs w:val="24"/>
              </w:rPr>
              <w:t>Thread Count</w:t>
            </w:r>
          </w:p>
        </w:tc>
        <w:tc>
          <w:tcPr>
            <w:tcW w:w="2540" w:type="dxa"/>
          </w:tcPr>
          <w:p w:rsidR="00F404BE" w:rsidRPr="0080059F" w:rsidRDefault="00F404BE" w:rsidP="002F0A4A">
            <w:pPr>
              <w:pStyle w:val="ListParagraph"/>
              <w:ind w:left="0"/>
              <w:jc w:val="center"/>
              <w:rPr>
                <w:b/>
                <w:sz w:val="24"/>
                <w:szCs w:val="24"/>
              </w:rPr>
            </w:pPr>
            <w:r>
              <w:rPr>
                <w:b/>
                <w:sz w:val="24"/>
                <w:szCs w:val="24"/>
              </w:rPr>
              <w:t>Total Data</w:t>
            </w:r>
          </w:p>
        </w:tc>
        <w:tc>
          <w:tcPr>
            <w:tcW w:w="2540" w:type="dxa"/>
          </w:tcPr>
          <w:p w:rsidR="00F404BE" w:rsidRPr="0080059F" w:rsidRDefault="00F404BE" w:rsidP="002F0A4A">
            <w:pPr>
              <w:pStyle w:val="ListParagraph"/>
              <w:ind w:left="0"/>
              <w:jc w:val="center"/>
              <w:rPr>
                <w:b/>
                <w:sz w:val="24"/>
                <w:szCs w:val="24"/>
              </w:rPr>
            </w:pPr>
            <w:r>
              <w:rPr>
                <w:b/>
                <w:sz w:val="24"/>
                <w:szCs w:val="24"/>
              </w:rPr>
              <w:t>Throughput (Mb/s)</w:t>
            </w:r>
          </w:p>
        </w:tc>
        <w:tc>
          <w:tcPr>
            <w:tcW w:w="2540" w:type="dxa"/>
          </w:tcPr>
          <w:p w:rsidR="00F404BE" w:rsidRPr="0080059F" w:rsidRDefault="00F404BE" w:rsidP="002F0A4A">
            <w:pPr>
              <w:pStyle w:val="ListParagraph"/>
              <w:ind w:left="0"/>
              <w:jc w:val="center"/>
              <w:rPr>
                <w:b/>
                <w:sz w:val="24"/>
                <w:szCs w:val="24"/>
              </w:rPr>
            </w:pPr>
            <w:r>
              <w:rPr>
                <w:b/>
                <w:sz w:val="24"/>
                <w:szCs w:val="24"/>
              </w:rPr>
              <w:t>Latency (ms)</w:t>
            </w:r>
          </w:p>
        </w:tc>
      </w:tr>
      <w:tr w:rsidR="00F404BE" w:rsidTr="002F0A4A">
        <w:tc>
          <w:tcPr>
            <w:tcW w:w="2540" w:type="dxa"/>
          </w:tcPr>
          <w:p w:rsidR="00F404BE" w:rsidRPr="00F526CF" w:rsidRDefault="00F404BE" w:rsidP="002F0A4A">
            <w:pPr>
              <w:pStyle w:val="ListParagraph"/>
              <w:ind w:left="0"/>
              <w:jc w:val="center"/>
              <w:rPr>
                <w:sz w:val="24"/>
                <w:szCs w:val="24"/>
              </w:rPr>
            </w:pPr>
            <w:r w:rsidRPr="00F526CF">
              <w:rPr>
                <w:sz w:val="24"/>
                <w:szCs w:val="24"/>
              </w:rPr>
              <w:t>1</w:t>
            </w:r>
          </w:p>
        </w:tc>
        <w:tc>
          <w:tcPr>
            <w:tcW w:w="2540" w:type="dxa"/>
          </w:tcPr>
          <w:p w:rsidR="00F404BE" w:rsidRPr="00F526CF" w:rsidRDefault="00F404BE" w:rsidP="002F0A4A">
            <w:pPr>
              <w:pStyle w:val="ListParagraph"/>
              <w:ind w:left="0"/>
              <w:jc w:val="center"/>
              <w:rPr>
                <w:sz w:val="24"/>
                <w:szCs w:val="24"/>
              </w:rPr>
            </w:pPr>
            <w:r w:rsidRPr="00F526CF">
              <w:rPr>
                <w:sz w:val="24"/>
                <w:szCs w:val="24"/>
              </w:rPr>
              <w:t>8 GB</w:t>
            </w:r>
          </w:p>
        </w:tc>
        <w:tc>
          <w:tcPr>
            <w:tcW w:w="2540" w:type="dxa"/>
          </w:tcPr>
          <w:p w:rsidR="00F404BE" w:rsidRPr="00F526CF" w:rsidRDefault="00F404BE" w:rsidP="002F0A4A">
            <w:pPr>
              <w:pStyle w:val="ListParagraph"/>
              <w:ind w:left="0"/>
              <w:jc w:val="center"/>
              <w:rPr>
                <w:sz w:val="24"/>
                <w:szCs w:val="24"/>
              </w:rPr>
            </w:pPr>
            <w:r w:rsidRPr="00F526CF">
              <w:rPr>
                <w:sz w:val="24"/>
                <w:szCs w:val="24"/>
              </w:rPr>
              <w:t>65536.63</w:t>
            </w:r>
          </w:p>
        </w:tc>
        <w:tc>
          <w:tcPr>
            <w:tcW w:w="2540" w:type="dxa"/>
          </w:tcPr>
          <w:p w:rsidR="00F404BE" w:rsidRPr="00F526CF" w:rsidRDefault="00F404BE" w:rsidP="002F0A4A">
            <w:pPr>
              <w:pStyle w:val="ListParagraph"/>
              <w:ind w:left="0"/>
              <w:jc w:val="center"/>
              <w:rPr>
                <w:sz w:val="24"/>
                <w:szCs w:val="24"/>
              </w:rPr>
            </w:pPr>
            <w:r w:rsidRPr="00F526CF">
              <w:rPr>
                <w:sz w:val="24"/>
                <w:szCs w:val="24"/>
              </w:rPr>
              <w:t>0.000463126</w:t>
            </w:r>
          </w:p>
        </w:tc>
      </w:tr>
      <w:tr w:rsidR="00F404BE" w:rsidTr="002F0A4A">
        <w:tc>
          <w:tcPr>
            <w:tcW w:w="2540" w:type="dxa"/>
          </w:tcPr>
          <w:p w:rsidR="00F404BE" w:rsidRPr="00F526CF" w:rsidRDefault="00F404BE" w:rsidP="002F0A4A">
            <w:pPr>
              <w:pStyle w:val="ListParagraph"/>
              <w:ind w:left="0"/>
              <w:jc w:val="center"/>
              <w:rPr>
                <w:sz w:val="24"/>
                <w:szCs w:val="24"/>
              </w:rPr>
            </w:pPr>
            <w:r w:rsidRPr="00F526CF">
              <w:rPr>
                <w:sz w:val="24"/>
                <w:szCs w:val="24"/>
              </w:rPr>
              <w:t>2</w:t>
            </w:r>
          </w:p>
        </w:tc>
        <w:tc>
          <w:tcPr>
            <w:tcW w:w="2540" w:type="dxa"/>
          </w:tcPr>
          <w:p w:rsidR="00F404BE" w:rsidRPr="00F526CF" w:rsidRDefault="00F404BE" w:rsidP="002F0A4A">
            <w:pPr>
              <w:pStyle w:val="ListParagraph"/>
              <w:ind w:left="0"/>
              <w:jc w:val="center"/>
              <w:rPr>
                <w:sz w:val="24"/>
                <w:szCs w:val="24"/>
              </w:rPr>
            </w:pPr>
            <w:r w:rsidRPr="00F526CF">
              <w:rPr>
                <w:sz w:val="24"/>
                <w:szCs w:val="24"/>
              </w:rPr>
              <w:t>8 GB</w:t>
            </w:r>
          </w:p>
        </w:tc>
        <w:tc>
          <w:tcPr>
            <w:tcW w:w="2540" w:type="dxa"/>
          </w:tcPr>
          <w:p w:rsidR="00F404BE" w:rsidRPr="00F526CF" w:rsidRDefault="00F404BE" w:rsidP="002F0A4A">
            <w:pPr>
              <w:pStyle w:val="ListParagraph"/>
              <w:ind w:left="0"/>
              <w:jc w:val="center"/>
              <w:rPr>
                <w:sz w:val="24"/>
                <w:szCs w:val="24"/>
              </w:rPr>
            </w:pPr>
            <w:r w:rsidRPr="00F526CF">
              <w:rPr>
                <w:sz w:val="24"/>
                <w:szCs w:val="24"/>
              </w:rPr>
              <w:t>65550.34</w:t>
            </w:r>
          </w:p>
        </w:tc>
        <w:tc>
          <w:tcPr>
            <w:tcW w:w="2540" w:type="dxa"/>
          </w:tcPr>
          <w:p w:rsidR="00F404BE" w:rsidRPr="00F526CF" w:rsidRDefault="00F404BE" w:rsidP="002F0A4A">
            <w:pPr>
              <w:pStyle w:val="ListParagraph"/>
              <w:ind w:left="0"/>
              <w:jc w:val="center"/>
              <w:rPr>
                <w:sz w:val="24"/>
                <w:szCs w:val="24"/>
              </w:rPr>
            </w:pPr>
            <w:r w:rsidRPr="00F526CF">
              <w:rPr>
                <w:sz w:val="24"/>
                <w:szCs w:val="24"/>
              </w:rPr>
              <w:t>0.000465612</w:t>
            </w:r>
          </w:p>
        </w:tc>
      </w:tr>
      <w:tr w:rsidR="00F404BE" w:rsidTr="002F0A4A">
        <w:tc>
          <w:tcPr>
            <w:tcW w:w="2540" w:type="dxa"/>
          </w:tcPr>
          <w:p w:rsidR="00F404BE" w:rsidRPr="00F526CF" w:rsidRDefault="00F404BE" w:rsidP="002F0A4A">
            <w:pPr>
              <w:pStyle w:val="ListParagraph"/>
              <w:ind w:left="0"/>
              <w:jc w:val="center"/>
              <w:rPr>
                <w:sz w:val="24"/>
                <w:szCs w:val="24"/>
              </w:rPr>
            </w:pPr>
            <w:r w:rsidRPr="00F526CF">
              <w:rPr>
                <w:sz w:val="24"/>
                <w:szCs w:val="24"/>
              </w:rPr>
              <w:t>4</w:t>
            </w:r>
          </w:p>
        </w:tc>
        <w:tc>
          <w:tcPr>
            <w:tcW w:w="2540" w:type="dxa"/>
          </w:tcPr>
          <w:p w:rsidR="00F404BE" w:rsidRPr="00F526CF" w:rsidRDefault="00F404BE" w:rsidP="002F0A4A">
            <w:pPr>
              <w:pStyle w:val="ListParagraph"/>
              <w:ind w:left="0"/>
              <w:jc w:val="center"/>
              <w:rPr>
                <w:sz w:val="24"/>
                <w:szCs w:val="24"/>
              </w:rPr>
            </w:pPr>
            <w:r w:rsidRPr="00F526CF">
              <w:rPr>
                <w:sz w:val="24"/>
                <w:szCs w:val="24"/>
              </w:rPr>
              <w:t>8 GB</w:t>
            </w:r>
          </w:p>
        </w:tc>
        <w:tc>
          <w:tcPr>
            <w:tcW w:w="2540" w:type="dxa"/>
          </w:tcPr>
          <w:p w:rsidR="00F404BE" w:rsidRPr="00F526CF" w:rsidRDefault="00F404BE" w:rsidP="002F0A4A">
            <w:pPr>
              <w:pStyle w:val="ListParagraph"/>
              <w:ind w:left="0"/>
              <w:jc w:val="center"/>
              <w:rPr>
                <w:sz w:val="24"/>
                <w:szCs w:val="24"/>
              </w:rPr>
            </w:pPr>
            <w:r w:rsidRPr="00F526CF">
              <w:rPr>
                <w:sz w:val="24"/>
                <w:szCs w:val="24"/>
              </w:rPr>
              <w:t>131072.37</w:t>
            </w:r>
          </w:p>
        </w:tc>
        <w:tc>
          <w:tcPr>
            <w:tcW w:w="2540" w:type="dxa"/>
          </w:tcPr>
          <w:p w:rsidR="00F404BE" w:rsidRPr="00F526CF" w:rsidRDefault="00F404BE" w:rsidP="002F0A4A">
            <w:pPr>
              <w:pStyle w:val="ListParagraph"/>
              <w:ind w:left="0"/>
              <w:jc w:val="center"/>
              <w:rPr>
                <w:sz w:val="24"/>
                <w:szCs w:val="24"/>
              </w:rPr>
            </w:pPr>
            <w:r w:rsidRPr="00F526CF">
              <w:rPr>
                <w:sz w:val="24"/>
                <w:szCs w:val="24"/>
              </w:rPr>
              <w:t>0</w:t>
            </w:r>
            <w:r>
              <w:rPr>
                <w:sz w:val="24"/>
                <w:szCs w:val="24"/>
              </w:rPr>
              <w:t>.00</w:t>
            </w:r>
            <w:r w:rsidRPr="00F526CF">
              <w:rPr>
                <w:sz w:val="24"/>
                <w:szCs w:val="24"/>
              </w:rPr>
              <w:t>34223</w:t>
            </w:r>
          </w:p>
        </w:tc>
      </w:tr>
      <w:tr w:rsidR="00F404BE" w:rsidTr="002F0A4A">
        <w:tc>
          <w:tcPr>
            <w:tcW w:w="2540" w:type="dxa"/>
          </w:tcPr>
          <w:p w:rsidR="00F404BE" w:rsidRPr="00F526CF" w:rsidRDefault="00F404BE" w:rsidP="002F0A4A">
            <w:pPr>
              <w:pStyle w:val="ListParagraph"/>
              <w:ind w:left="0"/>
              <w:jc w:val="center"/>
              <w:rPr>
                <w:sz w:val="24"/>
                <w:szCs w:val="24"/>
              </w:rPr>
            </w:pPr>
            <w:r w:rsidRPr="00F526CF">
              <w:rPr>
                <w:sz w:val="24"/>
                <w:szCs w:val="24"/>
              </w:rPr>
              <w:t>8</w:t>
            </w:r>
          </w:p>
        </w:tc>
        <w:tc>
          <w:tcPr>
            <w:tcW w:w="2540" w:type="dxa"/>
          </w:tcPr>
          <w:p w:rsidR="00F404BE" w:rsidRPr="00F526CF" w:rsidRDefault="00F404BE" w:rsidP="002F0A4A">
            <w:pPr>
              <w:pStyle w:val="ListParagraph"/>
              <w:ind w:left="0"/>
              <w:jc w:val="center"/>
              <w:rPr>
                <w:sz w:val="24"/>
                <w:szCs w:val="24"/>
              </w:rPr>
            </w:pPr>
            <w:r w:rsidRPr="00F526CF">
              <w:rPr>
                <w:sz w:val="24"/>
                <w:szCs w:val="24"/>
              </w:rPr>
              <w:t>8 GB</w:t>
            </w:r>
          </w:p>
        </w:tc>
        <w:tc>
          <w:tcPr>
            <w:tcW w:w="2540" w:type="dxa"/>
          </w:tcPr>
          <w:p w:rsidR="00F404BE" w:rsidRPr="00F526CF" w:rsidRDefault="00F404BE" w:rsidP="002F0A4A">
            <w:pPr>
              <w:pStyle w:val="ListParagraph"/>
              <w:ind w:left="0"/>
              <w:jc w:val="center"/>
              <w:rPr>
                <w:sz w:val="24"/>
                <w:szCs w:val="24"/>
              </w:rPr>
            </w:pPr>
            <w:r w:rsidRPr="00F526CF">
              <w:rPr>
                <w:sz w:val="24"/>
                <w:szCs w:val="24"/>
              </w:rPr>
              <w:t>143064.32</w:t>
            </w:r>
          </w:p>
        </w:tc>
        <w:tc>
          <w:tcPr>
            <w:tcW w:w="2540" w:type="dxa"/>
          </w:tcPr>
          <w:p w:rsidR="00F404BE" w:rsidRPr="00F526CF" w:rsidRDefault="00F404BE" w:rsidP="002F0A4A">
            <w:pPr>
              <w:pStyle w:val="ListParagraph"/>
              <w:ind w:left="0"/>
              <w:jc w:val="center"/>
              <w:rPr>
                <w:sz w:val="24"/>
                <w:szCs w:val="24"/>
              </w:rPr>
            </w:pPr>
            <w:r>
              <w:rPr>
                <w:sz w:val="24"/>
                <w:szCs w:val="24"/>
              </w:rPr>
              <w:t>0.00</w:t>
            </w:r>
            <w:r w:rsidRPr="00F526CF">
              <w:rPr>
                <w:sz w:val="24"/>
                <w:szCs w:val="24"/>
              </w:rPr>
              <w:t>23422</w:t>
            </w:r>
          </w:p>
        </w:tc>
      </w:tr>
    </w:tbl>
    <w:p w:rsidR="00F404BE" w:rsidRDefault="00F404BE" w:rsidP="00AC6A70">
      <w:pPr>
        <w:pStyle w:val="ListParagraph"/>
        <w:ind w:left="360"/>
        <w:rPr>
          <w:sz w:val="24"/>
          <w:szCs w:val="24"/>
        </w:rPr>
      </w:pPr>
    </w:p>
    <w:p w:rsidR="00F404BE" w:rsidRDefault="00EB6731" w:rsidP="00AC6A70">
      <w:pPr>
        <w:pStyle w:val="ListParagraph"/>
        <w:ind w:left="360"/>
        <w:rPr>
          <w:sz w:val="24"/>
          <w:szCs w:val="24"/>
        </w:rPr>
      </w:pPr>
      <w:r>
        <w:rPr>
          <w:sz w:val="24"/>
          <w:szCs w:val="24"/>
        </w:rPr>
        <w:t xml:space="preserve">UDP sends data in short form of packets called as datagrams. This protocol is a connectionless protocol and hence data will be travelling individually from client to server and the packet might be received out of order. </w:t>
      </w:r>
      <w:r w:rsidR="008E0AF3">
        <w:rPr>
          <w:sz w:val="24"/>
          <w:szCs w:val="24"/>
        </w:rPr>
        <w:t>The</w:t>
      </w:r>
      <w:r w:rsidR="001151A6">
        <w:rPr>
          <w:sz w:val="24"/>
          <w:szCs w:val="24"/>
        </w:rPr>
        <w:t xml:space="preserve">re is </w:t>
      </w:r>
      <w:r w:rsidR="008E0AF3">
        <w:rPr>
          <w:sz w:val="24"/>
          <w:szCs w:val="24"/>
        </w:rPr>
        <w:t xml:space="preserve">no acknowledgement from Server about the reception of data unlike TCP and the data might get lost in the network. </w:t>
      </w:r>
      <w:r w:rsidR="001151A6">
        <w:rPr>
          <w:sz w:val="24"/>
          <w:szCs w:val="24"/>
        </w:rPr>
        <w:t xml:space="preserve">UDP’s throughput is higher than TCP. In the multithreaded environment </w:t>
      </w:r>
      <w:r w:rsidR="00313C7D">
        <w:rPr>
          <w:sz w:val="24"/>
          <w:szCs w:val="24"/>
        </w:rPr>
        <w:t>each datagram which is sent from client to server, there will be either that packet will be send and received by the server or it might get lost. Here the server is a multithreaded and hence serving many clients at the same time. In the benchmarking if you can see, the throughput for thread 1 and thread 2 is almost similar as they s</w:t>
      </w:r>
      <w:r w:rsidR="00C93498">
        <w:rPr>
          <w:sz w:val="24"/>
          <w:szCs w:val="24"/>
        </w:rPr>
        <w:t>hare the same network bandwidth</w:t>
      </w:r>
      <w:r w:rsidR="00313C7D">
        <w:rPr>
          <w:sz w:val="24"/>
          <w:szCs w:val="24"/>
        </w:rPr>
        <w:t xml:space="preserve">. </w:t>
      </w:r>
    </w:p>
    <w:p w:rsidR="00C93498" w:rsidRDefault="00C93498" w:rsidP="00AC6A70">
      <w:pPr>
        <w:pStyle w:val="ListParagraph"/>
        <w:ind w:left="360"/>
        <w:rPr>
          <w:sz w:val="24"/>
          <w:szCs w:val="24"/>
        </w:rPr>
      </w:pPr>
    </w:p>
    <w:p w:rsidR="00C93498" w:rsidRPr="00C93498" w:rsidRDefault="00C93498" w:rsidP="00AC6A70">
      <w:pPr>
        <w:pStyle w:val="ListParagraph"/>
        <w:ind w:left="360"/>
        <w:rPr>
          <w:b/>
          <w:sz w:val="24"/>
          <w:szCs w:val="24"/>
        </w:rPr>
      </w:pPr>
      <w:r>
        <w:rPr>
          <w:b/>
          <w:sz w:val="24"/>
          <w:szCs w:val="24"/>
        </w:rPr>
        <w:t>---------------- GRAPH to be drawn -------------</w:t>
      </w:r>
    </w:p>
    <w:p w:rsidR="00F404BE" w:rsidRDefault="00F404BE" w:rsidP="00AC6A70">
      <w:pPr>
        <w:pStyle w:val="ListParagraph"/>
        <w:ind w:left="360"/>
        <w:rPr>
          <w:sz w:val="24"/>
          <w:szCs w:val="24"/>
        </w:rPr>
      </w:pPr>
    </w:p>
    <w:p w:rsidR="00C93498" w:rsidRDefault="00C93498" w:rsidP="009E5E73">
      <w:pPr>
        <w:pStyle w:val="ListParagraph"/>
        <w:numPr>
          <w:ilvl w:val="0"/>
          <w:numId w:val="5"/>
        </w:numPr>
        <w:rPr>
          <w:b/>
          <w:sz w:val="24"/>
          <w:szCs w:val="24"/>
        </w:rPr>
      </w:pPr>
      <w:r w:rsidRPr="00C93498">
        <w:rPr>
          <w:b/>
          <w:sz w:val="24"/>
          <w:szCs w:val="24"/>
        </w:rPr>
        <w:t>IPerf Benchmarking</w:t>
      </w:r>
    </w:p>
    <w:p w:rsidR="00C93498" w:rsidRDefault="00C93498" w:rsidP="00C93498">
      <w:pPr>
        <w:pStyle w:val="ListParagraph"/>
        <w:rPr>
          <w:b/>
          <w:sz w:val="24"/>
          <w:szCs w:val="24"/>
        </w:rPr>
      </w:pPr>
    </w:p>
    <w:p w:rsidR="00195655" w:rsidRPr="00287D74" w:rsidRDefault="00C93498" w:rsidP="00287D74">
      <w:pPr>
        <w:pStyle w:val="ListParagraph"/>
        <w:rPr>
          <w:sz w:val="24"/>
          <w:szCs w:val="24"/>
        </w:rPr>
      </w:pPr>
      <w:r>
        <w:rPr>
          <w:sz w:val="24"/>
          <w:szCs w:val="24"/>
        </w:rPr>
        <w:t xml:space="preserve">Iperf is used for network performance measurement. Through this tool we can measure the network throughput for TCP and UDP protocol. This tool has a client and server functionality and can create data streams to measure the throughput between the two end clients in one or both </w:t>
      </w:r>
      <w:r w:rsidR="001B332B">
        <w:rPr>
          <w:sz w:val="24"/>
          <w:szCs w:val="24"/>
        </w:rPr>
        <w:t>directions.</w:t>
      </w:r>
    </w:p>
    <w:p w:rsidR="00C93498" w:rsidRDefault="00C93498" w:rsidP="00C93498">
      <w:pPr>
        <w:pStyle w:val="ListParagraph"/>
        <w:rPr>
          <w:sz w:val="24"/>
          <w:szCs w:val="24"/>
        </w:rPr>
      </w:pPr>
      <w:r w:rsidRPr="0042074D">
        <w:rPr>
          <w:b/>
          <w:sz w:val="24"/>
          <w:szCs w:val="24"/>
        </w:rPr>
        <w:t>Iperf TCP Client</w:t>
      </w:r>
      <w:r>
        <w:rPr>
          <w:sz w:val="24"/>
          <w:szCs w:val="24"/>
        </w:rPr>
        <w:t>:</w:t>
      </w:r>
    </w:p>
    <w:p w:rsidR="00C93498" w:rsidRDefault="00C93498" w:rsidP="00C93498">
      <w:pPr>
        <w:pStyle w:val="ListParagraph"/>
        <w:rPr>
          <w:sz w:val="24"/>
          <w:szCs w:val="24"/>
        </w:rPr>
      </w:pPr>
    </w:p>
    <w:p w:rsidR="00C93498" w:rsidRPr="00287D74" w:rsidRDefault="00195655" w:rsidP="00287D74">
      <w:pPr>
        <w:pStyle w:val="ListParagraph"/>
        <w:rPr>
          <w:sz w:val="24"/>
          <w:szCs w:val="24"/>
        </w:rPr>
      </w:pPr>
      <w:r>
        <w:rPr>
          <w:noProof/>
        </w:rPr>
        <w:drawing>
          <wp:inline distT="0" distB="0" distL="0" distR="0">
            <wp:extent cx="5257800" cy="2838255"/>
            <wp:effectExtent l="0" t="0" r="0" b="635"/>
            <wp:docPr id="4" name="Picture 4" descr="C:\Users\Sohan Samant\AppData\Local\Microsoft\Windows\INetCache\Content.Word\TCP_Client_I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han Samant\AppData\Local\Microsoft\Windows\INetCache\Content.Word\TCP_Client_Iper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8992" cy="2860491"/>
                    </a:xfrm>
                    <a:prstGeom prst="rect">
                      <a:avLst/>
                    </a:prstGeom>
                    <a:noFill/>
                    <a:ln>
                      <a:noFill/>
                    </a:ln>
                  </pic:spPr>
                </pic:pic>
              </a:graphicData>
            </a:graphic>
          </wp:inline>
        </w:drawing>
      </w:r>
    </w:p>
    <w:p w:rsidR="00C93498" w:rsidRDefault="00C93498" w:rsidP="00C93498">
      <w:pPr>
        <w:pStyle w:val="ListParagraph"/>
        <w:rPr>
          <w:sz w:val="24"/>
          <w:szCs w:val="24"/>
        </w:rPr>
      </w:pPr>
      <w:r w:rsidRPr="0042074D">
        <w:rPr>
          <w:b/>
          <w:sz w:val="24"/>
          <w:szCs w:val="24"/>
        </w:rPr>
        <w:t>Iperf TCP Server</w:t>
      </w:r>
      <w:r>
        <w:rPr>
          <w:sz w:val="24"/>
          <w:szCs w:val="24"/>
        </w:rPr>
        <w:t>:</w:t>
      </w:r>
    </w:p>
    <w:p w:rsidR="00B77A68" w:rsidRDefault="00B77A68" w:rsidP="00C93498">
      <w:pPr>
        <w:pStyle w:val="ListParagraph"/>
        <w:rPr>
          <w:sz w:val="24"/>
          <w:szCs w:val="24"/>
        </w:rPr>
      </w:pPr>
    </w:p>
    <w:p w:rsidR="00DC5DC8" w:rsidRDefault="00DC5DC8" w:rsidP="00DC5DC8">
      <w:pPr>
        <w:rPr>
          <w:sz w:val="24"/>
          <w:szCs w:val="24"/>
        </w:rPr>
      </w:pPr>
    </w:p>
    <w:p w:rsidR="00C93498" w:rsidRPr="00DC5DC8" w:rsidRDefault="0042074D" w:rsidP="00DC5DC8">
      <w:pPr>
        <w:jc w:val="center"/>
        <w:rPr>
          <w:sz w:val="24"/>
          <w:szCs w:val="24"/>
        </w:rPr>
      </w:pPr>
      <w:r>
        <w:rPr>
          <w:noProof/>
        </w:rPr>
        <w:lastRenderedPageBreak/>
        <w:drawing>
          <wp:inline distT="0" distB="0" distL="0" distR="0">
            <wp:extent cx="5600573" cy="3606800"/>
            <wp:effectExtent l="0" t="0" r="635" b="0"/>
            <wp:docPr id="5" name="Picture 5" descr="C:\Users\Sohan Samant\AppData\Local\Microsoft\Windows\INetCache\Content.Word\TCP_Server_I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han Samant\AppData\Local\Microsoft\Windows\INetCache\Content.Word\TCP_Server_Iper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219" cy="3616232"/>
                    </a:xfrm>
                    <a:prstGeom prst="rect">
                      <a:avLst/>
                    </a:prstGeom>
                    <a:noFill/>
                    <a:ln>
                      <a:noFill/>
                    </a:ln>
                  </pic:spPr>
                </pic:pic>
              </a:graphicData>
            </a:graphic>
          </wp:inline>
        </w:drawing>
      </w:r>
    </w:p>
    <w:p w:rsidR="00C93498" w:rsidRDefault="00C93498" w:rsidP="00C93498">
      <w:pPr>
        <w:pStyle w:val="ListParagraph"/>
        <w:rPr>
          <w:sz w:val="24"/>
          <w:szCs w:val="24"/>
        </w:rPr>
      </w:pPr>
      <w:r w:rsidRPr="00B77A68">
        <w:rPr>
          <w:b/>
          <w:sz w:val="24"/>
          <w:szCs w:val="24"/>
        </w:rPr>
        <w:t>Iperf UDP Client</w:t>
      </w:r>
      <w:r>
        <w:rPr>
          <w:sz w:val="24"/>
          <w:szCs w:val="24"/>
        </w:rPr>
        <w:t>:</w:t>
      </w:r>
    </w:p>
    <w:p w:rsidR="00B77A68" w:rsidRDefault="00B77A68" w:rsidP="00C93498">
      <w:pPr>
        <w:pStyle w:val="ListParagraph"/>
        <w:rPr>
          <w:sz w:val="24"/>
          <w:szCs w:val="24"/>
        </w:rPr>
      </w:pPr>
    </w:p>
    <w:p w:rsidR="00C93498" w:rsidRPr="00B77A68" w:rsidRDefault="00B77A68" w:rsidP="00B77A68">
      <w:pPr>
        <w:pStyle w:val="ListParagraph"/>
        <w:rPr>
          <w:sz w:val="24"/>
          <w:szCs w:val="24"/>
        </w:rPr>
      </w:pPr>
      <w:r>
        <w:rPr>
          <w:noProof/>
        </w:rPr>
        <w:drawing>
          <wp:inline distT="0" distB="0" distL="0" distR="0">
            <wp:extent cx="5667375" cy="3186343"/>
            <wp:effectExtent l="0" t="0" r="0" b="0"/>
            <wp:docPr id="7" name="Picture 7" descr="C:\Users\Sohan Samant\AppData\Local\Microsoft\Windows\INetCache\Content.Word\UDP_Client_I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han Samant\AppData\Local\Microsoft\Windows\INetCache\Content.Word\UDP_Client_Iper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1800" cy="3200075"/>
                    </a:xfrm>
                    <a:prstGeom prst="rect">
                      <a:avLst/>
                    </a:prstGeom>
                    <a:noFill/>
                    <a:ln>
                      <a:noFill/>
                    </a:ln>
                  </pic:spPr>
                </pic:pic>
              </a:graphicData>
            </a:graphic>
          </wp:inline>
        </w:drawing>
      </w:r>
    </w:p>
    <w:p w:rsidR="00DC5DC8" w:rsidRPr="006E1C81" w:rsidRDefault="00DC5DC8" w:rsidP="006E1C81">
      <w:pPr>
        <w:rPr>
          <w:b/>
          <w:sz w:val="24"/>
          <w:szCs w:val="24"/>
        </w:rPr>
      </w:pPr>
    </w:p>
    <w:p w:rsidR="00C93498" w:rsidRDefault="00C93498" w:rsidP="00C93498">
      <w:pPr>
        <w:pStyle w:val="ListParagraph"/>
        <w:rPr>
          <w:sz w:val="24"/>
          <w:szCs w:val="24"/>
        </w:rPr>
      </w:pPr>
      <w:r w:rsidRPr="00B77A68">
        <w:rPr>
          <w:b/>
          <w:sz w:val="24"/>
          <w:szCs w:val="24"/>
        </w:rPr>
        <w:t>Iperf UDP Server</w:t>
      </w:r>
      <w:r>
        <w:rPr>
          <w:sz w:val="24"/>
          <w:szCs w:val="24"/>
        </w:rPr>
        <w:t>:</w:t>
      </w:r>
    </w:p>
    <w:p w:rsidR="00B77A68" w:rsidRDefault="00B77A68" w:rsidP="00C93498">
      <w:pPr>
        <w:pStyle w:val="ListParagraph"/>
        <w:rPr>
          <w:sz w:val="24"/>
          <w:szCs w:val="24"/>
        </w:rPr>
      </w:pPr>
    </w:p>
    <w:p w:rsidR="00C93498" w:rsidRPr="007131B0" w:rsidRDefault="00B77A68" w:rsidP="007131B0">
      <w:pPr>
        <w:pStyle w:val="ListParagraph"/>
        <w:rPr>
          <w:sz w:val="24"/>
          <w:szCs w:val="24"/>
        </w:rPr>
      </w:pPr>
      <w:r>
        <w:rPr>
          <w:noProof/>
        </w:rPr>
        <w:lastRenderedPageBreak/>
        <w:drawing>
          <wp:inline distT="0" distB="0" distL="0" distR="0">
            <wp:extent cx="4628083" cy="2934970"/>
            <wp:effectExtent l="0" t="0" r="1270" b="0"/>
            <wp:docPr id="8" name="Picture 8" descr="C:\Users\Sohan Samant\AppData\Local\Microsoft\Windows\INetCache\Content.Word\UDP Server I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han Samant\AppData\Local\Microsoft\Windows\INetCache\Content.Word\UDP Server Iper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0104" cy="2936252"/>
                    </a:xfrm>
                    <a:prstGeom prst="rect">
                      <a:avLst/>
                    </a:prstGeom>
                    <a:noFill/>
                    <a:ln>
                      <a:noFill/>
                    </a:ln>
                  </pic:spPr>
                </pic:pic>
              </a:graphicData>
            </a:graphic>
          </wp:inline>
        </w:drawing>
      </w:r>
      <w:bookmarkStart w:id="1" w:name="_GoBack"/>
      <w:bookmarkEnd w:id="1"/>
    </w:p>
    <w:p w:rsidR="00C93498" w:rsidRDefault="00C93498" w:rsidP="00C93498">
      <w:pPr>
        <w:pStyle w:val="ListParagraph"/>
        <w:rPr>
          <w:sz w:val="24"/>
          <w:szCs w:val="24"/>
        </w:rPr>
      </w:pPr>
    </w:p>
    <w:p w:rsidR="00C93498" w:rsidRPr="00C93498" w:rsidRDefault="00C93498" w:rsidP="00C93498">
      <w:pPr>
        <w:pStyle w:val="ListParagraph"/>
        <w:rPr>
          <w:sz w:val="24"/>
          <w:szCs w:val="24"/>
        </w:rPr>
      </w:pPr>
      <w:r w:rsidRPr="00C93498">
        <w:rPr>
          <w:sz w:val="24"/>
          <w:szCs w:val="24"/>
        </w:rPr>
        <w:t xml:space="preserve"> </w:t>
      </w:r>
    </w:p>
    <w:sectPr w:rsidR="00C93498" w:rsidRPr="00C93498" w:rsidSect="009E5E73">
      <w:pgSz w:w="12240" w:h="15840"/>
      <w:pgMar w:top="540" w:right="1080" w:bottom="45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8D171F"/>
    <w:multiLevelType w:val="hybridMultilevel"/>
    <w:tmpl w:val="1F69272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769E"/>
    <w:multiLevelType w:val="hybridMultilevel"/>
    <w:tmpl w:val="FE3FB20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65777A"/>
    <w:multiLevelType w:val="hybridMultilevel"/>
    <w:tmpl w:val="34D8B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CCC7E"/>
    <w:multiLevelType w:val="hybridMultilevel"/>
    <w:tmpl w:val="7D24CBB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65A7B16"/>
    <w:multiLevelType w:val="hybridMultilevel"/>
    <w:tmpl w:val="8B04B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F00DB"/>
    <w:multiLevelType w:val="hybridMultilevel"/>
    <w:tmpl w:val="126C2E6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096FC5"/>
    <w:multiLevelType w:val="hybridMultilevel"/>
    <w:tmpl w:val="43E04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B0309A"/>
    <w:multiLevelType w:val="hybridMultilevel"/>
    <w:tmpl w:val="C3D4D03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4372D2B"/>
    <w:multiLevelType w:val="hybridMultilevel"/>
    <w:tmpl w:val="B256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ED6842"/>
    <w:multiLevelType w:val="hybridMultilevel"/>
    <w:tmpl w:val="C7F8E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9"/>
  </w:num>
  <w:num w:numId="4">
    <w:abstractNumId w:val="8"/>
  </w:num>
  <w:num w:numId="5">
    <w:abstractNumId w:val="4"/>
  </w:num>
  <w:num w:numId="6">
    <w:abstractNumId w:val="1"/>
  </w:num>
  <w:num w:numId="7">
    <w:abstractNumId w:val="7"/>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D8C"/>
    <w:rsid w:val="00001E38"/>
    <w:rsid w:val="0004195D"/>
    <w:rsid w:val="00057B77"/>
    <w:rsid w:val="00061C3A"/>
    <w:rsid w:val="00077E5A"/>
    <w:rsid w:val="00085CE8"/>
    <w:rsid w:val="000F2FEF"/>
    <w:rsid w:val="001151A6"/>
    <w:rsid w:val="00136679"/>
    <w:rsid w:val="00141CC3"/>
    <w:rsid w:val="0015641F"/>
    <w:rsid w:val="00163709"/>
    <w:rsid w:val="00195655"/>
    <w:rsid w:val="00196084"/>
    <w:rsid w:val="001B0E1E"/>
    <w:rsid w:val="001B332B"/>
    <w:rsid w:val="001D5E32"/>
    <w:rsid w:val="0020123D"/>
    <w:rsid w:val="002044AD"/>
    <w:rsid w:val="00204FCF"/>
    <w:rsid w:val="00207330"/>
    <w:rsid w:val="00230AA8"/>
    <w:rsid w:val="0023157E"/>
    <w:rsid w:val="002330BD"/>
    <w:rsid w:val="00241678"/>
    <w:rsid w:val="002876A6"/>
    <w:rsid w:val="00287D74"/>
    <w:rsid w:val="00292529"/>
    <w:rsid w:val="00293812"/>
    <w:rsid w:val="002945D8"/>
    <w:rsid w:val="00294CF2"/>
    <w:rsid w:val="002C2781"/>
    <w:rsid w:val="002C3A95"/>
    <w:rsid w:val="002C68A0"/>
    <w:rsid w:val="002D5521"/>
    <w:rsid w:val="002F0A4A"/>
    <w:rsid w:val="00313C7D"/>
    <w:rsid w:val="003145E6"/>
    <w:rsid w:val="003435C0"/>
    <w:rsid w:val="003901F3"/>
    <w:rsid w:val="003C219E"/>
    <w:rsid w:val="003D39D3"/>
    <w:rsid w:val="003E472E"/>
    <w:rsid w:val="0042074D"/>
    <w:rsid w:val="00425C10"/>
    <w:rsid w:val="0043699F"/>
    <w:rsid w:val="00456282"/>
    <w:rsid w:val="00461009"/>
    <w:rsid w:val="00473DD9"/>
    <w:rsid w:val="004D7975"/>
    <w:rsid w:val="004E022F"/>
    <w:rsid w:val="004E23B7"/>
    <w:rsid w:val="004F55FB"/>
    <w:rsid w:val="00522BE3"/>
    <w:rsid w:val="005262EC"/>
    <w:rsid w:val="00543B2A"/>
    <w:rsid w:val="005539AA"/>
    <w:rsid w:val="0055651A"/>
    <w:rsid w:val="0059474E"/>
    <w:rsid w:val="005C1879"/>
    <w:rsid w:val="005D1E92"/>
    <w:rsid w:val="006034F6"/>
    <w:rsid w:val="006455C3"/>
    <w:rsid w:val="00651D1F"/>
    <w:rsid w:val="00653F22"/>
    <w:rsid w:val="0065566B"/>
    <w:rsid w:val="006601A8"/>
    <w:rsid w:val="0068382D"/>
    <w:rsid w:val="006901EE"/>
    <w:rsid w:val="00690340"/>
    <w:rsid w:val="00696899"/>
    <w:rsid w:val="006A77C4"/>
    <w:rsid w:val="006B38D5"/>
    <w:rsid w:val="006B7803"/>
    <w:rsid w:val="006B7903"/>
    <w:rsid w:val="006B7EA8"/>
    <w:rsid w:val="006D0DE5"/>
    <w:rsid w:val="006E1C81"/>
    <w:rsid w:val="006E5398"/>
    <w:rsid w:val="006F7045"/>
    <w:rsid w:val="007131B0"/>
    <w:rsid w:val="0071644B"/>
    <w:rsid w:val="0072000F"/>
    <w:rsid w:val="0078597F"/>
    <w:rsid w:val="007A1756"/>
    <w:rsid w:val="007C21DB"/>
    <w:rsid w:val="0080059F"/>
    <w:rsid w:val="008930E4"/>
    <w:rsid w:val="008A6B28"/>
    <w:rsid w:val="008B044D"/>
    <w:rsid w:val="008C1DF9"/>
    <w:rsid w:val="008D00A9"/>
    <w:rsid w:val="008D7875"/>
    <w:rsid w:val="008E0AF3"/>
    <w:rsid w:val="008F1E83"/>
    <w:rsid w:val="00902DCA"/>
    <w:rsid w:val="009243DD"/>
    <w:rsid w:val="00924538"/>
    <w:rsid w:val="00937F0F"/>
    <w:rsid w:val="0095193D"/>
    <w:rsid w:val="00955865"/>
    <w:rsid w:val="009903E4"/>
    <w:rsid w:val="009E5E73"/>
    <w:rsid w:val="00A07BA8"/>
    <w:rsid w:val="00A21D77"/>
    <w:rsid w:val="00A41F08"/>
    <w:rsid w:val="00A427F0"/>
    <w:rsid w:val="00A53D8C"/>
    <w:rsid w:val="00A705D5"/>
    <w:rsid w:val="00AA40C4"/>
    <w:rsid w:val="00AB3322"/>
    <w:rsid w:val="00AB592D"/>
    <w:rsid w:val="00AC6A70"/>
    <w:rsid w:val="00B0231D"/>
    <w:rsid w:val="00B43E44"/>
    <w:rsid w:val="00B550D1"/>
    <w:rsid w:val="00B60AA4"/>
    <w:rsid w:val="00B60ADC"/>
    <w:rsid w:val="00B77A68"/>
    <w:rsid w:val="00B82BF8"/>
    <w:rsid w:val="00BA27BC"/>
    <w:rsid w:val="00BC03A1"/>
    <w:rsid w:val="00BC1B5D"/>
    <w:rsid w:val="00BC43C4"/>
    <w:rsid w:val="00C01126"/>
    <w:rsid w:val="00C121AF"/>
    <w:rsid w:val="00C22706"/>
    <w:rsid w:val="00C23BE2"/>
    <w:rsid w:val="00C26077"/>
    <w:rsid w:val="00C6705F"/>
    <w:rsid w:val="00C9138F"/>
    <w:rsid w:val="00C93498"/>
    <w:rsid w:val="00CE6E58"/>
    <w:rsid w:val="00D66B91"/>
    <w:rsid w:val="00DC5723"/>
    <w:rsid w:val="00DC5DC8"/>
    <w:rsid w:val="00DF6272"/>
    <w:rsid w:val="00E15B48"/>
    <w:rsid w:val="00E50457"/>
    <w:rsid w:val="00E605DE"/>
    <w:rsid w:val="00EB6731"/>
    <w:rsid w:val="00EE63D3"/>
    <w:rsid w:val="00EF34BB"/>
    <w:rsid w:val="00EF3EB7"/>
    <w:rsid w:val="00EF605D"/>
    <w:rsid w:val="00EF7FDA"/>
    <w:rsid w:val="00F20F29"/>
    <w:rsid w:val="00F404BE"/>
    <w:rsid w:val="00F526CF"/>
    <w:rsid w:val="00F66784"/>
    <w:rsid w:val="00F77BDD"/>
    <w:rsid w:val="00FC0107"/>
    <w:rsid w:val="00FE4DA0"/>
    <w:rsid w:val="00FF2111"/>
    <w:rsid w:val="00FF4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2EC16"/>
  <w15:chartTrackingRefBased/>
  <w15:docId w15:val="{6FDC029D-4952-4FBB-8586-B70B61729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BDD"/>
    <w:pPr>
      <w:ind w:left="720"/>
      <w:contextualSpacing/>
    </w:pPr>
  </w:style>
  <w:style w:type="table" w:styleId="TableGrid">
    <w:name w:val="Table Grid"/>
    <w:basedOn w:val="TableNormal"/>
    <w:uiPriority w:val="39"/>
    <w:rsid w:val="00800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D7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7875"/>
    <w:rPr>
      <w:rFonts w:ascii="Courier New" w:eastAsia="Times New Roman" w:hAnsi="Courier New" w:cs="Courier New"/>
      <w:sz w:val="20"/>
      <w:szCs w:val="20"/>
    </w:rPr>
  </w:style>
  <w:style w:type="paragraph" w:customStyle="1" w:styleId="Default">
    <w:name w:val="Default"/>
    <w:rsid w:val="00AB592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1846">
      <w:bodyDiv w:val="1"/>
      <w:marLeft w:val="0"/>
      <w:marRight w:val="0"/>
      <w:marTop w:val="0"/>
      <w:marBottom w:val="0"/>
      <w:divBdr>
        <w:top w:val="none" w:sz="0" w:space="0" w:color="auto"/>
        <w:left w:val="none" w:sz="0" w:space="0" w:color="auto"/>
        <w:bottom w:val="none" w:sz="0" w:space="0" w:color="auto"/>
        <w:right w:val="none" w:sz="0" w:space="0" w:color="auto"/>
      </w:divBdr>
    </w:div>
    <w:div w:id="137185033">
      <w:bodyDiv w:val="1"/>
      <w:marLeft w:val="0"/>
      <w:marRight w:val="0"/>
      <w:marTop w:val="0"/>
      <w:marBottom w:val="0"/>
      <w:divBdr>
        <w:top w:val="none" w:sz="0" w:space="0" w:color="auto"/>
        <w:left w:val="none" w:sz="0" w:space="0" w:color="auto"/>
        <w:bottom w:val="none" w:sz="0" w:space="0" w:color="auto"/>
        <w:right w:val="none" w:sz="0" w:space="0" w:color="auto"/>
      </w:divBdr>
    </w:div>
    <w:div w:id="261496694">
      <w:bodyDiv w:val="1"/>
      <w:marLeft w:val="0"/>
      <w:marRight w:val="0"/>
      <w:marTop w:val="0"/>
      <w:marBottom w:val="0"/>
      <w:divBdr>
        <w:top w:val="none" w:sz="0" w:space="0" w:color="auto"/>
        <w:left w:val="none" w:sz="0" w:space="0" w:color="auto"/>
        <w:bottom w:val="none" w:sz="0" w:space="0" w:color="auto"/>
        <w:right w:val="none" w:sz="0" w:space="0" w:color="auto"/>
      </w:divBdr>
    </w:div>
    <w:div w:id="566572552">
      <w:bodyDiv w:val="1"/>
      <w:marLeft w:val="0"/>
      <w:marRight w:val="0"/>
      <w:marTop w:val="0"/>
      <w:marBottom w:val="0"/>
      <w:divBdr>
        <w:top w:val="none" w:sz="0" w:space="0" w:color="auto"/>
        <w:left w:val="none" w:sz="0" w:space="0" w:color="auto"/>
        <w:bottom w:val="none" w:sz="0" w:space="0" w:color="auto"/>
        <w:right w:val="none" w:sz="0" w:space="0" w:color="auto"/>
      </w:divBdr>
    </w:div>
    <w:div w:id="1109395634">
      <w:bodyDiv w:val="1"/>
      <w:marLeft w:val="0"/>
      <w:marRight w:val="0"/>
      <w:marTop w:val="0"/>
      <w:marBottom w:val="0"/>
      <w:divBdr>
        <w:top w:val="none" w:sz="0" w:space="0" w:color="auto"/>
        <w:left w:val="none" w:sz="0" w:space="0" w:color="auto"/>
        <w:bottom w:val="none" w:sz="0" w:space="0" w:color="auto"/>
        <w:right w:val="none" w:sz="0" w:space="0" w:color="auto"/>
      </w:divBdr>
    </w:div>
    <w:div w:id="115730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6.xml"/><Relationship Id="rId18" Type="http://schemas.openxmlformats.org/officeDocument/2006/relationships/image" Target="media/image3.png"/><Relationship Id="rId26"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fontTable" Target="fontTable.xml"/><Relationship Id="rId7" Type="http://schemas.openxmlformats.org/officeDocument/2006/relationships/chart" Target="charts/chart2.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7.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2.xml"/><Relationship Id="rId29" Type="http://schemas.openxmlformats.org/officeDocument/2006/relationships/chart" Target="charts/chart20.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4.xml"/><Relationship Id="rId24" Type="http://schemas.openxmlformats.org/officeDocument/2006/relationships/chart" Target="charts/chart16.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5.xml"/><Relationship Id="rId28" Type="http://schemas.openxmlformats.org/officeDocument/2006/relationships/chart" Target="charts/chart19.xml"/><Relationship Id="rId10" Type="http://schemas.openxmlformats.org/officeDocument/2006/relationships/chart" Target="charts/chart3.xml"/><Relationship Id="rId19" Type="http://schemas.openxmlformats.org/officeDocument/2006/relationships/chart" Target="charts/chart11.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7.xml"/><Relationship Id="rId22" Type="http://schemas.openxmlformats.org/officeDocument/2006/relationships/chart" Target="charts/chart14.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Floating</a:t>
            </a:r>
            <a:r>
              <a:rPr lang="en-US" baseline="0"/>
              <a:t> Point Operations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GFLOPS</c:v>
                </c:pt>
              </c:strCache>
            </c:strRef>
          </c:tx>
          <c:spPr>
            <a:solidFill>
              <a:schemeClr val="accent1"/>
            </a:solidFill>
            <a:ln>
              <a:noFill/>
            </a:ln>
            <a:effectLst/>
          </c:spPr>
          <c:invertIfNegative val="0"/>
          <c:cat>
            <c:strRef>
              <c:f>Sheet1!$A$2:$A$5</c:f>
              <c:strCache>
                <c:ptCount val="4"/>
                <c:pt idx="0">
                  <c:v>1 Thread</c:v>
                </c:pt>
                <c:pt idx="1">
                  <c:v>2 Threads</c:v>
                </c:pt>
                <c:pt idx="2">
                  <c:v>4 Threads</c:v>
                </c:pt>
                <c:pt idx="3">
                  <c:v>8 Threads</c:v>
                </c:pt>
              </c:strCache>
            </c:strRef>
          </c:cat>
          <c:val>
            <c:numRef>
              <c:f>Sheet1!$B$2:$B$5</c:f>
              <c:numCache>
                <c:formatCode>General</c:formatCode>
                <c:ptCount val="4"/>
                <c:pt idx="0">
                  <c:v>12.301764</c:v>
                </c:pt>
                <c:pt idx="1">
                  <c:v>13.558009</c:v>
                </c:pt>
                <c:pt idx="2">
                  <c:v>13.014780999999999</c:v>
                </c:pt>
                <c:pt idx="3">
                  <c:v>13.673878</c:v>
                </c:pt>
              </c:numCache>
            </c:numRef>
          </c:val>
          <c:extLst>
            <c:ext xmlns:c16="http://schemas.microsoft.com/office/drawing/2014/chart" uri="{C3380CC4-5D6E-409C-BE32-E72D297353CC}">
              <c16:uniqueId val="{00000000-C910-4E63-997F-F3CE6995372F}"/>
            </c:ext>
          </c:extLst>
        </c:ser>
        <c:dLbls>
          <c:showLegendKey val="0"/>
          <c:showVal val="0"/>
          <c:showCatName val="0"/>
          <c:showSerName val="0"/>
          <c:showPercent val="0"/>
          <c:showBubbleSize val="0"/>
        </c:dLbls>
        <c:gapWidth val="150"/>
        <c:axId val="599695056"/>
        <c:axId val="599697352"/>
      </c:barChart>
      <c:catAx>
        <c:axId val="59969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697352"/>
        <c:crosses val="autoZero"/>
        <c:auto val="1"/>
        <c:lblAlgn val="ctr"/>
        <c:lblOffset val="100"/>
        <c:noMultiLvlLbl val="0"/>
      </c:catAx>
      <c:valAx>
        <c:axId val="599697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695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Write</a:t>
            </a:r>
            <a:r>
              <a:rPr lang="en-US" baseline="0"/>
              <a:t> Random Latency(microseconds)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1.1400000000000001E-4</c:v>
                </c:pt>
                <c:pt idx="1">
                  <c:v>2.5119999999999999E-3</c:v>
                </c:pt>
                <c:pt idx="2">
                  <c:v>1.611615</c:v>
                </c:pt>
                <c:pt idx="3">
                  <c:v>15.640572000000001</c:v>
                </c:pt>
              </c:numCache>
            </c:numRef>
          </c:val>
          <c:extLst>
            <c:ext xmlns:c16="http://schemas.microsoft.com/office/drawing/2014/chart" uri="{C3380CC4-5D6E-409C-BE32-E72D297353CC}">
              <c16:uniqueId val="{00000000-11D7-4082-B33C-BBF65315348C}"/>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2.24E-4</c:v>
                </c:pt>
                <c:pt idx="1">
                  <c:v>2.758E-3</c:v>
                </c:pt>
                <c:pt idx="2">
                  <c:v>1.6263989999999999</c:v>
                </c:pt>
                <c:pt idx="3">
                  <c:v>16.391214000000002</c:v>
                </c:pt>
              </c:numCache>
            </c:numRef>
          </c:val>
          <c:extLst>
            <c:ext xmlns:c16="http://schemas.microsoft.com/office/drawing/2014/chart" uri="{C3380CC4-5D6E-409C-BE32-E72D297353CC}">
              <c16:uniqueId val="{00000001-11D7-4082-B33C-BBF65315348C}"/>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3.6400000000000001E-4</c:v>
                </c:pt>
                <c:pt idx="1">
                  <c:v>3.6210000000000001E-3</c:v>
                </c:pt>
                <c:pt idx="2">
                  <c:v>1.7099299999999999</c:v>
                </c:pt>
                <c:pt idx="3">
                  <c:v>18.269358</c:v>
                </c:pt>
              </c:numCache>
            </c:numRef>
          </c:val>
          <c:extLst>
            <c:ext xmlns:c16="http://schemas.microsoft.com/office/drawing/2014/chart" uri="{C3380CC4-5D6E-409C-BE32-E72D297353CC}">
              <c16:uniqueId val="{00000002-11D7-4082-B33C-BBF65315348C}"/>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6.7299999999999999E-4</c:v>
                </c:pt>
                <c:pt idx="1">
                  <c:v>6.0309999999999999E-3</c:v>
                </c:pt>
                <c:pt idx="2">
                  <c:v>1.896217</c:v>
                </c:pt>
                <c:pt idx="3">
                  <c:v>20.086929000000001</c:v>
                </c:pt>
              </c:numCache>
            </c:numRef>
          </c:val>
          <c:extLst>
            <c:ext xmlns:c16="http://schemas.microsoft.com/office/drawing/2014/chart" uri="{C3380CC4-5D6E-409C-BE32-E72D297353CC}">
              <c16:uniqueId val="{00000003-11D7-4082-B33C-BBF65315348C}"/>
            </c:ext>
          </c:extLst>
        </c:ser>
        <c:dLbls>
          <c:showLegendKey val="0"/>
          <c:showVal val="0"/>
          <c:showCatName val="0"/>
          <c:showSerName val="0"/>
          <c:showPercent val="0"/>
          <c:showBubbleSize val="0"/>
        </c:dLbls>
        <c:gapWidth val="150"/>
        <c:axId val="536179904"/>
        <c:axId val="536186136"/>
      </c:barChart>
      <c:catAx>
        <c:axId val="53617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6136"/>
        <c:crosses val="autoZero"/>
        <c:auto val="1"/>
        <c:lblAlgn val="ctr"/>
        <c:lblOffset val="100"/>
        <c:noMultiLvlLbl val="0"/>
      </c:catAx>
      <c:valAx>
        <c:axId val="536186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799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Sequential</a:t>
            </a:r>
            <a:r>
              <a:rPr lang="en-US" baseline="0"/>
              <a:t> Write 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12.482747</c:v>
                </c:pt>
                <c:pt idx="1">
                  <c:v>108.734955</c:v>
                </c:pt>
                <c:pt idx="2">
                  <c:v>113.43145800000001</c:v>
                </c:pt>
                <c:pt idx="3">
                  <c:v>116.49166099999999</c:v>
                </c:pt>
              </c:numCache>
            </c:numRef>
          </c:val>
          <c:extLst>
            <c:ext xmlns:c16="http://schemas.microsoft.com/office/drawing/2014/chart" uri="{C3380CC4-5D6E-409C-BE32-E72D297353CC}">
              <c16:uniqueId val="{00000000-C79E-4D4F-BAAB-FBF270053C5E}"/>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5.055707</c:v>
                </c:pt>
                <c:pt idx="1">
                  <c:v>101.626808</c:v>
                </c:pt>
                <c:pt idx="2">
                  <c:v>113.32959700000001</c:v>
                </c:pt>
                <c:pt idx="3">
                  <c:v>113.438011</c:v>
                </c:pt>
              </c:numCache>
            </c:numRef>
          </c:val>
          <c:extLst>
            <c:ext xmlns:c16="http://schemas.microsoft.com/office/drawing/2014/chart" uri="{C3380CC4-5D6E-409C-BE32-E72D297353CC}">
              <c16:uniqueId val="{00000001-C79E-4D4F-BAAB-FBF270053C5E}"/>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10.89573</c:v>
                </c:pt>
                <c:pt idx="1">
                  <c:v>90.559112999999996</c:v>
                </c:pt>
                <c:pt idx="2">
                  <c:v>111.710075</c:v>
                </c:pt>
                <c:pt idx="3">
                  <c:v>111.483467</c:v>
                </c:pt>
              </c:numCache>
            </c:numRef>
          </c:val>
          <c:extLst>
            <c:ext xmlns:c16="http://schemas.microsoft.com/office/drawing/2014/chart" uri="{C3380CC4-5D6E-409C-BE32-E72D297353CC}">
              <c16:uniqueId val="{00000002-C79E-4D4F-BAAB-FBF270053C5E}"/>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120.395089</c:v>
                </c:pt>
                <c:pt idx="1">
                  <c:v>179.94975299999999</c:v>
                </c:pt>
                <c:pt idx="2">
                  <c:v>96.891364999999993</c:v>
                </c:pt>
                <c:pt idx="3">
                  <c:v>108.42177599999999</c:v>
                </c:pt>
              </c:numCache>
            </c:numRef>
          </c:val>
          <c:extLst>
            <c:ext xmlns:c16="http://schemas.microsoft.com/office/drawing/2014/chart" uri="{C3380CC4-5D6E-409C-BE32-E72D297353CC}">
              <c16:uniqueId val="{00000003-C79E-4D4F-BAAB-FBF270053C5E}"/>
            </c:ext>
          </c:extLst>
        </c:ser>
        <c:dLbls>
          <c:showLegendKey val="0"/>
          <c:showVal val="0"/>
          <c:showCatName val="0"/>
          <c:showSerName val="0"/>
          <c:showPercent val="0"/>
          <c:showBubbleSize val="0"/>
        </c:dLbls>
        <c:gapWidth val="150"/>
        <c:axId val="467896024"/>
        <c:axId val="467891432"/>
      </c:barChart>
      <c:catAx>
        <c:axId val="467896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891432"/>
        <c:crosses val="autoZero"/>
        <c:auto val="1"/>
        <c:lblAlgn val="ctr"/>
        <c:lblOffset val="100"/>
        <c:noMultiLvlLbl val="0"/>
      </c:catAx>
      <c:valAx>
        <c:axId val="467891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8960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Sequential</a:t>
            </a:r>
            <a:r>
              <a:rPr lang="en-US" baseline="0"/>
              <a:t> Write Latency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6.4499999999999996E-4</c:v>
                </c:pt>
                <c:pt idx="1">
                  <c:v>2.5</c:v>
                </c:pt>
                <c:pt idx="2">
                  <c:v>73.979552999999996</c:v>
                </c:pt>
                <c:pt idx="3">
                  <c:v>735.79754600000001</c:v>
                </c:pt>
              </c:numCache>
            </c:numRef>
          </c:val>
          <c:extLst>
            <c:ext xmlns:c16="http://schemas.microsoft.com/office/drawing/2014/chart" uri="{C3380CC4-5D6E-409C-BE32-E72D297353CC}">
              <c16:uniqueId val="{00000000-7126-4B51-AC5B-5754856685D5}"/>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8.7500000000000002E-4</c:v>
                </c:pt>
                <c:pt idx="1">
                  <c:v>8.0609E-2</c:v>
                </c:pt>
                <c:pt idx="2">
                  <c:v>74.046042999999997</c:v>
                </c:pt>
                <c:pt idx="3">
                  <c:v>755.60461399999997</c:v>
                </c:pt>
              </c:numCache>
            </c:numRef>
          </c:val>
          <c:extLst>
            <c:ext xmlns:c16="http://schemas.microsoft.com/office/drawing/2014/chart" uri="{C3380CC4-5D6E-409C-BE32-E72D297353CC}">
              <c16:uniqueId val="{00000001-7126-4B51-AC5B-5754856685D5}"/>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9.5500000000000001E-4</c:v>
                </c:pt>
                <c:pt idx="1">
                  <c:v>9.0459999999999999E-2</c:v>
                </c:pt>
                <c:pt idx="2">
                  <c:v>75.119529999999997</c:v>
                </c:pt>
                <c:pt idx="3">
                  <c:v>768.85199</c:v>
                </c:pt>
              </c:numCache>
            </c:numRef>
          </c:val>
          <c:extLst>
            <c:ext xmlns:c16="http://schemas.microsoft.com/office/drawing/2014/chart" uri="{C3380CC4-5D6E-409C-BE32-E72D297353CC}">
              <c16:uniqueId val="{00000002-7126-4B51-AC5B-5754856685D5}"/>
            </c:ext>
          </c:extLst>
        </c:ser>
        <c:ser>
          <c:idx val="3"/>
          <c:order val="3"/>
          <c:tx>
            <c:strRef>
              <c:f>Sheet1!$E$1</c:f>
              <c:strCache>
                <c:ptCount val="1"/>
                <c:pt idx="0">
                  <c:v>8 Threads2</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2.2981999999999999E-2</c:v>
                </c:pt>
                <c:pt idx="1">
                  <c:v>4.5524000000000002E-2</c:v>
                </c:pt>
                <c:pt idx="2">
                  <c:v>86.608421000000007</c:v>
                </c:pt>
                <c:pt idx="3">
                  <c:v>790.563354</c:v>
                </c:pt>
              </c:numCache>
            </c:numRef>
          </c:val>
          <c:extLst>
            <c:ext xmlns:c16="http://schemas.microsoft.com/office/drawing/2014/chart" uri="{C3380CC4-5D6E-409C-BE32-E72D297353CC}">
              <c16:uniqueId val="{00000003-7126-4B51-AC5B-5754856685D5}"/>
            </c:ext>
          </c:extLst>
        </c:ser>
        <c:dLbls>
          <c:showLegendKey val="0"/>
          <c:showVal val="0"/>
          <c:showCatName val="0"/>
          <c:showSerName val="0"/>
          <c:showPercent val="0"/>
          <c:showBubbleSize val="0"/>
        </c:dLbls>
        <c:gapWidth val="150"/>
        <c:axId val="536915096"/>
        <c:axId val="536914112"/>
      </c:barChart>
      <c:catAx>
        <c:axId val="536915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14112"/>
        <c:crosses val="autoZero"/>
        <c:auto val="1"/>
        <c:lblAlgn val="ctr"/>
        <c:lblOffset val="100"/>
        <c:noMultiLvlLbl val="0"/>
      </c:catAx>
      <c:valAx>
        <c:axId val="53691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15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Sequential</a:t>
            </a:r>
            <a:r>
              <a:rPr lang="en-US" baseline="0"/>
              <a:t> Read 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25.208258000000001</c:v>
                </c:pt>
                <c:pt idx="1">
                  <c:v>2436.9045409999999</c:v>
                </c:pt>
                <c:pt idx="2">
                  <c:v>5128.2929690000001</c:v>
                </c:pt>
                <c:pt idx="3">
                  <c:v>5725.8193359999996</c:v>
                </c:pt>
              </c:numCache>
            </c:numRef>
          </c:val>
          <c:extLst>
            <c:ext xmlns:c16="http://schemas.microsoft.com/office/drawing/2014/chart" uri="{C3380CC4-5D6E-409C-BE32-E72D297353CC}">
              <c16:uniqueId val="{00000000-A8B6-4D92-9E32-B6D8DE8424F4}"/>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60.7363</c:v>
                </c:pt>
                <c:pt idx="1">
                  <c:v>783.48828100000003</c:v>
                </c:pt>
                <c:pt idx="2">
                  <c:v>4960.8095700000003</c:v>
                </c:pt>
                <c:pt idx="3">
                  <c:v>5221.8413090000004</c:v>
                </c:pt>
              </c:numCache>
            </c:numRef>
          </c:val>
          <c:extLst>
            <c:ext xmlns:c16="http://schemas.microsoft.com/office/drawing/2014/chart" uri="{C3380CC4-5D6E-409C-BE32-E72D297353CC}">
              <c16:uniqueId val="{00000001-A8B6-4D92-9E32-B6D8DE8424F4}"/>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130.822</c:v>
                </c:pt>
                <c:pt idx="1">
                  <c:v>482.46948200000003</c:v>
                </c:pt>
                <c:pt idx="2">
                  <c:v>691.83923300000004</c:v>
                </c:pt>
                <c:pt idx="3">
                  <c:v>2784.2873540000001</c:v>
                </c:pt>
              </c:numCache>
            </c:numRef>
          </c:val>
          <c:extLst>
            <c:ext xmlns:c16="http://schemas.microsoft.com/office/drawing/2014/chart" uri="{C3380CC4-5D6E-409C-BE32-E72D297353CC}">
              <c16:uniqueId val="{00000002-A8B6-4D92-9E32-B6D8DE8424F4}"/>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150.32</c:v>
                </c:pt>
                <c:pt idx="1">
                  <c:v>167.48756399999999</c:v>
                </c:pt>
                <c:pt idx="2">
                  <c:v>1924.0327150000001</c:v>
                </c:pt>
                <c:pt idx="3">
                  <c:v>2351.4748540000001</c:v>
                </c:pt>
              </c:numCache>
            </c:numRef>
          </c:val>
          <c:extLst>
            <c:ext xmlns:c16="http://schemas.microsoft.com/office/drawing/2014/chart" uri="{C3380CC4-5D6E-409C-BE32-E72D297353CC}">
              <c16:uniqueId val="{00000003-A8B6-4D92-9E32-B6D8DE8424F4}"/>
            </c:ext>
          </c:extLst>
        </c:ser>
        <c:dLbls>
          <c:showLegendKey val="0"/>
          <c:showVal val="0"/>
          <c:showCatName val="0"/>
          <c:showSerName val="0"/>
          <c:showPercent val="0"/>
          <c:showBubbleSize val="0"/>
        </c:dLbls>
        <c:gapWidth val="150"/>
        <c:axId val="527952008"/>
        <c:axId val="527952664"/>
      </c:barChart>
      <c:catAx>
        <c:axId val="527952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52664"/>
        <c:crosses val="autoZero"/>
        <c:auto val="1"/>
        <c:lblAlgn val="ctr"/>
        <c:lblOffset val="100"/>
        <c:noMultiLvlLbl val="0"/>
      </c:catAx>
      <c:valAx>
        <c:axId val="52795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52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Sequential</a:t>
            </a:r>
            <a:r>
              <a:rPr lang="en-US" baseline="0"/>
              <a:t> Read Latency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3.1700000000000001E-4</c:v>
                </c:pt>
                <c:pt idx="1">
                  <c:v>3.362E-3</c:v>
                </c:pt>
                <c:pt idx="2">
                  <c:v>1.636336</c:v>
                </c:pt>
                <c:pt idx="3">
                  <c:v>14.969785999999999</c:v>
                </c:pt>
              </c:numCache>
            </c:numRef>
          </c:val>
          <c:extLst>
            <c:ext xmlns:c16="http://schemas.microsoft.com/office/drawing/2014/chart" uri="{C3380CC4-5D6E-409C-BE32-E72D297353CC}">
              <c16:uniqueId val="{00000000-4ADD-4FC4-8654-80181CAECDB5}"/>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2.317E-3</c:v>
                </c:pt>
                <c:pt idx="1">
                  <c:v>1.0456E-2</c:v>
                </c:pt>
                <c:pt idx="2">
                  <c:v>1.6915800000000001</c:v>
                </c:pt>
                <c:pt idx="3">
                  <c:v>16.414572</c:v>
                </c:pt>
              </c:numCache>
            </c:numRef>
          </c:val>
          <c:extLst>
            <c:ext xmlns:c16="http://schemas.microsoft.com/office/drawing/2014/chart" uri="{C3380CC4-5D6E-409C-BE32-E72D297353CC}">
              <c16:uniqueId val="{00000001-4ADD-4FC4-8654-80181CAECDB5}"/>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6.0169999999999998E-3</c:v>
                </c:pt>
                <c:pt idx="1">
                  <c:v>1.6979000000000001E-2</c:v>
                </c:pt>
                <c:pt idx="2">
                  <c:v>12.129419</c:v>
                </c:pt>
                <c:pt idx="3">
                  <c:v>30.785</c:v>
                </c:pt>
              </c:numCache>
            </c:numRef>
          </c:val>
          <c:extLst>
            <c:ext xmlns:c16="http://schemas.microsoft.com/office/drawing/2014/chart" uri="{C3380CC4-5D6E-409C-BE32-E72D297353CC}">
              <c16:uniqueId val="{00000002-4ADD-4FC4-8654-80181CAECDB5}"/>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7.0169999999999998E-3</c:v>
                </c:pt>
                <c:pt idx="1">
                  <c:v>4.8911000000000003E-2</c:v>
                </c:pt>
                <c:pt idx="2">
                  <c:v>4.3614680000000003</c:v>
                </c:pt>
                <c:pt idx="3">
                  <c:v>36.451286000000003</c:v>
                </c:pt>
              </c:numCache>
            </c:numRef>
          </c:val>
          <c:extLst>
            <c:ext xmlns:c16="http://schemas.microsoft.com/office/drawing/2014/chart" uri="{C3380CC4-5D6E-409C-BE32-E72D297353CC}">
              <c16:uniqueId val="{00000003-4ADD-4FC4-8654-80181CAECDB5}"/>
            </c:ext>
          </c:extLst>
        </c:ser>
        <c:dLbls>
          <c:showLegendKey val="0"/>
          <c:showVal val="0"/>
          <c:showCatName val="0"/>
          <c:showSerName val="0"/>
          <c:showPercent val="0"/>
          <c:showBubbleSize val="0"/>
        </c:dLbls>
        <c:gapWidth val="150"/>
        <c:axId val="486098808"/>
        <c:axId val="486095200"/>
      </c:barChart>
      <c:catAx>
        <c:axId val="486098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95200"/>
        <c:crosses val="autoZero"/>
        <c:auto val="1"/>
        <c:lblAlgn val="ctr"/>
        <c:lblOffset val="100"/>
        <c:noMultiLvlLbl val="0"/>
      </c:catAx>
      <c:valAx>
        <c:axId val="48609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988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Read Throughput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1392.012322</c:v>
                </c:pt>
                <c:pt idx="1">
                  <c:v>1676.713013</c:v>
                </c:pt>
                <c:pt idx="2">
                  <c:v>2715.4235840000001</c:v>
                </c:pt>
                <c:pt idx="3">
                  <c:v>2951.5358890000002</c:v>
                </c:pt>
              </c:numCache>
            </c:numRef>
          </c:val>
          <c:extLst>
            <c:ext xmlns:c16="http://schemas.microsoft.com/office/drawing/2014/chart" uri="{C3380CC4-5D6E-409C-BE32-E72D297353CC}">
              <c16:uniqueId val="{00000000-C5D5-4F27-9D1D-0B7BC33D5CAA}"/>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322.9282</c:v>
                </c:pt>
                <c:pt idx="1">
                  <c:v>708.72686799999997</c:v>
                </c:pt>
                <c:pt idx="2">
                  <c:v>2609.5749510000001</c:v>
                </c:pt>
                <c:pt idx="3">
                  <c:v>2910.0434570000002</c:v>
                </c:pt>
              </c:numCache>
            </c:numRef>
          </c:val>
          <c:extLst>
            <c:ext xmlns:c16="http://schemas.microsoft.com/office/drawing/2014/chart" uri="{C3380CC4-5D6E-409C-BE32-E72D297353CC}">
              <c16:uniqueId val="{00000001-C5D5-4F27-9D1D-0B7BC33D5CAA}"/>
            </c:ext>
          </c:extLst>
        </c:ser>
        <c:ser>
          <c:idx val="2"/>
          <c:order val="2"/>
          <c:tx>
            <c:strRef>
              <c:f>Sheet1!$D$1</c:f>
              <c:strCache>
                <c:ptCount val="1"/>
                <c:pt idx="0">
                  <c:v>4 Thread</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121.322</c:v>
                </c:pt>
                <c:pt idx="1">
                  <c:v>431.65158100000002</c:v>
                </c:pt>
                <c:pt idx="2">
                  <c:v>2312.0317380000001</c:v>
                </c:pt>
                <c:pt idx="3">
                  <c:v>2723.0642090000001</c:v>
                </c:pt>
              </c:numCache>
            </c:numRef>
          </c:val>
          <c:extLst>
            <c:ext xmlns:c16="http://schemas.microsoft.com/office/drawing/2014/chart" uri="{C3380CC4-5D6E-409C-BE32-E72D297353CC}">
              <c16:uniqueId val="{00000002-C5D5-4F27-9D1D-0B7BC33D5CAA}"/>
            </c:ext>
          </c:extLst>
        </c:ser>
        <c:ser>
          <c:idx val="3"/>
          <c:order val="3"/>
          <c:tx>
            <c:strRef>
              <c:f>Sheet1!$E$1</c:f>
              <c:strCache>
                <c:ptCount val="1"/>
                <c:pt idx="0">
                  <c:v>8 Thread</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110.342332</c:v>
                </c:pt>
                <c:pt idx="1">
                  <c:v>187.39730800000001</c:v>
                </c:pt>
                <c:pt idx="2">
                  <c:v>1774.470703</c:v>
                </c:pt>
                <c:pt idx="3">
                  <c:v>2363.3305660000001</c:v>
                </c:pt>
              </c:numCache>
            </c:numRef>
          </c:val>
          <c:extLst>
            <c:ext xmlns:c16="http://schemas.microsoft.com/office/drawing/2014/chart" uri="{C3380CC4-5D6E-409C-BE32-E72D297353CC}">
              <c16:uniqueId val="{00000003-C5D5-4F27-9D1D-0B7BC33D5CAA}"/>
            </c:ext>
          </c:extLst>
        </c:ser>
        <c:dLbls>
          <c:showLegendKey val="0"/>
          <c:showVal val="0"/>
          <c:showCatName val="0"/>
          <c:showSerName val="0"/>
          <c:showPercent val="0"/>
          <c:showBubbleSize val="0"/>
        </c:dLbls>
        <c:gapWidth val="150"/>
        <c:axId val="474715800"/>
        <c:axId val="474709896"/>
      </c:barChart>
      <c:catAx>
        <c:axId val="474715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09896"/>
        <c:crosses val="autoZero"/>
        <c:auto val="1"/>
        <c:lblAlgn val="ctr"/>
        <c:lblOffset val="100"/>
        <c:noMultiLvlLbl val="0"/>
      </c:catAx>
      <c:valAx>
        <c:axId val="474709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715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Read Latency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8MB</c:v>
                </c:pt>
                <c:pt idx="2">
                  <c:v>8KB</c:v>
                </c:pt>
                <c:pt idx="3">
                  <c:v>80MB</c:v>
                </c:pt>
              </c:strCache>
            </c:strRef>
          </c:cat>
          <c:val>
            <c:numRef>
              <c:f>Sheet1!$B$2:$B$5</c:f>
              <c:numCache>
                <c:formatCode>General</c:formatCode>
                <c:ptCount val="4"/>
                <c:pt idx="0">
                  <c:v>2.12E-4</c:v>
                </c:pt>
                <c:pt idx="1">
                  <c:v>4.8859999999999997E-3</c:v>
                </c:pt>
                <c:pt idx="2">
                  <c:v>3.0903499999999999</c:v>
                </c:pt>
                <c:pt idx="3">
                  <c:v>29.040571</c:v>
                </c:pt>
              </c:numCache>
            </c:numRef>
          </c:val>
          <c:extLst>
            <c:ext xmlns:c16="http://schemas.microsoft.com/office/drawing/2014/chart" uri="{C3380CC4-5D6E-409C-BE32-E72D297353CC}">
              <c16:uniqueId val="{00000000-15CA-4C11-968B-6D68BFBE67A5}"/>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8MB</c:v>
                </c:pt>
                <c:pt idx="2">
                  <c:v>8KB</c:v>
                </c:pt>
                <c:pt idx="3">
                  <c:v>80MB</c:v>
                </c:pt>
              </c:strCache>
            </c:strRef>
          </c:cat>
          <c:val>
            <c:numRef>
              <c:f>Sheet1!$C$2:$C$5</c:f>
              <c:numCache>
                <c:formatCode>General</c:formatCode>
                <c:ptCount val="4"/>
                <c:pt idx="0">
                  <c:v>9.2720000000000007E-3</c:v>
                </c:pt>
                <c:pt idx="1">
                  <c:v>1.1559E-2</c:v>
                </c:pt>
                <c:pt idx="2">
                  <c:v>3.2156989999999999</c:v>
                </c:pt>
                <c:pt idx="3">
                  <c:v>29.454643000000001</c:v>
                </c:pt>
              </c:numCache>
            </c:numRef>
          </c:val>
          <c:extLst>
            <c:ext xmlns:c16="http://schemas.microsoft.com/office/drawing/2014/chart" uri="{C3380CC4-5D6E-409C-BE32-E72D297353CC}">
              <c16:uniqueId val="{00000001-15CA-4C11-968B-6D68BFBE67A5}"/>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8MB</c:v>
                </c:pt>
                <c:pt idx="2">
                  <c:v>8KB</c:v>
                </c:pt>
                <c:pt idx="3">
                  <c:v>80MB</c:v>
                </c:pt>
              </c:strCache>
            </c:strRef>
          </c:cat>
          <c:val>
            <c:numRef>
              <c:f>Sheet1!$D$2:$D$5</c:f>
              <c:numCache>
                <c:formatCode>General</c:formatCode>
                <c:ptCount val="4"/>
                <c:pt idx="0">
                  <c:v>5.2830000000000004E-3</c:v>
                </c:pt>
                <c:pt idx="1">
                  <c:v>1.8977999999999998E-2</c:v>
                </c:pt>
                <c:pt idx="2">
                  <c:v>3.6295389999999998</c:v>
                </c:pt>
                <c:pt idx="3">
                  <c:v>31.477142000000001</c:v>
                </c:pt>
              </c:numCache>
            </c:numRef>
          </c:val>
          <c:extLst>
            <c:ext xmlns:c16="http://schemas.microsoft.com/office/drawing/2014/chart" uri="{C3380CC4-5D6E-409C-BE32-E72D297353CC}">
              <c16:uniqueId val="{00000002-15CA-4C11-968B-6D68BFBE67A5}"/>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8MB</c:v>
                </c:pt>
                <c:pt idx="2">
                  <c:v>8KB</c:v>
                </c:pt>
                <c:pt idx="3">
                  <c:v>80MB</c:v>
                </c:pt>
              </c:strCache>
            </c:strRef>
          </c:cat>
          <c:val>
            <c:numRef>
              <c:f>Sheet1!$E$2:$E$5</c:f>
              <c:numCache>
                <c:formatCode>General</c:formatCode>
                <c:ptCount val="4"/>
                <c:pt idx="0">
                  <c:v>2.8320000000000001E-2</c:v>
                </c:pt>
                <c:pt idx="1">
                  <c:v>4.3714999999999997E-2</c:v>
                </c:pt>
                <c:pt idx="2">
                  <c:v>4.7290770000000002</c:v>
                </c:pt>
                <c:pt idx="3">
                  <c:v>36.268428999999998</c:v>
                </c:pt>
              </c:numCache>
            </c:numRef>
          </c:val>
          <c:extLst>
            <c:ext xmlns:c16="http://schemas.microsoft.com/office/drawing/2014/chart" uri="{C3380CC4-5D6E-409C-BE32-E72D297353CC}">
              <c16:uniqueId val="{00000003-15CA-4C11-968B-6D68BFBE67A5}"/>
            </c:ext>
          </c:extLst>
        </c:ser>
        <c:dLbls>
          <c:showLegendKey val="0"/>
          <c:showVal val="0"/>
          <c:showCatName val="0"/>
          <c:showSerName val="0"/>
          <c:showPercent val="0"/>
          <c:showBubbleSize val="0"/>
        </c:dLbls>
        <c:gapWidth val="150"/>
        <c:axId val="522485720"/>
        <c:axId val="522489656"/>
      </c:barChart>
      <c:catAx>
        <c:axId val="52248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489656"/>
        <c:crosses val="autoZero"/>
        <c:auto val="1"/>
        <c:lblAlgn val="ctr"/>
        <c:lblOffset val="100"/>
        <c:noMultiLvlLbl val="0"/>
      </c:catAx>
      <c:valAx>
        <c:axId val="522489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4857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a:t>
            </a:r>
            <a:r>
              <a:rPr lang="en-US"/>
              <a:t>Write Throughput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18.7333</c:v>
                </c:pt>
                <c:pt idx="1">
                  <c:v>50.100712000000001</c:v>
                </c:pt>
                <c:pt idx="2">
                  <c:v>138.55270400000001</c:v>
                </c:pt>
                <c:pt idx="3">
                  <c:v>176.76506000000001</c:v>
                </c:pt>
              </c:numCache>
            </c:numRef>
          </c:val>
          <c:extLst>
            <c:ext xmlns:c16="http://schemas.microsoft.com/office/drawing/2014/chart" uri="{C3380CC4-5D6E-409C-BE32-E72D297353CC}">
              <c16:uniqueId val="{00000000-5A8C-426D-8140-8F110760AB72}"/>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23.373930000000001</c:v>
                </c:pt>
                <c:pt idx="1">
                  <c:v>63.433838000000002</c:v>
                </c:pt>
                <c:pt idx="2">
                  <c:v>118.4897</c:v>
                </c:pt>
                <c:pt idx="3">
                  <c:v>124.322365</c:v>
                </c:pt>
              </c:numCache>
            </c:numRef>
          </c:val>
          <c:extLst>
            <c:ext xmlns:c16="http://schemas.microsoft.com/office/drawing/2014/chart" uri="{C3380CC4-5D6E-409C-BE32-E72D297353CC}">
              <c16:uniqueId val="{00000001-5A8C-426D-8140-8F110760AB72}"/>
            </c:ext>
          </c:extLst>
        </c:ser>
        <c:ser>
          <c:idx val="2"/>
          <c:order val="2"/>
          <c:tx>
            <c:strRef>
              <c:f>Sheet1!$D$1</c:f>
              <c:strCache>
                <c:ptCount val="1"/>
                <c:pt idx="0">
                  <c:v>4 Thread</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26.7332</c:v>
                </c:pt>
                <c:pt idx="1">
                  <c:v>66.217322999999993</c:v>
                </c:pt>
                <c:pt idx="2">
                  <c:v>108.764076</c:v>
                </c:pt>
                <c:pt idx="3">
                  <c:v>110.71086099999999</c:v>
                </c:pt>
              </c:numCache>
            </c:numRef>
          </c:val>
          <c:extLst>
            <c:ext xmlns:c16="http://schemas.microsoft.com/office/drawing/2014/chart" uri="{C3380CC4-5D6E-409C-BE32-E72D297353CC}">
              <c16:uniqueId val="{00000002-5A8C-426D-8140-8F110760AB72}"/>
            </c:ext>
          </c:extLst>
        </c:ser>
        <c:ser>
          <c:idx val="3"/>
          <c:order val="3"/>
          <c:tx>
            <c:strRef>
              <c:f>Sheet1!$E$1</c:f>
              <c:strCache>
                <c:ptCount val="1"/>
                <c:pt idx="0">
                  <c:v>8 Thread</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29.8322</c:v>
                </c:pt>
                <c:pt idx="1">
                  <c:v>68.267432999999997</c:v>
                </c:pt>
                <c:pt idx="2">
                  <c:v>109.310913</c:v>
                </c:pt>
                <c:pt idx="3">
                  <c:v>116.905777</c:v>
                </c:pt>
              </c:numCache>
            </c:numRef>
          </c:val>
          <c:extLst>
            <c:ext xmlns:c16="http://schemas.microsoft.com/office/drawing/2014/chart" uri="{C3380CC4-5D6E-409C-BE32-E72D297353CC}">
              <c16:uniqueId val="{00000003-5A8C-426D-8140-8F110760AB72}"/>
            </c:ext>
          </c:extLst>
        </c:ser>
        <c:dLbls>
          <c:showLegendKey val="0"/>
          <c:showVal val="0"/>
          <c:showCatName val="0"/>
          <c:showSerName val="0"/>
          <c:showPercent val="0"/>
          <c:showBubbleSize val="0"/>
        </c:dLbls>
        <c:gapWidth val="150"/>
        <c:axId val="474630192"/>
        <c:axId val="474631504"/>
      </c:barChart>
      <c:catAx>
        <c:axId val="47463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631504"/>
        <c:crosses val="autoZero"/>
        <c:auto val="1"/>
        <c:lblAlgn val="ctr"/>
        <c:lblOffset val="100"/>
        <c:noMultiLvlLbl val="0"/>
      </c:catAx>
      <c:valAx>
        <c:axId val="474631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6301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Write Latency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2.3233E-2</c:v>
                </c:pt>
                <c:pt idx="1">
                  <c:v>0.16351099999999999</c:v>
                </c:pt>
                <c:pt idx="2">
                  <c:v>60.566181</c:v>
                </c:pt>
                <c:pt idx="3">
                  <c:v>484.90515099999999</c:v>
                </c:pt>
              </c:numCache>
            </c:numRef>
          </c:val>
          <c:extLst>
            <c:ext xmlns:c16="http://schemas.microsoft.com/office/drawing/2014/chart" uri="{C3380CC4-5D6E-409C-BE32-E72D297353CC}">
              <c16:uniqueId val="{00000000-9AF6-44C3-B6E2-0264CA4EAD8C}"/>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1.1323E-2</c:v>
                </c:pt>
                <c:pt idx="1">
                  <c:v>0.12914300000000001</c:v>
                </c:pt>
                <c:pt idx="2">
                  <c:v>70.821410999999998</c:v>
                </c:pt>
                <c:pt idx="3">
                  <c:v>689.45184300000005</c:v>
                </c:pt>
              </c:numCache>
            </c:numRef>
          </c:val>
          <c:extLst>
            <c:ext xmlns:c16="http://schemas.microsoft.com/office/drawing/2014/chart" uri="{C3380CC4-5D6E-409C-BE32-E72D297353CC}">
              <c16:uniqueId val="{00000001-9AF6-44C3-B6E2-0264CA4EAD8C}"/>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4.342E-2</c:v>
                </c:pt>
                <c:pt idx="1">
                  <c:v>0.123714</c:v>
                </c:pt>
                <c:pt idx="2">
                  <c:v>77.154221000000007</c:v>
                </c:pt>
                <c:pt idx="3">
                  <c:v>774.21752900000001</c:v>
                </c:pt>
              </c:numCache>
            </c:numRef>
          </c:val>
          <c:extLst>
            <c:ext xmlns:c16="http://schemas.microsoft.com/office/drawing/2014/chart" uri="{C3380CC4-5D6E-409C-BE32-E72D297353CC}">
              <c16:uniqueId val="{00000002-9AF6-44C3-B6E2-0264CA4EAD8C}"/>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5.6439999999999997E-2</c:v>
                </c:pt>
                <c:pt idx="1">
                  <c:v>0.11999899999999999</c:v>
                </c:pt>
                <c:pt idx="2">
                  <c:v>76.768257000000006</c:v>
                </c:pt>
                <c:pt idx="3">
                  <c:v>733.19122300000004</c:v>
                </c:pt>
              </c:numCache>
            </c:numRef>
          </c:val>
          <c:extLst>
            <c:ext xmlns:c16="http://schemas.microsoft.com/office/drawing/2014/chart" uri="{C3380CC4-5D6E-409C-BE32-E72D297353CC}">
              <c16:uniqueId val="{00000003-9AF6-44C3-B6E2-0264CA4EAD8C}"/>
            </c:ext>
          </c:extLst>
        </c:ser>
        <c:dLbls>
          <c:showLegendKey val="0"/>
          <c:showVal val="0"/>
          <c:showCatName val="0"/>
          <c:showSerName val="0"/>
          <c:showPercent val="0"/>
          <c:showBubbleSize val="0"/>
        </c:dLbls>
        <c:gapWidth val="150"/>
        <c:axId val="469870320"/>
        <c:axId val="469864744"/>
      </c:barChart>
      <c:catAx>
        <c:axId val="46987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64744"/>
        <c:crosses val="autoZero"/>
        <c:auto val="1"/>
        <c:lblAlgn val="ctr"/>
        <c:lblOffset val="100"/>
        <c:noMultiLvlLbl val="0"/>
      </c:catAx>
      <c:valAx>
        <c:axId val="469864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703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TCP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Throughput (Mb/s)</c:v>
                </c:pt>
              </c:strCache>
            </c:strRef>
          </c:tx>
          <c:spPr>
            <a:solidFill>
              <a:schemeClr val="accent1"/>
            </a:solidFill>
            <a:ln>
              <a:noFill/>
            </a:ln>
            <a:effectLst/>
          </c:spPr>
          <c:invertIfNegative val="0"/>
          <c:cat>
            <c:strRef>
              <c:f>Sheet1!$A$2:$A$5</c:f>
              <c:strCache>
                <c:ptCount val="4"/>
                <c:pt idx="0">
                  <c:v>Thread 1</c:v>
                </c:pt>
                <c:pt idx="1">
                  <c:v>Thread 2 </c:v>
                </c:pt>
                <c:pt idx="2">
                  <c:v>Thread 4</c:v>
                </c:pt>
                <c:pt idx="3">
                  <c:v>Thread 8</c:v>
                </c:pt>
              </c:strCache>
            </c:strRef>
          </c:cat>
          <c:val>
            <c:numRef>
              <c:f>Sheet1!$B$2:$B$5</c:f>
              <c:numCache>
                <c:formatCode>General</c:formatCode>
                <c:ptCount val="4"/>
                <c:pt idx="0">
                  <c:v>65536.63</c:v>
                </c:pt>
                <c:pt idx="1">
                  <c:v>65550.34</c:v>
                </c:pt>
                <c:pt idx="2">
                  <c:v>131072.37</c:v>
                </c:pt>
                <c:pt idx="3">
                  <c:v>143064.32000000001</c:v>
                </c:pt>
              </c:numCache>
            </c:numRef>
          </c:val>
          <c:extLst>
            <c:ext xmlns:c16="http://schemas.microsoft.com/office/drawing/2014/chart" uri="{C3380CC4-5D6E-409C-BE32-E72D297353CC}">
              <c16:uniqueId val="{00000000-8C0B-474E-A4EF-ACEEDDF15710}"/>
            </c:ext>
          </c:extLst>
        </c:ser>
        <c:dLbls>
          <c:showLegendKey val="0"/>
          <c:showVal val="0"/>
          <c:showCatName val="0"/>
          <c:showSerName val="0"/>
          <c:showPercent val="0"/>
          <c:showBubbleSize val="0"/>
        </c:dLbls>
        <c:gapWidth val="150"/>
        <c:axId val="306685904"/>
        <c:axId val="231390280"/>
      </c:barChart>
      <c:catAx>
        <c:axId val="30668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390280"/>
        <c:crosses val="autoZero"/>
        <c:auto val="1"/>
        <c:lblAlgn val="ctr"/>
        <c:lblOffset val="100"/>
        <c:noMultiLvlLbl val="0"/>
      </c:catAx>
      <c:valAx>
        <c:axId val="231390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a:t>
                </a:r>
                <a:r>
                  <a:rPr lang="en-US" baseline="0"/>
                  <a:t>put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6859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Integer</a:t>
            </a:r>
            <a:r>
              <a:rPr lang="en-US" baseline="0"/>
              <a:t> Operations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IOPS</c:v>
                </c:pt>
              </c:strCache>
            </c:strRef>
          </c:tx>
          <c:spPr>
            <a:solidFill>
              <a:schemeClr val="accent1"/>
            </a:solidFill>
            <a:ln>
              <a:noFill/>
            </a:ln>
            <a:effectLst/>
          </c:spPr>
          <c:invertIfNegative val="0"/>
          <c:cat>
            <c:strRef>
              <c:f>Sheet1!$A$2:$A$5</c:f>
              <c:strCache>
                <c:ptCount val="4"/>
                <c:pt idx="0">
                  <c:v>1 Thread</c:v>
                </c:pt>
                <c:pt idx="1">
                  <c:v>2 Threads</c:v>
                </c:pt>
                <c:pt idx="2">
                  <c:v>4 Threads</c:v>
                </c:pt>
                <c:pt idx="3">
                  <c:v>8 Threads</c:v>
                </c:pt>
              </c:strCache>
            </c:strRef>
          </c:cat>
          <c:val>
            <c:numRef>
              <c:f>Sheet1!$B$2:$B$5</c:f>
              <c:numCache>
                <c:formatCode>General</c:formatCode>
                <c:ptCount val="4"/>
                <c:pt idx="0">
                  <c:v>12.129114</c:v>
                </c:pt>
                <c:pt idx="1">
                  <c:v>12.706480000000001</c:v>
                </c:pt>
                <c:pt idx="2">
                  <c:v>13.060921</c:v>
                </c:pt>
                <c:pt idx="3">
                  <c:v>13.569179</c:v>
                </c:pt>
              </c:numCache>
            </c:numRef>
          </c:val>
          <c:extLst>
            <c:ext xmlns:c16="http://schemas.microsoft.com/office/drawing/2014/chart" uri="{C3380CC4-5D6E-409C-BE32-E72D297353CC}">
              <c16:uniqueId val="{00000000-02BB-449D-B59C-29F42C4831F8}"/>
            </c:ext>
          </c:extLst>
        </c:ser>
        <c:ser>
          <c:idx val="1"/>
          <c:order val="1"/>
          <c:tx>
            <c:strRef>
              <c:f>Sheet1!$C$1</c:f>
              <c:strCache>
                <c:ptCount val="1"/>
                <c:pt idx="0">
                  <c:v>Column1</c:v>
                </c:pt>
              </c:strCache>
            </c:strRef>
          </c:tx>
          <c:spPr>
            <a:solidFill>
              <a:schemeClr val="accent2"/>
            </a:solidFill>
            <a:ln>
              <a:noFill/>
            </a:ln>
            <a:effectLst/>
          </c:spPr>
          <c:invertIfNegative val="0"/>
          <c:cat>
            <c:strRef>
              <c:f>Sheet1!$A$2:$A$5</c:f>
              <c:strCache>
                <c:ptCount val="4"/>
                <c:pt idx="0">
                  <c:v>1 Thread</c:v>
                </c:pt>
                <c:pt idx="1">
                  <c:v>2 Threads</c:v>
                </c:pt>
                <c:pt idx="2">
                  <c:v>4 Threads</c:v>
                </c:pt>
                <c:pt idx="3">
                  <c:v>8 Threads</c:v>
                </c:pt>
              </c:strCache>
            </c:strRef>
          </c:cat>
          <c:val>
            <c:numRef>
              <c:f>Sheet1!$C$2:$C$5</c:f>
              <c:numCache>
                <c:formatCode>General</c:formatCode>
                <c:ptCount val="4"/>
              </c:numCache>
            </c:numRef>
          </c:val>
          <c:extLst>
            <c:ext xmlns:c16="http://schemas.microsoft.com/office/drawing/2014/chart" uri="{C3380CC4-5D6E-409C-BE32-E72D297353CC}">
              <c16:uniqueId val="{00000001-02BB-449D-B59C-29F42C4831F8}"/>
            </c:ext>
          </c:extLst>
        </c:ser>
        <c:ser>
          <c:idx val="2"/>
          <c:order val="2"/>
          <c:tx>
            <c:strRef>
              <c:f>Sheet1!$D$1</c:f>
              <c:strCache>
                <c:ptCount val="1"/>
                <c:pt idx="0">
                  <c:v>Column2</c:v>
                </c:pt>
              </c:strCache>
            </c:strRef>
          </c:tx>
          <c:spPr>
            <a:solidFill>
              <a:schemeClr val="accent3"/>
            </a:solidFill>
            <a:ln>
              <a:noFill/>
            </a:ln>
            <a:effectLst/>
          </c:spPr>
          <c:invertIfNegative val="0"/>
          <c:cat>
            <c:strRef>
              <c:f>Sheet1!$A$2:$A$5</c:f>
              <c:strCache>
                <c:ptCount val="4"/>
                <c:pt idx="0">
                  <c:v>1 Thread</c:v>
                </c:pt>
                <c:pt idx="1">
                  <c:v>2 Threads</c:v>
                </c:pt>
                <c:pt idx="2">
                  <c:v>4 Threads</c:v>
                </c:pt>
                <c:pt idx="3">
                  <c:v>8 Threads</c:v>
                </c:pt>
              </c:strCache>
            </c:strRef>
          </c:cat>
          <c:val>
            <c:numRef>
              <c:f>Sheet1!$D$2:$D$5</c:f>
              <c:numCache>
                <c:formatCode>General</c:formatCode>
                <c:ptCount val="4"/>
              </c:numCache>
            </c:numRef>
          </c:val>
          <c:extLst>
            <c:ext xmlns:c16="http://schemas.microsoft.com/office/drawing/2014/chart" uri="{C3380CC4-5D6E-409C-BE32-E72D297353CC}">
              <c16:uniqueId val="{00000002-02BB-449D-B59C-29F42C4831F8}"/>
            </c:ext>
          </c:extLst>
        </c:ser>
        <c:dLbls>
          <c:showLegendKey val="0"/>
          <c:showVal val="0"/>
          <c:showCatName val="0"/>
          <c:showSerName val="0"/>
          <c:showPercent val="0"/>
          <c:showBubbleSize val="0"/>
        </c:dLbls>
        <c:gapWidth val="219"/>
        <c:overlap val="-27"/>
        <c:axId val="595889816"/>
        <c:axId val="599694728"/>
      </c:barChart>
      <c:catAx>
        <c:axId val="59588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694728"/>
        <c:crosses val="autoZero"/>
        <c:auto val="1"/>
        <c:lblAlgn val="ctr"/>
        <c:lblOffset val="100"/>
        <c:noMultiLvlLbl val="0"/>
      </c:catAx>
      <c:valAx>
        <c:axId val="599694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88981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TCP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Latency (ms)</c:v>
                </c:pt>
              </c:strCache>
            </c:strRef>
          </c:tx>
          <c:spPr>
            <a:solidFill>
              <a:schemeClr val="accent1"/>
            </a:solidFill>
            <a:ln>
              <a:noFill/>
            </a:ln>
            <a:effectLst/>
          </c:spPr>
          <c:invertIfNegative val="0"/>
          <c:cat>
            <c:strRef>
              <c:f>Sheet1!$A$2:$A$5</c:f>
              <c:strCache>
                <c:ptCount val="4"/>
                <c:pt idx="0">
                  <c:v>Thread 1</c:v>
                </c:pt>
                <c:pt idx="1">
                  <c:v>Thread 2</c:v>
                </c:pt>
                <c:pt idx="2">
                  <c:v>Thread 4</c:v>
                </c:pt>
                <c:pt idx="3">
                  <c:v>Thread 8</c:v>
                </c:pt>
              </c:strCache>
            </c:strRef>
          </c:cat>
          <c:val>
            <c:numRef>
              <c:f>Sheet1!$B$2:$B$5</c:f>
              <c:numCache>
                <c:formatCode>General</c:formatCode>
                <c:ptCount val="4"/>
                <c:pt idx="0">
                  <c:v>4.6312600000000001E-4</c:v>
                </c:pt>
                <c:pt idx="1">
                  <c:v>4.6509999999999998E-4</c:v>
                </c:pt>
                <c:pt idx="2">
                  <c:v>7.4222999999999997E-4</c:v>
                </c:pt>
                <c:pt idx="3">
                  <c:v>8.4219999999999998E-4</c:v>
                </c:pt>
              </c:numCache>
            </c:numRef>
          </c:val>
          <c:extLst>
            <c:ext xmlns:c16="http://schemas.microsoft.com/office/drawing/2014/chart" uri="{C3380CC4-5D6E-409C-BE32-E72D297353CC}">
              <c16:uniqueId val="{00000000-5B21-401F-A4C4-C7E2CCD2A9D7}"/>
            </c:ext>
          </c:extLst>
        </c:ser>
        <c:dLbls>
          <c:showLegendKey val="0"/>
          <c:showVal val="0"/>
          <c:showCatName val="0"/>
          <c:showSerName val="0"/>
          <c:showPercent val="0"/>
          <c:showBubbleSize val="0"/>
        </c:dLbls>
        <c:gapWidth val="150"/>
        <c:axId val="449644152"/>
        <c:axId val="449642184"/>
      </c:barChart>
      <c:catAx>
        <c:axId val="449644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42184"/>
        <c:crosses val="autoZero"/>
        <c:auto val="1"/>
        <c:lblAlgn val="ctr"/>
        <c:lblOffset val="100"/>
        <c:noMultiLvlLbl val="0"/>
      </c:catAx>
      <c:valAx>
        <c:axId val="449642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441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Sequential</a:t>
            </a:r>
            <a:r>
              <a:rPr lang="en-US" baseline="0"/>
              <a:t> Read Throughput(Mbps)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169.759186</c:v>
                </c:pt>
                <c:pt idx="1">
                  <c:v>2427.1059570000002</c:v>
                </c:pt>
                <c:pt idx="2">
                  <c:v>2870.5114749999998</c:v>
                </c:pt>
                <c:pt idx="3">
                  <c:v>3391.296143</c:v>
                </c:pt>
              </c:numCache>
            </c:numRef>
          </c:val>
          <c:extLst>
            <c:ext xmlns:c16="http://schemas.microsoft.com/office/drawing/2014/chart" uri="{C3380CC4-5D6E-409C-BE32-E72D297353CC}">
              <c16:uniqueId val="{00000000-3D1B-4415-AC93-FD94D896AB2D}"/>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135.83169599999999</c:v>
                </c:pt>
                <c:pt idx="1">
                  <c:v>809.16027799999995</c:v>
                </c:pt>
                <c:pt idx="2">
                  <c:v>2793.8876949999999</c:v>
                </c:pt>
                <c:pt idx="3">
                  <c:v>3337.4772950000001</c:v>
                </c:pt>
              </c:numCache>
            </c:numRef>
          </c:val>
          <c:extLst>
            <c:ext xmlns:c16="http://schemas.microsoft.com/office/drawing/2014/chart" uri="{C3380CC4-5D6E-409C-BE32-E72D297353CC}">
              <c16:uniqueId val="{00000001-3D1B-4415-AC93-FD94D896AB2D}"/>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37.478107000000001</c:v>
                </c:pt>
                <c:pt idx="1">
                  <c:v>413.48358200000001</c:v>
                </c:pt>
                <c:pt idx="2">
                  <c:v>2582.0334469999998</c:v>
                </c:pt>
                <c:pt idx="3">
                  <c:v>3277.5600589999999</c:v>
                </c:pt>
              </c:numCache>
            </c:numRef>
          </c:val>
          <c:extLst>
            <c:ext xmlns:c16="http://schemas.microsoft.com/office/drawing/2014/chart" uri="{C3380CC4-5D6E-409C-BE32-E72D297353CC}">
              <c16:uniqueId val="{00000002-3D1B-4415-AC93-FD94D896AB2D}"/>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26.479593000000001</c:v>
                </c:pt>
                <c:pt idx="1">
                  <c:v>162.815979</c:v>
                </c:pt>
                <c:pt idx="2">
                  <c:v>1819.5133060000001</c:v>
                </c:pt>
                <c:pt idx="3">
                  <c:v>2575.0134280000002</c:v>
                </c:pt>
              </c:numCache>
            </c:numRef>
          </c:val>
          <c:extLst>
            <c:ext xmlns:c16="http://schemas.microsoft.com/office/drawing/2014/chart" uri="{C3380CC4-5D6E-409C-BE32-E72D297353CC}">
              <c16:uniqueId val="{00000003-3D1B-4415-AC93-FD94D896AB2D}"/>
            </c:ext>
          </c:extLst>
        </c:ser>
        <c:dLbls>
          <c:showLegendKey val="0"/>
          <c:showVal val="0"/>
          <c:showCatName val="0"/>
          <c:showSerName val="0"/>
          <c:showPercent val="0"/>
          <c:showBubbleSize val="0"/>
        </c:dLbls>
        <c:gapWidth val="150"/>
        <c:axId val="596135496"/>
        <c:axId val="596132872"/>
      </c:barChart>
      <c:catAx>
        <c:axId val="596135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132872"/>
        <c:crosses val="autoZero"/>
        <c:auto val="1"/>
        <c:lblAlgn val="ctr"/>
        <c:lblOffset val="100"/>
        <c:noMultiLvlLbl val="0"/>
      </c:catAx>
      <c:valAx>
        <c:axId val="596132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135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Sequential</a:t>
            </a:r>
            <a:r>
              <a:rPr lang="en-US" baseline="0"/>
              <a:t> Read Latency(microseconds)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4.6999999999999997E-5</c:v>
                </c:pt>
                <c:pt idx="1">
                  <c:v>3.375E-3</c:v>
                </c:pt>
                <c:pt idx="2">
                  <c:v>2.9233850000000001</c:v>
                </c:pt>
                <c:pt idx="3">
                  <c:v>25.274785999999999</c:v>
                </c:pt>
              </c:numCache>
            </c:numRef>
          </c:val>
          <c:extLst>
            <c:ext xmlns:c16="http://schemas.microsoft.com/office/drawing/2014/chart" uri="{C3380CC4-5D6E-409C-BE32-E72D297353CC}">
              <c16:uniqueId val="{00000000-F9E8-40AC-A176-AFADE21D7231}"/>
            </c:ext>
          </c:extLst>
        </c:ser>
        <c:ser>
          <c:idx val="1"/>
          <c:order val="1"/>
          <c:tx>
            <c:strRef>
              <c:f>Sheet1!$C$1</c:f>
              <c:strCache>
                <c:ptCount val="1"/>
                <c:pt idx="0">
                  <c:v>2 Threads </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5.8999999999999998E-5</c:v>
                </c:pt>
                <c:pt idx="1">
                  <c:v>1.0123999999999999E-2</c:v>
                </c:pt>
                <c:pt idx="2">
                  <c:v>3.0035599999999998</c:v>
                </c:pt>
                <c:pt idx="3">
                  <c:v>25.682358000000001</c:v>
                </c:pt>
              </c:numCache>
            </c:numRef>
          </c:val>
          <c:extLst>
            <c:ext xmlns:c16="http://schemas.microsoft.com/office/drawing/2014/chart" uri="{C3380CC4-5D6E-409C-BE32-E72D297353CC}">
              <c16:uniqueId val="{00000001-F9E8-40AC-A176-AFADE21D7231}"/>
            </c:ext>
          </c:extLst>
        </c:ser>
        <c:ser>
          <c:idx val="2"/>
          <c:order val="2"/>
          <c:tx>
            <c:strRef>
              <c:f>Sheet1!$D$1</c:f>
              <c:strCache>
                <c:ptCount val="1"/>
                <c:pt idx="0">
                  <c:v>4 Threads </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2.13E-4</c:v>
                </c:pt>
                <c:pt idx="1">
                  <c:v>1.9812E-2</c:v>
                </c:pt>
                <c:pt idx="2">
                  <c:v>3.25</c:v>
                </c:pt>
                <c:pt idx="3">
                  <c:v>26.151857</c:v>
                </c:pt>
              </c:numCache>
            </c:numRef>
          </c:val>
          <c:extLst>
            <c:ext xmlns:c16="http://schemas.microsoft.com/office/drawing/2014/chart" uri="{C3380CC4-5D6E-409C-BE32-E72D297353CC}">
              <c16:uniqueId val="{00000002-F9E8-40AC-A176-AFADE21D7231}"/>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3.0200000000000002E-4</c:v>
                </c:pt>
                <c:pt idx="1">
                  <c:v>5.0314999999999999E-2</c:v>
                </c:pt>
                <c:pt idx="2">
                  <c:v>4.6120070000000002</c:v>
                </c:pt>
                <c:pt idx="3">
                  <c:v>33.286929999999998</c:v>
                </c:pt>
              </c:numCache>
            </c:numRef>
          </c:val>
          <c:extLst>
            <c:ext xmlns:c16="http://schemas.microsoft.com/office/drawing/2014/chart" uri="{C3380CC4-5D6E-409C-BE32-E72D297353CC}">
              <c16:uniqueId val="{00000003-F9E8-40AC-A176-AFADE21D7231}"/>
            </c:ext>
          </c:extLst>
        </c:ser>
        <c:dLbls>
          <c:showLegendKey val="0"/>
          <c:showVal val="0"/>
          <c:showCatName val="0"/>
          <c:showSerName val="0"/>
          <c:showPercent val="0"/>
          <c:showBubbleSize val="0"/>
        </c:dLbls>
        <c:gapWidth val="150"/>
        <c:axId val="603865072"/>
        <c:axId val="603857200"/>
      </c:barChart>
      <c:catAx>
        <c:axId val="60386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857200"/>
        <c:crosses val="autoZero"/>
        <c:auto val="1"/>
        <c:lblAlgn val="ctr"/>
        <c:lblOffset val="100"/>
        <c:noMultiLvlLbl val="0"/>
      </c:catAx>
      <c:valAx>
        <c:axId val="60385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865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Read Latency (microseconds)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7.1000000000000005E-5</c:v>
                </c:pt>
                <c:pt idx="1">
                  <c:v>3.382E-3</c:v>
                </c:pt>
                <c:pt idx="2">
                  <c:v>2.9019020000000002</c:v>
                </c:pt>
                <c:pt idx="3">
                  <c:v>25.082287000000001</c:v>
                </c:pt>
              </c:numCache>
            </c:numRef>
          </c:val>
          <c:extLst>
            <c:ext xmlns:c16="http://schemas.microsoft.com/office/drawing/2014/chart" uri="{C3380CC4-5D6E-409C-BE32-E72D297353CC}">
              <c16:uniqueId val="{00000000-9CDB-43DB-A75F-AA5168E471CF}"/>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3.1199999999999999E-4</c:v>
                </c:pt>
                <c:pt idx="1">
                  <c:v>6.796E-3</c:v>
                </c:pt>
                <c:pt idx="2">
                  <c:v>2.9970140000000001</c:v>
                </c:pt>
                <c:pt idx="3">
                  <c:v>25.461641</c:v>
                </c:pt>
              </c:numCache>
            </c:numRef>
          </c:val>
          <c:extLst>
            <c:ext xmlns:c16="http://schemas.microsoft.com/office/drawing/2014/chart" uri="{C3380CC4-5D6E-409C-BE32-E72D297353CC}">
              <c16:uniqueId val="{00000001-9CDB-43DB-A75F-AA5168E471CF}"/>
            </c:ext>
          </c:extLst>
        </c:ser>
        <c:ser>
          <c:idx val="2"/>
          <c:order val="2"/>
          <c:tx>
            <c:strRef>
              <c:f>Sheet1!$D$1</c:f>
              <c:strCache>
                <c:ptCount val="1"/>
                <c:pt idx="0">
                  <c:v>3 Thread</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2.0200000000000001E-3</c:v>
                </c:pt>
                <c:pt idx="1">
                  <c:v>1.9612000000000001E-2</c:v>
                </c:pt>
                <c:pt idx="2">
                  <c:v>3.361615</c:v>
                </c:pt>
                <c:pt idx="3">
                  <c:v>26.622284000000001</c:v>
                </c:pt>
              </c:numCache>
            </c:numRef>
          </c:val>
          <c:extLst>
            <c:ext xmlns:c16="http://schemas.microsoft.com/office/drawing/2014/chart" uri="{C3380CC4-5D6E-409C-BE32-E72D297353CC}">
              <c16:uniqueId val="{00000002-9CDB-43DB-A75F-AA5168E471CF}"/>
            </c:ext>
          </c:extLst>
        </c:ser>
        <c:ser>
          <c:idx val="3"/>
          <c:order val="3"/>
          <c:tx>
            <c:strRef>
              <c:f>Sheet1!$E$1</c:f>
              <c:strCache>
                <c:ptCount val="1"/>
                <c:pt idx="0">
                  <c:v>4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4.8620999999999998E-2</c:v>
                </c:pt>
                <c:pt idx="1">
                  <c:v>2.0200000000000001E-3</c:v>
                </c:pt>
                <c:pt idx="2">
                  <c:v>4.7276429999999996</c:v>
                </c:pt>
                <c:pt idx="3">
                  <c:v>30.784427999999998</c:v>
                </c:pt>
              </c:numCache>
            </c:numRef>
          </c:val>
          <c:extLst>
            <c:ext xmlns:c16="http://schemas.microsoft.com/office/drawing/2014/chart" uri="{C3380CC4-5D6E-409C-BE32-E72D297353CC}">
              <c16:uniqueId val="{00000003-9CDB-43DB-A75F-AA5168E471CF}"/>
            </c:ext>
          </c:extLst>
        </c:ser>
        <c:dLbls>
          <c:showLegendKey val="0"/>
          <c:showVal val="0"/>
          <c:showCatName val="0"/>
          <c:showSerName val="0"/>
          <c:showPercent val="0"/>
          <c:showBubbleSize val="0"/>
        </c:dLbls>
        <c:gapWidth val="150"/>
        <c:axId val="596125984"/>
        <c:axId val="596125000"/>
      </c:barChart>
      <c:catAx>
        <c:axId val="596125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125000"/>
        <c:crosses val="autoZero"/>
        <c:auto val="1"/>
        <c:lblAlgn val="ctr"/>
        <c:lblOffset val="100"/>
        <c:noMultiLvlLbl val="0"/>
      </c:catAx>
      <c:valAx>
        <c:axId val="596125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125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Read</a:t>
            </a:r>
            <a:r>
              <a:rPr lang="en-US" baseline="0"/>
              <a:t> Random Throughput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113.30059799999999</c:v>
                </c:pt>
                <c:pt idx="1">
                  <c:v>2422.1530760000001</c:v>
                </c:pt>
                <c:pt idx="2">
                  <c:v>2891.7614749999998</c:v>
                </c:pt>
                <c:pt idx="3">
                  <c:v>3417.3234859999998</c:v>
                </c:pt>
              </c:numCache>
            </c:numRef>
          </c:val>
          <c:extLst>
            <c:ext xmlns:c16="http://schemas.microsoft.com/office/drawing/2014/chart" uri="{C3380CC4-5D6E-409C-BE32-E72D297353CC}">
              <c16:uniqueId val="{00000000-847C-45BB-8B5A-F199366CCAB1}"/>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25.658356000000001</c:v>
                </c:pt>
                <c:pt idx="1">
                  <c:v>1205.471558</c:v>
                </c:pt>
                <c:pt idx="2">
                  <c:v>2799.9897460000002</c:v>
                </c:pt>
                <c:pt idx="3">
                  <c:v>3366.4084469999998</c:v>
                </c:pt>
              </c:numCache>
            </c:numRef>
          </c:val>
          <c:extLst>
            <c:ext xmlns:c16="http://schemas.microsoft.com/office/drawing/2014/chart" uri="{C3380CC4-5D6E-409C-BE32-E72D297353CC}">
              <c16:uniqueId val="{00000001-847C-45BB-8B5A-F199366CCAB1}"/>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15.658355999999999</c:v>
                </c:pt>
                <c:pt idx="1">
                  <c:v>417.69421399999999</c:v>
                </c:pt>
                <c:pt idx="2">
                  <c:v>2496.3022460000002</c:v>
                </c:pt>
                <c:pt idx="3">
                  <c:v>3219.6440429999998</c:v>
                </c:pt>
              </c:numCache>
            </c:numRef>
          </c:val>
          <c:extLst>
            <c:ext xmlns:c16="http://schemas.microsoft.com/office/drawing/2014/chart" uri="{C3380CC4-5D6E-409C-BE32-E72D297353CC}">
              <c16:uniqueId val="{00000002-847C-45BB-8B5A-F199366CCAB1}"/>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12.532296000000001</c:v>
                </c:pt>
                <c:pt idx="1">
                  <c:v>168.48719800000001</c:v>
                </c:pt>
                <c:pt idx="2">
                  <c:v>1775.008789</c:v>
                </c:pt>
                <c:pt idx="3">
                  <c:v>2784.3388669999999</c:v>
                </c:pt>
              </c:numCache>
            </c:numRef>
          </c:val>
          <c:extLst>
            <c:ext xmlns:c16="http://schemas.microsoft.com/office/drawing/2014/chart" uri="{C3380CC4-5D6E-409C-BE32-E72D297353CC}">
              <c16:uniqueId val="{00000003-847C-45BB-8B5A-F199366CCAB1}"/>
            </c:ext>
          </c:extLst>
        </c:ser>
        <c:dLbls>
          <c:showLegendKey val="0"/>
          <c:showVal val="0"/>
          <c:showCatName val="0"/>
          <c:showSerName val="0"/>
          <c:showPercent val="0"/>
          <c:showBubbleSize val="0"/>
        </c:dLbls>
        <c:gapWidth val="150"/>
        <c:axId val="672350504"/>
        <c:axId val="672359360"/>
      </c:barChart>
      <c:catAx>
        <c:axId val="67235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359360"/>
        <c:crosses val="autoZero"/>
        <c:auto val="1"/>
        <c:lblAlgn val="ctr"/>
        <c:lblOffset val="100"/>
        <c:noMultiLvlLbl val="0"/>
      </c:catAx>
      <c:valAx>
        <c:axId val="672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a:t>
                </a:r>
                <a:r>
                  <a:rPr lang="en-US" baseline="0"/>
                  <a:t>put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3505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Write</a:t>
            </a:r>
            <a:r>
              <a:rPr lang="en-US" baseline="0"/>
              <a:t> Sequential Throughput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1155.9224850000001</c:v>
                </c:pt>
                <c:pt idx="1">
                  <c:v>4338.5830079999996</c:v>
                </c:pt>
                <c:pt idx="2">
                  <c:v>4394.2846680000002</c:v>
                </c:pt>
                <c:pt idx="3">
                  <c:v>4421.8764650000003</c:v>
                </c:pt>
              </c:numCache>
            </c:numRef>
          </c:val>
          <c:extLst>
            <c:ext xmlns:c16="http://schemas.microsoft.com/office/drawing/2014/chart" uri="{C3380CC4-5D6E-409C-BE32-E72D297353CC}">
              <c16:uniqueId val="{00000000-534E-4C5A-A6C9-9B27351CA93A}"/>
            </c:ext>
          </c:extLst>
        </c:ser>
        <c:ser>
          <c:idx val="1"/>
          <c:order val="1"/>
          <c:tx>
            <c:strRef>
              <c:f>Sheet1!$C$1</c:f>
              <c:strCache>
                <c:ptCount val="1"/>
                <c:pt idx="0">
                  <c:v>2 Thread</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1225.9224850000001</c:v>
                </c:pt>
                <c:pt idx="1">
                  <c:v>4281.5854490000002</c:v>
                </c:pt>
                <c:pt idx="2">
                  <c:v>4343.451172</c:v>
                </c:pt>
                <c:pt idx="3">
                  <c:v>4407.8916019999997</c:v>
                </c:pt>
              </c:numCache>
            </c:numRef>
          </c:val>
          <c:extLst>
            <c:ext xmlns:c16="http://schemas.microsoft.com/office/drawing/2014/chart" uri="{C3380CC4-5D6E-409C-BE32-E72D297353CC}">
              <c16:uniqueId val="{00000001-534E-4C5A-A6C9-9B27351CA93A}"/>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1695.9224850000001</c:v>
                </c:pt>
                <c:pt idx="1">
                  <c:v>4254.8515619999998</c:v>
                </c:pt>
                <c:pt idx="2">
                  <c:v>4283.8632809999999</c:v>
                </c:pt>
                <c:pt idx="3">
                  <c:v>4374.0708009999998</c:v>
                </c:pt>
              </c:numCache>
            </c:numRef>
          </c:val>
          <c:extLst>
            <c:ext xmlns:c16="http://schemas.microsoft.com/office/drawing/2014/chart" uri="{C3380CC4-5D6E-409C-BE32-E72D297353CC}">
              <c16:uniqueId val="{00000002-534E-4C5A-A6C9-9B27351CA93A}"/>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1695.9224850000001</c:v>
                </c:pt>
                <c:pt idx="1">
                  <c:v>3630.9060060000002</c:v>
                </c:pt>
                <c:pt idx="2">
                  <c:v>3700.756836</c:v>
                </c:pt>
                <c:pt idx="3">
                  <c:v>3780.623047</c:v>
                </c:pt>
              </c:numCache>
            </c:numRef>
          </c:val>
          <c:extLst>
            <c:ext xmlns:c16="http://schemas.microsoft.com/office/drawing/2014/chart" uri="{C3380CC4-5D6E-409C-BE32-E72D297353CC}">
              <c16:uniqueId val="{00000003-534E-4C5A-A6C9-9B27351CA93A}"/>
            </c:ext>
          </c:extLst>
        </c:ser>
        <c:dLbls>
          <c:showLegendKey val="0"/>
          <c:showVal val="0"/>
          <c:showCatName val="0"/>
          <c:showSerName val="0"/>
          <c:showPercent val="0"/>
          <c:showBubbleSize val="0"/>
        </c:dLbls>
        <c:gapWidth val="150"/>
        <c:axId val="531662760"/>
        <c:axId val="531658168"/>
      </c:barChart>
      <c:catAx>
        <c:axId val="531662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58168"/>
        <c:crosses val="autoZero"/>
        <c:auto val="1"/>
        <c:lblAlgn val="ctr"/>
        <c:lblOffset val="100"/>
        <c:noMultiLvlLbl val="0"/>
      </c:catAx>
      <c:valAx>
        <c:axId val="531658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627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Write</a:t>
            </a:r>
            <a:r>
              <a:rPr lang="en-US" baseline="0"/>
              <a:t> Sequential Latency (microseconds)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6.9999999999999999E-6</c:v>
                </c:pt>
                <c:pt idx="1">
                  <c:v>1.8879999999999999E-3</c:v>
                </c:pt>
                <c:pt idx="2">
                  <c:v>1.909664</c:v>
                </c:pt>
                <c:pt idx="3">
                  <c:v>19.384143999999999</c:v>
                </c:pt>
              </c:numCache>
            </c:numRef>
          </c:val>
          <c:extLst>
            <c:ext xmlns:c16="http://schemas.microsoft.com/office/drawing/2014/chart" uri="{C3380CC4-5D6E-409C-BE32-E72D297353CC}">
              <c16:uniqueId val="{00000000-372B-4A41-A171-28084C5B4921}"/>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1.4E-5</c:v>
                </c:pt>
                <c:pt idx="1">
                  <c:v>1.913E-3</c:v>
                </c:pt>
                <c:pt idx="2">
                  <c:v>1.909664</c:v>
                </c:pt>
                <c:pt idx="3">
                  <c:v>19.445641999999999</c:v>
                </c:pt>
              </c:numCache>
            </c:numRef>
          </c:val>
          <c:extLst>
            <c:ext xmlns:c16="http://schemas.microsoft.com/office/drawing/2014/chart" uri="{C3380CC4-5D6E-409C-BE32-E72D297353CC}">
              <c16:uniqueId val="{00000001-372B-4A41-A171-28084C5B4921}"/>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2.8E-5</c:v>
                </c:pt>
                <c:pt idx="1">
                  <c:v>1.9250000000000001E-3</c:v>
                </c:pt>
                <c:pt idx="2">
                  <c:v>1.958888</c:v>
                </c:pt>
                <c:pt idx="3">
                  <c:v>19.596001000000001</c:v>
                </c:pt>
              </c:numCache>
            </c:numRef>
          </c:val>
          <c:extLst>
            <c:ext xmlns:c16="http://schemas.microsoft.com/office/drawing/2014/chart" uri="{C3380CC4-5D6E-409C-BE32-E72D297353CC}">
              <c16:uniqueId val="{00000002-372B-4A41-A171-28084C5B4921}"/>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5.5999999999999999E-5</c:v>
                </c:pt>
                <c:pt idx="1">
                  <c:v>2.2560000000000002E-3</c:v>
                </c:pt>
                <c:pt idx="2">
                  <c:v>2.2675390000000002</c:v>
                </c:pt>
                <c:pt idx="3">
                  <c:v>22.671999</c:v>
                </c:pt>
              </c:numCache>
            </c:numRef>
          </c:val>
          <c:extLst>
            <c:ext xmlns:c16="http://schemas.microsoft.com/office/drawing/2014/chart" uri="{C3380CC4-5D6E-409C-BE32-E72D297353CC}">
              <c16:uniqueId val="{00000003-372B-4A41-A171-28084C5B4921}"/>
            </c:ext>
          </c:extLst>
        </c:ser>
        <c:dLbls>
          <c:showLegendKey val="0"/>
          <c:showVal val="0"/>
          <c:showCatName val="0"/>
          <c:showSerName val="0"/>
          <c:showPercent val="0"/>
          <c:showBubbleSize val="0"/>
        </c:dLbls>
        <c:gapWidth val="150"/>
        <c:axId val="488540784"/>
        <c:axId val="488544064"/>
      </c:barChart>
      <c:catAx>
        <c:axId val="48854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44064"/>
        <c:crosses val="autoZero"/>
        <c:auto val="1"/>
        <c:lblAlgn val="ctr"/>
        <c:lblOffset val="100"/>
        <c:noMultiLvlLbl val="0"/>
      </c:catAx>
      <c:valAx>
        <c:axId val="48854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407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Write</a:t>
            </a:r>
            <a:r>
              <a:rPr lang="en-US" baseline="0"/>
              <a:t> Random Throughput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 Thread</c:v>
                </c:pt>
              </c:strCache>
            </c:strRef>
          </c:tx>
          <c:spPr>
            <a:solidFill>
              <a:schemeClr val="accent1"/>
            </a:solidFill>
            <a:ln>
              <a:noFill/>
            </a:ln>
            <a:effectLst/>
          </c:spPr>
          <c:invertIfNegative val="0"/>
          <c:cat>
            <c:strRef>
              <c:f>Sheet1!$A$2:$A$5</c:f>
              <c:strCache>
                <c:ptCount val="4"/>
                <c:pt idx="0">
                  <c:v>8B</c:v>
                </c:pt>
                <c:pt idx="1">
                  <c:v>8KB</c:v>
                </c:pt>
                <c:pt idx="2">
                  <c:v>8MB</c:v>
                </c:pt>
                <c:pt idx="3">
                  <c:v>80MB</c:v>
                </c:pt>
              </c:strCache>
            </c:strRef>
          </c:cat>
          <c:val>
            <c:numRef>
              <c:f>Sheet1!$B$2:$B$5</c:f>
              <c:numCache>
                <c:formatCode>General</c:formatCode>
                <c:ptCount val="4"/>
                <c:pt idx="0">
                  <c:v>70.066153999999997</c:v>
                </c:pt>
                <c:pt idx="1">
                  <c:v>3261.6320799999999</c:v>
                </c:pt>
                <c:pt idx="2">
                  <c:v>5206.9545900000003</c:v>
                </c:pt>
                <c:pt idx="3">
                  <c:v>5480.2529299999997</c:v>
                </c:pt>
              </c:numCache>
            </c:numRef>
          </c:val>
          <c:extLst>
            <c:ext xmlns:c16="http://schemas.microsoft.com/office/drawing/2014/chart" uri="{C3380CC4-5D6E-409C-BE32-E72D297353CC}">
              <c16:uniqueId val="{00000000-37ED-44AB-BE4A-60A1B74C062F}"/>
            </c:ext>
          </c:extLst>
        </c:ser>
        <c:ser>
          <c:idx val="1"/>
          <c:order val="1"/>
          <c:tx>
            <c:strRef>
              <c:f>Sheet1!$C$1</c:f>
              <c:strCache>
                <c:ptCount val="1"/>
                <c:pt idx="0">
                  <c:v>2 Threads</c:v>
                </c:pt>
              </c:strCache>
            </c:strRef>
          </c:tx>
          <c:spPr>
            <a:solidFill>
              <a:schemeClr val="accent2"/>
            </a:solidFill>
            <a:ln>
              <a:noFill/>
            </a:ln>
            <a:effectLst/>
          </c:spPr>
          <c:invertIfNegative val="0"/>
          <c:cat>
            <c:strRef>
              <c:f>Sheet1!$A$2:$A$5</c:f>
              <c:strCache>
                <c:ptCount val="4"/>
                <c:pt idx="0">
                  <c:v>8B</c:v>
                </c:pt>
                <c:pt idx="1">
                  <c:v>8KB</c:v>
                </c:pt>
                <c:pt idx="2">
                  <c:v>8MB</c:v>
                </c:pt>
                <c:pt idx="3">
                  <c:v>80MB</c:v>
                </c:pt>
              </c:strCache>
            </c:strRef>
          </c:cat>
          <c:val>
            <c:numRef>
              <c:f>Sheet1!$C$2:$C$5</c:f>
              <c:numCache>
                <c:formatCode>General</c:formatCode>
                <c:ptCount val="4"/>
                <c:pt idx="0">
                  <c:v>80.043139999999994</c:v>
                </c:pt>
                <c:pt idx="1">
                  <c:v>2969.8190920000002</c:v>
                </c:pt>
                <c:pt idx="2">
                  <c:v>5159.6254879999997</c:v>
                </c:pt>
                <c:pt idx="3">
                  <c:v>5229.2822269999997</c:v>
                </c:pt>
              </c:numCache>
            </c:numRef>
          </c:val>
          <c:extLst>
            <c:ext xmlns:c16="http://schemas.microsoft.com/office/drawing/2014/chart" uri="{C3380CC4-5D6E-409C-BE32-E72D297353CC}">
              <c16:uniqueId val="{00000001-37ED-44AB-BE4A-60A1B74C062F}"/>
            </c:ext>
          </c:extLst>
        </c:ser>
        <c:ser>
          <c:idx val="2"/>
          <c:order val="2"/>
          <c:tx>
            <c:strRef>
              <c:f>Sheet1!$D$1</c:f>
              <c:strCache>
                <c:ptCount val="1"/>
                <c:pt idx="0">
                  <c:v>4 Threads</c:v>
                </c:pt>
              </c:strCache>
            </c:strRef>
          </c:tx>
          <c:spPr>
            <a:solidFill>
              <a:schemeClr val="accent3"/>
            </a:solidFill>
            <a:ln>
              <a:noFill/>
            </a:ln>
            <a:effectLst/>
          </c:spPr>
          <c:invertIfNegative val="0"/>
          <c:cat>
            <c:strRef>
              <c:f>Sheet1!$A$2:$A$5</c:f>
              <c:strCache>
                <c:ptCount val="4"/>
                <c:pt idx="0">
                  <c:v>8B</c:v>
                </c:pt>
                <c:pt idx="1">
                  <c:v>8KB</c:v>
                </c:pt>
                <c:pt idx="2">
                  <c:v>8MB</c:v>
                </c:pt>
                <c:pt idx="3">
                  <c:v>80MB</c:v>
                </c:pt>
              </c:strCache>
            </c:strRef>
          </c:cat>
          <c:val>
            <c:numRef>
              <c:f>Sheet1!$D$2:$D$5</c:f>
              <c:numCache>
                <c:formatCode>General</c:formatCode>
                <c:ptCount val="4"/>
                <c:pt idx="0">
                  <c:v>92.021140000000003</c:v>
                </c:pt>
                <c:pt idx="1">
                  <c:v>2262.4946289999998</c:v>
                </c:pt>
                <c:pt idx="2">
                  <c:v>4907.5742190000001</c:v>
                </c:pt>
                <c:pt idx="3">
                  <c:v>4691.6967770000001</c:v>
                </c:pt>
              </c:numCache>
            </c:numRef>
          </c:val>
          <c:extLst>
            <c:ext xmlns:c16="http://schemas.microsoft.com/office/drawing/2014/chart" uri="{C3380CC4-5D6E-409C-BE32-E72D297353CC}">
              <c16:uniqueId val="{00000002-37ED-44AB-BE4A-60A1B74C062F}"/>
            </c:ext>
          </c:extLst>
        </c:ser>
        <c:ser>
          <c:idx val="3"/>
          <c:order val="3"/>
          <c:tx>
            <c:strRef>
              <c:f>Sheet1!$E$1</c:f>
              <c:strCache>
                <c:ptCount val="1"/>
                <c:pt idx="0">
                  <c:v>8 Threads</c:v>
                </c:pt>
              </c:strCache>
            </c:strRef>
          </c:tx>
          <c:spPr>
            <a:solidFill>
              <a:schemeClr val="accent4"/>
            </a:solidFill>
            <a:ln>
              <a:noFill/>
            </a:ln>
            <a:effectLst/>
          </c:spPr>
          <c:invertIfNegative val="0"/>
          <c:cat>
            <c:strRef>
              <c:f>Sheet1!$A$2:$A$5</c:f>
              <c:strCache>
                <c:ptCount val="4"/>
                <c:pt idx="0">
                  <c:v>8B</c:v>
                </c:pt>
                <c:pt idx="1">
                  <c:v>8KB</c:v>
                </c:pt>
                <c:pt idx="2">
                  <c:v>8MB</c:v>
                </c:pt>
                <c:pt idx="3">
                  <c:v>80MB</c:v>
                </c:pt>
              </c:strCache>
            </c:strRef>
          </c:cat>
          <c:val>
            <c:numRef>
              <c:f>Sheet1!$E$2:$E$5</c:f>
              <c:numCache>
                <c:formatCode>General</c:formatCode>
                <c:ptCount val="4"/>
                <c:pt idx="0">
                  <c:v>100.04324</c:v>
                </c:pt>
                <c:pt idx="1">
                  <c:v>1358.243408</c:v>
                </c:pt>
                <c:pt idx="2">
                  <c:v>4425.4477539999998</c:v>
                </c:pt>
                <c:pt idx="3">
                  <c:v>4267.1669920000004</c:v>
                </c:pt>
              </c:numCache>
            </c:numRef>
          </c:val>
          <c:extLst>
            <c:ext xmlns:c16="http://schemas.microsoft.com/office/drawing/2014/chart" uri="{C3380CC4-5D6E-409C-BE32-E72D297353CC}">
              <c16:uniqueId val="{00000003-37ED-44AB-BE4A-60A1B74C062F}"/>
            </c:ext>
          </c:extLst>
        </c:ser>
        <c:dLbls>
          <c:showLegendKey val="0"/>
          <c:showVal val="0"/>
          <c:showCatName val="0"/>
          <c:showSerName val="0"/>
          <c:showPercent val="0"/>
          <c:showBubbleSize val="0"/>
        </c:dLbls>
        <c:gapWidth val="150"/>
        <c:axId val="531661448"/>
        <c:axId val="531660136"/>
      </c:barChart>
      <c:catAx>
        <c:axId val="531661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60136"/>
        <c:crosses val="autoZero"/>
        <c:auto val="1"/>
        <c:lblAlgn val="ctr"/>
        <c:lblOffset val="100"/>
        <c:noMultiLvlLbl val="0"/>
      </c:catAx>
      <c:valAx>
        <c:axId val="531660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a:t>
                </a:r>
                <a:r>
                  <a:rPr lang="en-US" baseline="0"/>
                  <a:t>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614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B34F1-0015-49CC-89B5-9BF21497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21</Pages>
  <Words>2551</Words>
  <Characters>14546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Samant</dc:creator>
  <cp:keywords/>
  <dc:description/>
  <cp:lastModifiedBy>Sohan Samant</cp:lastModifiedBy>
  <cp:revision>206</cp:revision>
  <dcterms:created xsi:type="dcterms:W3CDTF">2017-10-08T03:09:00Z</dcterms:created>
  <dcterms:modified xsi:type="dcterms:W3CDTF">2017-10-09T05:31:00Z</dcterms:modified>
</cp:coreProperties>
</file>