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AE01F"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Advanced Targeting in the Telecommunication Industry</w:t>
      </w:r>
    </w:p>
    <w:p w14:paraId="69C4C6D2"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1. Business Problem Statement</w:t>
      </w:r>
    </w:p>
    <w:p w14:paraId="3D0C6405" w14:textId="77777777" w:rsidR="00DF3EA0" w:rsidRPr="00DF3EA0" w:rsidRDefault="00DF3EA0" w:rsidP="00DF3EA0">
      <w:pPr>
        <w:rPr>
          <w:rFonts w:ascii="Times New Roman" w:hAnsi="Times New Roman" w:cs="Times New Roman"/>
          <w:sz w:val="36"/>
          <w:szCs w:val="36"/>
        </w:rPr>
      </w:pPr>
      <w:r w:rsidRPr="00DF3EA0">
        <w:rPr>
          <w:rFonts w:ascii="Times New Roman" w:hAnsi="Times New Roman" w:cs="Times New Roman"/>
          <w:sz w:val="36"/>
          <w:szCs w:val="36"/>
        </w:rPr>
        <w:t>Telecommunication companies offer different services and products to customers, but not every customer has the same needs or preferences. Some customers look for affordable recharge plans, while others prefer high-speed internet, unlimited calling, or family plans. The main problem is identifying these differences and offering the right services to the right customers.</w:t>
      </w:r>
    </w:p>
    <w:p w14:paraId="1F65E5B7"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2. Simplified Context of the Problem</w:t>
      </w:r>
    </w:p>
    <w:p w14:paraId="232A656A" w14:textId="77777777" w:rsidR="00DF3EA0" w:rsidRPr="00DF3EA0" w:rsidRDefault="00DF3EA0" w:rsidP="00DF3EA0">
      <w:pPr>
        <w:rPr>
          <w:rFonts w:ascii="Times New Roman" w:hAnsi="Times New Roman" w:cs="Times New Roman"/>
          <w:sz w:val="36"/>
          <w:szCs w:val="36"/>
        </w:rPr>
      </w:pPr>
      <w:r w:rsidRPr="00DF3EA0">
        <w:rPr>
          <w:rFonts w:ascii="Times New Roman" w:hAnsi="Times New Roman" w:cs="Times New Roman"/>
          <w:sz w:val="36"/>
          <w:szCs w:val="36"/>
        </w:rPr>
        <w:t>A telecom company has a large number of customers with different usage patterns, budgets, and preferences. Instead of showing the same offers to everyone, the company wants to group customers based on their behaviour and interests. This will help the company send more relevant offers and improve the chances of customers choosing its services.</w:t>
      </w:r>
    </w:p>
    <w:p w14:paraId="2C81555F"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3. Problem Identification</w:t>
      </w:r>
    </w:p>
    <w:p w14:paraId="78B4EA63" w14:textId="77777777" w:rsidR="00DF3EA0" w:rsidRPr="00DF3EA0" w:rsidRDefault="00DF3EA0" w:rsidP="00DF3EA0">
      <w:pPr>
        <w:rPr>
          <w:rFonts w:ascii="Times New Roman" w:hAnsi="Times New Roman" w:cs="Times New Roman"/>
          <w:sz w:val="36"/>
          <w:szCs w:val="36"/>
        </w:rPr>
      </w:pPr>
      <w:r w:rsidRPr="00DF3EA0">
        <w:rPr>
          <w:rFonts w:ascii="Times New Roman" w:hAnsi="Times New Roman" w:cs="Times New Roman"/>
          <w:sz w:val="36"/>
          <w:szCs w:val="36"/>
        </w:rPr>
        <w:t>The company may be facing difficulties in understanding what individual customers actually want. Sending the same promotional messages to all customers can lead to low response rates, wasted marketing efforts, and missed sales opportunities. The company needs a better way to identify customer segments and understand which offers are most suitable for each group.</w:t>
      </w:r>
    </w:p>
    <w:p w14:paraId="4F90BFBD"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4. Business Objective</w:t>
      </w:r>
    </w:p>
    <w:p w14:paraId="7F18A586" w14:textId="77777777" w:rsidR="00DF3EA0" w:rsidRPr="00DF3EA0" w:rsidRDefault="00DF3EA0" w:rsidP="00DF3EA0">
      <w:pPr>
        <w:rPr>
          <w:rFonts w:ascii="Times New Roman" w:hAnsi="Times New Roman" w:cs="Times New Roman"/>
          <w:sz w:val="36"/>
          <w:szCs w:val="36"/>
        </w:rPr>
      </w:pPr>
      <w:r w:rsidRPr="00DF3EA0">
        <w:rPr>
          <w:rFonts w:ascii="Times New Roman" w:hAnsi="Times New Roman" w:cs="Times New Roman"/>
          <w:sz w:val="36"/>
          <w:szCs w:val="36"/>
        </w:rPr>
        <w:t xml:space="preserve">The main objective is to use customer data to identify different customer groups and predict their preferences and responses to various telecom products and services. Based on </w:t>
      </w:r>
      <w:r w:rsidRPr="00DF3EA0">
        <w:rPr>
          <w:rFonts w:ascii="Times New Roman" w:hAnsi="Times New Roman" w:cs="Times New Roman"/>
          <w:sz w:val="36"/>
          <w:szCs w:val="36"/>
        </w:rPr>
        <w:lastRenderedPageBreak/>
        <w:t>these insights, the company can create targeted marketing campaigns, improve customer engagement, increase sales, and retain existing customers.</w:t>
      </w:r>
    </w:p>
    <w:p w14:paraId="6F930D26"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5. Stakeholder Expectations</w:t>
      </w:r>
    </w:p>
    <w:p w14:paraId="776C543A" w14:textId="77777777" w:rsidR="00DF3EA0" w:rsidRPr="00DF3EA0" w:rsidRDefault="00DF3EA0" w:rsidP="00DF3EA0">
      <w:pPr>
        <w:numPr>
          <w:ilvl w:val="0"/>
          <w:numId w:val="1"/>
        </w:numPr>
        <w:rPr>
          <w:rFonts w:ascii="Times New Roman" w:hAnsi="Times New Roman" w:cs="Times New Roman"/>
          <w:sz w:val="36"/>
          <w:szCs w:val="36"/>
        </w:rPr>
      </w:pPr>
      <w:r w:rsidRPr="00DF3EA0">
        <w:rPr>
          <w:rFonts w:ascii="Times New Roman" w:hAnsi="Times New Roman" w:cs="Times New Roman"/>
          <w:sz w:val="36"/>
          <w:szCs w:val="36"/>
        </w:rPr>
        <w:t>Marketing Team: Wants to target the right customers with relevant offers and improve campaign response rates.</w:t>
      </w:r>
    </w:p>
    <w:p w14:paraId="11E824CB" w14:textId="77777777" w:rsidR="00DF3EA0" w:rsidRPr="00DF3EA0" w:rsidRDefault="00DF3EA0" w:rsidP="00DF3EA0">
      <w:pPr>
        <w:numPr>
          <w:ilvl w:val="0"/>
          <w:numId w:val="1"/>
        </w:numPr>
        <w:rPr>
          <w:rFonts w:ascii="Times New Roman" w:hAnsi="Times New Roman" w:cs="Times New Roman"/>
          <w:sz w:val="36"/>
          <w:szCs w:val="36"/>
        </w:rPr>
      </w:pPr>
      <w:r w:rsidRPr="00DF3EA0">
        <w:rPr>
          <w:rFonts w:ascii="Times New Roman" w:hAnsi="Times New Roman" w:cs="Times New Roman"/>
          <w:sz w:val="36"/>
          <w:szCs w:val="36"/>
        </w:rPr>
        <w:t>Sales Team: Expects better conversion rates and increased sales of telecom plans and services.</w:t>
      </w:r>
    </w:p>
    <w:p w14:paraId="11D82CA2" w14:textId="77777777" w:rsidR="00DF3EA0" w:rsidRPr="00DF3EA0" w:rsidRDefault="00DF3EA0" w:rsidP="00DF3EA0">
      <w:pPr>
        <w:numPr>
          <w:ilvl w:val="0"/>
          <w:numId w:val="1"/>
        </w:numPr>
        <w:rPr>
          <w:rFonts w:ascii="Times New Roman" w:hAnsi="Times New Roman" w:cs="Times New Roman"/>
          <w:sz w:val="36"/>
          <w:szCs w:val="36"/>
        </w:rPr>
      </w:pPr>
      <w:r w:rsidRPr="00DF3EA0">
        <w:rPr>
          <w:rFonts w:ascii="Times New Roman" w:hAnsi="Times New Roman" w:cs="Times New Roman"/>
          <w:sz w:val="36"/>
          <w:szCs w:val="36"/>
        </w:rPr>
        <w:t>Customers: Expect offers that match their needs, usage patterns, and budgets instead of receiving irrelevant promotions.</w:t>
      </w:r>
    </w:p>
    <w:p w14:paraId="2D34EEC3" w14:textId="77777777" w:rsidR="00DF3EA0" w:rsidRPr="00DF3EA0" w:rsidRDefault="00DF3EA0" w:rsidP="00DF3EA0">
      <w:pPr>
        <w:numPr>
          <w:ilvl w:val="0"/>
          <w:numId w:val="1"/>
        </w:numPr>
        <w:rPr>
          <w:rFonts w:ascii="Times New Roman" w:hAnsi="Times New Roman" w:cs="Times New Roman"/>
          <w:sz w:val="36"/>
          <w:szCs w:val="36"/>
        </w:rPr>
      </w:pPr>
      <w:r w:rsidRPr="00DF3EA0">
        <w:rPr>
          <w:rFonts w:ascii="Times New Roman" w:hAnsi="Times New Roman" w:cs="Times New Roman"/>
          <w:sz w:val="36"/>
          <w:szCs w:val="36"/>
        </w:rPr>
        <w:t>Management: Wants to improve revenue, customer satisfaction, and the overall effectiveness of marketing activities.</w:t>
      </w:r>
    </w:p>
    <w:p w14:paraId="62B8733F" w14:textId="77777777" w:rsidR="00DF3EA0" w:rsidRPr="00DF3EA0" w:rsidRDefault="00DF3EA0" w:rsidP="00DF3EA0">
      <w:pPr>
        <w:numPr>
          <w:ilvl w:val="0"/>
          <w:numId w:val="1"/>
        </w:numPr>
        <w:rPr>
          <w:rFonts w:ascii="Times New Roman" w:hAnsi="Times New Roman" w:cs="Times New Roman"/>
          <w:sz w:val="36"/>
          <w:szCs w:val="36"/>
        </w:rPr>
      </w:pPr>
      <w:r w:rsidRPr="00DF3EA0">
        <w:rPr>
          <w:rFonts w:ascii="Times New Roman" w:hAnsi="Times New Roman" w:cs="Times New Roman"/>
          <w:sz w:val="36"/>
          <w:szCs w:val="36"/>
        </w:rPr>
        <w:t>Data Science Team: Needs reliable customer data and useful patterns to build models that support customer segmentation and response prediction.</w:t>
      </w:r>
    </w:p>
    <w:p w14:paraId="592A31DE"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6. Constraints &amp; Limitations</w:t>
      </w:r>
    </w:p>
    <w:p w14:paraId="42C806C3" w14:textId="77777777" w:rsidR="00DF3EA0" w:rsidRPr="00DF3EA0" w:rsidRDefault="00DF3EA0" w:rsidP="00DF3EA0">
      <w:pPr>
        <w:numPr>
          <w:ilvl w:val="0"/>
          <w:numId w:val="2"/>
        </w:numPr>
        <w:rPr>
          <w:rFonts w:ascii="Times New Roman" w:hAnsi="Times New Roman" w:cs="Times New Roman"/>
          <w:sz w:val="36"/>
          <w:szCs w:val="36"/>
        </w:rPr>
      </w:pPr>
      <w:r w:rsidRPr="00DF3EA0">
        <w:rPr>
          <w:rFonts w:ascii="Times New Roman" w:hAnsi="Times New Roman" w:cs="Times New Roman"/>
          <w:sz w:val="36"/>
          <w:szCs w:val="36"/>
        </w:rPr>
        <w:t>Customer data may be incomplete, outdated, or inaccurate.</w:t>
      </w:r>
    </w:p>
    <w:p w14:paraId="0EB83D03" w14:textId="77777777" w:rsidR="00DF3EA0" w:rsidRPr="00DF3EA0" w:rsidRDefault="00DF3EA0" w:rsidP="00DF3EA0">
      <w:pPr>
        <w:numPr>
          <w:ilvl w:val="0"/>
          <w:numId w:val="2"/>
        </w:numPr>
        <w:rPr>
          <w:rFonts w:ascii="Times New Roman" w:hAnsi="Times New Roman" w:cs="Times New Roman"/>
          <w:sz w:val="36"/>
          <w:szCs w:val="36"/>
        </w:rPr>
      </w:pPr>
      <w:r w:rsidRPr="00DF3EA0">
        <w:rPr>
          <w:rFonts w:ascii="Times New Roman" w:hAnsi="Times New Roman" w:cs="Times New Roman"/>
          <w:sz w:val="36"/>
          <w:szCs w:val="36"/>
        </w:rPr>
        <w:t>Customers' preferences can change over time, so predictions may not always remain accurate.</w:t>
      </w:r>
    </w:p>
    <w:p w14:paraId="4D094B38" w14:textId="77777777" w:rsidR="00DF3EA0" w:rsidRPr="00DF3EA0" w:rsidRDefault="00DF3EA0" w:rsidP="00DF3EA0">
      <w:pPr>
        <w:numPr>
          <w:ilvl w:val="0"/>
          <w:numId w:val="2"/>
        </w:numPr>
        <w:rPr>
          <w:rFonts w:ascii="Times New Roman" w:hAnsi="Times New Roman" w:cs="Times New Roman"/>
          <w:sz w:val="36"/>
          <w:szCs w:val="36"/>
        </w:rPr>
      </w:pPr>
      <w:r w:rsidRPr="00DF3EA0">
        <w:rPr>
          <w:rFonts w:ascii="Times New Roman" w:hAnsi="Times New Roman" w:cs="Times New Roman"/>
          <w:sz w:val="36"/>
          <w:szCs w:val="36"/>
        </w:rPr>
        <w:t>Customer information must be handled carefully to protect privacy and comply with applicable data protection regulations.</w:t>
      </w:r>
    </w:p>
    <w:p w14:paraId="789786D8" w14:textId="77777777" w:rsidR="00DF3EA0" w:rsidRPr="00DF3EA0" w:rsidRDefault="00DF3EA0" w:rsidP="00DF3EA0">
      <w:pPr>
        <w:numPr>
          <w:ilvl w:val="0"/>
          <w:numId w:val="2"/>
        </w:numPr>
        <w:rPr>
          <w:rFonts w:ascii="Times New Roman" w:hAnsi="Times New Roman" w:cs="Times New Roman"/>
          <w:sz w:val="36"/>
          <w:szCs w:val="36"/>
        </w:rPr>
      </w:pPr>
      <w:r w:rsidRPr="00DF3EA0">
        <w:rPr>
          <w:rFonts w:ascii="Times New Roman" w:hAnsi="Times New Roman" w:cs="Times New Roman"/>
          <w:sz w:val="36"/>
          <w:szCs w:val="36"/>
        </w:rPr>
        <w:t>Limited marketing budgets may restrict the number of campaigns or offers the company can run.</w:t>
      </w:r>
    </w:p>
    <w:p w14:paraId="681D1510" w14:textId="77777777" w:rsidR="00DF3EA0" w:rsidRPr="00DF3EA0" w:rsidRDefault="00DF3EA0" w:rsidP="00DF3EA0">
      <w:pPr>
        <w:numPr>
          <w:ilvl w:val="0"/>
          <w:numId w:val="2"/>
        </w:numPr>
        <w:rPr>
          <w:rFonts w:ascii="Times New Roman" w:hAnsi="Times New Roman" w:cs="Times New Roman"/>
          <w:sz w:val="36"/>
          <w:szCs w:val="36"/>
        </w:rPr>
      </w:pPr>
      <w:r w:rsidRPr="00DF3EA0">
        <w:rPr>
          <w:rFonts w:ascii="Times New Roman" w:hAnsi="Times New Roman" w:cs="Times New Roman"/>
          <w:sz w:val="36"/>
          <w:szCs w:val="36"/>
        </w:rPr>
        <w:lastRenderedPageBreak/>
        <w:t>Some customers may not respond to promotional offers even when those offers match their preferences.</w:t>
      </w:r>
    </w:p>
    <w:p w14:paraId="3EBDE5BF" w14:textId="77777777" w:rsidR="00DF3EA0" w:rsidRPr="00DF3EA0" w:rsidRDefault="00DF3EA0" w:rsidP="00DF3EA0">
      <w:pPr>
        <w:numPr>
          <w:ilvl w:val="0"/>
          <w:numId w:val="2"/>
        </w:numPr>
        <w:rPr>
          <w:rFonts w:ascii="Times New Roman" w:hAnsi="Times New Roman" w:cs="Times New Roman"/>
          <w:sz w:val="36"/>
          <w:szCs w:val="36"/>
        </w:rPr>
      </w:pPr>
      <w:r w:rsidRPr="00DF3EA0">
        <w:rPr>
          <w:rFonts w:ascii="Times New Roman" w:hAnsi="Times New Roman" w:cs="Times New Roman"/>
          <w:sz w:val="36"/>
          <w:szCs w:val="36"/>
        </w:rPr>
        <w:t>The model's performance depends on the quality and availability of historical customer data.</w:t>
      </w:r>
    </w:p>
    <w:p w14:paraId="1623AF8C"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7. Feasibility Check</w:t>
      </w:r>
    </w:p>
    <w:p w14:paraId="72125B8F" w14:textId="77777777" w:rsidR="00DF3EA0" w:rsidRPr="00DF3EA0" w:rsidRDefault="00DF3EA0" w:rsidP="00DF3EA0">
      <w:pPr>
        <w:rPr>
          <w:rFonts w:ascii="Times New Roman" w:hAnsi="Times New Roman" w:cs="Times New Roman"/>
          <w:sz w:val="36"/>
          <w:szCs w:val="36"/>
        </w:rPr>
      </w:pPr>
      <w:r w:rsidRPr="00DF3EA0">
        <w:rPr>
          <w:rFonts w:ascii="Times New Roman" w:hAnsi="Times New Roman" w:cs="Times New Roman"/>
          <w:sz w:val="36"/>
          <w:szCs w:val="36"/>
        </w:rPr>
        <w:t>The project is feasible if the company has access to sufficient customer information, such as recharge history, data usage, call patterns, plan subscriptions, previous campaign responses, and customer demographics where appropriate.</w:t>
      </w:r>
    </w:p>
    <w:p w14:paraId="454F64A6" w14:textId="77777777" w:rsidR="00DF3EA0" w:rsidRPr="00DF3EA0" w:rsidRDefault="00DF3EA0" w:rsidP="00DF3EA0">
      <w:pPr>
        <w:rPr>
          <w:rFonts w:ascii="Times New Roman" w:hAnsi="Times New Roman" w:cs="Times New Roman"/>
          <w:sz w:val="36"/>
          <w:szCs w:val="36"/>
        </w:rPr>
      </w:pPr>
      <w:r w:rsidRPr="00DF3EA0">
        <w:rPr>
          <w:rFonts w:ascii="Times New Roman" w:hAnsi="Times New Roman" w:cs="Times New Roman"/>
          <w:sz w:val="36"/>
          <w:szCs w:val="36"/>
        </w:rPr>
        <w:t>This data can be analysed using statistical methods and machine learning techniques to identify customer segments and predict their likely responses. The project can begin with historical data and a small pilot campaign before being implemented on a larger scale. Data availability, privacy requirements, implementation costs, and the team's technical capabilities should be checked before proceeding.</w:t>
      </w:r>
    </w:p>
    <w:p w14:paraId="11D51D22"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8. Success Criteria</w:t>
      </w:r>
    </w:p>
    <w:p w14:paraId="37CB5940"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Business Success Criteria</w:t>
      </w:r>
    </w:p>
    <w:p w14:paraId="0F2BB30F" w14:textId="77777777" w:rsidR="00DF3EA0" w:rsidRPr="00DF3EA0" w:rsidRDefault="00DF3EA0" w:rsidP="00DF3EA0">
      <w:pPr>
        <w:numPr>
          <w:ilvl w:val="0"/>
          <w:numId w:val="3"/>
        </w:numPr>
        <w:rPr>
          <w:rFonts w:ascii="Times New Roman" w:hAnsi="Times New Roman" w:cs="Times New Roman"/>
          <w:sz w:val="36"/>
          <w:szCs w:val="36"/>
        </w:rPr>
      </w:pPr>
      <w:r w:rsidRPr="00DF3EA0">
        <w:rPr>
          <w:rFonts w:ascii="Times New Roman" w:hAnsi="Times New Roman" w:cs="Times New Roman"/>
          <w:sz w:val="36"/>
          <w:szCs w:val="36"/>
        </w:rPr>
        <w:t>Increase in customer response to targeted marketing campaigns.</w:t>
      </w:r>
    </w:p>
    <w:p w14:paraId="1A8112E1" w14:textId="77777777" w:rsidR="00DF3EA0" w:rsidRPr="00DF3EA0" w:rsidRDefault="00DF3EA0" w:rsidP="00DF3EA0">
      <w:pPr>
        <w:numPr>
          <w:ilvl w:val="0"/>
          <w:numId w:val="3"/>
        </w:numPr>
        <w:rPr>
          <w:rFonts w:ascii="Times New Roman" w:hAnsi="Times New Roman" w:cs="Times New Roman"/>
          <w:sz w:val="36"/>
          <w:szCs w:val="36"/>
        </w:rPr>
      </w:pPr>
      <w:r w:rsidRPr="00DF3EA0">
        <w:rPr>
          <w:rFonts w:ascii="Times New Roman" w:hAnsi="Times New Roman" w:cs="Times New Roman"/>
          <w:sz w:val="36"/>
          <w:szCs w:val="36"/>
        </w:rPr>
        <w:t>Higher conversion rates for promoted telecom plans and services.</w:t>
      </w:r>
    </w:p>
    <w:p w14:paraId="64BDFFB4" w14:textId="77777777" w:rsidR="00DF3EA0" w:rsidRPr="00DF3EA0" w:rsidRDefault="00DF3EA0" w:rsidP="00DF3EA0">
      <w:pPr>
        <w:numPr>
          <w:ilvl w:val="0"/>
          <w:numId w:val="3"/>
        </w:numPr>
        <w:rPr>
          <w:rFonts w:ascii="Times New Roman" w:hAnsi="Times New Roman" w:cs="Times New Roman"/>
          <w:sz w:val="36"/>
          <w:szCs w:val="36"/>
        </w:rPr>
      </w:pPr>
      <w:r w:rsidRPr="00DF3EA0">
        <w:rPr>
          <w:rFonts w:ascii="Times New Roman" w:hAnsi="Times New Roman" w:cs="Times New Roman"/>
          <w:sz w:val="36"/>
          <w:szCs w:val="36"/>
        </w:rPr>
        <w:t>Improvement in customer retention and satisfaction.</w:t>
      </w:r>
    </w:p>
    <w:p w14:paraId="68077E8B" w14:textId="77777777" w:rsidR="00DF3EA0" w:rsidRPr="00DF3EA0" w:rsidRDefault="00DF3EA0" w:rsidP="00DF3EA0">
      <w:pPr>
        <w:numPr>
          <w:ilvl w:val="0"/>
          <w:numId w:val="3"/>
        </w:numPr>
        <w:rPr>
          <w:rFonts w:ascii="Times New Roman" w:hAnsi="Times New Roman" w:cs="Times New Roman"/>
          <w:sz w:val="36"/>
          <w:szCs w:val="36"/>
        </w:rPr>
      </w:pPr>
      <w:r w:rsidRPr="00DF3EA0">
        <w:rPr>
          <w:rFonts w:ascii="Times New Roman" w:hAnsi="Times New Roman" w:cs="Times New Roman"/>
          <w:sz w:val="36"/>
          <w:szCs w:val="36"/>
        </w:rPr>
        <w:t>Reduction in marketing costs spent on customers who are unlikely to respond.</w:t>
      </w:r>
    </w:p>
    <w:p w14:paraId="028E98C1" w14:textId="77777777" w:rsidR="00DF3EA0" w:rsidRPr="00DF3EA0" w:rsidRDefault="00DF3EA0" w:rsidP="00DF3EA0">
      <w:pPr>
        <w:numPr>
          <w:ilvl w:val="0"/>
          <w:numId w:val="3"/>
        </w:numPr>
        <w:rPr>
          <w:rFonts w:ascii="Times New Roman" w:hAnsi="Times New Roman" w:cs="Times New Roman"/>
          <w:sz w:val="36"/>
          <w:szCs w:val="36"/>
        </w:rPr>
      </w:pPr>
      <w:r w:rsidRPr="00DF3EA0">
        <w:rPr>
          <w:rFonts w:ascii="Times New Roman" w:hAnsi="Times New Roman" w:cs="Times New Roman"/>
          <w:sz w:val="36"/>
          <w:szCs w:val="36"/>
        </w:rPr>
        <w:t>Increase in revenue generated through targeted offers.</w:t>
      </w:r>
    </w:p>
    <w:p w14:paraId="3386DA10"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ML Success Criteria</w:t>
      </w:r>
    </w:p>
    <w:p w14:paraId="57686943" w14:textId="77777777" w:rsidR="00DF3EA0" w:rsidRPr="00DF3EA0" w:rsidRDefault="00DF3EA0" w:rsidP="00DF3EA0">
      <w:pPr>
        <w:numPr>
          <w:ilvl w:val="0"/>
          <w:numId w:val="4"/>
        </w:numPr>
        <w:rPr>
          <w:rFonts w:ascii="Times New Roman" w:hAnsi="Times New Roman" w:cs="Times New Roman"/>
          <w:sz w:val="36"/>
          <w:szCs w:val="36"/>
        </w:rPr>
      </w:pPr>
      <w:r w:rsidRPr="00DF3EA0">
        <w:rPr>
          <w:rFonts w:ascii="Times New Roman" w:hAnsi="Times New Roman" w:cs="Times New Roman"/>
          <w:sz w:val="36"/>
          <w:szCs w:val="36"/>
        </w:rPr>
        <w:lastRenderedPageBreak/>
        <w:t>The model should identify meaningful customer segments based on their behaviour and preferences.</w:t>
      </w:r>
    </w:p>
    <w:p w14:paraId="5B9B0AD3" w14:textId="77777777" w:rsidR="00DF3EA0" w:rsidRPr="00DF3EA0" w:rsidRDefault="00DF3EA0" w:rsidP="00DF3EA0">
      <w:pPr>
        <w:numPr>
          <w:ilvl w:val="0"/>
          <w:numId w:val="4"/>
        </w:numPr>
        <w:rPr>
          <w:rFonts w:ascii="Times New Roman" w:hAnsi="Times New Roman" w:cs="Times New Roman"/>
          <w:sz w:val="36"/>
          <w:szCs w:val="36"/>
        </w:rPr>
      </w:pPr>
      <w:r w:rsidRPr="00DF3EA0">
        <w:rPr>
          <w:rFonts w:ascii="Times New Roman" w:hAnsi="Times New Roman" w:cs="Times New Roman"/>
          <w:sz w:val="36"/>
          <w:szCs w:val="36"/>
        </w:rPr>
        <w:t>The model should predict customer responses with reliable performance on unseen data.</w:t>
      </w:r>
    </w:p>
    <w:p w14:paraId="65FB3889" w14:textId="77777777" w:rsidR="00DF3EA0" w:rsidRPr="00DF3EA0" w:rsidRDefault="00DF3EA0" w:rsidP="00DF3EA0">
      <w:pPr>
        <w:numPr>
          <w:ilvl w:val="0"/>
          <w:numId w:val="4"/>
        </w:numPr>
        <w:rPr>
          <w:rFonts w:ascii="Times New Roman" w:hAnsi="Times New Roman" w:cs="Times New Roman"/>
          <w:sz w:val="36"/>
          <w:szCs w:val="36"/>
        </w:rPr>
      </w:pPr>
      <w:r w:rsidRPr="00DF3EA0">
        <w:rPr>
          <w:rFonts w:ascii="Times New Roman" w:hAnsi="Times New Roman" w:cs="Times New Roman"/>
          <w:sz w:val="36"/>
          <w:szCs w:val="36"/>
        </w:rPr>
        <w:t>Appropriate evaluation metrics, such as precision, recall, F1-score, and ROC-AUC, should be used depending on the prediction task and business priorities.</w:t>
      </w:r>
    </w:p>
    <w:p w14:paraId="71B4D195" w14:textId="77777777" w:rsidR="00DF3EA0" w:rsidRPr="00DF3EA0" w:rsidRDefault="00DF3EA0" w:rsidP="00DF3EA0">
      <w:pPr>
        <w:numPr>
          <w:ilvl w:val="0"/>
          <w:numId w:val="4"/>
        </w:numPr>
        <w:rPr>
          <w:rFonts w:ascii="Times New Roman" w:hAnsi="Times New Roman" w:cs="Times New Roman"/>
          <w:sz w:val="36"/>
          <w:szCs w:val="36"/>
        </w:rPr>
      </w:pPr>
      <w:r w:rsidRPr="00DF3EA0">
        <w:rPr>
          <w:rFonts w:ascii="Times New Roman" w:hAnsi="Times New Roman" w:cs="Times New Roman"/>
          <w:sz w:val="36"/>
          <w:szCs w:val="36"/>
        </w:rPr>
        <w:t>The model should perform better than a simple baseline approach, such as targeting all customers with the same offer.</w:t>
      </w:r>
    </w:p>
    <w:p w14:paraId="40D93DF6" w14:textId="77777777" w:rsidR="00DF3EA0" w:rsidRPr="00DF3EA0" w:rsidRDefault="00DF3EA0" w:rsidP="00DF3EA0">
      <w:pPr>
        <w:numPr>
          <w:ilvl w:val="0"/>
          <w:numId w:val="4"/>
        </w:numPr>
        <w:rPr>
          <w:rFonts w:ascii="Times New Roman" w:hAnsi="Times New Roman" w:cs="Times New Roman"/>
          <w:sz w:val="36"/>
          <w:szCs w:val="36"/>
        </w:rPr>
      </w:pPr>
      <w:r w:rsidRPr="00DF3EA0">
        <w:rPr>
          <w:rFonts w:ascii="Times New Roman" w:hAnsi="Times New Roman" w:cs="Times New Roman"/>
          <w:sz w:val="36"/>
          <w:szCs w:val="36"/>
        </w:rPr>
        <w:t>Predictions should remain useful when customer behaviour changes over time.</w:t>
      </w:r>
    </w:p>
    <w:p w14:paraId="692AD185" w14:textId="77777777" w:rsidR="00DF3EA0" w:rsidRPr="00DF3EA0" w:rsidRDefault="00DF3EA0" w:rsidP="00DF3EA0">
      <w:pPr>
        <w:rPr>
          <w:rFonts w:ascii="Times New Roman" w:hAnsi="Times New Roman" w:cs="Times New Roman"/>
          <w:b/>
          <w:bCs/>
          <w:sz w:val="36"/>
          <w:szCs w:val="36"/>
        </w:rPr>
      </w:pPr>
      <w:r w:rsidRPr="00DF3EA0">
        <w:rPr>
          <w:rFonts w:ascii="Times New Roman" w:hAnsi="Times New Roman" w:cs="Times New Roman"/>
          <w:b/>
          <w:bCs/>
          <w:sz w:val="36"/>
          <w:szCs w:val="36"/>
        </w:rPr>
        <w:t>9. Business Impact</w:t>
      </w:r>
    </w:p>
    <w:p w14:paraId="2AB4BC46" w14:textId="77777777" w:rsidR="00DF3EA0" w:rsidRPr="00DF3EA0" w:rsidRDefault="00DF3EA0" w:rsidP="00DF3EA0">
      <w:pPr>
        <w:rPr>
          <w:rFonts w:ascii="Times New Roman" w:hAnsi="Times New Roman" w:cs="Times New Roman"/>
          <w:sz w:val="36"/>
          <w:szCs w:val="36"/>
        </w:rPr>
      </w:pPr>
      <w:r w:rsidRPr="00DF3EA0">
        <w:rPr>
          <w:rFonts w:ascii="Times New Roman" w:hAnsi="Times New Roman" w:cs="Times New Roman"/>
          <w:sz w:val="36"/>
          <w:szCs w:val="36"/>
        </w:rPr>
        <w:t>Advanced targeting can help telecommunication companies understand their customers better and make more informed marketing decisions. By offering suitable plans and services to the right customer groups, the company can improve campaign effectiveness, reduce unnecessary marketing expenses, and increase sales.</w:t>
      </w:r>
    </w:p>
    <w:p w14:paraId="72A7A4EA" w14:textId="77777777" w:rsidR="00DF3EA0" w:rsidRPr="00DF3EA0" w:rsidRDefault="00DF3EA0" w:rsidP="00DF3EA0">
      <w:pPr>
        <w:rPr>
          <w:rFonts w:ascii="Times New Roman" w:hAnsi="Times New Roman" w:cs="Times New Roman"/>
          <w:sz w:val="36"/>
          <w:szCs w:val="36"/>
        </w:rPr>
      </w:pPr>
      <w:r w:rsidRPr="00DF3EA0">
        <w:rPr>
          <w:rFonts w:ascii="Times New Roman" w:hAnsi="Times New Roman" w:cs="Times New Roman"/>
          <w:sz w:val="36"/>
          <w:szCs w:val="36"/>
        </w:rPr>
        <w:t>It can also improve the customer experience because people are more likely to receive offers that are relevant to their actual needs. In the long run, this approach can help the company build stronger customer relationships, improve customer loyalty, and maintain a competitive position in the telecom market.</w:t>
      </w:r>
    </w:p>
    <w:p w14:paraId="5BF128BC" w14:textId="77777777" w:rsidR="00B43D70" w:rsidRPr="00DF3EA0" w:rsidRDefault="00B43D70">
      <w:pPr>
        <w:rPr>
          <w:rFonts w:ascii="Times New Roman" w:hAnsi="Times New Roman" w:cs="Times New Roman"/>
          <w:sz w:val="36"/>
          <w:szCs w:val="36"/>
        </w:rPr>
      </w:pPr>
    </w:p>
    <w:sectPr w:rsidR="00B43D70" w:rsidRPr="00DF3E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45730"/>
    <w:multiLevelType w:val="multilevel"/>
    <w:tmpl w:val="3C16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D7314"/>
    <w:multiLevelType w:val="multilevel"/>
    <w:tmpl w:val="3AB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4787A"/>
    <w:multiLevelType w:val="multilevel"/>
    <w:tmpl w:val="65B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C65BC"/>
    <w:multiLevelType w:val="multilevel"/>
    <w:tmpl w:val="4B5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3028">
    <w:abstractNumId w:val="3"/>
  </w:num>
  <w:num w:numId="2" w16cid:durableId="1454399481">
    <w:abstractNumId w:val="0"/>
  </w:num>
  <w:num w:numId="3" w16cid:durableId="965699308">
    <w:abstractNumId w:val="1"/>
  </w:num>
  <w:num w:numId="4" w16cid:durableId="1217005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A0"/>
    <w:rsid w:val="0003010A"/>
    <w:rsid w:val="00063998"/>
    <w:rsid w:val="001462DB"/>
    <w:rsid w:val="00B43D70"/>
    <w:rsid w:val="00B43F52"/>
    <w:rsid w:val="00DF3E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D56A"/>
  <w15:chartTrackingRefBased/>
  <w15:docId w15:val="{1B96CB90-3E8F-4F80-8E4A-A2B563DC9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3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3E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3E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3E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3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E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3E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3E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3E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3E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3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EA0"/>
    <w:rPr>
      <w:rFonts w:eastAsiaTheme="majorEastAsia" w:cstheme="majorBidi"/>
      <w:color w:val="272727" w:themeColor="text1" w:themeTint="D8"/>
    </w:rPr>
  </w:style>
  <w:style w:type="paragraph" w:styleId="Title">
    <w:name w:val="Title"/>
    <w:basedOn w:val="Normal"/>
    <w:next w:val="Normal"/>
    <w:link w:val="TitleChar"/>
    <w:uiPriority w:val="10"/>
    <w:qFormat/>
    <w:rsid w:val="00DF3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EA0"/>
    <w:pPr>
      <w:spacing w:before="160"/>
      <w:jc w:val="center"/>
    </w:pPr>
    <w:rPr>
      <w:i/>
      <w:iCs/>
      <w:color w:val="404040" w:themeColor="text1" w:themeTint="BF"/>
    </w:rPr>
  </w:style>
  <w:style w:type="character" w:customStyle="1" w:styleId="QuoteChar">
    <w:name w:val="Quote Char"/>
    <w:basedOn w:val="DefaultParagraphFont"/>
    <w:link w:val="Quote"/>
    <w:uiPriority w:val="29"/>
    <w:rsid w:val="00DF3EA0"/>
    <w:rPr>
      <w:i/>
      <w:iCs/>
      <w:color w:val="404040" w:themeColor="text1" w:themeTint="BF"/>
    </w:rPr>
  </w:style>
  <w:style w:type="paragraph" w:styleId="ListParagraph">
    <w:name w:val="List Paragraph"/>
    <w:basedOn w:val="Normal"/>
    <w:uiPriority w:val="34"/>
    <w:qFormat/>
    <w:rsid w:val="00DF3EA0"/>
    <w:pPr>
      <w:ind w:left="720"/>
      <w:contextualSpacing/>
    </w:pPr>
  </w:style>
  <w:style w:type="character" w:styleId="IntenseEmphasis">
    <w:name w:val="Intense Emphasis"/>
    <w:basedOn w:val="DefaultParagraphFont"/>
    <w:uiPriority w:val="21"/>
    <w:qFormat/>
    <w:rsid w:val="00DF3EA0"/>
    <w:rPr>
      <w:i/>
      <w:iCs/>
      <w:color w:val="2F5496" w:themeColor="accent1" w:themeShade="BF"/>
    </w:rPr>
  </w:style>
  <w:style w:type="paragraph" w:styleId="IntenseQuote">
    <w:name w:val="Intense Quote"/>
    <w:basedOn w:val="Normal"/>
    <w:next w:val="Normal"/>
    <w:link w:val="IntenseQuoteChar"/>
    <w:uiPriority w:val="30"/>
    <w:qFormat/>
    <w:rsid w:val="00DF3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3EA0"/>
    <w:rPr>
      <w:i/>
      <w:iCs/>
      <w:color w:val="2F5496" w:themeColor="accent1" w:themeShade="BF"/>
    </w:rPr>
  </w:style>
  <w:style w:type="character" w:styleId="IntenseReference">
    <w:name w:val="Intense Reference"/>
    <w:basedOn w:val="DefaultParagraphFont"/>
    <w:uiPriority w:val="32"/>
    <w:qFormat/>
    <w:rsid w:val="00DF3E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743</Words>
  <Characters>4238</Characters>
  <Application>Microsoft Office Word</Application>
  <DocSecurity>0</DocSecurity>
  <Lines>35</Lines>
  <Paragraphs>9</Paragraphs>
  <ScaleCrop>false</ScaleCrop>
  <Company/>
  <LinksUpToDate>false</LinksUpToDate>
  <CharactersWithSpaces>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gupta</dc:creator>
  <cp:keywords/>
  <dc:description/>
  <cp:lastModifiedBy>gargi gupta</cp:lastModifiedBy>
  <cp:revision>1</cp:revision>
  <dcterms:created xsi:type="dcterms:W3CDTF">2026-10-20T17:04:00Z</dcterms:created>
  <dcterms:modified xsi:type="dcterms:W3CDTF">2026-10-20T17:06:00Z</dcterms:modified>
</cp:coreProperties>
</file>