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BFB4" w14:textId="2324DB2A" w:rsidR="007D643F" w:rsidRPr="007D643F" w:rsidRDefault="007D643F" w:rsidP="00F729CD">
      <w:pPr>
        <w:pStyle w:val="Nzev"/>
        <w:jc w:val="both"/>
      </w:pPr>
      <w:r>
        <w:t>Máj</w:t>
      </w:r>
    </w:p>
    <w:p w14:paraId="12323D2C" w14:textId="66D115D2" w:rsidR="007D643F" w:rsidRDefault="007D643F" w:rsidP="00F729CD">
      <w:pPr>
        <w:pStyle w:val="Nadpis2"/>
        <w:jc w:val="both"/>
      </w:pPr>
      <w:r>
        <w:t>Téma</w:t>
      </w:r>
    </w:p>
    <w:p w14:paraId="7E3EFD3D" w14:textId="0C846227" w:rsidR="00F50729" w:rsidRPr="00F50729" w:rsidRDefault="00C8456C" w:rsidP="00F729CD">
      <w:pPr>
        <w:jc w:val="both"/>
      </w:pPr>
      <w:r>
        <w:t>Nevydařená láska Viléma a Jarmily</w:t>
      </w:r>
    </w:p>
    <w:p w14:paraId="2C617DFA" w14:textId="1971387B" w:rsidR="007D643F" w:rsidRDefault="007D643F" w:rsidP="00F729CD">
      <w:pPr>
        <w:pStyle w:val="Nadpis2"/>
        <w:jc w:val="both"/>
      </w:pPr>
      <w:r>
        <w:t>Motivy</w:t>
      </w:r>
    </w:p>
    <w:p w14:paraId="27908E2B" w14:textId="4AD6DF21" w:rsidR="007D643F" w:rsidRPr="007D643F" w:rsidRDefault="007D643F" w:rsidP="00F729CD">
      <w:pPr>
        <w:jc w:val="both"/>
      </w:pPr>
      <w:r>
        <w:t>Příroda, smrt, nešťastná láska, obžaloba společnosti</w:t>
      </w:r>
      <w:r w:rsidR="00F50729">
        <w:t>, čas</w:t>
      </w:r>
    </w:p>
    <w:p w14:paraId="332AB41E" w14:textId="3EF16341" w:rsidR="007D643F" w:rsidRDefault="007D643F" w:rsidP="00F729CD">
      <w:pPr>
        <w:pStyle w:val="Nadpis2"/>
        <w:jc w:val="both"/>
      </w:pPr>
      <w:r>
        <w:t>Časoprostor</w:t>
      </w:r>
    </w:p>
    <w:p w14:paraId="4D799C3D" w14:textId="634D71FF" w:rsidR="00453467" w:rsidRPr="00453467" w:rsidRDefault="00453467" w:rsidP="00F729CD">
      <w:pPr>
        <w:jc w:val="both"/>
      </w:pPr>
      <w:r>
        <w:t>Ve vesnici Doks, v blízkosti Máchova jezera</w:t>
      </w:r>
    </w:p>
    <w:p w14:paraId="084CA3A4" w14:textId="0FE53BB9" w:rsidR="007D643F" w:rsidRDefault="007D643F" w:rsidP="00F729CD">
      <w:pPr>
        <w:pStyle w:val="Nadpis2"/>
        <w:jc w:val="both"/>
      </w:pPr>
      <w:r>
        <w:t>Kompozice</w:t>
      </w:r>
    </w:p>
    <w:p w14:paraId="6830EE4D" w14:textId="0782C5F8" w:rsidR="00453467" w:rsidRPr="00453467" w:rsidRDefault="00453467" w:rsidP="00F729CD">
      <w:pPr>
        <w:jc w:val="both"/>
      </w:pPr>
      <w:r>
        <w:t>Dílo se skládá z čtyř zpěvů a dvou intermezz</w:t>
      </w:r>
    </w:p>
    <w:p w14:paraId="7F2E7BA7" w14:textId="2955C788" w:rsidR="007D643F" w:rsidRDefault="007D643F" w:rsidP="00F729CD">
      <w:pPr>
        <w:pStyle w:val="Nadpis2"/>
        <w:jc w:val="both"/>
      </w:pPr>
      <w:r>
        <w:t>Literární druh</w:t>
      </w:r>
    </w:p>
    <w:p w14:paraId="5AD466C6" w14:textId="687FF13F" w:rsidR="0029349A" w:rsidRPr="0029349A" w:rsidRDefault="0029349A" w:rsidP="00F729CD">
      <w:pPr>
        <w:jc w:val="both"/>
      </w:pPr>
      <w:r>
        <w:t>Lyricko-epický</w:t>
      </w:r>
    </w:p>
    <w:p w14:paraId="354AB4E6" w14:textId="0F56E72A" w:rsidR="007D643F" w:rsidRDefault="007D643F" w:rsidP="00F729CD">
      <w:pPr>
        <w:pStyle w:val="Nadpis2"/>
        <w:jc w:val="both"/>
      </w:pPr>
      <w:r>
        <w:t>Literární žánr</w:t>
      </w:r>
    </w:p>
    <w:p w14:paraId="13EEF19B" w14:textId="15A0E645" w:rsidR="0029349A" w:rsidRPr="0029349A" w:rsidRDefault="0029349A" w:rsidP="00F729CD">
      <w:pPr>
        <w:jc w:val="both"/>
      </w:pPr>
      <w:r>
        <w:t>Poema</w:t>
      </w:r>
      <w:r w:rsidR="003E311A">
        <w:t xml:space="preserve"> (básnická povídka)</w:t>
      </w:r>
    </w:p>
    <w:p w14:paraId="0E0A9F85" w14:textId="006C74A0" w:rsidR="007D643F" w:rsidRDefault="007D643F" w:rsidP="00F729CD">
      <w:pPr>
        <w:pStyle w:val="Nadpis1"/>
        <w:jc w:val="both"/>
      </w:pPr>
      <w:r>
        <w:t>Postavy</w:t>
      </w:r>
    </w:p>
    <w:p w14:paraId="5BC2C3F6" w14:textId="7E8E7B5E" w:rsidR="00557B05" w:rsidRDefault="00557B05" w:rsidP="00F729CD">
      <w:pPr>
        <w:pStyle w:val="Nadpis3"/>
        <w:jc w:val="both"/>
      </w:pPr>
      <w:r>
        <w:t>Vilém</w:t>
      </w:r>
    </w:p>
    <w:p w14:paraId="3B1FC5A7" w14:textId="2D65C9AF" w:rsidR="00557B05" w:rsidRDefault="00557B05" w:rsidP="00F729CD">
      <w:pPr>
        <w:ind w:firstLine="709"/>
      </w:pPr>
      <w:r>
        <w:t>Mladý snílek, který byl kvůli jeho otci, jenž ho vyhnal z domu, donucen se stát zlodějem. Později otce zabil, za svedení jeho dívky Jarmily, avšak za to zaplatil svým životem. Vilém však nevěří ve svoji vinu, nýbrž za vše vinní společnost</w:t>
      </w:r>
    </w:p>
    <w:p w14:paraId="34F7017C" w14:textId="60BC273C" w:rsidR="00557B05" w:rsidRDefault="00557B05" w:rsidP="00F729CD">
      <w:pPr>
        <w:pStyle w:val="Nadpis3"/>
        <w:jc w:val="both"/>
      </w:pPr>
      <w:r>
        <w:t>Jarmila</w:t>
      </w:r>
    </w:p>
    <w:p w14:paraId="2D3A033D" w14:textId="3885A477" w:rsidR="00557B05" w:rsidRDefault="00557B05" w:rsidP="00F729CD">
      <w:pPr>
        <w:ind w:firstLine="709"/>
      </w:pPr>
      <w:r>
        <w:t>Vilémova milenka, která neunese jeho smrt, proto spáchá sebevraždu.</w:t>
      </w:r>
    </w:p>
    <w:p w14:paraId="7A033820" w14:textId="50149800" w:rsidR="00557B05" w:rsidRDefault="00557B05" w:rsidP="00F729CD">
      <w:pPr>
        <w:pStyle w:val="Nadpis3"/>
        <w:jc w:val="both"/>
      </w:pPr>
      <w:r>
        <w:t>Hynek</w:t>
      </w:r>
    </w:p>
    <w:p w14:paraId="4118283E" w14:textId="1D4C2988" w:rsidR="00557B05" w:rsidRPr="00557B05" w:rsidRDefault="00557B05" w:rsidP="00F729CD">
      <w:pPr>
        <w:ind w:firstLine="709"/>
      </w:pPr>
      <w:r>
        <w:t>Zpodobnění samotného autora, vrací se k místu popravy a ztotožňuje se s Vilémem.</w:t>
      </w:r>
    </w:p>
    <w:p w14:paraId="48965B20" w14:textId="57F89620" w:rsidR="007D643F" w:rsidRDefault="007D643F" w:rsidP="00F729CD">
      <w:pPr>
        <w:pStyle w:val="Nadpis1"/>
        <w:jc w:val="both"/>
      </w:pPr>
      <w:r>
        <w:t>Děj</w:t>
      </w:r>
    </w:p>
    <w:p w14:paraId="76A4287B" w14:textId="3E7A7095" w:rsidR="007D643F" w:rsidRDefault="007D643F" w:rsidP="00F729CD">
      <w:pPr>
        <w:pStyle w:val="Nadpis3"/>
        <w:jc w:val="both"/>
      </w:pPr>
      <w:r>
        <w:t>První zpěv</w:t>
      </w:r>
    </w:p>
    <w:p w14:paraId="26CBE8AF" w14:textId="27B2AF07" w:rsidR="007D643F" w:rsidRPr="007D643F" w:rsidRDefault="007D643F" w:rsidP="00F729CD">
      <w:pPr>
        <w:pStyle w:val="Bezmezer"/>
        <w:ind w:firstLine="567"/>
        <w:jc w:val="both"/>
      </w:pPr>
      <w:r>
        <w:t>Jarmila čeká u jezera až za ní dorazí Vilém, avšak místo Viléma se dostaví pouze posel, který jí sdělí, že Vilém je ve vězení a další den bude popraven, za vraž</w:t>
      </w:r>
      <w:r w:rsidR="0052221C">
        <w:t>du Jarmilina svůdce</w:t>
      </w:r>
      <w:r>
        <w:t>.</w:t>
      </w:r>
      <w:r w:rsidR="0052221C">
        <w:t xml:space="preserve"> Jarmila neunese tuto zprávu a skáče do jezera a utopí se.</w:t>
      </w:r>
    </w:p>
    <w:p w14:paraId="2F6A5F3C" w14:textId="15438242" w:rsidR="00D453D3" w:rsidRDefault="007D643F" w:rsidP="00F729CD">
      <w:pPr>
        <w:pStyle w:val="Nadpis3"/>
        <w:jc w:val="both"/>
      </w:pPr>
      <w:r>
        <w:t>Druhý zpěv</w:t>
      </w:r>
    </w:p>
    <w:p w14:paraId="11F722B7" w14:textId="61410776" w:rsidR="0052221C" w:rsidRDefault="0052221C" w:rsidP="00F729CD">
      <w:pPr>
        <w:pStyle w:val="Bezmezer"/>
        <w:ind w:firstLine="567"/>
        <w:jc w:val="both"/>
      </w:pPr>
      <w:r>
        <w:t>Vilém ve vězení dozvídá, že zabil svého otce, který jej kdysi vyhodil z domova, kvůli čemuž se musel stát loupežníkem. Dále přemýšlí nad svojí vinou a přesvědčuje se, že není vinen. Při čemž sleduje padající kapky, jako by počítal čas.</w:t>
      </w:r>
    </w:p>
    <w:p w14:paraId="16C82C23" w14:textId="1FBF2444" w:rsidR="0052221C" w:rsidRDefault="0052221C" w:rsidP="00F729CD">
      <w:pPr>
        <w:pStyle w:val="Nadpis3"/>
        <w:jc w:val="both"/>
      </w:pPr>
      <w:r>
        <w:t>První intermezzo</w:t>
      </w:r>
    </w:p>
    <w:p w14:paraId="02DEFCAE" w14:textId="6BF61A92" w:rsidR="0052221C" w:rsidRDefault="0052221C" w:rsidP="00F729CD">
      <w:pPr>
        <w:jc w:val="both"/>
      </w:pPr>
      <w:r>
        <w:t>Duchové u šibenice čekají na Vilémův příchod a poté popravu.</w:t>
      </w:r>
    </w:p>
    <w:p w14:paraId="5B6651AB" w14:textId="2ECE47D5" w:rsidR="0052221C" w:rsidRDefault="0052221C" w:rsidP="00F729CD">
      <w:pPr>
        <w:pStyle w:val="Nadpis3"/>
        <w:jc w:val="both"/>
      </w:pPr>
      <w:r>
        <w:t>Třetí zpěv</w:t>
      </w:r>
    </w:p>
    <w:p w14:paraId="3AA6740C" w14:textId="02E62BDE" w:rsidR="0052221C" w:rsidRDefault="0052221C" w:rsidP="00F729CD">
      <w:pPr>
        <w:pStyle w:val="Bezmezer"/>
        <w:ind w:firstLine="567"/>
        <w:jc w:val="both"/>
      </w:pPr>
      <w:r>
        <w:t>Vilém se se vším loučí a obává se, co ho čeká po smrti. Když je veden na popraviště, davy lidí si ho přijdou prohlédnout. Vilém je dále popraven a jeho tělo je vpleteno do kola.</w:t>
      </w:r>
    </w:p>
    <w:p w14:paraId="532D9DB8" w14:textId="3BEDE56B" w:rsidR="0052221C" w:rsidRDefault="0052221C" w:rsidP="00F729CD">
      <w:pPr>
        <w:pStyle w:val="Nadpis3"/>
        <w:jc w:val="both"/>
      </w:pPr>
      <w:r>
        <w:lastRenderedPageBreak/>
        <w:t>Druhé intermezzo</w:t>
      </w:r>
    </w:p>
    <w:p w14:paraId="30871D74" w14:textId="10A83018" w:rsidR="0052221C" w:rsidRDefault="00894BAB" w:rsidP="00F729CD">
      <w:pPr>
        <w:pStyle w:val="Bezmezer"/>
        <w:ind w:firstLine="567"/>
        <w:jc w:val="both"/>
      </w:pPr>
      <w:r>
        <w:t>Vilémovi spolu loupežníci truchlí nad ztrátou jejich vůdce.</w:t>
      </w:r>
    </w:p>
    <w:p w14:paraId="1F49BD19" w14:textId="65799262" w:rsidR="00894BAB" w:rsidRDefault="00894BAB" w:rsidP="00F729CD">
      <w:pPr>
        <w:pStyle w:val="Nadpis3"/>
        <w:jc w:val="both"/>
      </w:pPr>
      <w:r>
        <w:t>Čtvrtý zpěv</w:t>
      </w:r>
    </w:p>
    <w:p w14:paraId="03F1B8AF" w14:textId="415F41D2" w:rsidR="00894BAB" w:rsidRDefault="005F27C7" w:rsidP="00F729CD">
      <w:pPr>
        <w:pStyle w:val="Bezmezer"/>
        <w:ind w:firstLine="567"/>
        <w:jc w:val="both"/>
      </w:pPr>
      <w:r>
        <w:t>Po sedmi letech dorazí do vesnice poutník jménem Hynek (autor) a vyslechne si příběh Viléma a Jarmily. Příběh končí ztotožněním autora v podobě Hynka s Vilémem.</w:t>
      </w:r>
    </w:p>
    <w:p w14:paraId="59518161" w14:textId="25E49D11" w:rsidR="00F50729" w:rsidRDefault="00F50729" w:rsidP="00F729CD">
      <w:pPr>
        <w:pStyle w:val="Nadpis2"/>
        <w:jc w:val="both"/>
      </w:pPr>
      <w:r>
        <w:t>Jazykové prostředky</w:t>
      </w:r>
    </w:p>
    <w:p w14:paraId="1F76B8A2" w14:textId="488E7520" w:rsidR="00F50729" w:rsidRPr="00F50729" w:rsidRDefault="00F50729" w:rsidP="00F729CD">
      <w:pPr>
        <w:jc w:val="both"/>
      </w:pPr>
      <w:r>
        <w:t>Často se zde vyskytuje básnická inverze, oxymóron, přirovnání</w:t>
      </w:r>
      <w:r w:rsidR="00D444F7">
        <w:t>, epiteta, apostrofy a kontrasty</w:t>
      </w:r>
    </w:p>
    <w:sectPr w:rsidR="00F50729" w:rsidRPr="00F50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77FAB"/>
    <w:multiLevelType w:val="hybridMultilevel"/>
    <w:tmpl w:val="C6761E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3"/>
    <w:rsid w:val="0029349A"/>
    <w:rsid w:val="003E311A"/>
    <w:rsid w:val="00453467"/>
    <w:rsid w:val="004E23D9"/>
    <w:rsid w:val="0052221C"/>
    <w:rsid w:val="00557B05"/>
    <w:rsid w:val="005F27C7"/>
    <w:rsid w:val="007D643F"/>
    <w:rsid w:val="00894BAB"/>
    <w:rsid w:val="009E4E03"/>
    <w:rsid w:val="00C8456C"/>
    <w:rsid w:val="00CA24F8"/>
    <w:rsid w:val="00D444F7"/>
    <w:rsid w:val="00D453D3"/>
    <w:rsid w:val="00F50729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38B0"/>
  <w15:chartTrackingRefBased/>
  <w15:docId w15:val="{F8116E45-5589-4BFE-A383-1EB95B6A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6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D6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D6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D6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7D643F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F72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266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Tomas Podivinsky</cp:lastModifiedBy>
  <cp:revision>11</cp:revision>
  <dcterms:created xsi:type="dcterms:W3CDTF">2020-11-15T17:17:00Z</dcterms:created>
  <dcterms:modified xsi:type="dcterms:W3CDTF">2020-12-20T16:42:00Z</dcterms:modified>
</cp:coreProperties>
</file>