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C772F" w14:textId="1FA009CD" w:rsidR="007151C1" w:rsidRDefault="007151C1" w:rsidP="007151C1">
      <w:pPr>
        <w:pStyle w:val="Corpsdetexte"/>
        <w:spacing w:before="78" w:line="273" w:lineRule="auto"/>
        <w:ind w:left="429" w:right="6" w:firstLine="9"/>
        <w:jc w:val="both"/>
        <w:rPr>
          <w:b/>
          <w:color w:val="1A1A1A"/>
          <w:spacing w:val="-2"/>
          <w:sz w:val="25"/>
          <w:lang w:val="fr-CH"/>
        </w:rPr>
      </w:pPr>
      <w:r w:rsidRPr="00C05F6E">
        <w:rPr>
          <w:b/>
          <w:color w:val="1A1A1A"/>
          <w:sz w:val="25"/>
          <w:lang w:val="fr-CH"/>
        </w:rPr>
        <w:t xml:space="preserve">Classe énergétique et </w:t>
      </w:r>
      <w:r w:rsidRPr="00C05F6E">
        <w:rPr>
          <w:b/>
          <w:color w:val="1A1A1A"/>
          <w:spacing w:val="-2"/>
          <w:sz w:val="25"/>
          <w:lang w:val="fr-CH"/>
        </w:rPr>
        <w:t>étiquettes</w:t>
      </w:r>
      <w:r>
        <w:rPr>
          <w:b/>
          <w:color w:val="1A1A1A"/>
          <w:spacing w:val="-2"/>
          <w:sz w:val="25"/>
          <w:lang w:val="fr-CH"/>
        </w:rPr>
        <w:t xml:space="preserve"> énergétique</w:t>
      </w:r>
    </w:p>
    <w:p w14:paraId="1A2A6278" w14:textId="77777777" w:rsidR="007151C1" w:rsidRDefault="007151C1" w:rsidP="007151C1">
      <w:pPr>
        <w:pStyle w:val="Corpsdetexte"/>
        <w:spacing w:before="78" w:line="273" w:lineRule="auto"/>
        <w:ind w:left="429" w:right="6" w:firstLine="9"/>
        <w:jc w:val="both"/>
        <w:rPr>
          <w:b/>
          <w:color w:val="1A1A1A"/>
          <w:spacing w:val="-2"/>
          <w:sz w:val="25"/>
          <w:lang w:val="fr-CH"/>
        </w:rPr>
      </w:pPr>
    </w:p>
    <w:p w14:paraId="77F53C04" w14:textId="5A62DBB6" w:rsidR="007151C1" w:rsidRDefault="007151C1" w:rsidP="007151C1">
      <w:pPr>
        <w:pStyle w:val="Corpsdetexte"/>
        <w:spacing w:before="78" w:line="273" w:lineRule="auto"/>
        <w:ind w:left="429" w:right="6" w:firstLine="9"/>
        <w:jc w:val="both"/>
        <w:rPr>
          <w:color w:val="030303"/>
          <w:sz w:val="24"/>
          <w:szCs w:val="24"/>
          <w:lang w:val="fr-CH"/>
        </w:rPr>
      </w:pPr>
      <w:r w:rsidRPr="007151C1">
        <w:rPr>
          <w:color w:val="030303"/>
          <w:sz w:val="24"/>
          <w:szCs w:val="24"/>
          <w:u w:val="single"/>
          <w:lang w:val="fr-CH"/>
        </w:rPr>
        <w:t>L’étiquette énergétique</w:t>
      </w:r>
      <w:r w:rsidRPr="007151C1">
        <w:rPr>
          <w:color w:val="030303"/>
          <w:sz w:val="24"/>
          <w:szCs w:val="24"/>
          <w:lang w:val="fr-CH"/>
        </w:rPr>
        <w:t xml:space="preserve"> est une fiche obligatoire qui informe le consommateur sur la </w:t>
      </w:r>
      <w:r w:rsidRPr="007151C1">
        <w:rPr>
          <w:color w:val="030303"/>
          <w:sz w:val="24"/>
          <w:szCs w:val="24"/>
          <w:u w:val="single"/>
          <w:lang w:val="fr-CH"/>
        </w:rPr>
        <w:t>consommation d'électricité</w:t>
      </w:r>
      <w:r w:rsidRPr="007151C1">
        <w:rPr>
          <w:color w:val="030303"/>
          <w:sz w:val="24"/>
          <w:szCs w:val="24"/>
          <w:lang w:val="fr-CH"/>
        </w:rPr>
        <w:t xml:space="preserve"> et les performances d'un appareil. </w:t>
      </w:r>
      <w:r w:rsidRPr="007151C1">
        <w:rPr>
          <w:color w:val="030303"/>
          <w:sz w:val="24"/>
          <w:szCs w:val="24"/>
          <w:u w:val="single"/>
          <w:lang w:val="fr-CH"/>
        </w:rPr>
        <w:t>Les classes énergétiques</w:t>
      </w:r>
      <w:r w:rsidRPr="007151C1">
        <w:rPr>
          <w:color w:val="030303"/>
          <w:sz w:val="24"/>
          <w:szCs w:val="24"/>
          <w:lang w:val="fr-CH"/>
        </w:rPr>
        <w:t xml:space="preserve">, classées de A (vert, très efficace) à G (rouge, peu efficace), </w:t>
      </w:r>
      <w:r w:rsidRPr="007151C1">
        <w:rPr>
          <w:color w:val="030303"/>
          <w:sz w:val="24"/>
          <w:szCs w:val="24"/>
          <w:u w:val="single"/>
          <w:lang w:val="fr-CH"/>
        </w:rPr>
        <w:t>permettent de comparer</w:t>
      </w:r>
      <w:r w:rsidRPr="007151C1">
        <w:rPr>
          <w:color w:val="030303"/>
          <w:sz w:val="24"/>
          <w:szCs w:val="24"/>
          <w:lang w:val="fr-CH"/>
        </w:rPr>
        <w:t xml:space="preserve"> facilement l'efficacité des équipements électroménagers et électroniques lors de l'achat</w:t>
      </w:r>
      <w:r>
        <w:rPr>
          <w:color w:val="030303"/>
          <w:sz w:val="24"/>
          <w:szCs w:val="24"/>
          <w:lang w:val="fr-CH"/>
        </w:rPr>
        <w:t>.</w:t>
      </w:r>
    </w:p>
    <w:p w14:paraId="47CDE61B" w14:textId="77777777" w:rsidR="007151C1" w:rsidRDefault="007151C1" w:rsidP="007151C1">
      <w:pPr>
        <w:pStyle w:val="Corpsdetexte"/>
        <w:spacing w:before="78" w:line="273" w:lineRule="auto"/>
        <w:ind w:left="429" w:right="6" w:firstLine="9"/>
        <w:jc w:val="both"/>
        <w:rPr>
          <w:color w:val="030303"/>
          <w:sz w:val="24"/>
          <w:szCs w:val="24"/>
          <w:lang w:val="fr-CH"/>
        </w:rPr>
      </w:pPr>
    </w:p>
    <w:p w14:paraId="6D5194E9" w14:textId="77777777" w:rsidR="007151C1" w:rsidRPr="007151C1" w:rsidRDefault="007151C1" w:rsidP="007151C1">
      <w:pPr>
        <w:pStyle w:val="Corpsdetexte"/>
        <w:spacing w:before="78" w:line="273" w:lineRule="auto"/>
        <w:ind w:left="429" w:right="6" w:firstLine="9"/>
        <w:jc w:val="both"/>
        <w:rPr>
          <w:color w:val="030303"/>
          <w:sz w:val="24"/>
          <w:szCs w:val="24"/>
          <w:lang w:val="fr-CH"/>
        </w:rPr>
      </w:pPr>
    </w:p>
    <w:p w14:paraId="6DE5F3F9" w14:textId="2C807B07" w:rsidR="007151C1" w:rsidRPr="007151C1" w:rsidRDefault="007151C1" w:rsidP="007151C1">
      <w:pPr>
        <w:pStyle w:val="Corpsdetexte"/>
        <w:spacing w:before="78" w:line="273" w:lineRule="auto"/>
        <w:ind w:left="429" w:right="6" w:firstLine="9"/>
        <w:jc w:val="both"/>
        <w:rPr>
          <w:sz w:val="24"/>
          <w:szCs w:val="24"/>
          <w:lang w:val="fr-CH"/>
        </w:rPr>
      </w:pPr>
      <w:r w:rsidRPr="007151C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7E5D9F6" wp14:editId="77E7974B">
                <wp:simplePos x="0" y="0"/>
                <wp:positionH relativeFrom="page">
                  <wp:posOffset>6341733</wp:posOffset>
                </wp:positionH>
                <wp:positionV relativeFrom="paragraph">
                  <wp:posOffset>149375</wp:posOffset>
                </wp:positionV>
                <wp:extent cx="361950" cy="156845"/>
                <wp:effectExtent l="0" t="0" r="0" b="0"/>
                <wp:wrapNone/>
                <wp:docPr id="684" name="Textbox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95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06636A" w14:textId="77777777" w:rsidR="007151C1" w:rsidRDefault="007151C1" w:rsidP="007151C1">
                            <w:pPr>
                              <w:spacing w:line="246" w:lineRule="exac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BFDFD"/>
                                <w:spacing w:val="-5"/>
                              </w:rPr>
                              <w:t>GO�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E5D9F6" id="_x0000_t202" coordsize="21600,21600" o:spt="202" path="m,l,21600r21600,l21600,xe">
                <v:stroke joinstyle="miter"/>
                <v:path gradientshapeok="t" o:connecttype="rect"/>
              </v:shapetype>
              <v:shape id="Textbox 684" o:spid="_x0000_s1026" type="#_x0000_t202" style="position:absolute;left:0;text-align:left;margin-left:499.35pt;margin-top:11.75pt;width:28.5pt;height:12.3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" filled="f" stroked="f">
                <v:textbox inset="0,0,0,0">
                  <w:txbxContent>
                    <w:p w14:paraId="4A06636A" w14:textId="77777777" w:rsidR="007151C1" w:rsidRDefault="007151C1" w:rsidP="007151C1">
                      <w:pPr>
                        <w:spacing w:line="246" w:lineRule="exac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FBFDFD"/>
                          <w:spacing w:val="-5"/>
                        </w:rPr>
                        <w:t>GO�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51C1">
        <w:rPr>
          <w:color w:val="030303"/>
          <w:sz w:val="24"/>
          <w:szCs w:val="24"/>
          <w:lang w:val="fr-CH"/>
        </w:rPr>
        <w:t xml:space="preserve">Grâce aux technologies modernes, les réfrigérateurs récents (et de nombreux autres appareils électroménagers) offrent un rendement nettement supérieur et, par conséquent, une meilleure </w:t>
      </w:r>
      <w:r w:rsidRPr="007151C1">
        <w:rPr>
          <w:color w:val="030303"/>
          <w:spacing w:val="-2"/>
          <w:sz w:val="24"/>
          <w:szCs w:val="24"/>
          <w:lang w:val="fr-CH"/>
        </w:rPr>
        <w:t>efficacité énergétique</w:t>
      </w:r>
      <w:r w:rsidRPr="007151C1">
        <w:rPr>
          <w:color w:val="2A2A2A"/>
          <w:spacing w:val="-2"/>
          <w:sz w:val="24"/>
          <w:szCs w:val="24"/>
          <w:lang w:val="fr-CH"/>
        </w:rPr>
        <w:t>.</w:t>
      </w:r>
    </w:p>
    <w:p w14:paraId="29CD85FA" w14:textId="77777777" w:rsidR="007151C1" w:rsidRPr="007151C1" w:rsidRDefault="007151C1" w:rsidP="007151C1">
      <w:pPr>
        <w:pStyle w:val="Corpsdetexte"/>
        <w:spacing w:before="80" w:line="273" w:lineRule="auto"/>
        <w:ind w:left="436" w:right="39" w:firstLine="1"/>
        <w:jc w:val="both"/>
        <w:rPr>
          <w:sz w:val="24"/>
          <w:szCs w:val="24"/>
          <w:lang w:val="fr-CH"/>
        </w:rPr>
      </w:pPr>
      <w:r w:rsidRPr="007151C1">
        <w:rPr>
          <w:color w:val="030303"/>
          <w:spacing w:val="-2"/>
          <w:w w:val="105"/>
          <w:sz w:val="24"/>
          <w:szCs w:val="24"/>
          <w:lang w:val="fr-CH"/>
        </w:rPr>
        <w:t xml:space="preserve">Du point de vue électrotechnique, l’efficacité énergétique signifie qu’un appareil </w:t>
      </w:r>
      <w:r w:rsidRPr="007151C1">
        <w:rPr>
          <w:color w:val="030303"/>
          <w:w w:val="105"/>
          <w:sz w:val="24"/>
          <w:szCs w:val="24"/>
          <w:lang w:val="fr-CH"/>
        </w:rPr>
        <w:t>transforme autant</w:t>
      </w:r>
      <w:r w:rsidRPr="007151C1">
        <w:rPr>
          <w:color w:val="030303"/>
          <w:spacing w:val="-2"/>
          <w:w w:val="105"/>
          <w:sz w:val="24"/>
          <w:szCs w:val="24"/>
          <w:lang w:val="fr-CH"/>
        </w:rPr>
        <w:t xml:space="preserve"> que possible </w:t>
      </w:r>
      <w:r w:rsidRPr="007151C1">
        <w:rPr>
          <w:color w:val="030303"/>
          <w:w w:val="105"/>
          <w:sz w:val="24"/>
          <w:szCs w:val="24"/>
          <w:lang w:val="fr-CH"/>
        </w:rPr>
        <w:t>l’énergie absorbée en énergie utile prévue</w:t>
      </w:r>
    </w:p>
    <w:p w14:paraId="4C999EA9" w14:textId="77777777" w:rsidR="007151C1" w:rsidRPr="007151C1" w:rsidRDefault="007151C1" w:rsidP="007151C1">
      <w:pPr>
        <w:pStyle w:val="Corpsdetexte"/>
        <w:spacing w:before="1" w:line="273" w:lineRule="auto"/>
        <w:ind w:left="435" w:right="37" w:hanging="28"/>
        <w:jc w:val="both"/>
        <w:rPr>
          <w:sz w:val="24"/>
          <w:szCs w:val="24"/>
          <w:lang w:val="fr-CH"/>
        </w:rPr>
      </w:pPr>
      <w:r w:rsidRPr="007151C1">
        <w:rPr>
          <w:color w:val="030303"/>
          <w:sz w:val="24"/>
          <w:szCs w:val="24"/>
          <w:lang w:val="fr-CH"/>
        </w:rPr>
        <w:t xml:space="preserve">– par exemple, une lampe qui </w:t>
      </w:r>
      <w:r w:rsidRPr="007151C1">
        <w:rPr>
          <w:color w:val="030303"/>
          <w:spacing w:val="-2"/>
          <w:sz w:val="24"/>
          <w:szCs w:val="24"/>
          <w:lang w:val="fr-CH"/>
        </w:rPr>
        <w:t>transforme</w:t>
      </w:r>
      <w:r w:rsidRPr="007151C1">
        <w:rPr>
          <w:color w:val="030303"/>
          <w:sz w:val="24"/>
          <w:szCs w:val="24"/>
          <w:lang w:val="fr-CH"/>
        </w:rPr>
        <w:t xml:space="preserve"> l’énergie électrique en énergie lumineuse de la manière la plus complète possible</w:t>
      </w:r>
      <w:r w:rsidRPr="007151C1">
        <w:rPr>
          <w:color w:val="030303"/>
          <w:spacing w:val="-2"/>
          <w:sz w:val="24"/>
          <w:szCs w:val="24"/>
          <w:lang w:val="fr-CH"/>
        </w:rPr>
        <w:t>.</w:t>
      </w:r>
    </w:p>
    <w:p w14:paraId="3C68A73D" w14:textId="77777777" w:rsidR="007151C1" w:rsidRPr="007151C1" w:rsidRDefault="007151C1" w:rsidP="007151C1">
      <w:pPr>
        <w:pStyle w:val="Corpsdetexte"/>
        <w:spacing w:before="84" w:line="273" w:lineRule="auto"/>
        <w:ind w:left="437" w:right="22"/>
        <w:jc w:val="both"/>
        <w:rPr>
          <w:sz w:val="24"/>
          <w:szCs w:val="24"/>
          <w:lang w:val="fr-CH"/>
        </w:rPr>
      </w:pPr>
      <w:r w:rsidRPr="007151C1">
        <w:rPr>
          <w:color w:val="030303"/>
          <w:w w:val="105"/>
          <w:sz w:val="24"/>
          <w:szCs w:val="24"/>
          <w:lang w:val="fr-CH"/>
        </w:rPr>
        <w:t>Les étiquettes énergétiques sont des autocollants apposés sur les appareils électriques qui fournissent des informations importantes sur leur classe d'efficacité énergétique</w:t>
      </w:r>
      <w:r w:rsidRPr="007151C1">
        <w:rPr>
          <w:color w:val="2A2A2A"/>
          <w:w w:val="105"/>
          <w:sz w:val="24"/>
          <w:szCs w:val="24"/>
          <w:lang w:val="fr-CH"/>
        </w:rPr>
        <w:t xml:space="preserve">. </w:t>
      </w:r>
      <w:r w:rsidRPr="007151C1">
        <w:rPr>
          <w:color w:val="030303"/>
          <w:w w:val="105"/>
          <w:sz w:val="24"/>
          <w:szCs w:val="24"/>
          <w:lang w:val="fr-CH"/>
        </w:rPr>
        <w:t>L'étiquette énergétique européenne</w:t>
      </w:r>
      <w:r w:rsidRPr="007151C1">
        <w:rPr>
          <w:color w:val="2A2A2A"/>
          <w:w w:val="105"/>
          <w:sz w:val="24"/>
          <w:szCs w:val="24"/>
          <w:lang w:val="fr-CH"/>
        </w:rPr>
        <w:t>,</w:t>
      </w:r>
      <w:r w:rsidRPr="007151C1">
        <w:rPr>
          <w:color w:val="030303"/>
          <w:w w:val="105"/>
          <w:sz w:val="24"/>
          <w:szCs w:val="24"/>
          <w:lang w:val="fr-CH"/>
        </w:rPr>
        <w:t xml:space="preserve"> en particulier, aide les consommateurs dans leur décision d'achat. Les fabricants sont légalement tenus d'apposer ces étiquettes sur les appareils pour lesquels la </w:t>
      </w:r>
      <w:r w:rsidRPr="007151C1">
        <w:rPr>
          <w:color w:val="030303"/>
          <w:spacing w:val="-2"/>
          <w:w w:val="105"/>
          <w:sz w:val="24"/>
          <w:szCs w:val="24"/>
          <w:lang w:val="fr-CH"/>
        </w:rPr>
        <w:t>consommation d'énergie est un critère important, comme les réfrigérateurs</w:t>
      </w:r>
      <w:r w:rsidRPr="007151C1">
        <w:rPr>
          <w:color w:val="2A2A2A"/>
          <w:spacing w:val="-2"/>
          <w:w w:val="105"/>
          <w:sz w:val="24"/>
          <w:szCs w:val="24"/>
          <w:lang w:val="fr-CH"/>
        </w:rPr>
        <w:t xml:space="preserve">, </w:t>
      </w:r>
      <w:proofErr w:type="gramStart"/>
      <w:r w:rsidRPr="007151C1">
        <w:rPr>
          <w:color w:val="030303"/>
          <w:spacing w:val="-2"/>
          <w:w w:val="105"/>
          <w:sz w:val="24"/>
          <w:szCs w:val="24"/>
          <w:lang w:val="fr-CH"/>
        </w:rPr>
        <w:t>les lave-linge</w:t>
      </w:r>
      <w:proofErr w:type="gramEnd"/>
      <w:r w:rsidRPr="007151C1">
        <w:rPr>
          <w:color w:val="030303"/>
          <w:spacing w:val="-2"/>
          <w:w w:val="105"/>
          <w:sz w:val="24"/>
          <w:szCs w:val="24"/>
          <w:lang w:val="fr-CH"/>
        </w:rPr>
        <w:t xml:space="preserve"> ou </w:t>
      </w:r>
      <w:proofErr w:type="gramStart"/>
      <w:r w:rsidRPr="007151C1">
        <w:rPr>
          <w:color w:val="030303"/>
          <w:w w:val="105"/>
          <w:sz w:val="24"/>
          <w:szCs w:val="24"/>
          <w:lang w:val="fr-CH"/>
        </w:rPr>
        <w:t>les lave-vaisselle</w:t>
      </w:r>
      <w:proofErr w:type="gramEnd"/>
      <w:r w:rsidRPr="007151C1">
        <w:rPr>
          <w:color w:val="030303"/>
          <w:w w:val="105"/>
          <w:sz w:val="24"/>
          <w:szCs w:val="24"/>
          <w:lang w:val="fr-CH"/>
        </w:rPr>
        <w:t>. Les voitures sont également dotées de ces étiquettes.</w:t>
      </w:r>
    </w:p>
    <w:p w14:paraId="15E4B3F1" w14:textId="77777777" w:rsidR="007151C1" w:rsidRPr="007151C1" w:rsidRDefault="007151C1" w:rsidP="007151C1">
      <w:pPr>
        <w:pStyle w:val="Corpsdetexte"/>
        <w:spacing w:before="81" w:line="273" w:lineRule="auto"/>
        <w:ind w:left="437" w:firstLine="1"/>
        <w:jc w:val="both"/>
        <w:rPr>
          <w:sz w:val="24"/>
          <w:szCs w:val="24"/>
          <w:lang w:val="fr-CH"/>
        </w:rPr>
      </w:pPr>
      <w:r w:rsidRPr="007151C1">
        <w:rPr>
          <w:color w:val="030303"/>
          <w:w w:val="105"/>
          <w:sz w:val="24"/>
          <w:szCs w:val="24"/>
          <w:lang w:val="fr-CH"/>
        </w:rPr>
        <w:t>Le label énergétique actuel pour les réfrigérateurs (voir illustration) comporte davantage de pictogrammes et est donc moins dépendant de la langue que sa version précédente</w:t>
      </w:r>
      <w:r w:rsidRPr="007151C1">
        <w:rPr>
          <w:color w:val="2A2A2A"/>
          <w:w w:val="105"/>
          <w:sz w:val="24"/>
          <w:szCs w:val="24"/>
          <w:lang w:val="fr-CH"/>
        </w:rPr>
        <w:t>.</w:t>
      </w:r>
    </w:p>
    <w:p w14:paraId="01D7E3CB" w14:textId="77777777" w:rsidR="007151C1" w:rsidRPr="007151C1" w:rsidRDefault="007151C1" w:rsidP="007151C1">
      <w:pPr>
        <w:pStyle w:val="Corpsdetexte"/>
        <w:spacing w:before="84" w:line="273" w:lineRule="auto"/>
        <w:ind w:left="434" w:right="27" w:firstLine="4"/>
        <w:jc w:val="both"/>
        <w:rPr>
          <w:sz w:val="24"/>
          <w:szCs w:val="24"/>
          <w:lang w:val="fr-CH"/>
        </w:rPr>
      </w:pPr>
      <w:r w:rsidRPr="007151C1">
        <w:rPr>
          <w:color w:val="030303"/>
          <w:w w:val="105"/>
          <w:sz w:val="24"/>
          <w:szCs w:val="24"/>
          <w:lang w:val="fr-CH"/>
        </w:rPr>
        <w:t>La classification figurant sur le label énergétique doit être apposée de manière bien visible sur la face avant ou le dessus de chaque appareil dans le point de vente.</w:t>
      </w:r>
    </w:p>
    <w:p w14:paraId="524AA1E9" w14:textId="77777777" w:rsidR="007151C1" w:rsidRPr="007151C1" w:rsidRDefault="007151C1" w:rsidP="007151C1">
      <w:pPr>
        <w:pStyle w:val="Corpsdetexte"/>
        <w:spacing w:before="78" w:line="280" w:lineRule="auto"/>
        <w:ind w:left="439" w:right="27" w:hanging="2"/>
        <w:jc w:val="both"/>
        <w:rPr>
          <w:sz w:val="24"/>
          <w:szCs w:val="24"/>
          <w:lang w:val="fr-CH"/>
        </w:rPr>
      </w:pPr>
      <w:r w:rsidRPr="007151C1">
        <w:rPr>
          <w:b/>
          <w:bCs/>
          <w:color w:val="030303"/>
          <w:sz w:val="24"/>
          <w:szCs w:val="24"/>
          <w:lang w:val="fr-CH"/>
        </w:rPr>
        <w:t>La classe d’efficacité énergétique</w:t>
      </w:r>
      <w:r w:rsidRPr="007151C1">
        <w:rPr>
          <w:color w:val="030303"/>
          <w:sz w:val="24"/>
          <w:szCs w:val="24"/>
          <w:lang w:val="fr-CH"/>
        </w:rPr>
        <w:t xml:space="preserve"> fournit des informations sur la consommation d’électricité ainsi que sur d’autres caractéristiques d’utilisation.</w:t>
      </w:r>
    </w:p>
    <w:p w14:paraId="14324636" w14:textId="77777777" w:rsidR="007151C1" w:rsidRPr="007151C1" w:rsidRDefault="007151C1" w:rsidP="007151C1">
      <w:pPr>
        <w:pStyle w:val="Paragraphedeliste"/>
        <w:numPr>
          <w:ilvl w:val="0"/>
          <w:numId w:val="2"/>
        </w:numPr>
        <w:tabs>
          <w:tab w:val="left" w:pos="610"/>
        </w:tabs>
        <w:spacing w:before="186"/>
        <w:ind w:left="610" w:hanging="172"/>
        <w:contextualSpacing w:val="0"/>
        <w:rPr>
          <w:sz w:val="24"/>
          <w:szCs w:val="24"/>
          <w:lang w:val="fr-CH"/>
        </w:rPr>
      </w:pPr>
      <w:r w:rsidRPr="007151C1">
        <w:rPr>
          <w:color w:val="030303"/>
          <w:sz w:val="24"/>
          <w:szCs w:val="24"/>
          <w:lang w:val="fr-CH"/>
        </w:rPr>
        <w:t xml:space="preserve">La classification va de A (très efficace) à G (très </w:t>
      </w:r>
      <w:r w:rsidRPr="007151C1">
        <w:rPr>
          <w:color w:val="030303"/>
          <w:spacing w:val="-2"/>
          <w:sz w:val="24"/>
          <w:szCs w:val="24"/>
          <w:lang w:val="fr-CH"/>
        </w:rPr>
        <w:t>inefficace).</w:t>
      </w:r>
    </w:p>
    <w:p w14:paraId="67BC3292" w14:textId="49513469" w:rsidR="007151C1" w:rsidRPr="007151C1" w:rsidRDefault="007151C1" w:rsidP="007151C1">
      <w:pPr>
        <w:pStyle w:val="Corpsdetexte"/>
        <w:spacing w:before="9"/>
        <w:rPr>
          <w:sz w:val="24"/>
          <w:szCs w:val="24"/>
          <w:lang w:val="fr-CH"/>
        </w:rPr>
      </w:pPr>
      <w:r w:rsidRPr="007151C1">
        <w:rPr>
          <w:sz w:val="24"/>
          <w:szCs w:val="24"/>
          <w:lang w:val="fr-CH"/>
        </w:rPr>
        <w:br w:type="column"/>
      </w:r>
      <w:r w:rsidRPr="007151C1">
        <w:rPr>
          <w:sz w:val="24"/>
          <w:szCs w:val="24"/>
          <w:lang w:val="fr-CH"/>
        </w:rPr>
        <w:drawing>
          <wp:inline distT="0" distB="0" distL="0" distR="0" wp14:anchorId="4B548359" wp14:editId="6EBBF2B0">
            <wp:extent cx="1875790" cy="3945255"/>
            <wp:effectExtent l="0" t="0" r="0" b="0"/>
            <wp:docPr id="1148042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4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97C5" w14:textId="3A683867" w:rsidR="007151C1" w:rsidRPr="007151C1" w:rsidRDefault="007151C1" w:rsidP="007151C1">
      <w:pPr>
        <w:spacing w:before="125"/>
        <w:ind w:left="234"/>
        <w:rPr>
          <w:i/>
          <w:sz w:val="24"/>
          <w:szCs w:val="24"/>
          <w:lang w:val="fr-CH"/>
        </w:rPr>
      </w:pPr>
      <w:r w:rsidRPr="007151C1">
        <w:rPr>
          <w:i/>
          <w:color w:val="030303"/>
          <w:w w:val="105"/>
          <w:sz w:val="24"/>
          <w:szCs w:val="24"/>
          <w:lang w:val="fr-CH"/>
        </w:rPr>
        <w:t xml:space="preserve">Étiquette énergétique </w:t>
      </w:r>
      <w:r w:rsidRPr="007151C1">
        <w:rPr>
          <w:i/>
          <w:color w:val="030303"/>
          <w:spacing w:val="-2"/>
          <w:w w:val="105"/>
          <w:sz w:val="24"/>
          <w:szCs w:val="24"/>
          <w:lang w:val="fr-CH"/>
        </w:rPr>
        <w:t>d'un appareil de réfrigération</w:t>
      </w:r>
    </w:p>
    <w:p w14:paraId="2B4A6305" w14:textId="77777777" w:rsidR="007151C1" w:rsidRPr="007151C1" w:rsidRDefault="007151C1" w:rsidP="007151C1">
      <w:pPr>
        <w:rPr>
          <w:i/>
          <w:sz w:val="24"/>
          <w:szCs w:val="24"/>
          <w:lang w:val="fr-CH"/>
        </w:rPr>
        <w:sectPr w:rsidR="007151C1" w:rsidRPr="007151C1" w:rsidSect="007151C1">
          <w:footerReference w:type="default" r:id="rId8"/>
          <w:pgSz w:w="11920" w:h="16840"/>
          <w:pgMar w:top="1160" w:right="708" w:bottom="1100" w:left="850" w:header="961" w:footer="906" w:gutter="0"/>
          <w:cols w:num="2" w:space="720" w:equalWidth="0">
            <w:col w:w="7368" w:space="40"/>
            <w:col w:w="2954"/>
          </w:cols>
        </w:sectPr>
      </w:pPr>
    </w:p>
    <w:p w14:paraId="5FC5735B" w14:textId="77777777" w:rsidR="007151C1" w:rsidRPr="007151C1" w:rsidRDefault="007151C1" w:rsidP="007151C1">
      <w:pPr>
        <w:pStyle w:val="Paragraphedeliste"/>
        <w:numPr>
          <w:ilvl w:val="0"/>
          <w:numId w:val="2"/>
        </w:numPr>
        <w:tabs>
          <w:tab w:val="left" w:pos="607"/>
          <w:tab w:val="left" w:pos="609"/>
        </w:tabs>
        <w:spacing w:before="70" w:line="273" w:lineRule="auto"/>
        <w:ind w:right="323" w:hanging="170"/>
        <w:contextualSpacing w:val="0"/>
        <w:rPr>
          <w:sz w:val="24"/>
          <w:szCs w:val="24"/>
          <w:lang w:val="fr-CH"/>
        </w:rPr>
      </w:pPr>
      <w:r w:rsidRPr="007151C1"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62336" behindDoc="1" locked="0" layoutInCell="1" allowOverlap="1" wp14:anchorId="1D4051EC" wp14:editId="479383D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9834" cy="10686415"/>
                <wp:effectExtent l="0" t="0" r="0" b="0"/>
                <wp:wrapNone/>
                <wp:docPr id="694" name="Group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834" cy="10686415"/>
                          <a:chOff x="0" y="0"/>
                          <a:chExt cx="7569834" cy="10686415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0" y="0"/>
                            <a:ext cx="18415" cy="1068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686415">
                                <a:moveTo>
                                  <a:pt x="18317" y="0"/>
                                </a:moveTo>
                                <a:lnTo>
                                  <a:pt x="18317" y="10686279"/>
                                </a:lnTo>
                                <a:lnTo>
                                  <a:pt x="0" y="10686279"/>
                                </a:lnTo>
                                <a:lnTo>
                                  <a:pt x="0" y="0"/>
                                </a:lnTo>
                                <a:lnTo>
                                  <a:pt x="18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7555952" y="1446413"/>
                            <a:ext cx="1270" cy="923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239885">
                                <a:moveTo>
                                  <a:pt x="0" y="92398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0" y="10658816"/>
                            <a:ext cx="75685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24765">
                                <a:moveTo>
                                  <a:pt x="7568184" y="24411"/>
                                </a:moveTo>
                                <a:lnTo>
                                  <a:pt x="0" y="24411"/>
                                </a:lnTo>
                                <a:lnTo>
                                  <a:pt x="0" y="0"/>
                                </a:lnTo>
                                <a:lnTo>
                                  <a:pt x="7568184" y="0"/>
                                </a:lnTo>
                                <a:lnTo>
                                  <a:pt x="7568184" y="24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46BEAF" id="Group 694" o:spid="_x0000_s1026" style="position:absolute;margin-left:0;margin-top:0;width:596.05pt;height:841.45pt;z-index:-251654144;mso-wrap-distance-left:0;mso-wrap-distance-right:0;mso-position-horizontal-relative:page;mso-position-vertical-relative:page" coordsize="75698,106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">
                <v:shape id="Graphic 695" o:spid="_x0000_s1027" style="position:absolute;width:184;height:106864;visibility:visible;mso-wrap-style:square;v-text-anchor:top" coordsize="18415,1068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" path="m18317,r,10686279l,10686279,,,18317,xe" fillcolor="black" stroked="f">
                  <v:path arrowok="t"/>
                </v:shape>
                <v:shape id="Graphic 696" o:spid="_x0000_s1028" style="position:absolute;left:75559;top:14464;width:13;height:92398;visibility:visible;mso-wrap-style:square;v-text-anchor:top" coordsize="1270,923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" path="m,9239865l,e" filled="f" strokeweight=".76322mm">
                  <v:path arrowok="t"/>
                </v:shape>
                <v:shape id="Graphic 697" o:spid="_x0000_s1029" style="position:absolute;top:106588;width:75685;height:247;visibility:visible;mso-wrap-style:square;v-text-anchor:top" coordsize="75685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" path="m7568184,24411l,24411,,,7568184,r,24411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7151C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1354598" wp14:editId="73BB8912">
                <wp:simplePos x="0" y="0"/>
                <wp:positionH relativeFrom="page">
                  <wp:posOffset>7542214</wp:posOffset>
                </wp:positionH>
                <wp:positionV relativeFrom="page">
                  <wp:posOffset>0</wp:posOffset>
                </wp:positionV>
                <wp:extent cx="26034" cy="1190625"/>
                <wp:effectExtent l="0" t="0" r="0" b="0"/>
                <wp:wrapNone/>
                <wp:docPr id="698" name="Graphic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119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1190625">
                              <a:moveTo>
                                <a:pt x="25968" y="1190089"/>
                              </a:moveTo>
                              <a:lnTo>
                                <a:pt x="0" y="1190089"/>
                              </a:lnTo>
                              <a:lnTo>
                                <a:pt x="0" y="0"/>
                              </a:lnTo>
                              <a:lnTo>
                                <a:pt x="25968" y="0"/>
                              </a:lnTo>
                              <a:lnTo>
                                <a:pt x="25968" y="1190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CADBA" id="Graphic 698" o:spid="_x0000_s1026" style="position:absolute;margin-left:593.9pt;margin-top:0;width:2.05pt;height:93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34,1190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" path="m25968,1190089r-25968,l,,25968,r,1190089xe" fillcolor="black" stroked="f">
                <v:path arrowok="t"/>
                <w10:wrap anchorx="page" anchory="page"/>
              </v:shape>
            </w:pict>
          </mc:Fallback>
        </mc:AlternateContent>
      </w:r>
      <w:r w:rsidRPr="007151C1">
        <w:rPr>
          <w:color w:val="030303"/>
          <w:sz w:val="24"/>
          <w:szCs w:val="24"/>
          <w:lang w:val="fr-CH"/>
        </w:rPr>
        <w:t>Comme cette échelle date d’une époque antérieure</w:t>
      </w:r>
      <w:r w:rsidRPr="007151C1">
        <w:rPr>
          <w:color w:val="2A2A2A"/>
          <w:sz w:val="24"/>
          <w:szCs w:val="24"/>
          <w:lang w:val="fr-CH"/>
        </w:rPr>
        <w:t xml:space="preserve">, </w:t>
      </w:r>
      <w:r w:rsidRPr="007151C1">
        <w:rPr>
          <w:color w:val="030303"/>
          <w:sz w:val="24"/>
          <w:szCs w:val="24"/>
          <w:lang w:val="fr-CH"/>
        </w:rPr>
        <w:t xml:space="preserve">un appareil classé aujourd’hui en </w:t>
      </w:r>
      <w:r w:rsidRPr="007151C1">
        <w:rPr>
          <w:color w:val="2A2A2A"/>
          <w:sz w:val="24"/>
          <w:szCs w:val="24"/>
          <w:lang w:val="fr-CH"/>
        </w:rPr>
        <w:t xml:space="preserve">catégorie « </w:t>
      </w:r>
      <w:r w:rsidRPr="007151C1">
        <w:rPr>
          <w:color w:val="030303"/>
          <w:sz w:val="24"/>
          <w:szCs w:val="24"/>
          <w:lang w:val="fr-CH"/>
        </w:rPr>
        <w:t xml:space="preserve">B </w:t>
      </w:r>
      <w:r w:rsidRPr="007151C1">
        <w:rPr>
          <w:color w:val="2A2A2A"/>
          <w:sz w:val="24"/>
          <w:szCs w:val="24"/>
          <w:lang w:val="fr-CH"/>
        </w:rPr>
        <w:t xml:space="preserve">» </w:t>
      </w:r>
      <w:r w:rsidRPr="007151C1">
        <w:rPr>
          <w:color w:val="030303"/>
          <w:sz w:val="24"/>
          <w:szCs w:val="24"/>
          <w:lang w:val="fr-CH"/>
        </w:rPr>
        <w:t>peut tout à fait figurer parmi les modèles actuels les plus économes en énergie</w:t>
      </w:r>
      <w:r w:rsidRPr="007151C1">
        <w:rPr>
          <w:color w:val="2A2A2A"/>
          <w:sz w:val="24"/>
          <w:szCs w:val="24"/>
          <w:lang w:val="fr-CH"/>
        </w:rPr>
        <w:t>.</w:t>
      </w:r>
    </w:p>
    <w:p w14:paraId="34E76145" w14:textId="77777777" w:rsidR="007151C1" w:rsidRPr="007151C1" w:rsidRDefault="007151C1" w:rsidP="007151C1">
      <w:pPr>
        <w:pStyle w:val="Paragraphedeliste"/>
        <w:numPr>
          <w:ilvl w:val="0"/>
          <w:numId w:val="2"/>
        </w:numPr>
        <w:tabs>
          <w:tab w:val="left" w:pos="609"/>
        </w:tabs>
        <w:spacing w:before="40" w:line="264" w:lineRule="auto"/>
        <w:ind w:left="609" w:right="346" w:hanging="172"/>
        <w:contextualSpacing w:val="0"/>
        <w:rPr>
          <w:sz w:val="24"/>
          <w:szCs w:val="24"/>
          <w:lang w:val="fr-CH"/>
        </w:rPr>
      </w:pPr>
      <w:r w:rsidRPr="007151C1">
        <w:rPr>
          <w:color w:val="030303"/>
          <w:w w:val="105"/>
          <w:sz w:val="24"/>
          <w:szCs w:val="24"/>
          <w:lang w:val="fr-CH"/>
        </w:rPr>
        <w:t xml:space="preserve">Les classes </w:t>
      </w:r>
      <w:r w:rsidRPr="007151C1">
        <w:rPr>
          <w:b/>
          <w:color w:val="030303"/>
          <w:w w:val="105"/>
          <w:sz w:val="24"/>
          <w:szCs w:val="24"/>
          <w:lang w:val="fr-CH"/>
        </w:rPr>
        <w:t>A+</w:t>
      </w:r>
      <w:r w:rsidRPr="007151C1">
        <w:rPr>
          <w:b/>
          <w:color w:val="2A2A2A"/>
          <w:w w:val="105"/>
          <w:sz w:val="24"/>
          <w:szCs w:val="24"/>
          <w:lang w:val="fr-CH"/>
        </w:rPr>
        <w:t xml:space="preserve">, </w:t>
      </w:r>
      <w:r w:rsidRPr="007151C1">
        <w:rPr>
          <w:b/>
          <w:color w:val="030303"/>
          <w:w w:val="105"/>
          <w:sz w:val="24"/>
          <w:szCs w:val="24"/>
          <w:lang w:val="fr-CH"/>
        </w:rPr>
        <w:t xml:space="preserve">A++ </w:t>
      </w:r>
      <w:r w:rsidRPr="007151C1">
        <w:rPr>
          <w:color w:val="030303"/>
          <w:w w:val="105"/>
          <w:sz w:val="24"/>
          <w:szCs w:val="24"/>
          <w:lang w:val="fr-CH"/>
        </w:rPr>
        <w:t xml:space="preserve">et </w:t>
      </w:r>
      <w:r w:rsidRPr="007151C1">
        <w:rPr>
          <w:b/>
          <w:color w:val="030303"/>
          <w:w w:val="105"/>
          <w:sz w:val="24"/>
          <w:szCs w:val="24"/>
          <w:lang w:val="fr-CH"/>
        </w:rPr>
        <w:t xml:space="preserve">A+++ </w:t>
      </w:r>
      <w:r w:rsidRPr="007151C1">
        <w:rPr>
          <w:color w:val="030303"/>
          <w:w w:val="105"/>
          <w:sz w:val="24"/>
          <w:szCs w:val="24"/>
          <w:lang w:val="fr-CH"/>
        </w:rPr>
        <w:t xml:space="preserve">ont été introduites pour les appareils particulièrement efficaces : elles indiquent une consommation aussi faible que </w:t>
      </w:r>
      <w:r w:rsidRPr="007151C1">
        <w:rPr>
          <w:b/>
          <w:color w:val="030303"/>
          <w:w w:val="105"/>
          <w:sz w:val="24"/>
          <w:szCs w:val="24"/>
          <w:lang w:val="fr-CH"/>
        </w:rPr>
        <w:t>celle</w:t>
      </w:r>
      <w:r w:rsidRPr="007151C1">
        <w:rPr>
          <w:color w:val="030303"/>
          <w:w w:val="105"/>
          <w:sz w:val="24"/>
          <w:szCs w:val="24"/>
          <w:lang w:val="fr-CH"/>
        </w:rPr>
        <w:t xml:space="preserve"> de </w:t>
      </w:r>
      <w:r w:rsidRPr="007151C1">
        <w:rPr>
          <w:b/>
          <w:color w:val="030303"/>
          <w:w w:val="105"/>
          <w:sz w:val="24"/>
          <w:szCs w:val="24"/>
          <w:lang w:val="fr-CH"/>
        </w:rPr>
        <w:t xml:space="preserve">la classe A, </w:t>
      </w:r>
      <w:r w:rsidRPr="007151C1">
        <w:rPr>
          <w:color w:val="030303"/>
          <w:w w:val="105"/>
          <w:sz w:val="24"/>
          <w:szCs w:val="24"/>
          <w:lang w:val="fr-CH"/>
        </w:rPr>
        <w:t>mais à un niveau encore supérieur.</w:t>
      </w:r>
    </w:p>
    <w:p w14:paraId="2B8B6D88" w14:textId="77777777" w:rsidR="007151C1" w:rsidRPr="007151C1" w:rsidRDefault="007151C1" w:rsidP="007151C1">
      <w:pPr>
        <w:pStyle w:val="Paragraphedeliste"/>
        <w:numPr>
          <w:ilvl w:val="0"/>
          <w:numId w:val="2"/>
        </w:numPr>
        <w:tabs>
          <w:tab w:val="left" w:pos="606"/>
        </w:tabs>
        <w:spacing w:before="40"/>
        <w:ind w:left="606" w:hanging="168"/>
        <w:contextualSpacing w:val="0"/>
        <w:rPr>
          <w:sz w:val="24"/>
          <w:szCs w:val="24"/>
          <w:lang w:val="fr-CH"/>
        </w:rPr>
      </w:pPr>
      <w:r w:rsidRPr="007151C1">
        <w:rPr>
          <w:color w:val="030303"/>
          <w:w w:val="105"/>
          <w:sz w:val="24"/>
          <w:szCs w:val="24"/>
          <w:lang w:val="fr-CH"/>
        </w:rPr>
        <w:t xml:space="preserve">Pour les réfrigérateurs et les lave-vaisselle, l’échelle s’étend actuellement jusqu’à la classe D, qui correspond au niveau le plus </w:t>
      </w:r>
      <w:r w:rsidRPr="007151C1">
        <w:rPr>
          <w:color w:val="030303"/>
          <w:spacing w:val="-2"/>
          <w:w w:val="105"/>
          <w:sz w:val="24"/>
          <w:szCs w:val="24"/>
          <w:lang w:val="fr-CH"/>
        </w:rPr>
        <w:t>bas.</w:t>
      </w:r>
    </w:p>
    <w:p w14:paraId="1EF5CF9A" w14:textId="77777777" w:rsidR="007151C1" w:rsidRPr="007151C1" w:rsidRDefault="007151C1" w:rsidP="007151C1">
      <w:pPr>
        <w:pStyle w:val="Corpsdetexte"/>
        <w:spacing w:before="10"/>
        <w:rPr>
          <w:sz w:val="24"/>
          <w:szCs w:val="24"/>
          <w:lang w:val="fr-CH"/>
        </w:rPr>
      </w:pPr>
    </w:p>
    <w:p w14:paraId="572A0E93" w14:textId="77777777" w:rsidR="007151C1" w:rsidRPr="007151C1" w:rsidRDefault="007151C1" w:rsidP="007151C1">
      <w:pPr>
        <w:pStyle w:val="Corpsdetexte"/>
        <w:spacing w:line="271" w:lineRule="auto"/>
        <w:ind w:left="436" w:right="295" w:firstLine="1"/>
        <w:jc w:val="both"/>
        <w:rPr>
          <w:sz w:val="24"/>
          <w:szCs w:val="24"/>
          <w:lang w:val="fr-CH"/>
        </w:rPr>
      </w:pPr>
      <w:r w:rsidRPr="007151C1">
        <w:rPr>
          <w:b/>
          <w:bCs/>
          <w:color w:val="030303"/>
          <w:spacing w:val="-2"/>
          <w:w w:val="105"/>
          <w:sz w:val="24"/>
          <w:szCs w:val="24"/>
          <w:lang w:val="fr-CH"/>
        </w:rPr>
        <w:t>L’étiquette énergétique</w:t>
      </w:r>
      <w:r w:rsidRPr="007151C1">
        <w:rPr>
          <w:color w:val="030303"/>
          <w:spacing w:val="-2"/>
          <w:w w:val="105"/>
          <w:sz w:val="24"/>
          <w:szCs w:val="24"/>
          <w:lang w:val="fr-CH"/>
        </w:rPr>
        <w:t xml:space="preserve"> d’un réfrigérateur doit comporter certaines informations obligatoires fournies par le fabricant</w:t>
      </w:r>
      <w:r w:rsidRPr="007151C1">
        <w:rPr>
          <w:color w:val="2A2A2A"/>
          <w:spacing w:val="-2"/>
          <w:w w:val="105"/>
          <w:sz w:val="24"/>
          <w:szCs w:val="24"/>
          <w:lang w:val="fr-CH"/>
        </w:rPr>
        <w:t xml:space="preserve">, </w:t>
      </w:r>
      <w:r w:rsidRPr="007151C1">
        <w:rPr>
          <w:color w:val="030303"/>
          <w:spacing w:val="-2"/>
          <w:w w:val="105"/>
          <w:sz w:val="24"/>
          <w:szCs w:val="24"/>
          <w:lang w:val="fr-CH"/>
        </w:rPr>
        <w:t xml:space="preserve">qui </w:t>
      </w:r>
      <w:r w:rsidRPr="007151C1">
        <w:rPr>
          <w:color w:val="030303"/>
          <w:w w:val="105"/>
          <w:sz w:val="24"/>
          <w:szCs w:val="24"/>
          <w:lang w:val="fr-CH"/>
        </w:rPr>
        <w:t xml:space="preserve">permettent </w:t>
      </w:r>
      <w:r w:rsidRPr="007151C1">
        <w:rPr>
          <w:color w:val="030303"/>
          <w:spacing w:val="-2"/>
          <w:w w:val="105"/>
          <w:sz w:val="24"/>
          <w:szCs w:val="24"/>
          <w:lang w:val="fr-CH"/>
        </w:rPr>
        <w:t xml:space="preserve">au consommateur </w:t>
      </w:r>
      <w:r w:rsidRPr="007151C1">
        <w:rPr>
          <w:color w:val="030303"/>
          <w:w w:val="105"/>
          <w:sz w:val="24"/>
          <w:szCs w:val="24"/>
          <w:lang w:val="fr-CH"/>
        </w:rPr>
        <w:t xml:space="preserve">de prendre une décision d’achat éclairée. Ces informations sont standardisées et présentées de manière claire. Informations obligatoires figurant sur l’étiquette énergétique </w:t>
      </w:r>
      <w:r w:rsidRPr="007151C1">
        <w:rPr>
          <w:color w:val="1A1A1A"/>
          <w:w w:val="105"/>
          <w:sz w:val="24"/>
          <w:szCs w:val="24"/>
          <w:lang w:val="fr-CH"/>
        </w:rPr>
        <w:t>(légende</w:t>
      </w:r>
      <w:r w:rsidRPr="007151C1">
        <w:rPr>
          <w:color w:val="030303"/>
          <w:w w:val="105"/>
          <w:sz w:val="24"/>
          <w:szCs w:val="24"/>
          <w:lang w:val="fr-CH"/>
        </w:rPr>
        <w:t xml:space="preserve"> 1-6) :</w:t>
      </w:r>
    </w:p>
    <w:p w14:paraId="037E101F" w14:textId="77777777" w:rsidR="007151C1" w:rsidRPr="007151C1" w:rsidRDefault="007151C1" w:rsidP="007151C1">
      <w:pPr>
        <w:pStyle w:val="Paragraphedeliste"/>
        <w:numPr>
          <w:ilvl w:val="0"/>
          <w:numId w:val="1"/>
        </w:numPr>
        <w:tabs>
          <w:tab w:val="left" w:pos="700"/>
        </w:tabs>
        <w:spacing w:before="201"/>
        <w:ind w:left="700" w:hanging="263"/>
        <w:contextualSpacing w:val="0"/>
        <w:rPr>
          <w:sz w:val="24"/>
          <w:szCs w:val="24"/>
          <w:lang w:val="fr-CH"/>
        </w:rPr>
      </w:pPr>
      <w:r w:rsidRPr="007151C1">
        <w:rPr>
          <w:color w:val="030303"/>
          <w:spacing w:val="-2"/>
          <w:w w:val="105"/>
          <w:sz w:val="24"/>
          <w:szCs w:val="24"/>
          <w:lang w:val="fr-CH"/>
        </w:rPr>
        <w:t>Nom du fabricant et référence du modèle : identification du produit et rattachement au fabricant</w:t>
      </w:r>
      <w:r w:rsidRPr="007151C1">
        <w:rPr>
          <w:color w:val="2A2A2A"/>
          <w:spacing w:val="-2"/>
          <w:w w:val="105"/>
          <w:sz w:val="24"/>
          <w:szCs w:val="24"/>
          <w:lang w:val="fr-CH"/>
        </w:rPr>
        <w:t>.</w:t>
      </w:r>
    </w:p>
    <w:p w14:paraId="163D2C43" w14:textId="77777777" w:rsidR="007151C1" w:rsidRPr="007151C1" w:rsidRDefault="007151C1" w:rsidP="007151C1">
      <w:pPr>
        <w:pStyle w:val="Paragraphedeliste"/>
        <w:numPr>
          <w:ilvl w:val="0"/>
          <w:numId w:val="1"/>
        </w:numPr>
        <w:tabs>
          <w:tab w:val="left" w:pos="700"/>
          <w:tab w:val="left" w:pos="704"/>
        </w:tabs>
        <w:spacing w:before="70" w:line="273" w:lineRule="auto"/>
        <w:ind w:left="700" w:right="326" w:hanging="263"/>
        <w:contextualSpacing w:val="0"/>
        <w:rPr>
          <w:sz w:val="24"/>
          <w:szCs w:val="24"/>
          <w:lang w:val="fr-CH"/>
        </w:rPr>
      </w:pPr>
      <w:r w:rsidRPr="007151C1">
        <w:rPr>
          <w:color w:val="030303"/>
          <w:w w:val="105"/>
          <w:sz w:val="24"/>
          <w:szCs w:val="24"/>
          <w:lang w:val="fr-CH"/>
        </w:rPr>
        <w:t>Classe d'efficacité énergétique : classification de l'appareil allant de A (très efficace) à G (moins efficace), en fonction de sa consommation d'électricité.</w:t>
      </w:r>
    </w:p>
    <w:p w14:paraId="43D7C641" w14:textId="77777777" w:rsidR="007151C1" w:rsidRPr="007151C1" w:rsidRDefault="007151C1" w:rsidP="007151C1">
      <w:pPr>
        <w:pStyle w:val="Paragraphedeliste"/>
        <w:numPr>
          <w:ilvl w:val="0"/>
          <w:numId w:val="1"/>
        </w:numPr>
        <w:tabs>
          <w:tab w:val="left" w:pos="695"/>
          <w:tab w:val="left" w:pos="705"/>
        </w:tabs>
        <w:spacing w:before="40" w:line="273" w:lineRule="auto"/>
        <w:ind w:left="705" w:right="312" w:hanging="270"/>
        <w:contextualSpacing w:val="0"/>
        <w:rPr>
          <w:sz w:val="24"/>
          <w:szCs w:val="24"/>
          <w:lang w:val="fr-CH"/>
        </w:rPr>
      </w:pPr>
      <w:r w:rsidRPr="007151C1">
        <w:rPr>
          <w:color w:val="030303"/>
          <w:sz w:val="24"/>
          <w:szCs w:val="24"/>
          <w:lang w:val="fr-CH"/>
        </w:rPr>
        <w:t>Consommation énergétique annuelle (kWh/an) : indique la quantité moyenne d'énergie électrique consommée par l'appareil chaque année (selon des conditions normalisées).</w:t>
      </w:r>
    </w:p>
    <w:p w14:paraId="47DD8321" w14:textId="77777777" w:rsidR="007151C1" w:rsidRPr="007151C1" w:rsidRDefault="007151C1" w:rsidP="007151C1">
      <w:pPr>
        <w:pStyle w:val="Paragraphedeliste"/>
        <w:numPr>
          <w:ilvl w:val="0"/>
          <w:numId w:val="1"/>
        </w:numPr>
        <w:tabs>
          <w:tab w:val="left" w:pos="700"/>
        </w:tabs>
        <w:spacing w:before="40"/>
        <w:ind w:left="700" w:hanging="260"/>
        <w:contextualSpacing w:val="0"/>
        <w:rPr>
          <w:sz w:val="24"/>
          <w:szCs w:val="24"/>
          <w:lang w:val="fr-CH"/>
        </w:rPr>
      </w:pPr>
      <w:r w:rsidRPr="007151C1">
        <w:rPr>
          <w:color w:val="030303"/>
          <w:w w:val="105"/>
          <w:sz w:val="24"/>
          <w:szCs w:val="24"/>
          <w:lang w:val="fr-CH"/>
        </w:rPr>
        <w:t xml:space="preserve">Capacité utile totale de tous les compartiments de réfrigération (en litres) : indique le volume utile total des </w:t>
      </w:r>
      <w:r w:rsidRPr="007151C1">
        <w:rPr>
          <w:color w:val="030303"/>
          <w:spacing w:val="-2"/>
          <w:w w:val="105"/>
          <w:sz w:val="24"/>
          <w:szCs w:val="24"/>
          <w:lang w:val="fr-CH"/>
        </w:rPr>
        <w:t>compartiments de réfrigération.</w:t>
      </w:r>
    </w:p>
    <w:p w14:paraId="17FC68D3" w14:textId="77777777" w:rsidR="007151C1" w:rsidRPr="007151C1" w:rsidRDefault="007151C1" w:rsidP="007151C1">
      <w:pPr>
        <w:pStyle w:val="Paragraphedeliste"/>
        <w:numPr>
          <w:ilvl w:val="0"/>
          <w:numId w:val="1"/>
        </w:numPr>
        <w:tabs>
          <w:tab w:val="left" w:pos="700"/>
        </w:tabs>
        <w:spacing w:before="65"/>
        <w:ind w:left="700"/>
        <w:contextualSpacing w:val="0"/>
        <w:rPr>
          <w:sz w:val="24"/>
          <w:szCs w:val="24"/>
          <w:lang w:val="fr-CH"/>
        </w:rPr>
      </w:pPr>
      <w:r w:rsidRPr="007151C1">
        <w:rPr>
          <w:color w:val="030303"/>
          <w:w w:val="105"/>
          <w:sz w:val="24"/>
          <w:szCs w:val="24"/>
          <w:lang w:val="fr-CH"/>
        </w:rPr>
        <w:t xml:space="preserve">Volume utile total de tous les compartiments de congélation (en litres) : </w:t>
      </w:r>
      <w:r w:rsidRPr="007151C1">
        <w:rPr>
          <w:color w:val="030303"/>
          <w:spacing w:val="-5"/>
          <w:w w:val="105"/>
          <w:sz w:val="24"/>
          <w:szCs w:val="24"/>
          <w:lang w:val="fr-CH"/>
        </w:rPr>
        <w:t xml:space="preserve">indique </w:t>
      </w:r>
      <w:r w:rsidRPr="007151C1">
        <w:rPr>
          <w:color w:val="030303"/>
          <w:w w:val="105"/>
          <w:sz w:val="24"/>
          <w:szCs w:val="24"/>
          <w:lang w:val="fr-CH"/>
        </w:rPr>
        <w:t>le volume utile des compartiments de congélation</w:t>
      </w:r>
      <w:r w:rsidRPr="007151C1">
        <w:rPr>
          <w:color w:val="030303"/>
          <w:spacing w:val="-5"/>
          <w:w w:val="105"/>
          <w:sz w:val="24"/>
          <w:szCs w:val="24"/>
          <w:lang w:val="fr-CH"/>
        </w:rPr>
        <w:t>.</w:t>
      </w:r>
    </w:p>
    <w:p w14:paraId="494E2657" w14:textId="77777777" w:rsidR="007151C1" w:rsidRPr="007151C1" w:rsidRDefault="007151C1" w:rsidP="007151C1">
      <w:pPr>
        <w:pStyle w:val="Paragraphedeliste"/>
        <w:numPr>
          <w:ilvl w:val="0"/>
          <w:numId w:val="1"/>
        </w:numPr>
        <w:tabs>
          <w:tab w:val="left" w:pos="699"/>
          <w:tab w:val="left" w:pos="701"/>
        </w:tabs>
        <w:spacing w:before="70" w:line="273" w:lineRule="auto"/>
        <w:ind w:right="320" w:hanging="266"/>
        <w:contextualSpacing w:val="0"/>
        <w:rPr>
          <w:sz w:val="24"/>
          <w:szCs w:val="24"/>
        </w:rPr>
      </w:pPr>
      <w:r w:rsidRPr="007151C1">
        <w:rPr>
          <w:color w:val="030303"/>
          <w:w w:val="105"/>
          <w:sz w:val="24"/>
          <w:szCs w:val="24"/>
          <w:lang w:val="fr-CH"/>
        </w:rPr>
        <w:t xml:space="preserve">Niveau sonore (en dB(A)) : indique le niveau sonore de l'appareil en fonctionnement. </w:t>
      </w:r>
      <w:proofErr w:type="spellStart"/>
      <w:r w:rsidRPr="007151C1">
        <w:rPr>
          <w:color w:val="030303"/>
          <w:w w:val="105"/>
          <w:sz w:val="24"/>
          <w:szCs w:val="24"/>
        </w:rPr>
        <w:t>Une</w:t>
      </w:r>
      <w:proofErr w:type="spellEnd"/>
      <w:r w:rsidRPr="007151C1">
        <w:rPr>
          <w:color w:val="030303"/>
          <w:w w:val="105"/>
          <w:sz w:val="24"/>
          <w:szCs w:val="24"/>
        </w:rPr>
        <w:t xml:space="preserve"> </w:t>
      </w:r>
      <w:proofErr w:type="spellStart"/>
      <w:r w:rsidRPr="007151C1">
        <w:rPr>
          <w:color w:val="030303"/>
          <w:w w:val="105"/>
          <w:sz w:val="24"/>
          <w:szCs w:val="24"/>
        </w:rPr>
        <w:t>information</w:t>
      </w:r>
      <w:proofErr w:type="spellEnd"/>
      <w:r w:rsidRPr="007151C1">
        <w:rPr>
          <w:color w:val="030303"/>
          <w:w w:val="105"/>
          <w:sz w:val="24"/>
          <w:szCs w:val="24"/>
        </w:rPr>
        <w:t xml:space="preserve"> importante </w:t>
      </w:r>
      <w:proofErr w:type="spellStart"/>
      <w:r w:rsidRPr="007151C1">
        <w:rPr>
          <w:color w:val="030303"/>
          <w:w w:val="105"/>
          <w:sz w:val="24"/>
          <w:szCs w:val="24"/>
        </w:rPr>
        <w:t>pour</w:t>
      </w:r>
      <w:proofErr w:type="spellEnd"/>
      <w:r w:rsidRPr="007151C1">
        <w:rPr>
          <w:color w:val="030303"/>
          <w:w w:val="105"/>
          <w:sz w:val="24"/>
          <w:szCs w:val="24"/>
        </w:rPr>
        <w:t xml:space="preserve"> </w:t>
      </w:r>
      <w:proofErr w:type="spellStart"/>
      <w:r w:rsidRPr="007151C1">
        <w:rPr>
          <w:color w:val="030303"/>
          <w:w w:val="105"/>
          <w:sz w:val="24"/>
          <w:szCs w:val="24"/>
        </w:rPr>
        <w:t>les</w:t>
      </w:r>
      <w:proofErr w:type="spellEnd"/>
      <w:r w:rsidRPr="007151C1">
        <w:rPr>
          <w:color w:val="030303"/>
          <w:w w:val="105"/>
          <w:sz w:val="24"/>
          <w:szCs w:val="24"/>
        </w:rPr>
        <w:t xml:space="preserve"> </w:t>
      </w:r>
      <w:proofErr w:type="spellStart"/>
      <w:r w:rsidRPr="007151C1">
        <w:rPr>
          <w:color w:val="030303"/>
          <w:w w:val="105"/>
          <w:sz w:val="24"/>
          <w:szCs w:val="24"/>
        </w:rPr>
        <w:t>cuisines</w:t>
      </w:r>
      <w:proofErr w:type="spellEnd"/>
      <w:r w:rsidRPr="007151C1">
        <w:rPr>
          <w:color w:val="030303"/>
          <w:w w:val="105"/>
          <w:sz w:val="24"/>
          <w:szCs w:val="24"/>
        </w:rPr>
        <w:t xml:space="preserve"> ouvertes.</w:t>
      </w:r>
    </w:p>
    <w:p w14:paraId="5621C094" w14:textId="77777777" w:rsidR="007151C1" w:rsidRPr="007151C1" w:rsidRDefault="007151C1" w:rsidP="007151C1">
      <w:pPr>
        <w:pStyle w:val="Corpsdetexte"/>
        <w:spacing w:before="198" w:line="273" w:lineRule="auto"/>
        <w:ind w:left="436" w:right="306" w:firstLine="2"/>
        <w:jc w:val="both"/>
        <w:rPr>
          <w:sz w:val="24"/>
          <w:szCs w:val="24"/>
          <w:lang w:val="fr-CH"/>
        </w:rPr>
      </w:pPr>
      <w:r w:rsidRPr="007151C1">
        <w:rPr>
          <w:color w:val="030303"/>
          <w:sz w:val="24"/>
          <w:szCs w:val="24"/>
          <w:lang w:val="fr-CH"/>
        </w:rPr>
        <w:t xml:space="preserve">Ces informations vous aident à comparer différents appareils en termes d’efficacité, de volume utile et de </w:t>
      </w:r>
      <w:r w:rsidRPr="007151C1">
        <w:rPr>
          <w:color w:val="030303"/>
          <w:spacing w:val="-2"/>
          <w:sz w:val="24"/>
          <w:szCs w:val="24"/>
          <w:lang w:val="fr-CH"/>
        </w:rPr>
        <w:t>niveau sonore.</w:t>
      </w:r>
    </w:p>
    <w:p w14:paraId="0353B5CB" w14:textId="77777777" w:rsidR="00B616F9" w:rsidRPr="007151C1" w:rsidRDefault="00B616F9">
      <w:pPr>
        <w:rPr>
          <w:lang w:val="fr-CH"/>
        </w:rPr>
      </w:pPr>
    </w:p>
    <w:sectPr w:rsidR="00B616F9" w:rsidRPr="007151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17422" w14:textId="77777777" w:rsidR="00DE1F43" w:rsidRDefault="00DE1F43" w:rsidP="007151C1">
      <w:r>
        <w:separator/>
      </w:r>
    </w:p>
  </w:endnote>
  <w:endnote w:type="continuationSeparator" w:id="0">
    <w:p w14:paraId="7B47B899" w14:textId="77777777" w:rsidR="00DE1F43" w:rsidRDefault="00DE1F43" w:rsidP="00715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56AC9" w14:textId="6E1F8F1F" w:rsidR="007151C1" w:rsidRDefault="007151C1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fr-FR"/>
      </w:rPr>
      <w:t>2</w:t>
    </w:r>
    <w:r>
      <w:rPr>
        <w:caps/>
        <w:color w:val="156082" w:themeColor="accent1"/>
      </w:rPr>
      <w:fldChar w:fldCharType="end"/>
    </w:r>
    <w:r>
      <w:rPr>
        <w:caps/>
        <w:color w:val="156082" w:themeColor="accent1"/>
      </w:rPr>
      <w:t>/2</w:t>
    </w:r>
  </w:p>
  <w:p w14:paraId="13B77890" w14:textId="2A55964B" w:rsidR="007151C1" w:rsidRDefault="007151C1">
    <w:pPr>
      <w:pStyle w:val="Pieddepage"/>
    </w:pPr>
    <w:proofErr w:type="spellStart"/>
    <w:r>
      <w:t>A.Garibovic</w:t>
    </w:r>
    <w:proofErr w:type="spellEnd"/>
    <w:r>
      <w:t xml:space="preserve"> v2.25.6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4F90D" w14:textId="77777777" w:rsidR="00DE1F43" w:rsidRDefault="00DE1F43" w:rsidP="007151C1">
      <w:r>
        <w:separator/>
      </w:r>
    </w:p>
  </w:footnote>
  <w:footnote w:type="continuationSeparator" w:id="0">
    <w:p w14:paraId="72797707" w14:textId="77777777" w:rsidR="00DE1F43" w:rsidRDefault="00DE1F43" w:rsidP="007151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A5441"/>
    <w:multiLevelType w:val="hybridMultilevel"/>
    <w:tmpl w:val="2C0AD7E0"/>
    <w:lvl w:ilvl="0" w:tplc="36246CB4">
      <w:numFmt w:val="bullet"/>
      <w:lvlText w:val="•"/>
      <w:lvlJc w:val="left"/>
      <w:pPr>
        <w:ind w:left="607" w:hanging="174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10"/>
        <w:sz w:val="19"/>
        <w:szCs w:val="19"/>
        <w:lang w:val="de-DE" w:eastAsia="en-US" w:bidi="ar-SA"/>
      </w:rPr>
    </w:lvl>
    <w:lvl w:ilvl="1" w:tplc="9CF63736">
      <w:numFmt w:val="bullet"/>
      <w:lvlText w:val="•"/>
      <w:lvlJc w:val="left"/>
      <w:pPr>
        <w:ind w:left="1276" w:hanging="174"/>
      </w:pPr>
      <w:rPr>
        <w:rFonts w:hint="default"/>
        <w:lang w:val="de-DE" w:eastAsia="en-US" w:bidi="ar-SA"/>
      </w:rPr>
    </w:lvl>
    <w:lvl w:ilvl="2" w:tplc="7248BE76">
      <w:numFmt w:val="bullet"/>
      <w:lvlText w:val="•"/>
      <w:lvlJc w:val="left"/>
      <w:pPr>
        <w:ind w:left="1953" w:hanging="174"/>
      </w:pPr>
      <w:rPr>
        <w:rFonts w:hint="default"/>
        <w:lang w:val="de-DE" w:eastAsia="en-US" w:bidi="ar-SA"/>
      </w:rPr>
    </w:lvl>
    <w:lvl w:ilvl="3" w:tplc="283AB89A">
      <w:numFmt w:val="bullet"/>
      <w:lvlText w:val="•"/>
      <w:lvlJc w:val="left"/>
      <w:pPr>
        <w:ind w:left="2630" w:hanging="174"/>
      </w:pPr>
      <w:rPr>
        <w:rFonts w:hint="default"/>
        <w:lang w:val="de-DE" w:eastAsia="en-US" w:bidi="ar-SA"/>
      </w:rPr>
    </w:lvl>
    <w:lvl w:ilvl="4" w:tplc="9976F09C">
      <w:numFmt w:val="bullet"/>
      <w:lvlText w:val="•"/>
      <w:lvlJc w:val="left"/>
      <w:pPr>
        <w:ind w:left="3306" w:hanging="174"/>
      </w:pPr>
      <w:rPr>
        <w:rFonts w:hint="default"/>
        <w:lang w:val="de-DE" w:eastAsia="en-US" w:bidi="ar-SA"/>
      </w:rPr>
    </w:lvl>
    <w:lvl w:ilvl="5" w:tplc="11FEBCB2">
      <w:numFmt w:val="bullet"/>
      <w:lvlText w:val="•"/>
      <w:lvlJc w:val="left"/>
      <w:pPr>
        <w:ind w:left="3983" w:hanging="174"/>
      </w:pPr>
      <w:rPr>
        <w:rFonts w:hint="default"/>
        <w:lang w:val="de-DE" w:eastAsia="en-US" w:bidi="ar-SA"/>
      </w:rPr>
    </w:lvl>
    <w:lvl w:ilvl="6" w:tplc="B1A6994C">
      <w:numFmt w:val="bullet"/>
      <w:lvlText w:val="•"/>
      <w:lvlJc w:val="left"/>
      <w:pPr>
        <w:ind w:left="4660" w:hanging="174"/>
      </w:pPr>
      <w:rPr>
        <w:rFonts w:hint="default"/>
        <w:lang w:val="de-DE" w:eastAsia="en-US" w:bidi="ar-SA"/>
      </w:rPr>
    </w:lvl>
    <w:lvl w:ilvl="7" w:tplc="75BE97A0">
      <w:numFmt w:val="bullet"/>
      <w:lvlText w:val="•"/>
      <w:lvlJc w:val="left"/>
      <w:pPr>
        <w:ind w:left="5337" w:hanging="174"/>
      </w:pPr>
      <w:rPr>
        <w:rFonts w:hint="default"/>
        <w:lang w:val="de-DE" w:eastAsia="en-US" w:bidi="ar-SA"/>
      </w:rPr>
    </w:lvl>
    <w:lvl w:ilvl="8" w:tplc="776615B6">
      <w:numFmt w:val="bullet"/>
      <w:lvlText w:val="•"/>
      <w:lvlJc w:val="left"/>
      <w:pPr>
        <w:ind w:left="6013" w:hanging="174"/>
      </w:pPr>
      <w:rPr>
        <w:rFonts w:hint="default"/>
        <w:lang w:val="de-DE" w:eastAsia="en-US" w:bidi="ar-SA"/>
      </w:rPr>
    </w:lvl>
  </w:abstractNum>
  <w:abstractNum w:abstractNumId="1" w15:restartNumberingAfterBreak="0">
    <w:nsid w:val="5D7C2410"/>
    <w:multiLevelType w:val="hybridMultilevel"/>
    <w:tmpl w:val="63785610"/>
    <w:lvl w:ilvl="0" w:tplc="1DE0753C">
      <w:start w:val="1"/>
      <w:numFmt w:val="decimal"/>
      <w:lvlText w:val="%1."/>
      <w:lvlJc w:val="left"/>
      <w:pPr>
        <w:ind w:left="701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9"/>
        <w:sz w:val="19"/>
        <w:szCs w:val="19"/>
        <w:lang w:val="de-DE" w:eastAsia="en-US" w:bidi="ar-SA"/>
      </w:rPr>
    </w:lvl>
    <w:lvl w:ilvl="1" w:tplc="13145102">
      <w:numFmt w:val="bullet"/>
      <w:lvlText w:val="•"/>
      <w:lvlJc w:val="left"/>
      <w:pPr>
        <w:ind w:left="1666" w:hanging="265"/>
      </w:pPr>
      <w:rPr>
        <w:rFonts w:hint="default"/>
        <w:lang w:val="de-DE" w:eastAsia="en-US" w:bidi="ar-SA"/>
      </w:rPr>
    </w:lvl>
    <w:lvl w:ilvl="2" w:tplc="4A5C0D3E">
      <w:numFmt w:val="bullet"/>
      <w:lvlText w:val="•"/>
      <w:lvlJc w:val="left"/>
      <w:pPr>
        <w:ind w:left="2632" w:hanging="265"/>
      </w:pPr>
      <w:rPr>
        <w:rFonts w:hint="default"/>
        <w:lang w:val="de-DE" w:eastAsia="en-US" w:bidi="ar-SA"/>
      </w:rPr>
    </w:lvl>
    <w:lvl w:ilvl="3" w:tplc="46B64256">
      <w:numFmt w:val="bullet"/>
      <w:lvlText w:val="•"/>
      <w:lvlJc w:val="left"/>
      <w:pPr>
        <w:ind w:left="3598" w:hanging="265"/>
      </w:pPr>
      <w:rPr>
        <w:rFonts w:hint="default"/>
        <w:lang w:val="de-DE" w:eastAsia="en-US" w:bidi="ar-SA"/>
      </w:rPr>
    </w:lvl>
    <w:lvl w:ilvl="4" w:tplc="4A12215E">
      <w:numFmt w:val="bullet"/>
      <w:lvlText w:val="•"/>
      <w:lvlJc w:val="left"/>
      <w:pPr>
        <w:ind w:left="4564" w:hanging="265"/>
      </w:pPr>
      <w:rPr>
        <w:rFonts w:hint="default"/>
        <w:lang w:val="de-DE" w:eastAsia="en-US" w:bidi="ar-SA"/>
      </w:rPr>
    </w:lvl>
    <w:lvl w:ilvl="5" w:tplc="9156FD5C">
      <w:numFmt w:val="bullet"/>
      <w:lvlText w:val="•"/>
      <w:lvlJc w:val="left"/>
      <w:pPr>
        <w:ind w:left="5530" w:hanging="265"/>
      </w:pPr>
      <w:rPr>
        <w:rFonts w:hint="default"/>
        <w:lang w:val="de-DE" w:eastAsia="en-US" w:bidi="ar-SA"/>
      </w:rPr>
    </w:lvl>
    <w:lvl w:ilvl="6" w:tplc="47C24DFE">
      <w:numFmt w:val="bullet"/>
      <w:lvlText w:val="•"/>
      <w:lvlJc w:val="left"/>
      <w:pPr>
        <w:ind w:left="6496" w:hanging="265"/>
      </w:pPr>
      <w:rPr>
        <w:rFonts w:hint="default"/>
        <w:lang w:val="de-DE" w:eastAsia="en-US" w:bidi="ar-SA"/>
      </w:rPr>
    </w:lvl>
    <w:lvl w:ilvl="7" w:tplc="7C0A335C">
      <w:numFmt w:val="bullet"/>
      <w:lvlText w:val="•"/>
      <w:lvlJc w:val="left"/>
      <w:pPr>
        <w:ind w:left="7462" w:hanging="265"/>
      </w:pPr>
      <w:rPr>
        <w:rFonts w:hint="default"/>
        <w:lang w:val="de-DE" w:eastAsia="en-US" w:bidi="ar-SA"/>
      </w:rPr>
    </w:lvl>
    <w:lvl w:ilvl="8" w:tplc="C60C67FA">
      <w:numFmt w:val="bullet"/>
      <w:lvlText w:val="•"/>
      <w:lvlJc w:val="left"/>
      <w:pPr>
        <w:ind w:left="8428" w:hanging="265"/>
      </w:pPr>
      <w:rPr>
        <w:rFonts w:hint="default"/>
        <w:lang w:val="de-DE" w:eastAsia="en-US" w:bidi="ar-SA"/>
      </w:rPr>
    </w:lvl>
  </w:abstractNum>
  <w:num w:numId="1" w16cid:durableId="1534422790">
    <w:abstractNumId w:val="1"/>
  </w:num>
  <w:num w:numId="2" w16cid:durableId="2110588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F9"/>
    <w:rsid w:val="007151C1"/>
    <w:rsid w:val="00B616F9"/>
    <w:rsid w:val="00DE1F43"/>
    <w:rsid w:val="00FF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5007C"/>
  <w15:chartTrackingRefBased/>
  <w15:docId w15:val="{17EDED5A-6959-49B2-8107-0A07B34B9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1C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de-DE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61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1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1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1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1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16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16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16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16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1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1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1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16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16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16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16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16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16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16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1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1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1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1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16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B616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16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1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16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16F9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7151C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7151C1"/>
    <w:rPr>
      <w:sz w:val="19"/>
      <w:szCs w:val="19"/>
    </w:rPr>
  </w:style>
  <w:style w:type="character" w:customStyle="1" w:styleId="CorpsdetexteCar">
    <w:name w:val="Corps de texte Car"/>
    <w:basedOn w:val="Policepardfaut"/>
    <w:link w:val="Corpsdetexte"/>
    <w:uiPriority w:val="1"/>
    <w:rsid w:val="007151C1"/>
    <w:rPr>
      <w:rFonts w:ascii="Arial" w:eastAsia="Arial" w:hAnsi="Arial" w:cs="Arial"/>
      <w:kern w:val="0"/>
      <w:sz w:val="19"/>
      <w:szCs w:val="19"/>
      <w:lang w:val="de-DE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151C1"/>
  </w:style>
  <w:style w:type="paragraph" w:styleId="En-tte">
    <w:name w:val="header"/>
    <w:basedOn w:val="Normal"/>
    <w:link w:val="En-tteCar"/>
    <w:uiPriority w:val="99"/>
    <w:unhideWhenUsed/>
    <w:rsid w:val="007151C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151C1"/>
    <w:rPr>
      <w:rFonts w:ascii="Arial" w:eastAsia="Arial" w:hAnsi="Arial" w:cs="Arial"/>
      <w:kern w:val="0"/>
      <w:sz w:val="22"/>
      <w:szCs w:val="22"/>
      <w:lang w:val="de-DE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151C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151C1"/>
    <w:rPr>
      <w:rFonts w:ascii="Arial" w:eastAsia="Arial" w:hAnsi="Arial" w:cs="Arial"/>
      <w:kern w:val="0"/>
      <w:sz w:val="22"/>
      <w:szCs w:val="22"/>
      <w:lang w:val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596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Garibovic</dc:creator>
  <cp:keywords/>
  <dc:description/>
  <cp:lastModifiedBy>Amir Garibovic</cp:lastModifiedBy>
  <cp:revision>2</cp:revision>
  <dcterms:created xsi:type="dcterms:W3CDTF">2026-08-12T22:18:00Z</dcterms:created>
  <dcterms:modified xsi:type="dcterms:W3CDTF">2026-08-12T22:26:00Z</dcterms:modified>
</cp:coreProperties>
</file>