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https://screencast.com/t/TovL4NtdQx</w:t>
        </w:r>
      </w:hyperlink>
      <w:r w:rsidDel="00000000" w:rsidR="00000000" w:rsidRPr="00000000">
        <w:rPr>
          <w:rtl w:val="0"/>
        </w:rPr>
        <w:t xml:space="preserve"> - лого это всегда ссылка, которая ведет на хоум-страницу (кроме тех случаев, когда вы верстаем собственно эту хоум-страницу)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https://screencast.com/t/Gmwq01ly4Rq</w:t>
        </w:r>
      </w:hyperlink>
      <w:r w:rsidDel="00000000" w:rsidR="00000000" w:rsidRPr="00000000">
        <w:rPr>
          <w:rtl w:val="0"/>
        </w:rPr>
        <w:t xml:space="preserve"> - Что это?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https://screencast.com/t/GfsbXBWDu2Q</w:t>
        </w:r>
      </w:hyperlink>
      <w:r w:rsidDel="00000000" w:rsidR="00000000" w:rsidRPr="00000000">
        <w:rPr>
          <w:rtl w:val="0"/>
        </w:rPr>
        <w:t xml:space="preserve"> - зачем тебе нужна эта обертка? стили можно же повесить на header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https://screencast.com/t/th3olmHJtI</w:t>
        </w:r>
      </w:hyperlink>
      <w:r w:rsidDel="00000000" w:rsidR="00000000" w:rsidRPr="00000000">
        <w:rPr>
          <w:rtl w:val="0"/>
        </w:rPr>
        <w:t xml:space="preserve"> - в задании сказано, что “</w:t>
      </w:r>
      <w:r w:rsidDel="00000000" w:rsidR="00000000" w:rsidRPr="00000000">
        <w:rPr>
          <w:color w:val="ff0000"/>
          <w:u w:val="single"/>
          <w:rtl w:val="0"/>
        </w:rPr>
        <w:t xml:space="preserve">! </w:t>
      </w:r>
      <w:r w:rsidDel="00000000" w:rsidR="00000000" w:rsidRPr="00000000">
        <w:rPr>
          <w:u w:val="single"/>
          <w:rtl w:val="0"/>
        </w:rPr>
        <w:t xml:space="preserve">Учитываем такую особенность верстки контента</w:t>
      </w:r>
      <w:r w:rsidDel="00000000" w:rsidR="00000000" w:rsidRPr="00000000">
        <w:rPr>
          <w:rtl w:val="0"/>
        </w:rPr>
        <w:t xml:space="preserve">: более важный контент должен стоять в потоке выше (а боковые части с aside - соответственно ниже в потоке)” . Тоесть физически ставим сначала мейн, а потом сайтбары и разруливаем флекс-ордером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https://screencast.com/t/jjd3h1CQZE</w:t>
        </w:r>
      </w:hyperlink>
      <w:r w:rsidDel="00000000" w:rsidR="00000000" w:rsidRPr="00000000">
        <w:rPr>
          <w:rtl w:val="0"/>
        </w:rPr>
        <w:t xml:space="preserve"> - у тебя получилась “div-ная” верстка )) Ну это же заголовок, а не див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https://screencast.com/t/J4b6YbkqAlk</w:t>
        </w:r>
      </w:hyperlink>
      <w:r w:rsidDel="00000000" w:rsidR="00000000" w:rsidRPr="00000000">
        <w:rPr>
          <w:rtl w:val="0"/>
        </w:rPr>
        <w:t xml:space="preserve"> - не выполнено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https://screencast.com/t/fjix0vcC1</w:t>
        </w:r>
      </w:hyperlink>
      <w:r w:rsidDel="00000000" w:rsidR="00000000" w:rsidRPr="00000000">
        <w:rPr>
          <w:rtl w:val="0"/>
        </w:rPr>
        <w:t xml:space="preserve"> - это не div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https://screencast.com/t/gvYB6IqK4</w:t>
        </w:r>
      </w:hyperlink>
      <w:r w:rsidDel="00000000" w:rsidR="00000000" w:rsidRPr="00000000">
        <w:rPr>
          <w:rtl w:val="0"/>
        </w:rPr>
        <w:t xml:space="preserve"> - это не div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https://screencast.com/t/gyKNhpvn7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https://screencast.com/t/uBucQgiIV</w:t>
        </w:r>
      </w:hyperlink>
      <w:r w:rsidDel="00000000" w:rsidR="00000000" w:rsidRPr="00000000">
        <w:rPr>
          <w:rtl w:val="0"/>
        </w:rPr>
        <w:t xml:space="preserve"> - при изменении ширины блока позиция элементов не должна меняться. Элементам внутри блока пропиши специальные свойства для определения ширины для флекс-элементов.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https://screencast.com/t/A5MBUnaYH8</w:t>
        </w:r>
      </w:hyperlink>
      <w:r w:rsidDel="00000000" w:rsidR="00000000" w:rsidRPr="00000000">
        <w:rPr>
          <w:rtl w:val="0"/>
        </w:rPr>
        <w:t xml:space="preserve"> -  это не div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https://screencast.com/t/mT1BmFxYFJg</w:t>
        </w:r>
      </w:hyperlink>
      <w:r w:rsidDel="00000000" w:rsidR="00000000" w:rsidRPr="00000000">
        <w:rPr>
          <w:rtl w:val="0"/>
        </w:rPr>
        <w:t xml:space="preserve"> - не выпонено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https://screencast.com/t/AtrBmdEd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https://screencast.com/t/dnKY2Ech</w:t>
        </w:r>
      </w:hyperlink>
      <w:r w:rsidDel="00000000" w:rsidR="00000000" w:rsidRPr="00000000">
        <w:rPr>
          <w:rtl w:val="0"/>
        </w:rPr>
        <w:t xml:space="preserve"> - а если у тебя будет другое количество текста в блоке? все свойства на общие элементы должны быть одинаковыми. Чтобы прибить кнопку вниз рассмотри этот  блок как 2 горизонтальных элемента, верхний из которых должен занимать всю свободную высоту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https://screencast.com/t/KhAkZecln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Ну, что могу сказать: визуально задание выполнено )) НО как … </w:t>
        <w:br w:type="textWrapping"/>
        <w:t xml:space="preserve">все придет с опытом 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creencast.com/t/KhAkZecln" TargetMode="External"/><Relationship Id="rId11" Type="http://schemas.openxmlformats.org/officeDocument/2006/relationships/hyperlink" Target="https://screencast.com/t/J4b6YbkqAlk" TargetMode="External"/><Relationship Id="rId10" Type="http://schemas.openxmlformats.org/officeDocument/2006/relationships/hyperlink" Target="https://screencast.com/t/jjd3h1CQZE" TargetMode="External"/><Relationship Id="rId13" Type="http://schemas.openxmlformats.org/officeDocument/2006/relationships/hyperlink" Target="https://screencast.com/t/gvYB6IqK4" TargetMode="External"/><Relationship Id="rId12" Type="http://schemas.openxmlformats.org/officeDocument/2006/relationships/hyperlink" Target="https://screencast.com/t/fjix0vcC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reencast.com/t/th3olmHJtI" TargetMode="External"/><Relationship Id="rId15" Type="http://schemas.openxmlformats.org/officeDocument/2006/relationships/hyperlink" Target="https://screencast.com/t/uBucQgiIV" TargetMode="External"/><Relationship Id="rId14" Type="http://schemas.openxmlformats.org/officeDocument/2006/relationships/hyperlink" Target="https://screencast.com/t/gyKNhpvn7" TargetMode="External"/><Relationship Id="rId17" Type="http://schemas.openxmlformats.org/officeDocument/2006/relationships/hyperlink" Target="https://screencast.com/t/mT1BmFxYFJg" TargetMode="External"/><Relationship Id="rId16" Type="http://schemas.openxmlformats.org/officeDocument/2006/relationships/hyperlink" Target="https://screencast.com/t/A5MBUnaYH8" TargetMode="External"/><Relationship Id="rId5" Type="http://schemas.openxmlformats.org/officeDocument/2006/relationships/styles" Target="styles.xml"/><Relationship Id="rId19" Type="http://schemas.openxmlformats.org/officeDocument/2006/relationships/hyperlink" Target="https://screencast.com/t/dnKY2Ech" TargetMode="External"/><Relationship Id="rId6" Type="http://schemas.openxmlformats.org/officeDocument/2006/relationships/hyperlink" Target="https://screencast.com/t/TovL4NtdQx" TargetMode="External"/><Relationship Id="rId18" Type="http://schemas.openxmlformats.org/officeDocument/2006/relationships/hyperlink" Target="https://screencast.com/t/AtrBmdEd" TargetMode="External"/><Relationship Id="rId7" Type="http://schemas.openxmlformats.org/officeDocument/2006/relationships/hyperlink" Target="https://screencast.com/t/Gmwq01ly4Rq" TargetMode="External"/><Relationship Id="rId8" Type="http://schemas.openxmlformats.org/officeDocument/2006/relationships/hyperlink" Target="https://screencast.com/t/GfsbXBWDu2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