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4320C" w14:textId="77777777" w:rsidR="00D67928" w:rsidRDefault="00D67928">
      <w:pPr>
        <w:widowControl/>
        <w:spacing w:line="276" w:lineRule="auto"/>
        <w:rPr>
          <w:rFonts w:ascii="Times New Roman" w:eastAsia="Times New Roman" w:hAnsi="Times New Roman" w:cs="Times New Roman"/>
          <w:b/>
          <w:sz w:val="28"/>
          <w:szCs w:val="28"/>
        </w:rPr>
      </w:pPr>
    </w:p>
    <w:p w14:paraId="26B0A617" w14:textId="77777777" w:rsidR="00D67928"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1E08EE1" w14:textId="77777777" w:rsidR="00D67928" w:rsidRDefault="00D67928">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928" w14:paraId="353A001C" w14:textId="77777777">
        <w:tc>
          <w:tcPr>
            <w:tcW w:w="4680" w:type="dxa"/>
            <w:shd w:val="clear" w:color="auto" w:fill="auto"/>
            <w:tcMar>
              <w:top w:w="100" w:type="dxa"/>
              <w:left w:w="100" w:type="dxa"/>
              <w:bottom w:w="100" w:type="dxa"/>
              <w:right w:w="100" w:type="dxa"/>
            </w:tcMar>
          </w:tcPr>
          <w:p w14:paraId="7ED6355C" w14:textId="77777777" w:rsidR="00D6792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ACA12A3" w14:textId="6F31A8FB" w:rsidR="00D67928" w:rsidRDefault="009907D8">
            <w:pPr>
              <w:rPr>
                <w:rFonts w:ascii="Times New Roman" w:eastAsia="Times New Roman" w:hAnsi="Times New Roman" w:cs="Times New Roman"/>
                <w:sz w:val="24"/>
                <w:szCs w:val="24"/>
              </w:rPr>
            </w:pPr>
            <w:r>
              <w:rPr>
                <w:rFonts w:ascii="Times New Roman" w:eastAsia="Times New Roman" w:hAnsi="Times New Roman" w:cs="Times New Roman"/>
                <w:sz w:val="24"/>
                <w:szCs w:val="24"/>
              </w:rPr>
              <w:t>30 September 2024</w:t>
            </w:r>
          </w:p>
        </w:tc>
      </w:tr>
      <w:tr w:rsidR="00D67928" w14:paraId="07A66A1B" w14:textId="77777777">
        <w:tc>
          <w:tcPr>
            <w:tcW w:w="4680" w:type="dxa"/>
            <w:shd w:val="clear" w:color="auto" w:fill="auto"/>
            <w:tcMar>
              <w:top w:w="100" w:type="dxa"/>
              <w:left w:w="100" w:type="dxa"/>
              <w:bottom w:w="100" w:type="dxa"/>
              <w:right w:w="100" w:type="dxa"/>
            </w:tcMar>
          </w:tcPr>
          <w:p w14:paraId="0D23069F" w14:textId="77777777" w:rsidR="00D6792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3C1AA13" w14:textId="4CB5AE93" w:rsidR="00D67928" w:rsidRDefault="00A20043">
            <w:pPr>
              <w:pBdr>
                <w:top w:val="nil"/>
                <w:left w:val="nil"/>
                <w:bottom w:val="nil"/>
                <w:right w:val="nil"/>
                <w:between w:val="nil"/>
              </w:pBdr>
              <w:spacing w:line="276" w:lineRule="auto"/>
              <w:rPr>
                <w:rFonts w:ascii="Times New Roman" w:eastAsia="Times New Roman" w:hAnsi="Times New Roman" w:cs="Times New Roman"/>
                <w:sz w:val="24"/>
                <w:szCs w:val="24"/>
              </w:rPr>
            </w:pPr>
            <w:r w:rsidRPr="00A20043">
              <w:rPr>
                <w:rFonts w:ascii="Times New Roman" w:eastAsia="Times New Roman" w:hAnsi="Times New Roman" w:cs="Times New Roman"/>
                <w:sz w:val="24"/>
                <w:szCs w:val="24"/>
              </w:rPr>
              <w:t>LTVIP2024TMID24973</w:t>
            </w:r>
          </w:p>
        </w:tc>
      </w:tr>
      <w:tr w:rsidR="00D67928" w14:paraId="53E77684" w14:textId="77777777">
        <w:tc>
          <w:tcPr>
            <w:tcW w:w="4680" w:type="dxa"/>
            <w:shd w:val="clear" w:color="auto" w:fill="auto"/>
            <w:tcMar>
              <w:top w:w="100" w:type="dxa"/>
              <w:left w:w="100" w:type="dxa"/>
              <w:bottom w:w="100" w:type="dxa"/>
              <w:right w:w="100" w:type="dxa"/>
            </w:tcMar>
          </w:tcPr>
          <w:p w14:paraId="16414110" w14:textId="77777777" w:rsidR="00D6792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365EBD5" w14:textId="77777777" w:rsidR="009907D8" w:rsidRPr="009907D8" w:rsidRDefault="009907D8" w:rsidP="009907D8">
            <w:pPr>
              <w:pBdr>
                <w:top w:val="nil"/>
                <w:left w:val="nil"/>
                <w:bottom w:val="nil"/>
                <w:right w:val="nil"/>
                <w:between w:val="nil"/>
              </w:pBdr>
              <w:spacing w:line="276" w:lineRule="auto"/>
              <w:rPr>
                <w:rFonts w:ascii="Times New Roman" w:eastAsia="Times New Roman" w:hAnsi="Times New Roman" w:cs="Times New Roman"/>
                <w:sz w:val="24"/>
                <w:szCs w:val="24"/>
              </w:rPr>
            </w:pPr>
            <w:r w:rsidRPr="009907D8">
              <w:rPr>
                <w:rFonts w:ascii="Times New Roman" w:eastAsia="Times New Roman" w:hAnsi="Times New Roman" w:cs="Times New Roman"/>
                <w:sz w:val="24"/>
                <w:szCs w:val="24"/>
              </w:rPr>
              <w:t>Detection of Phishing Websites from URLs</w:t>
            </w:r>
          </w:p>
          <w:p w14:paraId="6069BF94" w14:textId="381517C8" w:rsidR="00D67928" w:rsidRDefault="009907D8" w:rsidP="009907D8">
            <w:pPr>
              <w:pBdr>
                <w:top w:val="nil"/>
                <w:left w:val="nil"/>
                <w:bottom w:val="nil"/>
                <w:right w:val="nil"/>
                <w:between w:val="nil"/>
              </w:pBdr>
              <w:spacing w:line="276" w:lineRule="auto"/>
              <w:rPr>
                <w:rFonts w:ascii="Times New Roman" w:eastAsia="Times New Roman" w:hAnsi="Times New Roman" w:cs="Times New Roman"/>
                <w:sz w:val="24"/>
                <w:szCs w:val="24"/>
              </w:rPr>
            </w:pPr>
            <w:r w:rsidRPr="009907D8">
              <w:rPr>
                <w:rFonts w:ascii="Times New Roman" w:eastAsia="Times New Roman" w:hAnsi="Times New Roman" w:cs="Times New Roman"/>
                <w:sz w:val="24"/>
                <w:szCs w:val="24"/>
              </w:rPr>
              <w:t>Using Machine learning</w:t>
            </w:r>
          </w:p>
        </w:tc>
      </w:tr>
      <w:tr w:rsidR="00D67928" w14:paraId="732238DD" w14:textId="77777777">
        <w:tc>
          <w:tcPr>
            <w:tcW w:w="4680" w:type="dxa"/>
            <w:shd w:val="clear" w:color="auto" w:fill="auto"/>
            <w:tcMar>
              <w:top w:w="100" w:type="dxa"/>
              <w:left w:w="100" w:type="dxa"/>
              <w:bottom w:w="100" w:type="dxa"/>
              <w:right w:w="100" w:type="dxa"/>
            </w:tcMar>
          </w:tcPr>
          <w:p w14:paraId="71BA996A" w14:textId="77777777" w:rsidR="00D6792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E9C7431" w14:textId="77777777" w:rsidR="00D6792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2EC77EA" w14:textId="77777777" w:rsidR="00D67928" w:rsidRDefault="00D67928">
      <w:pPr>
        <w:widowControl/>
        <w:spacing w:after="160" w:line="276" w:lineRule="auto"/>
        <w:rPr>
          <w:rFonts w:ascii="Times New Roman" w:eastAsia="Times New Roman" w:hAnsi="Times New Roman" w:cs="Times New Roman"/>
          <w:sz w:val="24"/>
          <w:szCs w:val="24"/>
        </w:rPr>
      </w:pPr>
    </w:p>
    <w:p w14:paraId="44C108C6" w14:textId="77777777" w:rsidR="00D6792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3C7A79AF" w14:textId="0578AD11" w:rsidR="00D67928"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and performance metrics, including Accuracy or F1 Score. This comprehensive report will provide insights into the chosen models and their effectiveness.</w:t>
      </w:r>
    </w:p>
    <w:p w14:paraId="419B12AE" w14:textId="77777777" w:rsidR="00D67928" w:rsidRDefault="00D67928">
      <w:pPr>
        <w:widowControl/>
        <w:spacing w:after="160" w:line="276" w:lineRule="auto"/>
        <w:rPr>
          <w:rFonts w:ascii="Times New Roman" w:eastAsia="Times New Roman" w:hAnsi="Times New Roman" w:cs="Times New Roman"/>
          <w:b/>
          <w:sz w:val="24"/>
          <w:szCs w:val="24"/>
        </w:rPr>
      </w:pPr>
    </w:p>
    <w:p w14:paraId="75286A76" w14:textId="77777777" w:rsidR="00D6792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080" w:type="dxa"/>
        <w:tblInd w:w="-455" w:type="dxa"/>
        <w:tblBorders>
          <w:top w:val="nil"/>
          <w:left w:val="nil"/>
          <w:bottom w:val="nil"/>
          <w:right w:val="nil"/>
          <w:insideH w:val="nil"/>
          <w:insideV w:val="nil"/>
        </w:tblBorders>
        <w:tblLayout w:type="fixed"/>
        <w:tblLook w:val="0600" w:firstRow="0" w:lastRow="0" w:firstColumn="0" w:lastColumn="0" w:noHBand="1" w:noVBand="1"/>
      </w:tblPr>
      <w:tblGrid>
        <w:gridCol w:w="1440"/>
        <w:gridCol w:w="5580"/>
        <w:gridCol w:w="3060"/>
      </w:tblGrid>
      <w:tr w:rsidR="00C75348" w14:paraId="4692702A" w14:textId="77777777" w:rsidTr="00275758">
        <w:trPr>
          <w:trHeight w:val="1069"/>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89151F" w14:textId="77777777" w:rsidR="00C75348" w:rsidRDefault="00C7534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FC2199" w14:textId="1A21977C" w:rsidR="00C75348" w:rsidRDefault="00275758" w:rsidP="0027575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                      </w:t>
            </w:r>
            <w:r w:rsidR="00C75348">
              <w:rPr>
                <w:rFonts w:ascii="Times New Roman" w:eastAsia="Times New Roman" w:hAnsi="Times New Roman" w:cs="Times New Roman"/>
                <w:b/>
                <w:color w:val="0D0D0D"/>
                <w:sz w:val="24"/>
                <w:szCs w:val="24"/>
              </w:rPr>
              <w:t>Description</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163391A" w14:textId="77777777" w:rsidR="00C75348" w:rsidRDefault="00C75348">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C75348" w14:paraId="2189AC84" w14:textId="77777777" w:rsidTr="00275758">
        <w:trPr>
          <w:trHeight w:val="2689"/>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E5CD4D" w14:textId="2095EECF" w:rsidR="00C75348" w:rsidRDefault="00C7534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01FF34" w14:textId="1F179D50" w:rsidR="00C75348" w:rsidRDefault="00C75348">
            <w:pPr>
              <w:widowControl/>
              <w:spacing w:after="160" w:line="276" w:lineRule="auto"/>
              <w:rPr>
                <w:rFonts w:ascii="Times New Roman" w:eastAsia="Times New Roman" w:hAnsi="Times New Roman" w:cs="Times New Roman"/>
                <w:color w:val="0D0D0D"/>
                <w:sz w:val="24"/>
                <w:szCs w:val="24"/>
              </w:rPr>
            </w:pPr>
            <w:r w:rsidRPr="00C75348">
              <w:rPr>
                <w:rFonts w:ascii="Times New Roman" w:eastAsia="Times New Roman" w:hAnsi="Times New Roman" w:cs="Times New Roman"/>
                <w:color w:val="0D0D0D"/>
                <w:sz w:val="24"/>
                <w:szCs w:val="24"/>
              </w:rPr>
              <w:t>Logistic regression is a statistical method used for binary classification problems, where the outcome variable is categorical with two possible outcomes (e.g., success/failure, yes/no). It models the relationship between one or more independent variables and the probability outcome occurring.</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C617BE" w14:textId="3B62CA07" w:rsidR="00C75348" w:rsidRDefault="00C7534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91%</w:t>
            </w:r>
          </w:p>
        </w:tc>
      </w:tr>
      <w:tr w:rsidR="00275758" w14:paraId="20CD5C83" w14:textId="77777777" w:rsidTr="00275758">
        <w:trPr>
          <w:trHeight w:val="2761"/>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E6D734" w14:textId="0F5A6CFA" w:rsidR="00275758" w:rsidRDefault="0027575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KNN</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DA9B8B" w14:textId="4C83C57A" w:rsidR="00275758" w:rsidRPr="00C75348" w:rsidRDefault="00275758">
            <w:pPr>
              <w:widowControl/>
              <w:spacing w:after="160" w:line="276" w:lineRule="auto"/>
              <w:rPr>
                <w:rFonts w:ascii="Times New Roman" w:eastAsia="Times New Roman" w:hAnsi="Times New Roman" w:cs="Times New Roman"/>
                <w:color w:val="0D0D0D"/>
                <w:sz w:val="24"/>
                <w:szCs w:val="24"/>
              </w:rPr>
            </w:pPr>
            <w:r w:rsidRPr="00275758">
              <w:rPr>
                <w:rFonts w:ascii="Times New Roman" w:eastAsia="Times New Roman" w:hAnsi="Times New Roman" w:cs="Times New Roman"/>
                <w:color w:val="0D0D0D"/>
                <w:sz w:val="24"/>
                <w:szCs w:val="24"/>
              </w:rPr>
              <w:t>K-Nearest Neighbors (KNN) is a simple yet powerful algorithm used in machine learning for classification and regression tasks. It operates on the principle of proximity, where the output for a given input is determined by the majority class (in classification) or the average (in regression) of its k nearest neighbors in the feature space.</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8DD913" w14:textId="376774B8" w:rsidR="00275758" w:rsidRDefault="0027575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94%</w:t>
            </w:r>
          </w:p>
        </w:tc>
      </w:tr>
      <w:tr w:rsidR="00275758" w14:paraId="2828D253" w14:textId="77777777" w:rsidTr="00275758">
        <w:trPr>
          <w:trHeight w:val="2761"/>
        </w:trPr>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7161CE" w14:textId="51644439" w:rsidR="00275758" w:rsidRDefault="0027575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5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C1E57E" w14:textId="383E6404" w:rsidR="00275758" w:rsidRPr="00275758" w:rsidRDefault="00275758">
            <w:pPr>
              <w:widowControl/>
              <w:spacing w:after="160" w:line="276" w:lineRule="auto"/>
              <w:rPr>
                <w:rFonts w:ascii="Times New Roman" w:eastAsia="Times New Roman" w:hAnsi="Times New Roman" w:cs="Times New Roman"/>
                <w:color w:val="0D0D0D"/>
                <w:sz w:val="24"/>
                <w:szCs w:val="24"/>
              </w:rPr>
            </w:pPr>
            <w:r w:rsidRPr="00275758">
              <w:rPr>
                <w:rFonts w:ascii="Times New Roman" w:eastAsia="Times New Roman" w:hAnsi="Times New Roman" w:cs="Times New Roman"/>
                <w:color w:val="0D0D0D"/>
                <w:sz w:val="24"/>
                <w:szCs w:val="24"/>
              </w:rPr>
              <w:t>Random Forest is an ensemble learning method primarily used for classification and regression tasks. It builds multiple decision trees during training and merges their outputs to improve accuracy and control overfitting.</w:t>
            </w:r>
          </w:p>
        </w:tc>
        <w:tc>
          <w:tcPr>
            <w:tcW w:w="3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8DDB74" w14:textId="266B20E2" w:rsidR="00275758" w:rsidRDefault="0027575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97%</w:t>
            </w:r>
          </w:p>
        </w:tc>
      </w:tr>
    </w:tbl>
    <w:p w14:paraId="6CE732C1" w14:textId="77777777" w:rsidR="00D67928" w:rsidRDefault="00D67928">
      <w:pPr>
        <w:widowControl/>
        <w:spacing w:after="160" w:line="276" w:lineRule="auto"/>
        <w:rPr>
          <w:rFonts w:ascii="Times New Roman" w:eastAsia="Times New Roman" w:hAnsi="Times New Roman" w:cs="Times New Roman"/>
          <w:b/>
          <w:sz w:val="24"/>
          <w:szCs w:val="24"/>
        </w:rPr>
      </w:pPr>
    </w:p>
    <w:p w14:paraId="5FB953A3" w14:textId="77777777" w:rsidR="006D153B" w:rsidRDefault="006D153B">
      <w:pPr>
        <w:widowControl/>
        <w:spacing w:after="160" w:line="276" w:lineRule="auto"/>
        <w:rPr>
          <w:rFonts w:ascii="Times New Roman" w:eastAsia="Times New Roman" w:hAnsi="Times New Roman" w:cs="Times New Roman"/>
          <w:b/>
          <w:sz w:val="24"/>
          <w:szCs w:val="24"/>
        </w:rPr>
      </w:pPr>
    </w:p>
    <w:p w14:paraId="67A7E3DC" w14:textId="77777777" w:rsidR="006D153B" w:rsidRDefault="006D153B">
      <w:pPr>
        <w:widowControl/>
        <w:spacing w:after="160" w:line="276" w:lineRule="auto"/>
        <w:rPr>
          <w:rFonts w:ascii="Times New Roman" w:eastAsia="Times New Roman" w:hAnsi="Times New Roman" w:cs="Times New Roman"/>
          <w:b/>
          <w:sz w:val="24"/>
          <w:szCs w:val="24"/>
        </w:rPr>
      </w:pPr>
    </w:p>
    <w:p w14:paraId="7D7ECD01" w14:textId="77777777" w:rsidR="006D153B" w:rsidRDefault="006D153B">
      <w:pPr>
        <w:widowControl/>
        <w:spacing w:after="160" w:line="276" w:lineRule="auto"/>
        <w:rPr>
          <w:rFonts w:ascii="Times New Roman" w:eastAsia="Times New Roman" w:hAnsi="Times New Roman" w:cs="Times New Roman"/>
          <w:b/>
          <w:sz w:val="24"/>
          <w:szCs w:val="24"/>
        </w:rPr>
      </w:pPr>
    </w:p>
    <w:p w14:paraId="7A83DA48" w14:textId="77777777" w:rsidR="006D153B" w:rsidRDefault="006D153B">
      <w:pPr>
        <w:widowControl/>
        <w:spacing w:after="160" w:line="276" w:lineRule="auto"/>
        <w:rPr>
          <w:rFonts w:ascii="Times New Roman" w:eastAsia="Times New Roman" w:hAnsi="Times New Roman" w:cs="Times New Roman"/>
          <w:b/>
          <w:sz w:val="24"/>
          <w:szCs w:val="24"/>
        </w:rPr>
      </w:pPr>
    </w:p>
    <w:p w14:paraId="2B4FBA71" w14:textId="77777777" w:rsidR="006D153B" w:rsidRDefault="006D153B">
      <w:pPr>
        <w:widowControl/>
        <w:spacing w:after="160" w:line="276" w:lineRule="auto"/>
        <w:rPr>
          <w:rFonts w:ascii="Times New Roman" w:eastAsia="Times New Roman" w:hAnsi="Times New Roman" w:cs="Times New Roman"/>
          <w:b/>
          <w:sz w:val="24"/>
          <w:szCs w:val="24"/>
        </w:rPr>
      </w:pPr>
    </w:p>
    <w:p w14:paraId="02FAE142" w14:textId="77777777" w:rsidR="006D153B" w:rsidRDefault="006D153B">
      <w:pPr>
        <w:widowControl/>
        <w:spacing w:after="160" w:line="276" w:lineRule="auto"/>
        <w:rPr>
          <w:rFonts w:ascii="Times New Roman" w:eastAsia="Times New Roman" w:hAnsi="Times New Roman" w:cs="Times New Roman"/>
          <w:b/>
          <w:sz w:val="24"/>
          <w:szCs w:val="24"/>
        </w:rPr>
      </w:pPr>
    </w:p>
    <w:p w14:paraId="3853B4A8" w14:textId="77777777" w:rsidR="006D153B" w:rsidRDefault="006D153B">
      <w:pPr>
        <w:widowControl/>
        <w:spacing w:after="160" w:line="276" w:lineRule="auto"/>
        <w:rPr>
          <w:rFonts w:ascii="Times New Roman" w:eastAsia="Times New Roman" w:hAnsi="Times New Roman" w:cs="Times New Roman"/>
          <w:b/>
          <w:sz w:val="24"/>
          <w:szCs w:val="24"/>
        </w:rPr>
      </w:pPr>
    </w:p>
    <w:p w14:paraId="6BDE1CF2" w14:textId="3B29036F" w:rsidR="006D153B" w:rsidRDefault="006D153B">
      <w:pPr>
        <w:widowControl/>
        <w:spacing w:after="160" w:line="276" w:lineRule="auto"/>
        <w:rPr>
          <w:rFonts w:ascii="Times New Roman" w:eastAsia="Times New Roman" w:hAnsi="Times New Roman" w:cs="Times New Roman"/>
          <w:b/>
          <w:sz w:val="24"/>
          <w:szCs w:val="24"/>
        </w:rPr>
      </w:pPr>
    </w:p>
    <w:sectPr w:rsidR="006D153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2AA31" w14:textId="77777777" w:rsidR="00F11E3D" w:rsidRDefault="00F11E3D">
      <w:r>
        <w:separator/>
      </w:r>
    </w:p>
  </w:endnote>
  <w:endnote w:type="continuationSeparator" w:id="0">
    <w:p w14:paraId="3A52C968" w14:textId="77777777" w:rsidR="00F11E3D" w:rsidRDefault="00F11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2D3C5" w14:textId="77777777" w:rsidR="00F11E3D" w:rsidRDefault="00F11E3D">
      <w:r>
        <w:separator/>
      </w:r>
    </w:p>
  </w:footnote>
  <w:footnote w:type="continuationSeparator" w:id="0">
    <w:p w14:paraId="15426094" w14:textId="77777777" w:rsidR="00F11E3D" w:rsidRDefault="00F11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04599" w14:textId="77777777" w:rsidR="00D67928" w:rsidRDefault="00000000">
    <w:pPr>
      <w:jc w:val="both"/>
    </w:pPr>
    <w:r>
      <w:rPr>
        <w:noProof/>
      </w:rPr>
      <w:drawing>
        <wp:anchor distT="114300" distB="114300" distL="114300" distR="114300" simplePos="0" relativeHeight="251658240" behindDoc="0" locked="0" layoutInCell="1" hidden="0" allowOverlap="1" wp14:anchorId="61CB1468" wp14:editId="46DAB8F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FF5C340" wp14:editId="225055F4">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2EAC53E" w14:textId="77777777" w:rsidR="00D67928" w:rsidRDefault="00D67928"/>
  <w:p w14:paraId="239D9A04" w14:textId="77777777" w:rsidR="00D67928" w:rsidRDefault="00D679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928"/>
    <w:rsid w:val="00275758"/>
    <w:rsid w:val="003D04B4"/>
    <w:rsid w:val="00646CCC"/>
    <w:rsid w:val="006D153B"/>
    <w:rsid w:val="006F690C"/>
    <w:rsid w:val="00812590"/>
    <w:rsid w:val="009907D8"/>
    <w:rsid w:val="00A20043"/>
    <w:rsid w:val="00A44FD2"/>
    <w:rsid w:val="00A60E94"/>
    <w:rsid w:val="00BE48E4"/>
    <w:rsid w:val="00C322F6"/>
    <w:rsid w:val="00C75348"/>
    <w:rsid w:val="00D67928"/>
    <w:rsid w:val="00DD063E"/>
    <w:rsid w:val="00F11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A7B4"/>
  <w15:docId w15:val="{0703323C-4BFE-41F0-ACDC-AECBF9A0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857359">
      <w:bodyDiv w:val="1"/>
      <w:marLeft w:val="0"/>
      <w:marRight w:val="0"/>
      <w:marTop w:val="0"/>
      <w:marBottom w:val="0"/>
      <w:divBdr>
        <w:top w:val="none" w:sz="0" w:space="0" w:color="auto"/>
        <w:left w:val="none" w:sz="0" w:space="0" w:color="auto"/>
        <w:bottom w:val="none" w:sz="0" w:space="0" w:color="auto"/>
        <w:right w:val="none" w:sz="0" w:space="0" w:color="auto"/>
      </w:divBdr>
    </w:div>
    <w:div w:id="173411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Garikapati Harika</dc:creator>
  <cp:lastModifiedBy>Garikapati Harika</cp:lastModifiedBy>
  <cp:revision>6</cp:revision>
  <dcterms:created xsi:type="dcterms:W3CDTF">2024-10-21T09:27:00Z</dcterms:created>
  <dcterms:modified xsi:type="dcterms:W3CDTF">2024-10-24T14:07:00Z</dcterms:modified>
</cp:coreProperties>
</file>