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1D0" w:rsidRPr="00756EC9" w:rsidRDefault="00B841D0" w:rsidP="00756EC9">
      <w:pPr>
        <w:jc w:val="both"/>
        <w:rPr>
          <w:rFonts w:ascii="Times New Roman" w:hAnsi="Times New Roman" w:cs="Times New Roman"/>
          <w:b/>
          <w:sz w:val="40"/>
          <w:szCs w:val="40"/>
        </w:rPr>
      </w:pPr>
      <w:r w:rsidRPr="00756EC9">
        <w:rPr>
          <w:rFonts w:ascii="Times New Roman" w:hAnsi="Times New Roman" w:cs="Times New Roman"/>
          <w:b/>
          <w:sz w:val="40"/>
          <w:szCs w:val="40"/>
        </w:rPr>
        <w:t xml:space="preserve">Assignment – 1 </w:t>
      </w:r>
    </w:p>
    <w:p w:rsidR="00B841D0" w:rsidRPr="00756EC9" w:rsidRDefault="00B841D0" w:rsidP="00756EC9">
      <w:pPr>
        <w:pStyle w:val="ListParagraph"/>
        <w:numPr>
          <w:ilvl w:val="0"/>
          <w:numId w:val="2"/>
        </w:numPr>
        <w:jc w:val="both"/>
        <w:rPr>
          <w:rFonts w:ascii="Times New Roman" w:hAnsi="Times New Roman" w:cs="Times New Roman"/>
          <w:sz w:val="24"/>
          <w:szCs w:val="24"/>
        </w:rPr>
      </w:pPr>
      <w:r w:rsidRPr="00756EC9">
        <w:rPr>
          <w:rFonts w:ascii="Times New Roman" w:hAnsi="Times New Roman" w:cs="Times New Roman"/>
          <w:sz w:val="24"/>
          <w:szCs w:val="24"/>
        </w:rPr>
        <w:t xml:space="preserve">Install Power BI Desktop and share the final screenshot of the report view page which appears when power desktop starts. </w:t>
      </w:r>
    </w:p>
    <w:p w:rsidR="00293658" w:rsidRPr="00756EC9" w:rsidRDefault="00B841D0" w:rsidP="00756EC9">
      <w:pPr>
        <w:jc w:val="both"/>
        <w:rPr>
          <w:rFonts w:ascii="Times New Roman" w:hAnsi="Times New Roman" w:cs="Times New Roman"/>
          <w:sz w:val="24"/>
          <w:szCs w:val="24"/>
        </w:rPr>
      </w:pPr>
      <w:r w:rsidRPr="00756EC9">
        <w:rPr>
          <w:rFonts w:ascii="Times New Roman" w:hAnsi="Times New Roman" w:cs="Times New Roman"/>
          <w:noProof/>
          <w:sz w:val="24"/>
          <w:szCs w:val="24"/>
          <w:lang w:eastAsia="en-IN"/>
        </w:rPr>
        <w:drawing>
          <wp:inline distT="0" distB="0" distL="0" distR="0">
            <wp:extent cx="4672184" cy="26268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0137" cy="2631292"/>
                    </a:xfrm>
                    <a:prstGeom prst="rect">
                      <a:avLst/>
                    </a:prstGeom>
                    <a:noFill/>
                    <a:ln w="9525">
                      <a:noFill/>
                      <a:miter lim="800000"/>
                      <a:headEnd/>
                      <a:tailEnd/>
                    </a:ln>
                  </pic:spPr>
                </pic:pic>
              </a:graphicData>
            </a:graphic>
          </wp:inline>
        </w:drawing>
      </w:r>
    </w:p>
    <w:p w:rsidR="001A7891" w:rsidRPr="00756EC9" w:rsidRDefault="001A7891" w:rsidP="00756EC9">
      <w:pPr>
        <w:jc w:val="both"/>
        <w:rPr>
          <w:rFonts w:ascii="Times New Roman" w:hAnsi="Times New Roman" w:cs="Times New Roman"/>
          <w:sz w:val="24"/>
          <w:szCs w:val="24"/>
        </w:rPr>
      </w:pPr>
    </w:p>
    <w:p w:rsidR="001A7891" w:rsidRPr="00756EC9" w:rsidRDefault="001A7891" w:rsidP="00756EC9">
      <w:pPr>
        <w:pStyle w:val="ListParagraph"/>
        <w:numPr>
          <w:ilvl w:val="0"/>
          <w:numId w:val="1"/>
        </w:numPr>
        <w:jc w:val="both"/>
        <w:rPr>
          <w:rFonts w:ascii="Times New Roman" w:hAnsi="Times New Roman" w:cs="Times New Roman"/>
          <w:sz w:val="24"/>
          <w:szCs w:val="24"/>
        </w:rPr>
      </w:pPr>
      <w:r w:rsidRPr="00756EC9">
        <w:rPr>
          <w:rFonts w:ascii="Times New Roman" w:hAnsi="Times New Roman" w:cs="Times New Roman"/>
          <w:sz w:val="24"/>
          <w:szCs w:val="24"/>
        </w:rPr>
        <w:t xml:space="preserve">Prepare a document and with the following screenshot  </w:t>
      </w:r>
    </w:p>
    <w:p w:rsidR="002E27F9" w:rsidRPr="00756EC9" w:rsidRDefault="002E27F9" w:rsidP="00756EC9">
      <w:pPr>
        <w:pStyle w:val="ListParagraph"/>
        <w:jc w:val="both"/>
        <w:rPr>
          <w:rFonts w:ascii="Times New Roman" w:hAnsi="Times New Roman" w:cs="Times New Roman"/>
          <w:sz w:val="24"/>
          <w:szCs w:val="24"/>
        </w:rPr>
      </w:pPr>
    </w:p>
    <w:p w:rsidR="001A7891" w:rsidRPr="00756EC9" w:rsidRDefault="001A7891" w:rsidP="00756EC9">
      <w:pPr>
        <w:pStyle w:val="ListParagraph"/>
        <w:jc w:val="both"/>
        <w:rPr>
          <w:rFonts w:ascii="Times New Roman" w:hAnsi="Times New Roman" w:cs="Times New Roman"/>
          <w:b/>
          <w:sz w:val="32"/>
          <w:szCs w:val="32"/>
        </w:rPr>
      </w:pPr>
      <w:r w:rsidRPr="00756EC9">
        <w:rPr>
          <w:rFonts w:ascii="Times New Roman" w:hAnsi="Times New Roman" w:cs="Times New Roman"/>
          <w:b/>
          <w:sz w:val="32"/>
          <w:szCs w:val="32"/>
        </w:rPr>
        <w:t xml:space="preserve">− Report View </w:t>
      </w:r>
    </w:p>
    <w:p w:rsidR="001A7891" w:rsidRPr="00756EC9" w:rsidRDefault="001A7891" w:rsidP="00756EC9">
      <w:pPr>
        <w:pStyle w:val="ListParagraph"/>
        <w:jc w:val="both"/>
        <w:rPr>
          <w:rFonts w:ascii="Times New Roman" w:hAnsi="Times New Roman" w:cs="Times New Roman"/>
          <w:sz w:val="24"/>
          <w:szCs w:val="24"/>
        </w:rPr>
      </w:pPr>
    </w:p>
    <w:p w:rsidR="001A7891" w:rsidRPr="00756EC9" w:rsidRDefault="001A7891" w:rsidP="00756EC9">
      <w:pPr>
        <w:pStyle w:val="ListParagraph"/>
        <w:jc w:val="both"/>
        <w:rPr>
          <w:rFonts w:ascii="Times New Roman" w:hAnsi="Times New Roman" w:cs="Times New Roman"/>
          <w:sz w:val="24"/>
          <w:szCs w:val="24"/>
        </w:rPr>
      </w:pPr>
      <w:r w:rsidRPr="00756EC9">
        <w:rPr>
          <w:rFonts w:ascii="Times New Roman" w:hAnsi="Times New Roman" w:cs="Times New Roman"/>
          <w:color w:val="171717"/>
          <w:sz w:val="24"/>
          <w:szCs w:val="24"/>
          <w:shd w:val="clear" w:color="auto" w:fill="FFFFFF"/>
        </w:rPr>
        <w:t>Power BI Desktop includes a </w:t>
      </w:r>
      <w:r w:rsidRPr="00756EC9">
        <w:rPr>
          <w:rStyle w:val="Emphasis"/>
          <w:rFonts w:ascii="Times New Roman" w:hAnsi="Times New Roman" w:cs="Times New Roman"/>
          <w:i w:val="0"/>
          <w:color w:val="171717"/>
          <w:sz w:val="24"/>
          <w:szCs w:val="24"/>
          <w:shd w:val="clear" w:color="auto" w:fill="FFFFFF"/>
        </w:rPr>
        <w:t>Report view</w:t>
      </w:r>
      <w:r w:rsidRPr="00756EC9">
        <w:rPr>
          <w:rFonts w:ascii="Times New Roman" w:hAnsi="Times New Roman" w:cs="Times New Roman"/>
          <w:color w:val="171717"/>
          <w:sz w:val="24"/>
          <w:szCs w:val="24"/>
          <w:shd w:val="clear" w:color="auto" w:fill="FFFFFF"/>
        </w:rPr>
        <w:t xml:space="preserve">, where you can create any number of report pages with visualizations. You can move visualizations around, copy and paste, merge, and so on. To change the type of visualization, you can select it on the canvas, </w:t>
      </w:r>
      <w:proofErr w:type="gramStart"/>
      <w:r w:rsidRPr="00756EC9">
        <w:rPr>
          <w:rFonts w:ascii="Times New Roman" w:hAnsi="Times New Roman" w:cs="Times New Roman"/>
          <w:color w:val="171717"/>
          <w:sz w:val="24"/>
          <w:szCs w:val="24"/>
          <w:shd w:val="clear" w:color="auto" w:fill="FFFFFF"/>
        </w:rPr>
        <w:t>then</w:t>
      </w:r>
      <w:proofErr w:type="gramEnd"/>
      <w:r w:rsidRPr="00756EC9">
        <w:rPr>
          <w:rFonts w:ascii="Times New Roman" w:hAnsi="Times New Roman" w:cs="Times New Roman"/>
          <w:color w:val="171717"/>
          <w:sz w:val="24"/>
          <w:szCs w:val="24"/>
          <w:shd w:val="clear" w:color="auto" w:fill="FFFFFF"/>
        </w:rPr>
        <w:t xml:space="preserve"> select a new type in </w:t>
      </w:r>
      <w:r w:rsidRPr="00756EC9">
        <w:rPr>
          <w:rStyle w:val="Strong"/>
          <w:rFonts w:ascii="Times New Roman" w:hAnsi="Times New Roman" w:cs="Times New Roman"/>
          <w:color w:val="171717"/>
          <w:sz w:val="24"/>
          <w:szCs w:val="24"/>
          <w:shd w:val="clear" w:color="auto" w:fill="FFFFFF"/>
        </w:rPr>
        <w:t>Visualizations</w:t>
      </w:r>
      <w:r w:rsidRPr="00756EC9">
        <w:rPr>
          <w:rFonts w:ascii="Times New Roman" w:hAnsi="Times New Roman" w:cs="Times New Roman"/>
          <w:color w:val="171717"/>
          <w:sz w:val="24"/>
          <w:szCs w:val="24"/>
          <w:shd w:val="clear" w:color="auto" w:fill="FFFFFF"/>
        </w:rPr>
        <w:t>.</w:t>
      </w:r>
      <w:r w:rsidR="002E27F9" w:rsidRPr="00756EC9">
        <w:rPr>
          <w:rFonts w:ascii="Times New Roman" w:hAnsi="Times New Roman" w:cs="Times New Roman"/>
          <w:color w:val="171717"/>
          <w:sz w:val="24"/>
          <w:szCs w:val="24"/>
          <w:shd w:val="clear" w:color="auto" w:fill="FFFFFF"/>
        </w:rPr>
        <w:t xml:space="preserve"> </w:t>
      </w:r>
      <w:r w:rsidRPr="00756EC9">
        <w:rPr>
          <w:rFonts w:ascii="Times New Roman" w:hAnsi="Times New Roman" w:cs="Times New Roman"/>
          <w:color w:val="171717"/>
          <w:sz w:val="24"/>
          <w:szCs w:val="24"/>
          <w:shd w:val="clear" w:color="auto" w:fill="FFFFFF"/>
        </w:rPr>
        <w:t>You can easily take a visual from one Power BI Desktop report and paste it into another report.</w:t>
      </w:r>
    </w:p>
    <w:p w:rsidR="001A7891" w:rsidRPr="00756EC9" w:rsidRDefault="001A7891" w:rsidP="00756EC9">
      <w:pPr>
        <w:pStyle w:val="ListParagraph"/>
        <w:jc w:val="both"/>
        <w:rPr>
          <w:rFonts w:ascii="Times New Roman" w:hAnsi="Times New Roman" w:cs="Times New Roman"/>
          <w:sz w:val="24"/>
          <w:szCs w:val="24"/>
        </w:rPr>
      </w:pPr>
      <w:r w:rsidRPr="00756EC9">
        <w:rPr>
          <w:rFonts w:ascii="Times New Roman" w:hAnsi="Times New Roman" w:cs="Times New Roman"/>
          <w:noProof/>
          <w:sz w:val="24"/>
          <w:szCs w:val="24"/>
          <w:lang w:eastAsia="en-IN"/>
        </w:rPr>
        <w:lastRenderedPageBreak/>
        <w:drawing>
          <wp:inline distT="0" distB="0" distL="0" distR="0">
            <wp:extent cx="5401249" cy="3036720"/>
            <wp:effectExtent l="19050" t="0" r="89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7091" cy="3040004"/>
                    </a:xfrm>
                    <a:prstGeom prst="rect">
                      <a:avLst/>
                    </a:prstGeom>
                    <a:noFill/>
                    <a:ln w="9525">
                      <a:noFill/>
                      <a:miter lim="800000"/>
                      <a:headEnd/>
                      <a:tailEnd/>
                    </a:ln>
                  </pic:spPr>
                </pic:pic>
              </a:graphicData>
            </a:graphic>
          </wp:inline>
        </w:drawing>
      </w:r>
    </w:p>
    <w:p w:rsidR="001A7891" w:rsidRPr="00756EC9" w:rsidRDefault="001A7891" w:rsidP="00756EC9">
      <w:pPr>
        <w:pStyle w:val="ListParagraph"/>
        <w:jc w:val="both"/>
        <w:rPr>
          <w:rFonts w:ascii="Times New Roman" w:hAnsi="Times New Roman" w:cs="Times New Roman"/>
          <w:b/>
          <w:sz w:val="32"/>
          <w:szCs w:val="32"/>
        </w:rPr>
      </w:pPr>
    </w:p>
    <w:p w:rsidR="001A7891" w:rsidRPr="00756EC9" w:rsidRDefault="001A7891" w:rsidP="00756EC9">
      <w:pPr>
        <w:pStyle w:val="ListParagraph"/>
        <w:jc w:val="both"/>
        <w:rPr>
          <w:rFonts w:ascii="Times New Roman" w:hAnsi="Times New Roman" w:cs="Times New Roman"/>
          <w:b/>
          <w:sz w:val="32"/>
          <w:szCs w:val="32"/>
        </w:rPr>
      </w:pPr>
      <w:r w:rsidRPr="00756EC9">
        <w:rPr>
          <w:rFonts w:ascii="Times New Roman" w:hAnsi="Times New Roman" w:cs="Times New Roman"/>
          <w:b/>
          <w:sz w:val="32"/>
          <w:szCs w:val="32"/>
        </w:rPr>
        <w:t xml:space="preserve">− Data View </w:t>
      </w:r>
    </w:p>
    <w:p w:rsidR="002E27F9" w:rsidRPr="00756EC9" w:rsidRDefault="002E27F9" w:rsidP="00756EC9">
      <w:pPr>
        <w:pStyle w:val="ListParagraph"/>
        <w:jc w:val="both"/>
        <w:rPr>
          <w:rFonts w:ascii="Times New Roman" w:hAnsi="Times New Roman" w:cs="Times New Roman"/>
          <w:b/>
          <w:sz w:val="24"/>
          <w:szCs w:val="24"/>
        </w:rPr>
      </w:pPr>
    </w:p>
    <w:p w:rsidR="002E27F9" w:rsidRPr="00756EC9" w:rsidRDefault="002E27F9" w:rsidP="00756EC9">
      <w:pPr>
        <w:pStyle w:val="ListParagraph"/>
        <w:jc w:val="both"/>
        <w:rPr>
          <w:rFonts w:ascii="Times New Roman" w:hAnsi="Times New Roman" w:cs="Times New Roman"/>
          <w:color w:val="171717"/>
          <w:sz w:val="24"/>
          <w:szCs w:val="24"/>
          <w:shd w:val="clear" w:color="auto" w:fill="FFFFFF"/>
        </w:rPr>
      </w:pPr>
      <w:r w:rsidRPr="00756EC9">
        <w:rPr>
          <w:rStyle w:val="Emphasis"/>
          <w:rFonts w:ascii="Times New Roman" w:hAnsi="Times New Roman" w:cs="Times New Roman"/>
          <w:i w:val="0"/>
          <w:color w:val="171717"/>
          <w:sz w:val="24"/>
          <w:szCs w:val="24"/>
          <w:shd w:val="clear" w:color="auto" w:fill="FFFFFF"/>
        </w:rPr>
        <w:t>Data view</w:t>
      </w:r>
      <w:r w:rsidRPr="00756EC9">
        <w:rPr>
          <w:rFonts w:ascii="Times New Roman" w:hAnsi="Times New Roman" w:cs="Times New Roman"/>
          <w:color w:val="171717"/>
          <w:sz w:val="24"/>
          <w:szCs w:val="24"/>
          <w:shd w:val="clear" w:color="auto" w:fill="FFFFFF"/>
        </w:rPr>
        <w:t> helps you inspect, explore, and understand data in your </w:t>
      </w:r>
      <w:r w:rsidRPr="00756EC9">
        <w:rPr>
          <w:rStyle w:val="Emphasis"/>
          <w:rFonts w:ascii="Times New Roman" w:hAnsi="Times New Roman" w:cs="Times New Roman"/>
          <w:i w:val="0"/>
          <w:color w:val="171717"/>
          <w:sz w:val="24"/>
          <w:szCs w:val="24"/>
          <w:shd w:val="clear" w:color="auto" w:fill="FFFFFF"/>
        </w:rPr>
        <w:t>Power BI Desktop</w:t>
      </w:r>
      <w:r w:rsidRPr="00756EC9">
        <w:rPr>
          <w:rFonts w:ascii="Times New Roman" w:hAnsi="Times New Roman" w:cs="Times New Roman"/>
          <w:color w:val="171717"/>
          <w:sz w:val="24"/>
          <w:szCs w:val="24"/>
          <w:shd w:val="clear" w:color="auto" w:fill="FFFFFF"/>
        </w:rPr>
        <w:t> model. It's different from how you view tables, columns, and data in </w:t>
      </w:r>
      <w:r w:rsidRPr="00756EC9">
        <w:rPr>
          <w:rStyle w:val="Emphasis"/>
          <w:rFonts w:ascii="Times New Roman" w:hAnsi="Times New Roman" w:cs="Times New Roman"/>
          <w:i w:val="0"/>
          <w:color w:val="171717"/>
          <w:sz w:val="24"/>
          <w:szCs w:val="24"/>
          <w:shd w:val="clear" w:color="auto" w:fill="FFFFFF"/>
        </w:rPr>
        <w:t>Power Query Editor</w:t>
      </w:r>
      <w:r w:rsidRPr="00756EC9">
        <w:rPr>
          <w:rFonts w:ascii="Times New Roman" w:hAnsi="Times New Roman" w:cs="Times New Roman"/>
          <w:color w:val="171717"/>
          <w:sz w:val="24"/>
          <w:szCs w:val="24"/>
          <w:shd w:val="clear" w:color="auto" w:fill="FFFFFF"/>
        </w:rPr>
        <w:t>. With Data view, you're looking at your data </w:t>
      </w:r>
      <w:r w:rsidRPr="00756EC9">
        <w:rPr>
          <w:rStyle w:val="Emphasis"/>
          <w:rFonts w:ascii="Times New Roman" w:hAnsi="Times New Roman" w:cs="Times New Roman"/>
          <w:i w:val="0"/>
          <w:color w:val="171717"/>
          <w:sz w:val="24"/>
          <w:szCs w:val="24"/>
          <w:shd w:val="clear" w:color="auto" w:fill="FFFFFF"/>
        </w:rPr>
        <w:t>after</w:t>
      </w:r>
      <w:r w:rsidRPr="00756EC9">
        <w:rPr>
          <w:rFonts w:ascii="Times New Roman" w:hAnsi="Times New Roman" w:cs="Times New Roman"/>
          <w:color w:val="171717"/>
          <w:sz w:val="24"/>
          <w:szCs w:val="24"/>
          <w:shd w:val="clear" w:color="auto" w:fill="FFFFFF"/>
        </w:rPr>
        <w:t> it has been loaded into the model.</w:t>
      </w:r>
    </w:p>
    <w:p w:rsidR="002E27F9" w:rsidRPr="00756EC9" w:rsidRDefault="002E27F9" w:rsidP="00756EC9">
      <w:pPr>
        <w:pStyle w:val="ListParagraph"/>
        <w:jc w:val="both"/>
        <w:rPr>
          <w:rFonts w:ascii="Times New Roman" w:hAnsi="Times New Roman" w:cs="Times New Roman"/>
          <w:color w:val="171717"/>
          <w:sz w:val="24"/>
          <w:szCs w:val="24"/>
          <w:shd w:val="clear" w:color="auto" w:fill="FFFFFF"/>
        </w:rPr>
      </w:pPr>
      <w:r w:rsidRPr="00756EC9">
        <w:rPr>
          <w:rFonts w:ascii="Times New Roman" w:hAnsi="Times New Roman" w:cs="Times New Roman"/>
          <w:color w:val="171717"/>
          <w:sz w:val="24"/>
          <w:szCs w:val="24"/>
          <w:shd w:val="clear" w:color="auto" w:fill="FFFFFF"/>
        </w:rPr>
        <w:t xml:space="preserve">When you're </w:t>
      </w:r>
      <w:proofErr w:type="spellStart"/>
      <w:r w:rsidRPr="00756EC9">
        <w:rPr>
          <w:rFonts w:ascii="Times New Roman" w:hAnsi="Times New Roman" w:cs="Times New Roman"/>
          <w:color w:val="171717"/>
          <w:sz w:val="24"/>
          <w:szCs w:val="24"/>
          <w:shd w:val="clear" w:color="auto" w:fill="FFFFFF"/>
        </w:rPr>
        <w:t>modeling</w:t>
      </w:r>
      <w:proofErr w:type="spellEnd"/>
      <w:r w:rsidRPr="00756EC9">
        <w:rPr>
          <w:rFonts w:ascii="Times New Roman" w:hAnsi="Times New Roman" w:cs="Times New Roman"/>
          <w:color w:val="171717"/>
          <w:sz w:val="24"/>
          <w:szCs w:val="24"/>
          <w:shd w:val="clear" w:color="auto" w:fill="FFFFFF"/>
        </w:rPr>
        <w:t xml:space="preserve"> your data, sometimes you want to see what's actually in a table or column without creating a visual on the report canvas. You might want to see right down to the row level. This ability is especially useful when you're creating measures and calculated columns, or you need to identify a data type or data category.</w:t>
      </w:r>
    </w:p>
    <w:p w:rsidR="002E27F9" w:rsidRPr="00756EC9" w:rsidRDefault="002E27F9" w:rsidP="00756EC9">
      <w:pPr>
        <w:pStyle w:val="ListParagraph"/>
        <w:jc w:val="both"/>
        <w:rPr>
          <w:rFonts w:ascii="Times New Roman" w:hAnsi="Times New Roman" w:cs="Times New Roman"/>
          <w:b/>
          <w:sz w:val="24"/>
          <w:szCs w:val="24"/>
        </w:rPr>
      </w:pPr>
      <w:r w:rsidRPr="00756EC9">
        <w:rPr>
          <w:rFonts w:ascii="Times New Roman" w:hAnsi="Times New Roman" w:cs="Times New Roman"/>
          <w:b/>
          <w:noProof/>
          <w:sz w:val="24"/>
          <w:szCs w:val="24"/>
          <w:lang w:eastAsia="en-IN"/>
        </w:rPr>
        <w:drawing>
          <wp:inline distT="0" distB="0" distL="0" distR="0">
            <wp:extent cx="5728970" cy="3062605"/>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728970" cy="3062605"/>
                    </a:xfrm>
                    <a:prstGeom prst="rect">
                      <a:avLst/>
                    </a:prstGeom>
                    <a:noFill/>
                    <a:ln w="9525">
                      <a:noFill/>
                      <a:miter lim="800000"/>
                      <a:headEnd/>
                      <a:tailEnd/>
                    </a:ln>
                  </pic:spPr>
                </pic:pic>
              </a:graphicData>
            </a:graphic>
          </wp:inline>
        </w:drawing>
      </w:r>
    </w:p>
    <w:p w:rsidR="002E27F9" w:rsidRPr="00756EC9" w:rsidRDefault="002E27F9" w:rsidP="00756EC9">
      <w:pPr>
        <w:pStyle w:val="ListParagraph"/>
        <w:jc w:val="both"/>
        <w:rPr>
          <w:rFonts w:ascii="Times New Roman" w:hAnsi="Times New Roman" w:cs="Times New Roman"/>
          <w:b/>
          <w:sz w:val="24"/>
          <w:szCs w:val="24"/>
        </w:rPr>
      </w:pPr>
    </w:p>
    <w:p w:rsidR="00910E93" w:rsidRPr="00756EC9" w:rsidRDefault="002E27F9" w:rsidP="00756EC9">
      <w:pPr>
        <w:pStyle w:val="NormalWeb"/>
        <w:numPr>
          <w:ilvl w:val="0"/>
          <w:numId w:val="3"/>
        </w:numPr>
        <w:shd w:val="clear" w:color="auto" w:fill="FFFFFF"/>
        <w:ind w:left="659"/>
        <w:jc w:val="both"/>
        <w:rPr>
          <w:color w:val="171717"/>
        </w:rPr>
      </w:pPr>
      <w:r w:rsidRPr="00756EC9">
        <w:rPr>
          <w:rStyle w:val="Strong"/>
          <w:color w:val="171717"/>
        </w:rPr>
        <w:lastRenderedPageBreak/>
        <w:t>Data view icon</w:t>
      </w:r>
      <w:r w:rsidRPr="00756EC9">
        <w:rPr>
          <w:color w:val="171717"/>
        </w:rPr>
        <w:t>. Select this icon to enter Data view.</w:t>
      </w:r>
    </w:p>
    <w:p w:rsidR="002E27F9" w:rsidRPr="00756EC9" w:rsidRDefault="002E27F9" w:rsidP="00756EC9">
      <w:pPr>
        <w:pStyle w:val="NormalWeb"/>
        <w:numPr>
          <w:ilvl w:val="0"/>
          <w:numId w:val="3"/>
        </w:numPr>
        <w:shd w:val="clear" w:color="auto" w:fill="FFFFFF"/>
        <w:ind w:left="659"/>
        <w:jc w:val="both"/>
        <w:rPr>
          <w:color w:val="171717"/>
        </w:rPr>
      </w:pPr>
      <w:r w:rsidRPr="00756EC9">
        <w:rPr>
          <w:rStyle w:val="Strong"/>
          <w:color w:val="171717"/>
        </w:rPr>
        <w:t>Data Grid</w:t>
      </w:r>
      <w:r w:rsidRPr="00756EC9">
        <w:rPr>
          <w:color w:val="171717"/>
        </w:rPr>
        <w:t>. This area shows the selected table and all columns and rows in it. Columns hidden from </w:t>
      </w:r>
      <w:r w:rsidRPr="00756EC9">
        <w:rPr>
          <w:rStyle w:val="Emphasis"/>
          <w:color w:val="171717"/>
        </w:rPr>
        <w:t>Report</w:t>
      </w:r>
      <w:r w:rsidRPr="00756EC9">
        <w:rPr>
          <w:color w:val="171717"/>
        </w:rPr>
        <w:t> view are greyed out. You can right-click on a column for options.</w:t>
      </w:r>
    </w:p>
    <w:p w:rsidR="002E27F9" w:rsidRPr="00756EC9" w:rsidRDefault="002E27F9" w:rsidP="00756EC9">
      <w:pPr>
        <w:pStyle w:val="NormalWeb"/>
        <w:numPr>
          <w:ilvl w:val="0"/>
          <w:numId w:val="3"/>
        </w:numPr>
        <w:shd w:val="clear" w:color="auto" w:fill="FFFFFF"/>
        <w:ind w:left="659"/>
        <w:jc w:val="both"/>
        <w:rPr>
          <w:color w:val="171717"/>
        </w:rPr>
      </w:pPr>
      <w:proofErr w:type="spellStart"/>
      <w:r w:rsidRPr="00756EC9">
        <w:rPr>
          <w:rStyle w:val="Strong"/>
          <w:color w:val="171717"/>
        </w:rPr>
        <w:t>Modeling</w:t>
      </w:r>
      <w:proofErr w:type="spellEnd"/>
      <w:r w:rsidRPr="00756EC9">
        <w:rPr>
          <w:rStyle w:val="Strong"/>
          <w:color w:val="171717"/>
        </w:rPr>
        <w:t xml:space="preserve"> ribbon</w:t>
      </w:r>
      <w:r w:rsidRPr="00756EC9">
        <w:rPr>
          <w:color w:val="171717"/>
        </w:rPr>
        <w:t xml:space="preserve">. Here you can manage relationships, create calculations, change data type, format, </w:t>
      </w:r>
      <w:proofErr w:type="gramStart"/>
      <w:r w:rsidRPr="00756EC9">
        <w:rPr>
          <w:color w:val="171717"/>
        </w:rPr>
        <w:t>data</w:t>
      </w:r>
      <w:proofErr w:type="gramEnd"/>
      <w:r w:rsidRPr="00756EC9">
        <w:rPr>
          <w:color w:val="171717"/>
        </w:rPr>
        <w:t xml:space="preserve"> category for a column.</w:t>
      </w:r>
    </w:p>
    <w:p w:rsidR="002E27F9" w:rsidRPr="00756EC9" w:rsidRDefault="002E27F9" w:rsidP="00756EC9">
      <w:pPr>
        <w:pStyle w:val="NormalWeb"/>
        <w:numPr>
          <w:ilvl w:val="0"/>
          <w:numId w:val="3"/>
        </w:numPr>
        <w:shd w:val="clear" w:color="auto" w:fill="FFFFFF"/>
        <w:ind w:left="659"/>
        <w:jc w:val="both"/>
        <w:rPr>
          <w:color w:val="171717"/>
        </w:rPr>
      </w:pPr>
      <w:r w:rsidRPr="00756EC9">
        <w:rPr>
          <w:rStyle w:val="Strong"/>
          <w:color w:val="171717"/>
        </w:rPr>
        <w:t>Formula bar</w:t>
      </w:r>
      <w:r w:rsidRPr="00756EC9">
        <w:rPr>
          <w:color w:val="171717"/>
        </w:rPr>
        <w:t>. Enter Data Analysis Expression (DAX) formulas for Measures and Calculated columns.</w:t>
      </w:r>
    </w:p>
    <w:p w:rsidR="002E27F9" w:rsidRPr="00756EC9" w:rsidRDefault="002E27F9" w:rsidP="00756EC9">
      <w:pPr>
        <w:pStyle w:val="NormalWeb"/>
        <w:numPr>
          <w:ilvl w:val="0"/>
          <w:numId w:val="3"/>
        </w:numPr>
        <w:shd w:val="clear" w:color="auto" w:fill="FFFFFF"/>
        <w:ind w:left="659"/>
        <w:jc w:val="both"/>
        <w:rPr>
          <w:color w:val="171717"/>
        </w:rPr>
      </w:pPr>
      <w:r w:rsidRPr="00756EC9">
        <w:rPr>
          <w:rStyle w:val="Strong"/>
          <w:color w:val="171717"/>
        </w:rPr>
        <w:t>Search</w:t>
      </w:r>
      <w:r w:rsidRPr="00756EC9">
        <w:rPr>
          <w:color w:val="171717"/>
        </w:rPr>
        <w:t>. Search for a table or column in your model.</w:t>
      </w:r>
    </w:p>
    <w:p w:rsidR="002E27F9" w:rsidRPr="00756EC9" w:rsidRDefault="002E27F9" w:rsidP="00756EC9">
      <w:pPr>
        <w:pStyle w:val="NormalWeb"/>
        <w:numPr>
          <w:ilvl w:val="0"/>
          <w:numId w:val="3"/>
        </w:numPr>
        <w:shd w:val="clear" w:color="auto" w:fill="FFFFFF"/>
        <w:ind w:left="659"/>
        <w:jc w:val="both"/>
        <w:rPr>
          <w:color w:val="171717"/>
        </w:rPr>
      </w:pPr>
      <w:r w:rsidRPr="00756EC9">
        <w:rPr>
          <w:rStyle w:val="Strong"/>
          <w:color w:val="171717"/>
        </w:rPr>
        <w:t>Fields list</w:t>
      </w:r>
      <w:r w:rsidRPr="00756EC9">
        <w:rPr>
          <w:color w:val="171717"/>
        </w:rPr>
        <w:t>. Select a table or column to view in the data grid.</w:t>
      </w:r>
    </w:p>
    <w:p w:rsidR="002E27F9" w:rsidRPr="00756EC9" w:rsidRDefault="002E27F9" w:rsidP="00756EC9">
      <w:pPr>
        <w:pStyle w:val="ListParagraph"/>
        <w:jc w:val="both"/>
        <w:rPr>
          <w:rFonts w:ascii="Times New Roman" w:hAnsi="Times New Roman" w:cs="Times New Roman"/>
          <w:b/>
          <w:sz w:val="24"/>
          <w:szCs w:val="24"/>
        </w:rPr>
      </w:pPr>
    </w:p>
    <w:p w:rsidR="001A7891" w:rsidRPr="00756EC9" w:rsidRDefault="001A7891" w:rsidP="00756EC9">
      <w:pPr>
        <w:pStyle w:val="ListParagraph"/>
        <w:jc w:val="both"/>
        <w:rPr>
          <w:rFonts w:ascii="Times New Roman" w:hAnsi="Times New Roman" w:cs="Times New Roman"/>
          <w:b/>
          <w:sz w:val="24"/>
          <w:szCs w:val="24"/>
        </w:rPr>
      </w:pPr>
    </w:p>
    <w:p w:rsidR="00910E93" w:rsidRPr="00756EC9" w:rsidRDefault="00910E93" w:rsidP="00756EC9">
      <w:pPr>
        <w:pStyle w:val="ListParagraph"/>
        <w:jc w:val="both"/>
        <w:rPr>
          <w:rFonts w:ascii="Times New Roman" w:hAnsi="Times New Roman" w:cs="Times New Roman"/>
          <w:b/>
          <w:sz w:val="24"/>
          <w:szCs w:val="24"/>
        </w:rPr>
      </w:pPr>
    </w:p>
    <w:p w:rsidR="00910E93" w:rsidRPr="00756EC9" w:rsidRDefault="00910E93" w:rsidP="00756EC9">
      <w:pPr>
        <w:pStyle w:val="ListParagraph"/>
        <w:jc w:val="both"/>
        <w:rPr>
          <w:rFonts w:ascii="Times New Roman" w:hAnsi="Times New Roman" w:cs="Times New Roman"/>
          <w:b/>
          <w:sz w:val="24"/>
          <w:szCs w:val="24"/>
        </w:rPr>
      </w:pPr>
    </w:p>
    <w:p w:rsidR="00910E93" w:rsidRPr="00756EC9" w:rsidRDefault="00910E93" w:rsidP="00756EC9">
      <w:pPr>
        <w:pStyle w:val="ListParagraph"/>
        <w:jc w:val="both"/>
        <w:rPr>
          <w:rFonts w:ascii="Times New Roman" w:hAnsi="Times New Roman" w:cs="Times New Roman"/>
          <w:b/>
          <w:sz w:val="24"/>
          <w:szCs w:val="24"/>
        </w:rPr>
      </w:pPr>
    </w:p>
    <w:p w:rsidR="00910E93" w:rsidRPr="00756EC9" w:rsidRDefault="00910E93" w:rsidP="00756EC9">
      <w:pPr>
        <w:pStyle w:val="ListParagraph"/>
        <w:jc w:val="both"/>
        <w:rPr>
          <w:rFonts w:ascii="Times New Roman" w:hAnsi="Times New Roman" w:cs="Times New Roman"/>
          <w:b/>
          <w:sz w:val="24"/>
          <w:szCs w:val="24"/>
        </w:rPr>
      </w:pPr>
    </w:p>
    <w:p w:rsidR="001A7891" w:rsidRPr="00756EC9" w:rsidRDefault="001A7891" w:rsidP="00756EC9">
      <w:pPr>
        <w:jc w:val="both"/>
        <w:rPr>
          <w:rFonts w:ascii="Times New Roman" w:hAnsi="Times New Roman" w:cs="Times New Roman"/>
          <w:sz w:val="32"/>
          <w:szCs w:val="32"/>
        </w:rPr>
      </w:pPr>
      <w:r w:rsidRPr="00756EC9">
        <w:rPr>
          <w:rFonts w:ascii="Times New Roman" w:hAnsi="Times New Roman" w:cs="Times New Roman"/>
          <w:b/>
          <w:sz w:val="32"/>
          <w:szCs w:val="32"/>
        </w:rPr>
        <w:t xml:space="preserve">− Model View </w:t>
      </w:r>
    </w:p>
    <w:p w:rsidR="00B26D81" w:rsidRPr="00756EC9" w:rsidRDefault="00B26D81" w:rsidP="00756EC9">
      <w:pPr>
        <w:pStyle w:val="NormalWeb"/>
        <w:shd w:val="clear" w:color="auto" w:fill="FFFFFF"/>
        <w:jc w:val="both"/>
        <w:rPr>
          <w:color w:val="171717"/>
        </w:rPr>
      </w:pPr>
      <w:r w:rsidRPr="00756EC9">
        <w:rPr>
          <w:rStyle w:val="Emphasis"/>
          <w:color w:val="171717"/>
        </w:rPr>
        <w:t>Model view</w:t>
      </w:r>
      <w:r w:rsidRPr="00756EC9">
        <w:rPr>
          <w:color w:val="171717"/>
        </w:rPr>
        <w:t> shows all of the tables, columns, and relationships in your model. This view can be especially helpful when your model has complex relationships between many tables. Select the </w:t>
      </w:r>
      <w:r w:rsidRPr="00756EC9">
        <w:rPr>
          <w:rStyle w:val="Strong"/>
          <w:color w:val="171717"/>
        </w:rPr>
        <w:t>Model</w:t>
      </w:r>
      <w:r w:rsidRPr="00756EC9">
        <w:rPr>
          <w:color w:val="171717"/>
        </w:rPr>
        <w:t xml:space="preserve"> icon near the side of the window to see a view of the existing model. </w:t>
      </w:r>
      <w:proofErr w:type="gramStart"/>
      <w:r w:rsidRPr="00756EC9">
        <w:rPr>
          <w:color w:val="171717"/>
        </w:rPr>
        <w:t>Hover</w:t>
      </w:r>
      <w:proofErr w:type="gramEnd"/>
      <w:r w:rsidRPr="00756EC9">
        <w:rPr>
          <w:color w:val="171717"/>
        </w:rPr>
        <w:t xml:space="preserve"> your cursor over a relationship line to show the columns that are used.</w:t>
      </w:r>
    </w:p>
    <w:p w:rsidR="00B26D81" w:rsidRPr="00756EC9" w:rsidRDefault="00B26D81" w:rsidP="00756EC9">
      <w:pPr>
        <w:pStyle w:val="NormalWeb"/>
        <w:shd w:val="clear" w:color="auto" w:fill="FFFFFF"/>
        <w:jc w:val="both"/>
        <w:rPr>
          <w:color w:val="171717"/>
        </w:rPr>
      </w:pPr>
      <w:r w:rsidRPr="00756EC9">
        <w:rPr>
          <w:noProof/>
          <w:color w:val="171717"/>
        </w:rPr>
        <w:drawing>
          <wp:inline distT="0" distB="0" distL="0" distR="0">
            <wp:extent cx="5731510" cy="3222401"/>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A7891" w:rsidRPr="00756EC9" w:rsidRDefault="001A7891" w:rsidP="00756EC9">
      <w:pPr>
        <w:jc w:val="both"/>
        <w:rPr>
          <w:rFonts w:ascii="Times New Roman" w:hAnsi="Times New Roman" w:cs="Times New Roman"/>
          <w:b/>
          <w:sz w:val="32"/>
          <w:szCs w:val="32"/>
        </w:rPr>
      </w:pPr>
      <w:r w:rsidRPr="00756EC9">
        <w:rPr>
          <w:rFonts w:ascii="Times New Roman" w:hAnsi="Times New Roman" w:cs="Times New Roman"/>
          <w:b/>
          <w:sz w:val="32"/>
          <w:szCs w:val="32"/>
        </w:rPr>
        <w:t>− Power Query Editor</w:t>
      </w:r>
    </w:p>
    <w:p w:rsidR="00B26D81" w:rsidRPr="00756EC9" w:rsidRDefault="00B26D81" w:rsidP="00756EC9">
      <w:pPr>
        <w:jc w:val="both"/>
        <w:rPr>
          <w:rFonts w:ascii="Times New Roman" w:hAnsi="Times New Roman" w:cs="Times New Roman"/>
          <w:color w:val="171717"/>
          <w:sz w:val="24"/>
          <w:szCs w:val="24"/>
          <w:shd w:val="clear" w:color="auto" w:fill="FFFFFF"/>
        </w:rPr>
      </w:pPr>
      <w:r w:rsidRPr="00756EC9">
        <w:rPr>
          <w:rFonts w:ascii="Times New Roman" w:hAnsi="Times New Roman" w:cs="Times New Roman"/>
          <w:color w:val="171717"/>
          <w:sz w:val="24"/>
          <w:szCs w:val="24"/>
          <w:shd w:val="clear" w:color="auto" w:fill="FFFFFF"/>
        </w:rPr>
        <w:t>With </w:t>
      </w:r>
      <w:r w:rsidRPr="00756EC9">
        <w:rPr>
          <w:rStyle w:val="Strong"/>
          <w:rFonts w:ascii="Times New Roman" w:hAnsi="Times New Roman" w:cs="Times New Roman"/>
          <w:color w:val="171717"/>
          <w:sz w:val="24"/>
          <w:szCs w:val="24"/>
          <w:shd w:val="clear" w:color="auto" w:fill="FFFFFF"/>
        </w:rPr>
        <w:t>Power Query</w:t>
      </w:r>
      <w:r w:rsidRPr="00756EC9">
        <w:rPr>
          <w:rFonts w:ascii="Times New Roman" w:hAnsi="Times New Roman" w:cs="Times New Roman"/>
          <w:color w:val="171717"/>
          <w:sz w:val="24"/>
          <w:szCs w:val="24"/>
          <w:shd w:val="clear" w:color="auto" w:fill="FFFFFF"/>
        </w:rPr>
        <w:t> in </w:t>
      </w:r>
      <w:r w:rsidRPr="00756EC9">
        <w:rPr>
          <w:rStyle w:val="Strong"/>
          <w:rFonts w:ascii="Times New Roman" w:hAnsi="Times New Roman" w:cs="Times New Roman"/>
          <w:color w:val="171717"/>
          <w:sz w:val="24"/>
          <w:szCs w:val="24"/>
          <w:shd w:val="clear" w:color="auto" w:fill="FFFFFF"/>
        </w:rPr>
        <w:t>Power BI</w:t>
      </w:r>
      <w:r w:rsidRPr="00756EC9">
        <w:rPr>
          <w:rFonts w:ascii="Times New Roman" w:hAnsi="Times New Roman" w:cs="Times New Roman"/>
          <w:color w:val="171717"/>
          <w:sz w:val="24"/>
          <w:szCs w:val="24"/>
          <w:shd w:val="clear" w:color="auto" w:fill="FFFFFF"/>
        </w:rPr>
        <w:t xml:space="preserve"> you can connect </w:t>
      </w:r>
      <w:proofErr w:type="gramStart"/>
      <w:r w:rsidRPr="00756EC9">
        <w:rPr>
          <w:rFonts w:ascii="Times New Roman" w:hAnsi="Times New Roman" w:cs="Times New Roman"/>
          <w:color w:val="171717"/>
          <w:sz w:val="24"/>
          <w:szCs w:val="24"/>
          <w:shd w:val="clear" w:color="auto" w:fill="FFFFFF"/>
        </w:rPr>
        <w:t>to</w:t>
      </w:r>
      <w:proofErr w:type="gramEnd"/>
      <w:r w:rsidRPr="00756EC9">
        <w:rPr>
          <w:rFonts w:ascii="Times New Roman" w:hAnsi="Times New Roman" w:cs="Times New Roman"/>
          <w:color w:val="171717"/>
          <w:sz w:val="24"/>
          <w:szCs w:val="24"/>
          <w:shd w:val="clear" w:color="auto" w:fill="FFFFFF"/>
        </w:rPr>
        <w:t xml:space="preserve"> many different data sources, transform the data into the shape you want, and quickly be ready to create reports and insights. When </w:t>
      </w:r>
      <w:r w:rsidRPr="00756EC9">
        <w:rPr>
          <w:rFonts w:ascii="Times New Roman" w:hAnsi="Times New Roman" w:cs="Times New Roman"/>
          <w:color w:val="171717"/>
          <w:sz w:val="24"/>
          <w:szCs w:val="24"/>
          <w:shd w:val="clear" w:color="auto" w:fill="FFFFFF"/>
        </w:rPr>
        <w:lastRenderedPageBreak/>
        <w:t>using Power BI Desktop, </w:t>
      </w:r>
      <w:r w:rsidRPr="00756EC9">
        <w:rPr>
          <w:rStyle w:val="Strong"/>
          <w:rFonts w:ascii="Times New Roman" w:hAnsi="Times New Roman" w:cs="Times New Roman"/>
          <w:color w:val="171717"/>
          <w:sz w:val="24"/>
          <w:szCs w:val="24"/>
          <w:shd w:val="clear" w:color="auto" w:fill="FFFFFF"/>
        </w:rPr>
        <w:t>Power Query</w:t>
      </w:r>
      <w:r w:rsidRPr="00756EC9">
        <w:rPr>
          <w:rFonts w:ascii="Times New Roman" w:hAnsi="Times New Roman" w:cs="Times New Roman"/>
          <w:color w:val="171717"/>
          <w:sz w:val="24"/>
          <w:szCs w:val="24"/>
          <w:shd w:val="clear" w:color="auto" w:fill="FFFFFF"/>
        </w:rPr>
        <w:t> functionality is provided in the </w:t>
      </w:r>
      <w:r w:rsidRPr="00756EC9">
        <w:rPr>
          <w:rStyle w:val="Strong"/>
          <w:rFonts w:ascii="Times New Roman" w:hAnsi="Times New Roman" w:cs="Times New Roman"/>
          <w:color w:val="171717"/>
          <w:sz w:val="24"/>
          <w:szCs w:val="24"/>
          <w:shd w:val="clear" w:color="auto" w:fill="FFFFFF"/>
        </w:rPr>
        <w:t>Power Query Editor</w:t>
      </w:r>
      <w:r w:rsidRPr="00756EC9">
        <w:rPr>
          <w:rFonts w:ascii="Times New Roman" w:hAnsi="Times New Roman" w:cs="Times New Roman"/>
          <w:color w:val="171717"/>
          <w:sz w:val="24"/>
          <w:szCs w:val="24"/>
          <w:shd w:val="clear" w:color="auto" w:fill="FFFFFF"/>
        </w:rPr>
        <w:t>.</w:t>
      </w:r>
    </w:p>
    <w:p w:rsidR="00B26D81" w:rsidRPr="00756EC9" w:rsidRDefault="00B26D81" w:rsidP="00756EC9">
      <w:pPr>
        <w:jc w:val="both"/>
        <w:rPr>
          <w:rFonts w:ascii="Times New Roman" w:hAnsi="Times New Roman" w:cs="Times New Roman"/>
          <w:b/>
          <w:sz w:val="24"/>
          <w:szCs w:val="24"/>
        </w:rPr>
      </w:pPr>
      <w:r w:rsidRPr="00756EC9">
        <w:rPr>
          <w:rFonts w:ascii="Times New Roman" w:hAnsi="Times New Roman" w:cs="Times New Roman"/>
          <w:b/>
          <w:noProof/>
          <w:sz w:val="24"/>
          <w:szCs w:val="24"/>
          <w:lang w:eastAsia="en-IN"/>
        </w:rPr>
        <w:drawing>
          <wp:inline distT="0" distB="0" distL="0" distR="0">
            <wp:extent cx="4800800" cy="269913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808972" cy="2703727"/>
                    </a:xfrm>
                    <a:prstGeom prst="rect">
                      <a:avLst/>
                    </a:prstGeom>
                    <a:noFill/>
                    <a:ln w="9525">
                      <a:noFill/>
                      <a:miter lim="800000"/>
                      <a:headEnd/>
                      <a:tailEnd/>
                    </a:ln>
                  </pic:spPr>
                </pic:pic>
              </a:graphicData>
            </a:graphic>
          </wp:inline>
        </w:drawing>
      </w:r>
    </w:p>
    <w:p w:rsidR="001A7891" w:rsidRPr="00756EC9" w:rsidRDefault="001A7891" w:rsidP="00756EC9">
      <w:pPr>
        <w:jc w:val="both"/>
        <w:rPr>
          <w:rFonts w:ascii="Times New Roman" w:hAnsi="Times New Roman" w:cs="Times New Roman"/>
          <w:b/>
          <w:sz w:val="32"/>
          <w:szCs w:val="32"/>
        </w:rPr>
      </w:pPr>
      <w:r w:rsidRPr="00756EC9">
        <w:rPr>
          <w:rFonts w:ascii="Times New Roman" w:hAnsi="Times New Roman" w:cs="Times New Roman"/>
          <w:b/>
          <w:sz w:val="32"/>
          <w:szCs w:val="32"/>
        </w:rPr>
        <w:t xml:space="preserve"> − Advance Editor </w:t>
      </w:r>
    </w:p>
    <w:p w:rsidR="001A7891" w:rsidRPr="00756EC9" w:rsidRDefault="00B26D81" w:rsidP="00756EC9">
      <w:pPr>
        <w:jc w:val="both"/>
        <w:rPr>
          <w:rFonts w:ascii="Times New Roman" w:hAnsi="Times New Roman" w:cs="Times New Roman"/>
          <w:color w:val="171717"/>
          <w:sz w:val="24"/>
          <w:szCs w:val="24"/>
          <w:shd w:val="clear" w:color="auto" w:fill="FFFFFF"/>
        </w:rPr>
      </w:pPr>
      <w:r w:rsidRPr="00756EC9">
        <w:rPr>
          <w:rFonts w:ascii="Times New Roman" w:hAnsi="Times New Roman" w:cs="Times New Roman"/>
          <w:color w:val="171717"/>
          <w:sz w:val="24"/>
          <w:szCs w:val="24"/>
          <w:shd w:val="clear" w:color="auto" w:fill="FFFFFF"/>
        </w:rPr>
        <w:t>If you want to see the code that </w:t>
      </w:r>
      <w:r w:rsidRPr="00756EC9">
        <w:rPr>
          <w:rStyle w:val="Strong"/>
          <w:rFonts w:ascii="Times New Roman" w:hAnsi="Times New Roman" w:cs="Times New Roman"/>
          <w:color w:val="171717"/>
          <w:sz w:val="24"/>
          <w:szCs w:val="24"/>
          <w:shd w:val="clear" w:color="auto" w:fill="FFFFFF"/>
        </w:rPr>
        <w:t>Power Query Editor</w:t>
      </w:r>
      <w:r w:rsidRPr="00756EC9">
        <w:rPr>
          <w:rFonts w:ascii="Times New Roman" w:hAnsi="Times New Roman" w:cs="Times New Roman"/>
          <w:color w:val="171717"/>
          <w:sz w:val="24"/>
          <w:szCs w:val="24"/>
          <w:shd w:val="clear" w:color="auto" w:fill="FFFFFF"/>
        </w:rPr>
        <w:t> is creating with each step, or want to create your own shaping code, you can use the </w:t>
      </w:r>
      <w:r w:rsidRPr="00756EC9">
        <w:rPr>
          <w:rStyle w:val="Strong"/>
          <w:rFonts w:ascii="Times New Roman" w:hAnsi="Times New Roman" w:cs="Times New Roman"/>
          <w:color w:val="171717"/>
          <w:sz w:val="24"/>
          <w:szCs w:val="24"/>
          <w:shd w:val="clear" w:color="auto" w:fill="FFFFFF"/>
        </w:rPr>
        <w:t>Advanced Editor</w:t>
      </w:r>
      <w:r w:rsidRPr="00756EC9">
        <w:rPr>
          <w:rFonts w:ascii="Times New Roman" w:hAnsi="Times New Roman" w:cs="Times New Roman"/>
          <w:color w:val="171717"/>
          <w:sz w:val="24"/>
          <w:szCs w:val="24"/>
          <w:shd w:val="clear" w:color="auto" w:fill="FFFFFF"/>
        </w:rPr>
        <w:t>. To launch the advanced editor, select </w:t>
      </w:r>
      <w:r w:rsidRPr="00756EC9">
        <w:rPr>
          <w:rStyle w:val="Strong"/>
          <w:rFonts w:ascii="Times New Roman" w:hAnsi="Times New Roman" w:cs="Times New Roman"/>
          <w:color w:val="171717"/>
          <w:sz w:val="24"/>
          <w:szCs w:val="24"/>
          <w:shd w:val="clear" w:color="auto" w:fill="FFFFFF"/>
        </w:rPr>
        <w:t>View</w:t>
      </w:r>
      <w:r w:rsidRPr="00756EC9">
        <w:rPr>
          <w:rFonts w:ascii="Times New Roman" w:hAnsi="Times New Roman" w:cs="Times New Roman"/>
          <w:color w:val="171717"/>
          <w:sz w:val="24"/>
          <w:szCs w:val="24"/>
          <w:shd w:val="clear" w:color="auto" w:fill="FFFFFF"/>
        </w:rPr>
        <w:t> from the ribbon, then select </w:t>
      </w:r>
      <w:r w:rsidRPr="00756EC9">
        <w:rPr>
          <w:rStyle w:val="Strong"/>
          <w:rFonts w:ascii="Times New Roman" w:hAnsi="Times New Roman" w:cs="Times New Roman"/>
          <w:color w:val="171717"/>
          <w:sz w:val="24"/>
          <w:szCs w:val="24"/>
          <w:shd w:val="clear" w:color="auto" w:fill="FFFFFF"/>
        </w:rPr>
        <w:t>Advanced Editor</w:t>
      </w:r>
      <w:r w:rsidRPr="00756EC9">
        <w:rPr>
          <w:rFonts w:ascii="Times New Roman" w:hAnsi="Times New Roman" w:cs="Times New Roman"/>
          <w:color w:val="171717"/>
          <w:sz w:val="24"/>
          <w:szCs w:val="24"/>
          <w:shd w:val="clear" w:color="auto" w:fill="FFFFFF"/>
        </w:rPr>
        <w:t>. A window appears, showing the existing query code.</w:t>
      </w:r>
    </w:p>
    <w:p w:rsidR="00B26D81" w:rsidRPr="00756EC9" w:rsidRDefault="00B26D81" w:rsidP="00756EC9">
      <w:pPr>
        <w:jc w:val="both"/>
        <w:rPr>
          <w:rFonts w:ascii="Times New Roman" w:hAnsi="Times New Roman" w:cs="Times New Roman"/>
          <w:sz w:val="24"/>
          <w:szCs w:val="24"/>
        </w:rPr>
      </w:pPr>
      <w:r w:rsidRPr="00756EC9">
        <w:rPr>
          <w:rFonts w:ascii="Times New Roman" w:hAnsi="Times New Roman" w:cs="Times New Roman"/>
          <w:noProof/>
          <w:sz w:val="24"/>
          <w:szCs w:val="24"/>
          <w:lang w:eastAsia="en-IN"/>
        </w:rPr>
        <w:drawing>
          <wp:inline distT="0" distB="0" distL="0" distR="0">
            <wp:extent cx="5002690" cy="2812640"/>
            <wp:effectExtent l="19050" t="0" r="746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011206" cy="2817428"/>
                    </a:xfrm>
                    <a:prstGeom prst="rect">
                      <a:avLst/>
                    </a:prstGeom>
                    <a:noFill/>
                    <a:ln w="9525">
                      <a:noFill/>
                      <a:miter lim="800000"/>
                      <a:headEnd/>
                      <a:tailEnd/>
                    </a:ln>
                  </pic:spPr>
                </pic:pic>
              </a:graphicData>
            </a:graphic>
          </wp:inline>
        </w:drawing>
      </w:r>
    </w:p>
    <w:p w:rsidR="009126CC" w:rsidRPr="00756EC9" w:rsidRDefault="009126CC" w:rsidP="00756EC9">
      <w:pPr>
        <w:jc w:val="both"/>
        <w:rPr>
          <w:rFonts w:ascii="Times New Roman" w:hAnsi="Times New Roman" w:cs="Times New Roman"/>
          <w:sz w:val="24"/>
          <w:szCs w:val="24"/>
        </w:rPr>
      </w:pPr>
    </w:p>
    <w:p w:rsidR="009126CC" w:rsidRPr="00756EC9" w:rsidRDefault="009126CC" w:rsidP="00756EC9">
      <w:pPr>
        <w:pStyle w:val="ListParagraph"/>
        <w:numPr>
          <w:ilvl w:val="0"/>
          <w:numId w:val="1"/>
        </w:numPr>
        <w:jc w:val="both"/>
        <w:rPr>
          <w:rFonts w:ascii="Times New Roman" w:hAnsi="Times New Roman" w:cs="Times New Roman"/>
          <w:sz w:val="24"/>
          <w:szCs w:val="24"/>
        </w:rPr>
      </w:pPr>
      <w:r w:rsidRPr="00756EC9">
        <w:rPr>
          <w:rFonts w:ascii="Times New Roman" w:hAnsi="Times New Roman" w:cs="Times New Roman"/>
          <w:sz w:val="24"/>
          <w:szCs w:val="24"/>
        </w:rPr>
        <w:t xml:space="preserve">Prepare a document with details of the following  along with their price </w:t>
      </w:r>
    </w:p>
    <w:p w:rsidR="009126CC" w:rsidRPr="00756EC9" w:rsidRDefault="009126CC" w:rsidP="00756EC9">
      <w:pPr>
        <w:jc w:val="both"/>
        <w:rPr>
          <w:rFonts w:ascii="Times New Roman" w:hAnsi="Times New Roman" w:cs="Times New Roman"/>
          <w:sz w:val="24"/>
          <w:szCs w:val="24"/>
        </w:rPr>
      </w:pPr>
      <w:r w:rsidRPr="00756EC9">
        <w:rPr>
          <w:rFonts w:ascii="Times New Roman" w:hAnsi="Times New Roman" w:cs="Times New Roman"/>
          <w:sz w:val="24"/>
          <w:szCs w:val="24"/>
        </w:rPr>
        <w:t xml:space="preserve"> − Power BI Desktop</w:t>
      </w:r>
    </w:p>
    <w:p w:rsidR="009126CC" w:rsidRPr="00756EC9" w:rsidRDefault="009126CC" w:rsidP="00756EC9">
      <w:pPr>
        <w:jc w:val="both"/>
        <w:rPr>
          <w:rFonts w:ascii="Times New Roman" w:hAnsi="Times New Roman" w:cs="Times New Roman"/>
          <w:sz w:val="24"/>
          <w:szCs w:val="24"/>
        </w:rPr>
      </w:pPr>
      <w:r w:rsidRPr="00756EC9">
        <w:rPr>
          <w:rFonts w:ascii="Times New Roman" w:hAnsi="Times New Roman" w:cs="Times New Roman"/>
          <w:sz w:val="24"/>
          <w:szCs w:val="24"/>
        </w:rPr>
        <w:t xml:space="preserve"> − Power BI Pro</w:t>
      </w:r>
    </w:p>
    <w:p w:rsidR="008B25E4" w:rsidRDefault="009126CC" w:rsidP="00756EC9">
      <w:pPr>
        <w:jc w:val="both"/>
        <w:rPr>
          <w:rFonts w:ascii="Times New Roman" w:hAnsi="Times New Roman" w:cs="Times New Roman"/>
          <w:sz w:val="24"/>
          <w:szCs w:val="24"/>
        </w:rPr>
      </w:pPr>
      <w:r w:rsidRPr="00756EC9">
        <w:rPr>
          <w:rFonts w:ascii="Times New Roman" w:hAnsi="Times New Roman" w:cs="Times New Roman"/>
          <w:sz w:val="24"/>
          <w:szCs w:val="24"/>
        </w:rPr>
        <w:lastRenderedPageBreak/>
        <w:t xml:space="preserve"> − Power BI Premium</w:t>
      </w:r>
    </w:p>
    <w:p w:rsidR="00756EC9" w:rsidRPr="00756EC9" w:rsidRDefault="00756EC9" w:rsidP="00756EC9">
      <w:pPr>
        <w:jc w:val="both"/>
        <w:rPr>
          <w:rFonts w:ascii="Times New Roman" w:hAnsi="Times New Roman" w:cs="Times New Roman"/>
          <w:sz w:val="36"/>
          <w:szCs w:val="36"/>
        </w:rPr>
      </w:pPr>
    </w:p>
    <w:p w:rsidR="008B25E4" w:rsidRPr="00756EC9" w:rsidRDefault="008B25E4" w:rsidP="00756EC9">
      <w:pPr>
        <w:jc w:val="both"/>
        <w:rPr>
          <w:rFonts w:ascii="Times New Roman" w:hAnsi="Times New Roman" w:cs="Times New Roman"/>
          <w:b/>
          <w:sz w:val="36"/>
          <w:szCs w:val="36"/>
        </w:rPr>
      </w:pPr>
      <w:r w:rsidRPr="00756EC9">
        <w:rPr>
          <w:rFonts w:ascii="Times New Roman" w:hAnsi="Times New Roman" w:cs="Times New Roman"/>
          <w:b/>
          <w:sz w:val="36"/>
          <w:szCs w:val="36"/>
        </w:rPr>
        <w:t>− Power BI Desktop</w:t>
      </w:r>
    </w:p>
    <w:p w:rsidR="008B25E4" w:rsidRPr="00756EC9" w:rsidRDefault="008B25E4" w:rsidP="00756EC9">
      <w:pPr>
        <w:pStyle w:val="NormalWeb"/>
        <w:spacing w:before="204" w:beforeAutospacing="0" w:after="204" w:afterAutospacing="0"/>
        <w:jc w:val="both"/>
        <w:rPr>
          <w:color w:val="000000"/>
        </w:rPr>
      </w:pPr>
      <w:r w:rsidRPr="00756EC9">
        <w:rPr>
          <w:color w:val="000000"/>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sidRPr="00756EC9">
        <w:rPr>
          <w:color w:val="000000"/>
        </w:rPr>
        <w:t>it’s</w:t>
      </w:r>
      <w:proofErr w:type="spellEnd"/>
      <w:proofErr w:type="gramEnd"/>
      <w:r w:rsidRPr="00756EC9">
        <w:rPr>
          <w:color w:val="000000"/>
        </w:rPr>
        <w:t xml:space="preserve"> capabilities, it’s the perfect version to start with for all skill levels - whether you’re non-IT and want to make your reports more interactive, or analysts seeking richer detail, it's one of the best business analytics tools to use.</w:t>
      </w:r>
    </w:p>
    <w:p w:rsidR="008B25E4" w:rsidRPr="008B25E4" w:rsidRDefault="008B25E4" w:rsidP="00756EC9">
      <w:pPr>
        <w:spacing w:before="204" w:after="204"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Despite its free nature, you may be surprised at what Microsoft has included with Power BI Desktop:</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You can connect and import data from over 70 cloud-based and on-premises sources</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The same rich visualisations and filters from Power BI Pro</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Auto-detect that finds and creates data relationships between tables and formats</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Export your reports to CSV, Microsoft Excel, Microsoft PowerPoint and PDF</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Python support</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Save, upload and publish your reports to the Web and the full Power BI service</w:t>
      </w:r>
    </w:p>
    <w:p w:rsidR="008B25E4" w:rsidRPr="008B25E4" w:rsidRDefault="008B25E4" w:rsidP="00756EC9">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Storage limit of 10 GB per user</w:t>
      </w:r>
    </w:p>
    <w:p w:rsidR="008B25E4" w:rsidRPr="008B25E4" w:rsidRDefault="008B25E4" w:rsidP="00756EC9">
      <w:pPr>
        <w:spacing w:before="204" w:after="204"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Naturally, there are some feature limitations with the free Power BI Desktop that give further incentive to upgrade.</w:t>
      </w:r>
    </w:p>
    <w:p w:rsidR="008B25E4" w:rsidRPr="008B25E4"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Can’t share created reports with non-Power BI Pro users</w:t>
      </w:r>
    </w:p>
    <w:p w:rsidR="008B25E4" w:rsidRPr="008B25E4"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No App Workspaces</w:t>
      </w:r>
    </w:p>
    <w:p w:rsidR="008B25E4" w:rsidRPr="008B25E4"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No API embedding</w:t>
      </w:r>
    </w:p>
    <w:p w:rsidR="008B25E4" w:rsidRPr="008B25E4"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No email subscriptions</w:t>
      </w:r>
    </w:p>
    <w:p w:rsidR="008B25E4" w:rsidRPr="008B25E4"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No peer-to-peer-sharing</w:t>
      </w:r>
    </w:p>
    <w:p w:rsidR="008B25E4" w:rsidRPr="00756EC9" w:rsidRDefault="008B25E4" w:rsidP="00756EC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No support to analyse in Excel within Power BI Desktop</w:t>
      </w:r>
    </w:p>
    <w:p w:rsidR="008B25E4" w:rsidRPr="00756EC9" w:rsidRDefault="008B25E4" w:rsidP="00756EC9">
      <w:pPr>
        <w:pStyle w:val="ListParagraph"/>
        <w:numPr>
          <w:ilvl w:val="0"/>
          <w:numId w:val="6"/>
        </w:numPr>
        <w:spacing w:after="260" w:line="264" w:lineRule="atLeast"/>
        <w:jc w:val="both"/>
        <w:outlineLvl w:val="1"/>
        <w:rPr>
          <w:rFonts w:ascii="Times New Roman" w:eastAsia="Times New Roman" w:hAnsi="Times New Roman" w:cs="Times New Roman"/>
          <w:b/>
          <w:color w:val="000000"/>
          <w:spacing w:val="17"/>
          <w:sz w:val="36"/>
          <w:szCs w:val="36"/>
          <w:lang w:eastAsia="en-IN"/>
        </w:rPr>
      </w:pPr>
      <w:r w:rsidRPr="00756EC9">
        <w:rPr>
          <w:rFonts w:ascii="Times New Roman" w:eastAsia="Times New Roman" w:hAnsi="Times New Roman" w:cs="Times New Roman"/>
          <w:b/>
          <w:color w:val="000000"/>
          <w:spacing w:val="17"/>
          <w:sz w:val="36"/>
          <w:szCs w:val="36"/>
          <w:lang w:eastAsia="en-IN"/>
        </w:rPr>
        <w:t>Power BI Pro</w:t>
      </w:r>
    </w:p>
    <w:p w:rsidR="008B25E4" w:rsidRPr="00756EC9" w:rsidRDefault="008B25E4" w:rsidP="00756EC9">
      <w:pPr>
        <w:pStyle w:val="ListParagraph"/>
        <w:spacing w:after="260" w:line="264" w:lineRule="atLeast"/>
        <w:jc w:val="both"/>
        <w:outlineLvl w:val="1"/>
        <w:rPr>
          <w:rFonts w:ascii="Times New Roman" w:eastAsia="Times New Roman" w:hAnsi="Times New Roman" w:cs="Times New Roman"/>
          <w:color w:val="000000"/>
          <w:spacing w:val="17"/>
          <w:sz w:val="24"/>
          <w:szCs w:val="24"/>
          <w:lang w:eastAsia="en-IN"/>
        </w:rPr>
      </w:pPr>
    </w:p>
    <w:p w:rsidR="008B25E4" w:rsidRPr="00756EC9" w:rsidRDefault="008B25E4" w:rsidP="00756EC9">
      <w:pPr>
        <w:pStyle w:val="ListParagraph"/>
        <w:spacing w:after="260" w:line="264" w:lineRule="atLeast"/>
        <w:jc w:val="both"/>
        <w:outlineLvl w:val="1"/>
        <w:rPr>
          <w:rFonts w:ascii="Times New Roman" w:eastAsia="Times New Roman" w:hAnsi="Times New Roman" w:cs="Times New Roman"/>
          <w:color w:val="000000"/>
          <w:spacing w:val="17"/>
          <w:sz w:val="24"/>
          <w:szCs w:val="24"/>
          <w:lang w:eastAsia="en-IN"/>
        </w:rPr>
      </w:pPr>
      <w:r w:rsidRPr="00756EC9">
        <w:rPr>
          <w:rFonts w:ascii="Times New Roman" w:hAnsi="Times New Roman" w:cs="Times New Roman"/>
          <w:color w:val="000000"/>
          <w:sz w:val="24"/>
          <w:szCs w:val="24"/>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8B25E4" w:rsidRPr="008B25E4" w:rsidRDefault="008B25E4" w:rsidP="00756EC9">
      <w:pPr>
        <w:spacing w:before="204" w:after="204"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A breakdown of Power BI Pro’s differences against Power BI Desktop:</w:t>
      </w:r>
    </w:p>
    <w:p w:rsidR="008B25E4" w:rsidRPr="008B25E4" w:rsidRDefault="008B25E4" w:rsidP="00756EC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Ability to embed Power BI visuals into apps (</w:t>
      </w:r>
      <w:proofErr w:type="spellStart"/>
      <w:r w:rsidRPr="008B25E4">
        <w:rPr>
          <w:rFonts w:ascii="Times New Roman" w:eastAsia="Times New Roman" w:hAnsi="Times New Roman" w:cs="Times New Roman"/>
          <w:color w:val="000000"/>
          <w:sz w:val="24"/>
          <w:szCs w:val="24"/>
          <w:lang w:eastAsia="en-IN"/>
        </w:rPr>
        <w:t>PowerApps</w:t>
      </w:r>
      <w:proofErr w:type="spellEnd"/>
      <w:r w:rsidRPr="008B25E4">
        <w:rPr>
          <w:rFonts w:ascii="Times New Roman" w:eastAsia="Times New Roman" w:hAnsi="Times New Roman" w:cs="Times New Roman"/>
          <w:color w:val="000000"/>
          <w:sz w:val="24"/>
          <w:szCs w:val="24"/>
          <w:lang w:eastAsia="en-IN"/>
        </w:rPr>
        <w:t>, SharePoint, Teams, etc)</w:t>
      </w:r>
    </w:p>
    <w:p w:rsidR="008B25E4" w:rsidRPr="008B25E4" w:rsidRDefault="008B25E4" w:rsidP="00756EC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Native integration with other Microsoft solutions (Azure Data Services)</w:t>
      </w:r>
    </w:p>
    <w:p w:rsidR="008B25E4" w:rsidRPr="008B25E4" w:rsidRDefault="008B25E4" w:rsidP="00756EC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Share datasets, dashboards and reports with other Power BI Pro users</w:t>
      </w:r>
    </w:p>
    <w:p w:rsidR="008B25E4" w:rsidRPr="008B25E4" w:rsidRDefault="008B25E4" w:rsidP="00756EC9">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Can create App Workspaces and peer-to-peer sharing</w:t>
      </w:r>
    </w:p>
    <w:p w:rsidR="008B25E4" w:rsidRPr="008B25E4" w:rsidRDefault="008B25E4" w:rsidP="00756EC9">
      <w:pPr>
        <w:spacing w:before="204" w:after="204"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lastRenderedPageBreak/>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8B25E4" w:rsidRPr="008B25E4" w:rsidRDefault="008B25E4" w:rsidP="00756EC9">
      <w:pPr>
        <w:spacing w:before="204" w:after="204" w:line="240" w:lineRule="auto"/>
        <w:jc w:val="both"/>
        <w:rPr>
          <w:rFonts w:ascii="Times New Roman" w:eastAsia="Times New Roman" w:hAnsi="Times New Roman" w:cs="Times New Roman"/>
          <w:color w:val="000000"/>
          <w:sz w:val="24"/>
          <w:szCs w:val="24"/>
          <w:lang w:eastAsia="en-IN"/>
        </w:rPr>
      </w:pPr>
      <w:r w:rsidRPr="008B25E4">
        <w:rPr>
          <w:rFonts w:ascii="Times New Roman" w:eastAsia="Times New Roman" w:hAnsi="Times New Roman" w:cs="Times New Roman"/>
          <w:color w:val="000000"/>
          <w:sz w:val="24"/>
          <w:szCs w:val="24"/>
          <w:lang w:eastAsia="en-IN"/>
        </w:rPr>
        <w:t>If you have a lot of users, Power BI Pro can obviously become quite expensive - but there’s a better option if you have more users that need to consume reports than use Power BI for creating reports, which we detail below.</w:t>
      </w:r>
    </w:p>
    <w:p w:rsidR="008B25E4" w:rsidRPr="00756EC9" w:rsidRDefault="008B25E4" w:rsidP="00756EC9">
      <w:pPr>
        <w:spacing w:after="260" w:line="264" w:lineRule="atLeast"/>
        <w:jc w:val="both"/>
        <w:outlineLvl w:val="1"/>
        <w:rPr>
          <w:rFonts w:ascii="Times New Roman" w:eastAsia="Times New Roman" w:hAnsi="Times New Roman" w:cs="Times New Roman"/>
          <w:color w:val="000000"/>
          <w:spacing w:val="17"/>
          <w:sz w:val="36"/>
          <w:szCs w:val="36"/>
          <w:lang w:eastAsia="en-IN"/>
        </w:rPr>
      </w:pPr>
    </w:p>
    <w:p w:rsidR="008B25E4" w:rsidRPr="00756EC9" w:rsidRDefault="008B25E4" w:rsidP="00756EC9">
      <w:pPr>
        <w:pStyle w:val="Heading2"/>
        <w:numPr>
          <w:ilvl w:val="0"/>
          <w:numId w:val="6"/>
        </w:numPr>
        <w:spacing w:before="0" w:beforeAutospacing="0" w:after="260" w:afterAutospacing="0" w:line="264" w:lineRule="atLeast"/>
        <w:jc w:val="both"/>
        <w:rPr>
          <w:bCs w:val="0"/>
          <w:color w:val="000000"/>
          <w:spacing w:val="17"/>
        </w:rPr>
      </w:pPr>
      <w:r w:rsidRPr="00756EC9">
        <w:rPr>
          <w:bCs w:val="0"/>
          <w:color w:val="000000"/>
          <w:spacing w:val="17"/>
        </w:rPr>
        <w:t>Power BI Premium</w:t>
      </w:r>
    </w:p>
    <w:p w:rsidR="008B25E4" w:rsidRPr="00756EC9" w:rsidRDefault="008B25E4" w:rsidP="00756EC9">
      <w:pPr>
        <w:pStyle w:val="NormalWeb"/>
        <w:spacing w:before="204" w:beforeAutospacing="0" w:after="204" w:afterAutospacing="0"/>
        <w:ind w:left="720"/>
        <w:jc w:val="both"/>
        <w:rPr>
          <w:color w:val="000000"/>
        </w:rPr>
      </w:pPr>
      <w:r w:rsidRPr="00756EC9">
        <w:rPr>
          <w:color w:val="000000"/>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8B25E4" w:rsidRPr="00756EC9" w:rsidRDefault="008B25E4" w:rsidP="00756EC9">
      <w:pPr>
        <w:pStyle w:val="NormalWeb"/>
        <w:spacing w:before="204" w:beforeAutospacing="0" w:after="204" w:afterAutospacing="0"/>
        <w:ind w:left="720"/>
        <w:jc w:val="both"/>
        <w:rPr>
          <w:color w:val="000000"/>
        </w:rPr>
      </w:pPr>
      <w:r w:rsidRPr="00756EC9">
        <w:rPr>
          <w:color w:val="000000"/>
        </w:rPr>
        <w:t xml:space="preserve">With Power BI Premium, you are licensing capacity for your datasets, dashboards and reports, not just licensing all users of that content. In other words, you’re not buying individual </w:t>
      </w:r>
      <w:proofErr w:type="gramStart"/>
      <w:r w:rsidRPr="00756EC9">
        <w:rPr>
          <w:color w:val="000000"/>
        </w:rPr>
        <w:t>licenses,</w:t>
      </w:r>
      <w:proofErr w:type="gramEnd"/>
      <w:r w:rsidRPr="00756EC9">
        <w:rPr>
          <w:color w:val="000000"/>
        </w:rPr>
        <w:t xml:space="preserve"> you’re buying them in bulk to allow a large number of your users to use Power BI to view reports. All of your content is stored in Premium and can then be viewed by as many users in your organisation as you want, without additional per-user costs.</w:t>
      </w:r>
    </w:p>
    <w:p w:rsidR="008B25E4" w:rsidRPr="00756EC9" w:rsidRDefault="008B25E4" w:rsidP="00756EC9">
      <w:pPr>
        <w:pStyle w:val="NormalWeb"/>
        <w:spacing w:before="204" w:beforeAutospacing="0" w:after="204" w:afterAutospacing="0"/>
        <w:ind w:left="720"/>
        <w:jc w:val="both"/>
        <w:rPr>
          <w:b/>
          <w:color w:val="000000"/>
        </w:rPr>
      </w:pPr>
    </w:p>
    <w:p w:rsidR="008B25E4" w:rsidRPr="00756EC9" w:rsidRDefault="008B25E4" w:rsidP="00756EC9">
      <w:pPr>
        <w:pStyle w:val="NormalWeb"/>
        <w:spacing w:before="204" w:beforeAutospacing="0" w:after="204" w:afterAutospacing="0"/>
        <w:jc w:val="both"/>
        <w:rPr>
          <w:b/>
          <w:color w:val="000000"/>
          <w:sz w:val="36"/>
          <w:szCs w:val="36"/>
        </w:rPr>
      </w:pPr>
      <w:r w:rsidRPr="00756EC9">
        <w:rPr>
          <w:b/>
          <w:color w:val="000000"/>
          <w:sz w:val="36"/>
          <w:szCs w:val="36"/>
        </w:rPr>
        <w:t xml:space="preserve">Price </w:t>
      </w:r>
      <w:r w:rsidR="00756EC9" w:rsidRPr="00756EC9">
        <w:rPr>
          <w:b/>
          <w:color w:val="000000"/>
          <w:sz w:val="36"/>
          <w:szCs w:val="36"/>
        </w:rPr>
        <w:t>comparison</w:t>
      </w:r>
    </w:p>
    <w:p w:rsidR="00756EC9" w:rsidRPr="00756EC9" w:rsidRDefault="00756EC9" w:rsidP="00756EC9">
      <w:pPr>
        <w:pStyle w:val="NormalWeb"/>
        <w:spacing w:before="204" w:beforeAutospacing="0" w:after="204" w:afterAutospacing="0"/>
        <w:ind w:left="720"/>
        <w:jc w:val="both"/>
        <w:rPr>
          <w:b/>
          <w:color w:val="000000"/>
        </w:rPr>
      </w:pPr>
    </w:p>
    <w:p w:rsidR="00756EC9" w:rsidRPr="00756EC9" w:rsidRDefault="00756EC9" w:rsidP="00756EC9">
      <w:pPr>
        <w:pStyle w:val="NormalWeb"/>
        <w:spacing w:before="204" w:beforeAutospacing="0" w:after="204" w:afterAutospacing="0"/>
        <w:jc w:val="both"/>
        <w:rPr>
          <w:b/>
          <w:color w:val="000000"/>
        </w:rPr>
      </w:pPr>
      <w:r w:rsidRPr="00756EC9">
        <w:rPr>
          <w:b/>
          <w:color w:val="000000"/>
        </w:rPr>
        <w:t>Power BI desktop</w:t>
      </w:r>
    </w:p>
    <w:p w:rsidR="00756EC9" w:rsidRPr="00756EC9" w:rsidRDefault="00756EC9" w:rsidP="00756EC9">
      <w:pPr>
        <w:pStyle w:val="NormalWeb"/>
        <w:spacing w:before="204" w:beforeAutospacing="0" w:after="204" w:afterAutospacing="0"/>
        <w:jc w:val="both"/>
        <w:rPr>
          <w:color w:val="505050"/>
          <w:shd w:val="clear" w:color="auto" w:fill="FFFFFF"/>
        </w:rPr>
      </w:pPr>
      <w:r w:rsidRPr="00756EC9">
        <w:rPr>
          <w:color w:val="505050"/>
          <w:shd w:val="clear" w:color="auto" w:fill="FFFFFF"/>
        </w:rPr>
        <w:t xml:space="preserve">Power BI free is for anybody and everybody that wants to glean meaningful insight from their data and apply it to their business. It is ideal for small business owners and individual professionals for </w:t>
      </w:r>
      <w:proofErr w:type="gramStart"/>
      <w:r w:rsidRPr="00756EC9">
        <w:rPr>
          <w:color w:val="505050"/>
          <w:shd w:val="clear" w:color="auto" w:fill="FFFFFF"/>
        </w:rPr>
        <w:t>whom</w:t>
      </w:r>
      <w:proofErr w:type="gramEnd"/>
      <w:r w:rsidRPr="00756EC9">
        <w:rPr>
          <w:color w:val="505050"/>
          <w:shd w:val="clear" w:color="auto" w:fill="FFFFFF"/>
        </w:rPr>
        <w:t xml:space="preserve"> large scale collaboration and integration is not always necessary.</w:t>
      </w:r>
    </w:p>
    <w:p w:rsidR="00756EC9" w:rsidRPr="00756EC9" w:rsidRDefault="00756EC9" w:rsidP="00756EC9">
      <w:pPr>
        <w:pStyle w:val="Heading2"/>
        <w:shd w:val="clear" w:color="auto" w:fill="FFFFFF"/>
        <w:jc w:val="both"/>
        <w:textAlignment w:val="baseline"/>
        <w:rPr>
          <w:color w:val="111111"/>
          <w:sz w:val="24"/>
          <w:szCs w:val="24"/>
        </w:rPr>
      </w:pPr>
      <w:r w:rsidRPr="00756EC9">
        <w:rPr>
          <w:color w:val="111111"/>
          <w:sz w:val="24"/>
          <w:szCs w:val="24"/>
        </w:rPr>
        <w:t>Power BI Pro</w:t>
      </w:r>
    </w:p>
    <w:p w:rsidR="00756EC9" w:rsidRPr="00756EC9" w:rsidRDefault="00756EC9" w:rsidP="00756EC9">
      <w:pPr>
        <w:pStyle w:val="NormalWeb"/>
        <w:shd w:val="clear" w:color="auto" w:fill="FFFFFF"/>
        <w:spacing w:before="0" w:beforeAutospacing="0" w:after="396" w:afterAutospacing="0"/>
        <w:jc w:val="both"/>
        <w:textAlignment w:val="baseline"/>
        <w:rPr>
          <w:color w:val="505050"/>
        </w:rPr>
      </w:pPr>
      <w:r w:rsidRPr="00756EC9">
        <w:rPr>
          <w:color w:val="505050"/>
        </w:rPr>
        <w:t>The Pro plan costs $9.99/user/month. It includes data collaboration, data governance, building dashboards with a 360-degree real-time view and the ability to publish reports anywhere. Users can try it a free trial for 60 days before purchasing the subscription.</w:t>
      </w:r>
    </w:p>
    <w:p w:rsidR="00756EC9" w:rsidRPr="00756EC9" w:rsidRDefault="00756EC9" w:rsidP="00756EC9">
      <w:pPr>
        <w:pStyle w:val="Heading2"/>
        <w:shd w:val="clear" w:color="auto" w:fill="FFFFFF"/>
        <w:jc w:val="both"/>
        <w:textAlignment w:val="baseline"/>
        <w:rPr>
          <w:color w:val="111111"/>
          <w:sz w:val="24"/>
          <w:szCs w:val="24"/>
        </w:rPr>
      </w:pPr>
      <w:r w:rsidRPr="00756EC9">
        <w:rPr>
          <w:color w:val="111111"/>
          <w:sz w:val="24"/>
          <w:szCs w:val="24"/>
        </w:rPr>
        <w:t>Power BI Premium Cost</w:t>
      </w:r>
    </w:p>
    <w:p w:rsidR="00756EC9" w:rsidRPr="00756EC9" w:rsidRDefault="00756EC9" w:rsidP="00756EC9">
      <w:pPr>
        <w:pStyle w:val="NormalWeb"/>
        <w:shd w:val="clear" w:color="auto" w:fill="FFFFFF"/>
        <w:spacing w:before="0" w:beforeAutospacing="0" w:after="396" w:afterAutospacing="0"/>
        <w:jc w:val="both"/>
        <w:textAlignment w:val="baseline"/>
        <w:rPr>
          <w:color w:val="505050"/>
        </w:rPr>
      </w:pPr>
      <w:r w:rsidRPr="00756EC9">
        <w:rPr>
          <w:color w:val="505050"/>
        </w:rPr>
        <w:t>The Premium plan starts at $4,995 a month per dedicated cloud compute and storage resource. This does not include the cost of licensing for individual Pro and Free licenses required for each user in your organisation.</w:t>
      </w:r>
    </w:p>
    <w:p w:rsidR="00756EC9" w:rsidRPr="00756EC9" w:rsidRDefault="00756EC9" w:rsidP="00756EC9">
      <w:pPr>
        <w:pStyle w:val="NormalWeb"/>
        <w:shd w:val="clear" w:color="auto" w:fill="FFFFFF"/>
        <w:spacing w:before="0" w:beforeAutospacing="0" w:after="396" w:afterAutospacing="0"/>
        <w:jc w:val="both"/>
        <w:textAlignment w:val="baseline"/>
        <w:rPr>
          <w:color w:val="505050"/>
        </w:rPr>
      </w:pPr>
    </w:p>
    <w:p w:rsidR="00756EC9" w:rsidRPr="00756EC9" w:rsidRDefault="00756EC9" w:rsidP="00756EC9">
      <w:pPr>
        <w:pStyle w:val="NormalWeb"/>
        <w:spacing w:before="204" w:beforeAutospacing="0" w:after="204" w:afterAutospacing="0"/>
        <w:ind w:left="720"/>
        <w:jc w:val="both"/>
        <w:rPr>
          <w:b/>
          <w:color w:val="000000"/>
        </w:rPr>
      </w:pPr>
    </w:p>
    <w:p w:rsidR="008B25E4" w:rsidRPr="00756EC9" w:rsidRDefault="008B25E4" w:rsidP="00756EC9">
      <w:pPr>
        <w:pStyle w:val="NormalWeb"/>
        <w:spacing w:before="204" w:beforeAutospacing="0" w:after="204" w:afterAutospacing="0"/>
        <w:ind w:left="720"/>
        <w:jc w:val="both"/>
        <w:rPr>
          <w:color w:val="000000"/>
        </w:rPr>
      </w:pPr>
    </w:p>
    <w:p w:rsidR="008B25E4" w:rsidRPr="00756EC9" w:rsidRDefault="008B25E4" w:rsidP="00756EC9">
      <w:pPr>
        <w:pStyle w:val="NormalWeb"/>
        <w:spacing w:before="204" w:beforeAutospacing="0" w:after="204" w:afterAutospacing="0"/>
        <w:jc w:val="both"/>
        <w:rPr>
          <w:color w:val="000000"/>
        </w:rPr>
      </w:pPr>
      <w:r w:rsidRPr="00756EC9">
        <w:rPr>
          <w:color w:val="000000"/>
        </w:rPr>
        <w:t> </w:t>
      </w:r>
    </w:p>
    <w:p w:rsidR="008B25E4" w:rsidRPr="00756EC9" w:rsidRDefault="008B25E4" w:rsidP="00756EC9">
      <w:pPr>
        <w:jc w:val="both"/>
        <w:rPr>
          <w:rFonts w:ascii="Times New Roman" w:hAnsi="Times New Roman" w:cs="Times New Roman"/>
          <w:sz w:val="24"/>
          <w:szCs w:val="24"/>
        </w:rPr>
      </w:pPr>
    </w:p>
    <w:p w:rsidR="009126CC" w:rsidRPr="00756EC9" w:rsidRDefault="009126CC" w:rsidP="00756EC9">
      <w:pPr>
        <w:jc w:val="both"/>
        <w:rPr>
          <w:rFonts w:ascii="Times New Roman" w:hAnsi="Times New Roman" w:cs="Times New Roman"/>
          <w:sz w:val="24"/>
          <w:szCs w:val="24"/>
        </w:rPr>
      </w:pPr>
    </w:p>
    <w:p w:rsidR="009126CC" w:rsidRPr="00756EC9" w:rsidRDefault="009126CC" w:rsidP="00756EC9">
      <w:pPr>
        <w:jc w:val="both"/>
        <w:rPr>
          <w:rFonts w:ascii="Times New Roman" w:hAnsi="Times New Roman" w:cs="Times New Roman"/>
          <w:sz w:val="24"/>
          <w:szCs w:val="24"/>
        </w:rPr>
      </w:pPr>
    </w:p>
    <w:sectPr w:rsidR="009126CC" w:rsidRPr="00756EC9" w:rsidSect="002936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0F15"/>
    <w:multiLevelType w:val="hybridMultilevel"/>
    <w:tmpl w:val="9B7EC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FF027B"/>
    <w:multiLevelType w:val="hybridMultilevel"/>
    <w:tmpl w:val="2C3C6D18"/>
    <w:lvl w:ilvl="0" w:tplc="4FBA29D4">
      <w:numFmt w:val="bullet"/>
      <w:lvlText w:val="-"/>
      <w:lvlJc w:val="left"/>
      <w:pPr>
        <w:ind w:left="720" w:hanging="360"/>
      </w:pPr>
      <w:rPr>
        <w:rFonts w:ascii="Helvetica" w:eastAsia="Times New Roman" w:hAnsi="Helvetic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EF6583"/>
    <w:multiLevelType w:val="multilevel"/>
    <w:tmpl w:val="1D2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E7CEB"/>
    <w:multiLevelType w:val="multilevel"/>
    <w:tmpl w:val="163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93190"/>
    <w:multiLevelType w:val="hybridMultilevel"/>
    <w:tmpl w:val="28943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3778FF"/>
    <w:multiLevelType w:val="multilevel"/>
    <w:tmpl w:val="3CC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BD01B7"/>
    <w:multiLevelType w:val="multilevel"/>
    <w:tmpl w:val="FBC2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B841D0"/>
    <w:rsid w:val="001A7891"/>
    <w:rsid w:val="00275956"/>
    <w:rsid w:val="00293658"/>
    <w:rsid w:val="002E27F9"/>
    <w:rsid w:val="00756EC9"/>
    <w:rsid w:val="008B25E4"/>
    <w:rsid w:val="00910E93"/>
    <w:rsid w:val="009126CC"/>
    <w:rsid w:val="00B26D81"/>
    <w:rsid w:val="00B841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658"/>
  </w:style>
  <w:style w:type="paragraph" w:styleId="Heading2">
    <w:name w:val="heading 2"/>
    <w:basedOn w:val="Normal"/>
    <w:link w:val="Heading2Char"/>
    <w:uiPriority w:val="9"/>
    <w:qFormat/>
    <w:rsid w:val="008B2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1D0"/>
    <w:rPr>
      <w:rFonts w:ascii="Tahoma" w:hAnsi="Tahoma" w:cs="Tahoma"/>
      <w:sz w:val="16"/>
      <w:szCs w:val="16"/>
    </w:rPr>
  </w:style>
  <w:style w:type="paragraph" w:styleId="ListParagraph">
    <w:name w:val="List Paragraph"/>
    <w:basedOn w:val="Normal"/>
    <w:uiPriority w:val="34"/>
    <w:qFormat/>
    <w:rsid w:val="001A7891"/>
    <w:pPr>
      <w:ind w:left="720"/>
      <w:contextualSpacing/>
    </w:pPr>
  </w:style>
  <w:style w:type="character" w:styleId="Emphasis">
    <w:name w:val="Emphasis"/>
    <w:basedOn w:val="DefaultParagraphFont"/>
    <w:uiPriority w:val="20"/>
    <w:qFormat/>
    <w:rsid w:val="001A7891"/>
    <w:rPr>
      <w:i/>
      <w:iCs/>
    </w:rPr>
  </w:style>
  <w:style w:type="character" w:styleId="Strong">
    <w:name w:val="Strong"/>
    <w:basedOn w:val="DefaultParagraphFont"/>
    <w:uiPriority w:val="22"/>
    <w:qFormat/>
    <w:rsid w:val="001A7891"/>
    <w:rPr>
      <w:b/>
      <w:bCs/>
    </w:rPr>
  </w:style>
  <w:style w:type="paragraph" w:styleId="NormalWeb">
    <w:name w:val="Normal (Web)"/>
    <w:basedOn w:val="Normal"/>
    <w:uiPriority w:val="99"/>
    <w:semiHidden/>
    <w:unhideWhenUsed/>
    <w:rsid w:val="002E2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B25E4"/>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321591331">
      <w:bodyDiv w:val="1"/>
      <w:marLeft w:val="0"/>
      <w:marRight w:val="0"/>
      <w:marTop w:val="0"/>
      <w:marBottom w:val="0"/>
      <w:divBdr>
        <w:top w:val="none" w:sz="0" w:space="0" w:color="auto"/>
        <w:left w:val="none" w:sz="0" w:space="0" w:color="auto"/>
        <w:bottom w:val="none" w:sz="0" w:space="0" w:color="auto"/>
        <w:right w:val="none" w:sz="0" w:space="0" w:color="auto"/>
      </w:divBdr>
    </w:div>
    <w:div w:id="356738945">
      <w:bodyDiv w:val="1"/>
      <w:marLeft w:val="0"/>
      <w:marRight w:val="0"/>
      <w:marTop w:val="0"/>
      <w:marBottom w:val="0"/>
      <w:divBdr>
        <w:top w:val="none" w:sz="0" w:space="0" w:color="auto"/>
        <w:left w:val="none" w:sz="0" w:space="0" w:color="auto"/>
        <w:bottom w:val="none" w:sz="0" w:space="0" w:color="auto"/>
        <w:right w:val="none" w:sz="0" w:space="0" w:color="auto"/>
      </w:divBdr>
    </w:div>
    <w:div w:id="744111960">
      <w:bodyDiv w:val="1"/>
      <w:marLeft w:val="0"/>
      <w:marRight w:val="0"/>
      <w:marTop w:val="0"/>
      <w:marBottom w:val="0"/>
      <w:divBdr>
        <w:top w:val="none" w:sz="0" w:space="0" w:color="auto"/>
        <w:left w:val="none" w:sz="0" w:space="0" w:color="auto"/>
        <w:bottom w:val="none" w:sz="0" w:space="0" w:color="auto"/>
        <w:right w:val="none" w:sz="0" w:space="0" w:color="auto"/>
      </w:divBdr>
    </w:div>
    <w:div w:id="1104347272">
      <w:bodyDiv w:val="1"/>
      <w:marLeft w:val="0"/>
      <w:marRight w:val="0"/>
      <w:marTop w:val="0"/>
      <w:marBottom w:val="0"/>
      <w:divBdr>
        <w:top w:val="none" w:sz="0" w:space="0" w:color="auto"/>
        <w:left w:val="none" w:sz="0" w:space="0" w:color="auto"/>
        <w:bottom w:val="none" w:sz="0" w:space="0" w:color="auto"/>
        <w:right w:val="none" w:sz="0" w:space="0" w:color="auto"/>
      </w:divBdr>
    </w:div>
    <w:div w:id="1512719763">
      <w:bodyDiv w:val="1"/>
      <w:marLeft w:val="0"/>
      <w:marRight w:val="0"/>
      <w:marTop w:val="0"/>
      <w:marBottom w:val="0"/>
      <w:divBdr>
        <w:top w:val="none" w:sz="0" w:space="0" w:color="auto"/>
        <w:left w:val="none" w:sz="0" w:space="0" w:color="auto"/>
        <w:bottom w:val="none" w:sz="0" w:space="0" w:color="auto"/>
        <w:right w:val="none" w:sz="0" w:space="0" w:color="auto"/>
      </w:divBdr>
    </w:div>
    <w:div w:id="1801847883">
      <w:bodyDiv w:val="1"/>
      <w:marLeft w:val="0"/>
      <w:marRight w:val="0"/>
      <w:marTop w:val="0"/>
      <w:marBottom w:val="0"/>
      <w:divBdr>
        <w:top w:val="none" w:sz="0" w:space="0" w:color="auto"/>
        <w:left w:val="none" w:sz="0" w:space="0" w:color="auto"/>
        <w:bottom w:val="none" w:sz="0" w:space="0" w:color="auto"/>
        <w:right w:val="none" w:sz="0" w:space="0" w:color="auto"/>
      </w:divBdr>
    </w:div>
    <w:div w:id="1808351309">
      <w:bodyDiv w:val="1"/>
      <w:marLeft w:val="0"/>
      <w:marRight w:val="0"/>
      <w:marTop w:val="0"/>
      <w:marBottom w:val="0"/>
      <w:divBdr>
        <w:top w:val="none" w:sz="0" w:space="0" w:color="auto"/>
        <w:left w:val="none" w:sz="0" w:space="0" w:color="auto"/>
        <w:bottom w:val="none" w:sz="0" w:space="0" w:color="auto"/>
        <w:right w:val="none" w:sz="0" w:space="0" w:color="auto"/>
      </w:divBdr>
    </w:div>
    <w:div w:id="1928923024">
      <w:bodyDiv w:val="1"/>
      <w:marLeft w:val="0"/>
      <w:marRight w:val="0"/>
      <w:marTop w:val="0"/>
      <w:marBottom w:val="0"/>
      <w:divBdr>
        <w:top w:val="none" w:sz="0" w:space="0" w:color="auto"/>
        <w:left w:val="none" w:sz="0" w:space="0" w:color="auto"/>
        <w:bottom w:val="none" w:sz="0" w:space="0" w:color="auto"/>
        <w:right w:val="none" w:sz="0" w:space="0" w:color="auto"/>
      </w:divBdr>
    </w:div>
    <w:div w:id="2079209665">
      <w:bodyDiv w:val="1"/>
      <w:marLeft w:val="0"/>
      <w:marRight w:val="0"/>
      <w:marTop w:val="0"/>
      <w:marBottom w:val="0"/>
      <w:divBdr>
        <w:top w:val="none" w:sz="0" w:space="0" w:color="auto"/>
        <w:left w:val="none" w:sz="0" w:space="0" w:color="auto"/>
        <w:bottom w:val="none" w:sz="0" w:space="0" w:color="auto"/>
        <w:right w:val="none" w:sz="0" w:space="0" w:color="auto"/>
      </w:divBdr>
    </w:div>
    <w:div w:id="21032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garima</cp:lastModifiedBy>
  <cp:revision>2</cp:revision>
  <dcterms:created xsi:type="dcterms:W3CDTF">2020-05-12T07:21:00Z</dcterms:created>
  <dcterms:modified xsi:type="dcterms:W3CDTF">2020-05-12T07:21:00Z</dcterms:modified>
</cp:coreProperties>
</file>