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5D0AD2" w14:textId="77777777" w:rsidR="00460D5D" w:rsidRPr="00D60ED8" w:rsidRDefault="00460D5D" w:rsidP="00460D5D">
      <w:pPr>
        <w:rPr>
          <w:b/>
          <w:bCs/>
          <w:sz w:val="32"/>
          <w:szCs w:val="32"/>
        </w:rPr>
      </w:pPr>
      <w:bookmarkStart w:id="0" w:name="_GoBack"/>
      <w:bookmarkEnd w:id="0"/>
      <w:r w:rsidRPr="00D60ED8">
        <w:rPr>
          <w:b/>
          <w:bCs/>
          <w:sz w:val="32"/>
          <w:szCs w:val="32"/>
        </w:rPr>
        <w:t>Analysis Summary for X Education</w:t>
      </w:r>
    </w:p>
    <w:p w14:paraId="3974E033" w14:textId="29E1A1CA" w:rsidR="00460D5D" w:rsidRPr="00460D5D" w:rsidRDefault="00460D5D" w:rsidP="00460D5D">
      <w:r w:rsidRPr="00460D5D">
        <w:t xml:space="preserve">This analysis was conducted to help </w:t>
      </w:r>
      <w:r w:rsidRPr="00460D5D">
        <w:rPr>
          <w:b/>
          <w:bCs/>
        </w:rPr>
        <w:t>X Education</w:t>
      </w:r>
      <w:r w:rsidRPr="00460D5D">
        <w:t xml:space="preserve"> attract more industry professionals to enrol in their courses. By leveraging data on customer interactions, we aimed to uncover key factors influencing course enrolments and optimize marketing efforts.</w:t>
      </w:r>
    </w:p>
    <w:p w14:paraId="53C9CA0F" w14:textId="77777777" w:rsidR="00460D5D" w:rsidRPr="00460D5D" w:rsidRDefault="00460D5D" w:rsidP="00460D5D">
      <w:pPr>
        <w:rPr>
          <w:b/>
          <w:bCs/>
        </w:rPr>
      </w:pPr>
      <w:r w:rsidRPr="00460D5D">
        <w:rPr>
          <w:b/>
          <w:bCs/>
        </w:rPr>
        <w:t>Key Findings &amp; Approach</w:t>
      </w:r>
    </w:p>
    <w:p w14:paraId="7F5990DD" w14:textId="77777777" w:rsidR="00460D5D" w:rsidRDefault="00460D5D" w:rsidP="00460D5D">
      <w:pPr>
        <w:rPr>
          <w:b/>
          <w:bCs/>
        </w:rPr>
      </w:pPr>
      <w:r w:rsidRPr="00460D5D">
        <w:rPr>
          <w:b/>
          <w:bCs/>
        </w:rPr>
        <w:t>1. Data Cleaning</w:t>
      </w:r>
    </w:p>
    <w:p w14:paraId="7825BC83" w14:textId="77777777" w:rsidR="00766452" w:rsidRPr="00600D08" w:rsidRDefault="00766452" w:rsidP="00600D08">
      <w:pPr>
        <w:pStyle w:val="ListParagraph"/>
        <w:numPr>
          <w:ilvl w:val="0"/>
          <w:numId w:val="7"/>
        </w:numPr>
        <w:rPr>
          <w:bCs/>
        </w:rPr>
      </w:pPr>
      <w:r w:rsidRPr="00600D08">
        <w:rPr>
          <w:bCs/>
        </w:rPr>
        <w:t xml:space="preserve">Many of the categorical variables have a level called 'Select' which needs to be handled because it is as good as a null value, as these values are not provided by customers </w:t>
      </w:r>
    </w:p>
    <w:p w14:paraId="6F7AFB48" w14:textId="5CD40A45" w:rsidR="00766452" w:rsidRPr="00600D08" w:rsidRDefault="00766452" w:rsidP="00600D08">
      <w:pPr>
        <w:pStyle w:val="ListParagraph"/>
        <w:numPr>
          <w:ilvl w:val="0"/>
          <w:numId w:val="7"/>
        </w:numPr>
        <w:rPr>
          <w:bCs/>
        </w:rPr>
      </w:pPr>
      <w:r w:rsidRPr="00600D08">
        <w:rPr>
          <w:bCs/>
        </w:rPr>
        <w:t>Columns with unique values equal to one were dropped, as there is nothing to compare with and it won’t affect our analysis</w:t>
      </w:r>
    </w:p>
    <w:p w14:paraId="4D9AE291" w14:textId="5B51D39F" w:rsidR="00766452" w:rsidRPr="00600D08" w:rsidRDefault="00766452" w:rsidP="00600D08">
      <w:pPr>
        <w:pStyle w:val="ListParagraph"/>
        <w:numPr>
          <w:ilvl w:val="0"/>
          <w:numId w:val="7"/>
        </w:numPr>
        <w:rPr>
          <w:bCs/>
        </w:rPr>
      </w:pPr>
      <w:r w:rsidRPr="00600D08">
        <w:rPr>
          <w:bCs/>
        </w:rPr>
        <w:t>Columns with missing values more than 40% were dropped</w:t>
      </w:r>
    </w:p>
    <w:p w14:paraId="6D306FF2" w14:textId="47A3D878" w:rsidR="00766452" w:rsidRPr="00600D08" w:rsidRDefault="00766452" w:rsidP="00600D08">
      <w:pPr>
        <w:pStyle w:val="ListParagraph"/>
        <w:numPr>
          <w:ilvl w:val="0"/>
          <w:numId w:val="7"/>
        </w:numPr>
        <w:rPr>
          <w:bCs/>
        </w:rPr>
      </w:pPr>
      <w:r w:rsidRPr="00600D08">
        <w:rPr>
          <w:bCs/>
        </w:rPr>
        <w:t>For some columns with high missing values, a new level “Not provided was created as by dropping these columns we would lost lot of information crucial for our analysis</w:t>
      </w:r>
    </w:p>
    <w:p w14:paraId="28EB8C91" w14:textId="77777777" w:rsidR="00600D08" w:rsidRPr="00600D08" w:rsidRDefault="00766452" w:rsidP="00600D08">
      <w:pPr>
        <w:pStyle w:val="ListParagraph"/>
        <w:numPr>
          <w:ilvl w:val="0"/>
          <w:numId w:val="7"/>
        </w:numPr>
        <w:rPr>
          <w:bCs/>
        </w:rPr>
      </w:pPr>
      <w:r w:rsidRPr="00600D08">
        <w:rPr>
          <w:bCs/>
        </w:rPr>
        <w:t>Highly skewed categorical columns with poor conversion rates were dropped</w:t>
      </w:r>
    </w:p>
    <w:p w14:paraId="1EF18292" w14:textId="3A784B08" w:rsidR="00600D08" w:rsidRPr="00600D08" w:rsidRDefault="00600D08" w:rsidP="00600D08">
      <w:pPr>
        <w:pStyle w:val="ListParagraph"/>
        <w:rPr>
          <w:bCs/>
        </w:rPr>
      </w:pPr>
    </w:p>
    <w:p w14:paraId="60891CA2" w14:textId="77777777" w:rsidR="00460D5D" w:rsidRPr="00460D5D" w:rsidRDefault="00460D5D" w:rsidP="00460D5D">
      <w:pPr>
        <w:rPr>
          <w:b/>
          <w:bCs/>
        </w:rPr>
      </w:pPr>
      <w:r w:rsidRPr="00460D5D">
        <w:rPr>
          <w:b/>
          <w:bCs/>
        </w:rPr>
        <w:t>2. Exploratory Data Analysis (EDA)</w:t>
      </w:r>
    </w:p>
    <w:p w14:paraId="071C6E30" w14:textId="048DD9C3" w:rsidR="00460D5D" w:rsidRPr="00460D5D" w:rsidRDefault="00460D5D" w:rsidP="00460D5D">
      <w:r w:rsidRPr="00460D5D">
        <w:t>EDA revealed that</w:t>
      </w:r>
      <w:r w:rsidR="00600D08" w:rsidRPr="00600D08">
        <w:rPr>
          <w:bCs/>
        </w:rPr>
        <w:t xml:space="preserve"> data for 2 numerical column </w:t>
      </w:r>
      <w:r w:rsidR="00A91A62">
        <w:rPr>
          <w:bCs/>
        </w:rPr>
        <w:t>were</w:t>
      </w:r>
      <w:r w:rsidR="00600D08" w:rsidRPr="00600D08">
        <w:rPr>
          <w:bCs/>
        </w:rPr>
        <w:t xml:space="preserve"> highly skewed, we cap the outliers to 95%. The missing values were imputed with median </w:t>
      </w:r>
      <w:r w:rsidR="00185AAD">
        <w:rPr>
          <w:bCs/>
        </w:rPr>
        <w:t>to</w:t>
      </w:r>
      <w:r w:rsidR="00600D08" w:rsidRPr="00600D08">
        <w:rPr>
          <w:bCs/>
        </w:rPr>
        <w:t xml:space="preserve"> </w:t>
      </w:r>
      <w:r w:rsidR="00185AAD">
        <w:rPr>
          <w:bCs/>
        </w:rPr>
        <w:t>preserve</w:t>
      </w:r>
      <w:r w:rsidR="00600D08" w:rsidRPr="00600D08">
        <w:rPr>
          <w:bCs/>
        </w:rPr>
        <w:t xml:space="preserve"> the original distribution.</w:t>
      </w:r>
      <w:r w:rsidR="00600D08">
        <w:t xml:space="preserve"> M</w:t>
      </w:r>
      <w:r w:rsidRPr="00460D5D">
        <w:t>any categorical variables contained irrelevant or redundant elements. These were refined to ensure meaningful insights during modelling.</w:t>
      </w:r>
    </w:p>
    <w:p w14:paraId="68BBDA29" w14:textId="77777777" w:rsidR="00460D5D" w:rsidRPr="00460D5D" w:rsidRDefault="00460D5D" w:rsidP="00460D5D">
      <w:pPr>
        <w:rPr>
          <w:b/>
          <w:bCs/>
        </w:rPr>
      </w:pPr>
      <w:r w:rsidRPr="00460D5D">
        <w:rPr>
          <w:b/>
          <w:bCs/>
        </w:rPr>
        <w:t>3. Feature Engineering</w:t>
      </w:r>
    </w:p>
    <w:p w14:paraId="4B1D4D11" w14:textId="5F4E0669" w:rsidR="00766452" w:rsidRPr="00600D08" w:rsidRDefault="00766452" w:rsidP="00460D5D">
      <w:pPr>
        <w:numPr>
          <w:ilvl w:val="0"/>
          <w:numId w:val="1"/>
        </w:numPr>
      </w:pPr>
      <w:r w:rsidRPr="00766452">
        <w:rPr>
          <w:b/>
        </w:rPr>
        <w:t>Binary</w:t>
      </w:r>
      <w:r>
        <w:t xml:space="preserve"> </w:t>
      </w:r>
      <w:r w:rsidRPr="00766452">
        <w:rPr>
          <w:b/>
        </w:rPr>
        <w:t>Mapping</w:t>
      </w:r>
    </w:p>
    <w:p w14:paraId="691194AA" w14:textId="68014ECC" w:rsidR="00600D08" w:rsidRPr="00600D08" w:rsidRDefault="00600D08" w:rsidP="00460D5D">
      <w:pPr>
        <w:numPr>
          <w:ilvl w:val="0"/>
          <w:numId w:val="1"/>
        </w:numPr>
      </w:pPr>
      <w:r w:rsidRPr="00600D08">
        <w:t>New levels were created for some features, some levels were merged and also a new column(Tag_category with levels High, Medium, low) was created to reduce dimensionality</w:t>
      </w:r>
    </w:p>
    <w:p w14:paraId="09AD55FA" w14:textId="77777777" w:rsidR="00460D5D" w:rsidRPr="00460D5D" w:rsidRDefault="00460D5D" w:rsidP="00460D5D">
      <w:pPr>
        <w:numPr>
          <w:ilvl w:val="0"/>
          <w:numId w:val="1"/>
        </w:numPr>
      </w:pPr>
      <w:r w:rsidRPr="00460D5D">
        <w:rPr>
          <w:b/>
          <w:bCs/>
        </w:rPr>
        <w:t>Dummy Variables:</w:t>
      </w:r>
      <w:r w:rsidRPr="00460D5D">
        <w:t xml:space="preserve"> Categorical variables were transformed using one-hot encoding.</w:t>
      </w:r>
    </w:p>
    <w:p w14:paraId="32047037" w14:textId="77777777" w:rsidR="001F7A22" w:rsidRPr="001F7A22" w:rsidRDefault="00460D5D" w:rsidP="003E05C7">
      <w:pPr>
        <w:numPr>
          <w:ilvl w:val="0"/>
          <w:numId w:val="1"/>
        </w:numPr>
        <w:rPr>
          <w:b/>
          <w:bCs/>
        </w:rPr>
      </w:pPr>
      <w:r w:rsidRPr="001F7A22">
        <w:rPr>
          <w:b/>
          <w:bCs/>
        </w:rPr>
        <w:t>Scaling:</w:t>
      </w:r>
      <w:r w:rsidRPr="00460D5D">
        <w:t xml:space="preserve"> Numeric values were </w:t>
      </w:r>
      <w:r w:rsidR="00766452">
        <w:t>standardized</w:t>
      </w:r>
      <w:r w:rsidRPr="00460D5D">
        <w:t xml:space="preserve"> using </w:t>
      </w:r>
      <w:proofErr w:type="spellStart"/>
      <w:r w:rsidR="00766452" w:rsidRPr="001F7A22">
        <w:rPr>
          <w:b/>
          <w:bCs/>
        </w:rPr>
        <w:t>StandardScaler</w:t>
      </w:r>
      <w:proofErr w:type="spellEnd"/>
      <w:r w:rsidRPr="00460D5D">
        <w:t xml:space="preserve"> </w:t>
      </w:r>
    </w:p>
    <w:p w14:paraId="6AC23024" w14:textId="6F51C2B9" w:rsidR="00460D5D" w:rsidRPr="001F7A22" w:rsidRDefault="00460D5D" w:rsidP="001F7A22">
      <w:pPr>
        <w:rPr>
          <w:b/>
          <w:bCs/>
        </w:rPr>
      </w:pPr>
      <w:r w:rsidRPr="001F7A22">
        <w:rPr>
          <w:b/>
          <w:bCs/>
        </w:rPr>
        <w:t>4. Data Splitting</w:t>
      </w:r>
    </w:p>
    <w:p w14:paraId="36BDC40C" w14:textId="77777777" w:rsidR="00460D5D" w:rsidRPr="00460D5D" w:rsidRDefault="00460D5D" w:rsidP="00460D5D">
      <w:r w:rsidRPr="00460D5D">
        <w:t xml:space="preserve">The dataset was split into </w:t>
      </w:r>
      <w:r w:rsidRPr="00460D5D">
        <w:rPr>
          <w:b/>
          <w:bCs/>
        </w:rPr>
        <w:t>70% training</w:t>
      </w:r>
      <w:r w:rsidRPr="00460D5D">
        <w:t xml:space="preserve"> and </w:t>
      </w:r>
      <w:r w:rsidRPr="00460D5D">
        <w:rPr>
          <w:b/>
          <w:bCs/>
        </w:rPr>
        <w:t>30% testing</w:t>
      </w:r>
      <w:r w:rsidRPr="00460D5D">
        <w:t xml:space="preserve"> to ensure robust model validation.</w:t>
      </w:r>
    </w:p>
    <w:p w14:paraId="2916DA93" w14:textId="77777777" w:rsidR="00460D5D" w:rsidRPr="00460D5D" w:rsidRDefault="00460D5D" w:rsidP="00460D5D">
      <w:pPr>
        <w:rPr>
          <w:b/>
          <w:bCs/>
        </w:rPr>
      </w:pPr>
      <w:r w:rsidRPr="00460D5D">
        <w:rPr>
          <w:b/>
          <w:bCs/>
        </w:rPr>
        <w:t>5. Model Building &amp; Optimization</w:t>
      </w:r>
    </w:p>
    <w:p w14:paraId="6CCC078D" w14:textId="7710A898" w:rsidR="00460D5D" w:rsidRPr="00460D5D" w:rsidRDefault="00460D5D" w:rsidP="00460D5D">
      <w:pPr>
        <w:numPr>
          <w:ilvl w:val="0"/>
          <w:numId w:val="2"/>
        </w:numPr>
      </w:pPr>
      <w:r w:rsidRPr="00460D5D">
        <w:rPr>
          <w:b/>
          <w:bCs/>
        </w:rPr>
        <w:t>Feature Selection:</w:t>
      </w:r>
      <w:r w:rsidRPr="00460D5D">
        <w:t xml:space="preserve"> </w:t>
      </w:r>
      <w:r w:rsidR="00FD5F7F">
        <w:t>RFE</w:t>
      </w:r>
      <w:r w:rsidRPr="00460D5D">
        <w:t xml:space="preserve"> was applied to identify the </w:t>
      </w:r>
      <w:r w:rsidRPr="00460D5D">
        <w:rPr>
          <w:b/>
          <w:bCs/>
        </w:rPr>
        <w:t>top 20 relevant variables</w:t>
      </w:r>
      <w:r w:rsidRPr="00460D5D">
        <w:t xml:space="preserve">. Further refinement was done by manually eliminating variables based on </w:t>
      </w:r>
      <w:r w:rsidRPr="00460D5D">
        <w:rPr>
          <w:b/>
          <w:bCs/>
        </w:rPr>
        <w:t>Variance Inflation Factor (VIF &lt; 5)</w:t>
      </w:r>
      <w:r w:rsidRPr="00460D5D">
        <w:t xml:space="preserve"> and </w:t>
      </w:r>
      <w:r w:rsidRPr="00460D5D">
        <w:rPr>
          <w:b/>
          <w:bCs/>
        </w:rPr>
        <w:t>p-values (&lt; 0.05)</w:t>
      </w:r>
      <w:r w:rsidRPr="00460D5D">
        <w:t xml:space="preserve"> to reduce multicollinearity and improve model efficiency.</w:t>
      </w:r>
    </w:p>
    <w:p w14:paraId="6A4A975E" w14:textId="77777777" w:rsidR="00460D5D" w:rsidRPr="00460D5D" w:rsidRDefault="00460D5D" w:rsidP="00460D5D">
      <w:pPr>
        <w:numPr>
          <w:ilvl w:val="0"/>
          <w:numId w:val="2"/>
        </w:numPr>
      </w:pPr>
      <w:r w:rsidRPr="00460D5D">
        <w:rPr>
          <w:b/>
          <w:bCs/>
        </w:rPr>
        <w:t>Logistic Regression Model:</w:t>
      </w:r>
      <w:r w:rsidRPr="00460D5D">
        <w:t xml:space="preserve"> Built and refined using statistically significant features.</w:t>
      </w:r>
    </w:p>
    <w:p w14:paraId="4A9DE7C2" w14:textId="77777777" w:rsidR="00460D5D" w:rsidRPr="00460D5D" w:rsidRDefault="00460D5D" w:rsidP="00460D5D">
      <w:pPr>
        <w:rPr>
          <w:b/>
          <w:bCs/>
        </w:rPr>
      </w:pPr>
      <w:r w:rsidRPr="00460D5D">
        <w:rPr>
          <w:b/>
          <w:bCs/>
        </w:rPr>
        <w:t>6. Model Evaluation</w:t>
      </w:r>
    </w:p>
    <w:p w14:paraId="771030CD" w14:textId="77777777" w:rsidR="001F7A22" w:rsidRPr="00460D5D" w:rsidRDefault="001F7A22" w:rsidP="001F7A22">
      <w:pPr>
        <w:numPr>
          <w:ilvl w:val="0"/>
          <w:numId w:val="3"/>
        </w:numPr>
      </w:pPr>
      <w:r w:rsidRPr="00460D5D">
        <w:rPr>
          <w:b/>
          <w:bCs/>
        </w:rPr>
        <w:t>Precision-Recall Trade-off:</w:t>
      </w:r>
      <w:r w:rsidRPr="00460D5D">
        <w:t xml:space="preserve"> Adjusting the cut-off to </w:t>
      </w:r>
      <w:r w:rsidRPr="00460D5D">
        <w:rPr>
          <w:b/>
          <w:bCs/>
        </w:rPr>
        <w:t>0.41</w:t>
      </w:r>
      <w:r w:rsidRPr="00460D5D">
        <w:t xml:space="preserve"> optimized </w:t>
      </w:r>
      <w:r w:rsidRPr="00460D5D">
        <w:rPr>
          <w:b/>
          <w:bCs/>
        </w:rPr>
        <w:t>precision (</w:t>
      </w:r>
      <w:r>
        <w:rPr>
          <w:b/>
          <w:bCs/>
        </w:rPr>
        <w:t>90</w:t>
      </w:r>
      <w:r w:rsidRPr="00460D5D">
        <w:rPr>
          <w:b/>
          <w:bCs/>
        </w:rPr>
        <w:t>%)</w:t>
      </w:r>
      <w:r w:rsidRPr="00460D5D">
        <w:t xml:space="preserve"> and </w:t>
      </w:r>
      <w:r w:rsidRPr="00460D5D">
        <w:rPr>
          <w:b/>
          <w:bCs/>
        </w:rPr>
        <w:t>recall (</w:t>
      </w:r>
      <w:r>
        <w:rPr>
          <w:b/>
          <w:bCs/>
        </w:rPr>
        <w:t>82</w:t>
      </w:r>
      <w:r w:rsidRPr="00460D5D">
        <w:rPr>
          <w:b/>
          <w:bCs/>
        </w:rPr>
        <w:t>%)</w:t>
      </w:r>
      <w:r w:rsidRPr="00460D5D">
        <w:t>, balancing false positives and false negatives.</w:t>
      </w:r>
    </w:p>
    <w:p w14:paraId="3E665679" w14:textId="59D95691" w:rsidR="001F7A22" w:rsidRPr="001F7A22" w:rsidRDefault="001F7A22" w:rsidP="001F7A22">
      <w:pPr>
        <w:numPr>
          <w:ilvl w:val="0"/>
          <w:numId w:val="3"/>
        </w:numPr>
        <w:spacing w:line="278" w:lineRule="auto"/>
      </w:pPr>
      <w:r w:rsidRPr="00335A1F">
        <w:rPr>
          <w:b/>
          <w:bCs/>
        </w:rPr>
        <w:lastRenderedPageBreak/>
        <w:t>High AUC (0.96-0.97)</w:t>
      </w:r>
      <w:r w:rsidRPr="00335A1F">
        <w:t xml:space="preserve"> indicates the model is highly effective at distinguishing between potential and non-converting leads.</w:t>
      </w:r>
    </w:p>
    <w:p w14:paraId="26D0EBEC" w14:textId="2DD8772E" w:rsidR="00460D5D" w:rsidRDefault="00460D5D" w:rsidP="00460D5D">
      <w:pPr>
        <w:numPr>
          <w:ilvl w:val="0"/>
          <w:numId w:val="3"/>
        </w:numPr>
      </w:pPr>
      <w:r w:rsidRPr="00460D5D">
        <w:rPr>
          <w:b/>
          <w:bCs/>
        </w:rPr>
        <w:t>Confusion Matrix &amp; ROC Curve:</w:t>
      </w:r>
      <w:r w:rsidRPr="00460D5D">
        <w:t xml:space="preserve"> The </w:t>
      </w:r>
      <w:r w:rsidR="00A91A62">
        <w:rPr>
          <w:b/>
          <w:bCs/>
        </w:rPr>
        <w:t>optimal cut-off threshold (0.3</w:t>
      </w:r>
      <w:r w:rsidRPr="00460D5D">
        <w:rPr>
          <w:b/>
          <w:bCs/>
        </w:rPr>
        <w:t>)</w:t>
      </w:r>
      <w:r w:rsidRPr="00460D5D">
        <w:t xml:space="preserve"> was identified, leading to an accuracy, sensitivity, and specificity of approximately </w:t>
      </w:r>
      <w:r w:rsidRPr="00460D5D">
        <w:rPr>
          <w:b/>
          <w:bCs/>
        </w:rPr>
        <w:t>90%</w:t>
      </w:r>
      <w:r w:rsidRPr="00460D5D">
        <w:t xml:space="preserve"> on the training data.</w:t>
      </w:r>
    </w:p>
    <w:p w14:paraId="37F78C89" w14:textId="6E50FB50" w:rsidR="00460D5D" w:rsidRPr="00460D5D" w:rsidRDefault="00460D5D" w:rsidP="00460D5D">
      <w:pPr>
        <w:numPr>
          <w:ilvl w:val="0"/>
          <w:numId w:val="3"/>
        </w:numPr>
      </w:pPr>
      <w:r w:rsidRPr="00460D5D">
        <w:rPr>
          <w:b/>
          <w:bCs/>
        </w:rPr>
        <w:t>Test Set Prediction:</w:t>
      </w:r>
      <w:r w:rsidRPr="00460D5D">
        <w:t xml:space="preserve"> The model achieved </w:t>
      </w:r>
      <w:r w:rsidR="00766452">
        <w:rPr>
          <w:b/>
          <w:bCs/>
        </w:rPr>
        <w:t>9</w:t>
      </w:r>
      <w:r w:rsidRPr="00460D5D">
        <w:rPr>
          <w:b/>
          <w:bCs/>
        </w:rPr>
        <w:t>0% accuracy, sensitivity, and specificity</w:t>
      </w:r>
      <w:r w:rsidRPr="00460D5D">
        <w:t xml:space="preserve"> on unseen test data.</w:t>
      </w:r>
    </w:p>
    <w:p w14:paraId="62B03728" w14:textId="77777777" w:rsidR="00B66797" w:rsidRDefault="00B66797">
      <w:pPr>
        <w:pBdr>
          <w:bottom w:val="single" w:sz="6" w:space="1" w:color="auto"/>
        </w:pBdr>
      </w:pPr>
    </w:p>
    <w:p w14:paraId="2289474E" w14:textId="77777777" w:rsidR="00D927EA" w:rsidRDefault="00D927EA"/>
    <w:p w14:paraId="366D831B" w14:textId="77777777" w:rsidR="00D927EA" w:rsidRDefault="00D927EA" w:rsidP="00D927EA">
      <w:pPr>
        <w:rPr>
          <w:b/>
          <w:bCs/>
        </w:rPr>
      </w:pPr>
      <w:r w:rsidRPr="00D927EA">
        <w:rPr>
          <w:b/>
          <w:bCs/>
        </w:rPr>
        <w:t>Top Recommendations for X Education</w:t>
      </w:r>
    </w:p>
    <w:p w14:paraId="4680BBDA" w14:textId="77777777" w:rsidR="00FD5F7F" w:rsidRPr="00335A1F" w:rsidRDefault="00FD5F7F" w:rsidP="00FD5F7F">
      <w:pPr>
        <w:numPr>
          <w:ilvl w:val="0"/>
          <w:numId w:val="8"/>
        </w:numPr>
        <w:spacing w:line="278" w:lineRule="auto"/>
      </w:pPr>
      <w:r w:rsidRPr="00335A1F">
        <w:rPr>
          <w:b/>
          <w:bCs/>
        </w:rPr>
        <w:t xml:space="preserve">Focus on leads from the </w:t>
      </w:r>
      <w:proofErr w:type="spellStart"/>
      <w:r w:rsidRPr="00335A1F">
        <w:rPr>
          <w:b/>
          <w:bCs/>
        </w:rPr>
        <w:t>Welingak</w:t>
      </w:r>
      <w:proofErr w:type="spellEnd"/>
      <w:r w:rsidRPr="00335A1F">
        <w:rPr>
          <w:b/>
          <w:bCs/>
        </w:rPr>
        <w:t xml:space="preserve"> Website and SMS Sent category.</w:t>
      </w:r>
    </w:p>
    <w:p w14:paraId="53B37023" w14:textId="77777777" w:rsidR="00FD5F7F" w:rsidRPr="00335A1F" w:rsidRDefault="00FD5F7F" w:rsidP="00FD5F7F">
      <w:pPr>
        <w:numPr>
          <w:ilvl w:val="0"/>
          <w:numId w:val="8"/>
        </w:numPr>
        <w:spacing w:line="278" w:lineRule="auto"/>
      </w:pPr>
      <w:r w:rsidRPr="00335A1F">
        <w:rPr>
          <w:b/>
          <w:bCs/>
        </w:rPr>
        <w:t>Prioritize working professionals</w:t>
      </w:r>
      <w:r w:rsidRPr="00335A1F">
        <w:t>, as they show high conversion intent.</w:t>
      </w:r>
    </w:p>
    <w:p w14:paraId="25E1D5AB" w14:textId="77777777" w:rsidR="00FD5F7F" w:rsidRPr="00335A1F" w:rsidRDefault="00FD5F7F" w:rsidP="00FD5F7F">
      <w:pPr>
        <w:numPr>
          <w:ilvl w:val="0"/>
          <w:numId w:val="8"/>
        </w:numPr>
        <w:spacing w:line="278" w:lineRule="auto"/>
      </w:pPr>
      <w:r w:rsidRPr="00335A1F">
        <w:rPr>
          <w:b/>
          <w:bCs/>
        </w:rPr>
        <w:t>Increase conversion rates for leads from API &amp; Landing Page Submissions.</w:t>
      </w:r>
    </w:p>
    <w:p w14:paraId="63CECAA0" w14:textId="77777777" w:rsidR="00FD5F7F" w:rsidRPr="00335A1F" w:rsidRDefault="00FD5F7F" w:rsidP="00FD5F7F">
      <w:pPr>
        <w:numPr>
          <w:ilvl w:val="0"/>
          <w:numId w:val="8"/>
        </w:numPr>
        <w:spacing w:line="278" w:lineRule="auto"/>
      </w:pPr>
      <w:r w:rsidRPr="00335A1F">
        <w:rPr>
          <w:b/>
          <w:bCs/>
        </w:rPr>
        <w:t>Use CRM to automate follow-ups and optimize call strategies</w:t>
      </w:r>
      <w:r w:rsidRPr="00335A1F">
        <w:t xml:space="preserve"> based on conversion probability.</w:t>
      </w:r>
    </w:p>
    <w:p w14:paraId="0F403D3C" w14:textId="77777777" w:rsidR="00FD5F7F" w:rsidRPr="00335A1F" w:rsidRDefault="00FD5F7F" w:rsidP="00FD5F7F">
      <w:pPr>
        <w:numPr>
          <w:ilvl w:val="0"/>
          <w:numId w:val="8"/>
        </w:numPr>
        <w:spacing w:line="278" w:lineRule="auto"/>
      </w:pPr>
      <w:r w:rsidRPr="00335A1F">
        <w:rPr>
          <w:b/>
          <w:bCs/>
        </w:rPr>
        <w:t>Adjust model threshold based on business goals:</w:t>
      </w:r>
      <w:r w:rsidRPr="00335A1F">
        <w:t xml:space="preserve"> </w:t>
      </w:r>
    </w:p>
    <w:p w14:paraId="2E79E9DC" w14:textId="77777777" w:rsidR="00FD5F7F" w:rsidRPr="00335A1F" w:rsidRDefault="00FD5F7F" w:rsidP="00FD5F7F">
      <w:pPr>
        <w:numPr>
          <w:ilvl w:val="1"/>
          <w:numId w:val="8"/>
        </w:numPr>
        <w:spacing w:line="278" w:lineRule="auto"/>
      </w:pPr>
      <w:r w:rsidRPr="00335A1F">
        <w:t xml:space="preserve">If maximizing conversions → </w:t>
      </w:r>
      <w:r w:rsidRPr="00335A1F">
        <w:rPr>
          <w:b/>
          <w:bCs/>
        </w:rPr>
        <w:t>Lower threshold (0.3)</w:t>
      </w:r>
      <w:r w:rsidRPr="00335A1F">
        <w:t xml:space="preserve"> to improve recall.</w:t>
      </w:r>
    </w:p>
    <w:p w14:paraId="160D6634" w14:textId="77777777" w:rsidR="00FD5F7F" w:rsidRPr="00335A1F" w:rsidRDefault="00FD5F7F" w:rsidP="00FD5F7F">
      <w:pPr>
        <w:numPr>
          <w:ilvl w:val="1"/>
          <w:numId w:val="8"/>
        </w:numPr>
        <w:spacing w:line="278" w:lineRule="auto"/>
      </w:pPr>
      <w:r w:rsidRPr="00335A1F">
        <w:t xml:space="preserve">If minimizing unnecessary calls → </w:t>
      </w:r>
      <w:r w:rsidRPr="00335A1F">
        <w:rPr>
          <w:b/>
          <w:bCs/>
        </w:rPr>
        <w:t>Increase threshold (0.7-0.8)</w:t>
      </w:r>
      <w:r w:rsidRPr="00335A1F">
        <w:t xml:space="preserve"> to improve precision.</w:t>
      </w:r>
    </w:p>
    <w:p w14:paraId="11FD8916" w14:textId="77777777" w:rsidR="00FD5F7F" w:rsidRPr="00D927EA" w:rsidRDefault="00FD5F7F" w:rsidP="00D927EA">
      <w:pPr>
        <w:rPr>
          <w:b/>
          <w:bCs/>
        </w:rPr>
      </w:pPr>
    </w:p>
    <w:p w14:paraId="2E28E2E0" w14:textId="2BB12F54" w:rsidR="00D927EA" w:rsidRPr="00D927EA" w:rsidRDefault="00D927EA" w:rsidP="00D927EA">
      <w:r w:rsidRPr="00D927EA">
        <w:t xml:space="preserve">By implementing these </w:t>
      </w:r>
      <w:r w:rsidRPr="00D927EA">
        <w:rPr>
          <w:b/>
          <w:bCs/>
        </w:rPr>
        <w:t>data-driven recommendations</w:t>
      </w:r>
      <w:r w:rsidRPr="00D927EA">
        <w:t xml:space="preserve">, X Education can </w:t>
      </w:r>
      <w:r w:rsidRPr="00D927EA">
        <w:rPr>
          <w:b/>
          <w:bCs/>
        </w:rPr>
        <w:t>improve lead conversion rates, optimize outreach efforts, and maximize enrolment success</w:t>
      </w:r>
      <w:r w:rsidRPr="00D927EA">
        <w:t>.</w:t>
      </w:r>
    </w:p>
    <w:p w14:paraId="22115BA0" w14:textId="77777777" w:rsidR="00D927EA" w:rsidRDefault="00D927EA"/>
    <w:sectPr w:rsidR="00D92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72F12"/>
    <w:multiLevelType w:val="multilevel"/>
    <w:tmpl w:val="F712F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80CB5"/>
    <w:multiLevelType w:val="multilevel"/>
    <w:tmpl w:val="6B9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2501C"/>
    <w:multiLevelType w:val="multilevel"/>
    <w:tmpl w:val="1628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E5434F"/>
    <w:multiLevelType w:val="multilevel"/>
    <w:tmpl w:val="E9F2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341CB6"/>
    <w:multiLevelType w:val="multilevel"/>
    <w:tmpl w:val="3CC26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63312"/>
    <w:multiLevelType w:val="multilevel"/>
    <w:tmpl w:val="0F1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0283B"/>
    <w:multiLevelType w:val="multilevel"/>
    <w:tmpl w:val="46F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D6AB1"/>
    <w:multiLevelType w:val="hybridMultilevel"/>
    <w:tmpl w:val="8FD0C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A695C"/>
    <w:multiLevelType w:val="multilevel"/>
    <w:tmpl w:val="8C9A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D5D"/>
    <w:rsid w:val="000700FA"/>
    <w:rsid w:val="00185AAD"/>
    <w:rsid w:val="001F7A22"/>
    <w:rsid w:val="00460D5D"/>
    <w:rsid w:val="005C5A7A"/>
    <w:rsid w:val="00600D08"/>
    <w:rsid w:val="00766452"/>
    <w:rsid w:val="007C15C3"/>
    <w:rsid w:val="008A7A92"/>
    <w:rsid w:val="00A91A62"/>
    <w:rsid w:val="00B1674B"/>
    <w:rsid w:val="00B66797"/>
    <w:rsid w:val="00D60ED8"/>
    <w:rsid w:val="00D927EA"/>
    <w:rsid w:val="00F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7924"/>
  <w15:chartTrackingRefBased/>
  <w15:docId w15:val="{49F76B1A-D8AA-4B17-A889-393864E9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D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D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D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D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D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D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D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D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D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D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D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Mishra</dc:creator>
  <cp:keywords/>
  <dc:description/>
  <cp:lastModifiedBy>Tushar Chhabra</cp:lastModifiedBy>
  <cp:revision>2</cp:revision>
  <dcterms:created xsi:type="dcterms:W3CDTF">2025-02-16T03:39:00Z</dcterms:created>
  <dcterms:modified xsi:type="dcterms:W3CDTF">2025-02-16T03:39:00Z</dcterms:modified>
</cp:coreProperties>
</file>