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6A887D" w14:textId="77777777" w:rsidR="007B65AE" w:rsidRPr="007B65AE" w:rsidRDefault="007B65AE" w:rsidP="007B65AE">
      <w:r w:rsidRPr="007B65AE">
        <w:t>EX-10.10 14 d319514dex1010.htm FORM OF MASTER SUPPLY AGREEMENT</w:t>
      </w:r>
    </w:p>
    <w:p w14:paraId="0E02FC5A" w14:textId="77777777" w:rsidR="007B65AE" w:rsidRPr="007B65AE" w:rsidRDefault="007B65AE" w:rsidP="007B65AE">
      <w:r w:rsidRPr="007B65AE">
        <w:rPr>
          <w:b/>
          <w:bCs/>
        </w:rPr>
        <w:t>Exhibit 10.10</w:t>
      </w:r>
    </w:p>
    <w:p w14:paraId="2397D37A" w14:textId="77777777" w:rsidR="007B65AE" w:rsidRPr="007B65AE" w:rsidRDefault="007B65AE" w:rsidP="007B65AE">
      <w:r w:rsidRPr="007B65AE">
        <w:rPr>
          <w:b/>
          <w:bCs/>
        </w:rPr>
        <w:t>MASTER SUPPLY AGREEMENT BETWEEN</w:t>
      </w:r>
    </w:p>
    <w:p w14:paraId="1298AD70" w14:textId="77777777" w:rsidR="007B65AE" w:rsidRPr="007B65AE" w:rsidRDefault="007B65AE" w:rsidP="007B65AE">
      <w:r w:rsidRPr="007B65AE">
        <w:rPr>
          <w:b/>
          <w:bCs/>
        </w:rPr>
        <w:t>L-3 COMMUNICATIONS CORPORATION</w:t>
      </w:r>
    </w:p>
    <w:p w14:paraId="06426B6C" w14:textId="77777777" w:rsidR="007B65AE" w:rsidRPr="007B65AE" w:rsidRDefault="007B65AE" w:rsidP="007B65AE">
      <w:r w:rsidRPr="007B65AE">
        <w:rPr>
          <w:b/>
          <w:bCs/>
        </w:rPr>
        <w:t>AND ENGILITY CORPORATION</w:t>
      </w:r>
    </w:p>
    <w:p w14:paraId="3D1FB785" w14:textId="77777777" w:rsidR="007B65AE" w:rsidRPr="007B65AE" w:rsidRDefault="007B65AE" w:rsidP="007B65AE">
      <w:r w:rsidRPr="007B65AE">
        <w:rPr>
          <w:b/>
          <w:bCs/>
        </w:rPr>
        <w:t>This MASTER SUPPLY AGREEMENT </w:t>
      </w:r>
      <w:r w:rsidRPr="007B65AE">
        <w:t>(“Agreement”) is made by and between L-3 Communications Corporation, a Delaware corporation with its principal office located at 600 Third Avenue, New York, New York, 10016 (“Seller”) and Engility Corporation, a Delaware corporation with its principal office located at                             (“Buyer”) (collectively the “Parties”).</w:t>
      </w:r>
    </w:p>
    <w:p w14:paraId="04D04662" w14:textId="77777777" w:rsidR="007B65AE" w:rsidRPr="007B65AE" w:rsidRDefault="007B65AE" w:rsidP="007B65AE">
      <w:r w:rsidRPr="007B65AE">
        <w:rPr>
          <w:b/>
          <w:bCs/>
        </w:rPr>
        <w:t>WHEREAS</w:t>
      </w:r>
      <w:r w:rsidRPr="007B65AE">
        <w:t>, Buyer and Seller have entered into a Distribution Agreement, dated July     , 2012 (“Distribution Agreement”), pursuant to which Seller agrees to spinoff a portion of its businesses to Seller; and</w:t>
      </w:r>
    </w:p>
    <w:p w14:paraId="4528C1A4" w14:textId="77777777" w:rsidR="007B65AE" w:rsidRPr="007B65AE" w:rsidRDefault="007B65AE" w:rsidP="007B65AE">
      <w:r w:rsidRPr="007B65AE">
        <w:rPr>
          <w:b/>
          <w:bCs/>
        </w:rPr>
        <w:t>WHEREAS</w:t>
      </w:r>
      <w:r w:rsidRPr="007B65AE">
        <w:t>, Buyer and Seller desire to have Seller provide certain goods and services to Buyer pursuant to the terms and conditions of this Agreement.</w:t>
      </w:r>
    </w:p>
    <w:p w14:paraId="47999894" w14:textId="77777777" w:rsidR="007B65AE" w:rsidRPr="007B65AE" w:rsidRDefault="007B65AE" w:rsidP="007B65AE">
      <w:r w:rsidRPr="007B65AE">
        <w:rPr>
          <w:b/>
          <w:bCs/>
        </w:rPr>
        <w:t>NOW THEREFORE</w:t>
      </w:r>
      <w:r w:rsidRPr="007B65AE">
        <w:t>, in consideration of the mutual covenants contained herein and other good and valuable consideration, the Parties hereby agree as follows:</w:t>
      </w:r>
    </w:p>
    <w:p w14:paraId="6A7F4419" w14:textId="77777777" w:rsidR="007B65AE" w:rsidRPr="007B65AE" w:rsidRDefault="007B65AE" w:rsidP="007B65AE">
      <w:r w:rsidRPr="007B65AE">
        <w:rPr>
          <w:b/>
          <w:bCs/>
        </w:rPr>
        <w:t>1.0 </w:t>
      </w:r>
      <w:r w:rsidRPr="007B65AE">
        <w:rPr>
          <w:b/>
          <w:bCs/>
          <w:u w:val="single"/>
        </w:rPr>
        <w:t>DEFINITIONS</w:t>
      </w:r>
    </w:p>
    <w:p w14:paraId="2F646739" w14:textId="77777777" w:rsidR="007B65AE" w:rsidRPr="007B65AE" w:rsidRDefault="007B65AE" w:rsidP="007B65AE">
      <w:r w:rsidRPr="007B65AE">
        <w:t>a. </w:t>
      </w:r>
      <w:r w:rsidRPr="007B65AE">
        <w:rPr>
          <w:u w:val="single"/>
        </w:rPr>
        <w:t>Buyer</w:t>
      </w:r>
      <w:r w:rsidRPr="007B65AE">
        <w:t> – means Engility Corporation and its affiliates, as applicable.</w:t>
      </w:r>
    </w:p>
    <w:p w14:paraId="39D8BE03" w14:textId="77777777" w:rsidR="007B65AE" w:rsidRPr="007B65AE" w:rsidRDefault="007B65AE" w:rsidP="007B65AE">
      <w:r w:rsidRPr="007B65AE">
        <w:t>b. </w:t>
      </w:r>
      <w:r w:rsidRPr="007B65AE">
        <w:rPr>
          <w:u w:val="single"/>
        </w:rPr>
        <w:t>Effective Date</w:t>
      </w:r>
      <w:r w:rsidRPr="007B65AE">
        <w:t> – means the date this Agreement becomes fully binding and enforceable and shall be the same as the Effective Time.</w:t>
      </w:r>
    </w:p>
    <w:p w14:paraId="4AFE5DCB" w14:textId="77777777" w:rsidR="007B65AE" w:rsidRPr="007B65AE" w:rsidRDefault="007B65AE" w:rsidP="007B65AE">
      <w:r w:rsidRPr="007B65AE">
        <w:t>c. </w:t>
      </w:r>
      <w:r w:rsidRPr="007B65AE">
        <w:rPr>
          <w:u w:val="single"/>
        </w:rPr>
        <w:t>Existing Work</w:t>
      </w:r>
      <w:r w:rsidRPr="007B65AE">
        <w:t> – means agreements for the sale of goods and services between Buyer and Seller that exist as of the Effective Date and which are set forth in Appendix A hereto (including any post-acceptance, contractual obligations/rights arising from such agreements). The agreements for Existing Work are in the form of L-3 inter-divisional work authorizations (“IDWA”), general ledger transfer arrangements, GSA schedule orders, and purchase orders or subcontracts between Buyer and Seller.</w:t>
      </w:r>
    </w:p>
    <w:p w14:paraId="1B611362" w14:textId="77777777" w:rsidR="007B65AE" w:rsidRPr="007B65AE" w:rsidRDefault="007B65AE" w:rsidP="007B65AE">
      <w:r w:rsidRPr="007B65AE">
        <w:t>d. </w:t>
      </w:r>
      <w:r w:rsidRPr="007B65AE">
        <w:rPr>
          <w:u w:val="single"/>
        </w:rPr>
        <w:t>Inter-Divisional Work Authorizations (“IDWA”)</w:t>
      </w:r>
      <w:r w:rsidRPr="007B65AE">
        <w:t> – means an agreement between Buyer and Seller covering the sale of goods and/or services which, generally, details the scope, pricing and other terms and conditions of such agreement.</w:t>
      </w:r>
    </w:p>
    <w:p w14:paraId="763159E2" w14:textId="77777777" w:rsidR="007B65AE" w:rsidRPr="007B65AE" w:rsidRDefault="007B65AE" w:rsidP="007B65AE">
      <w:r w:rsidRPr="007B65AE">
        <w:t>e. </w:t>
      </w:r>
      <w:r w:rsidRPr="007B65AE">
        <w:rPr>
          <w:u w:val="single"/>
        </w:rPr>
        <w:t>New Work</w:t>
      </w:r>
      <w:r w:rsidRPr="007B65AE">
        <w:t> – means any contemplated agreement for the sale of goods and services between Buyer and Seller which is not a part of the Existing Work and which is a Teaming Commitment.</w:t>
      </w:r>
    </w:p>
    <w:p w14:paraId="5E5237A6" w14:textId="77777777" w:rsidR="007B65AE" w:rsidRPr="007B65AE" w:rsidRDefault="007B65AE" w:rsidP="007B65AE">
      <w:r w:rsidRPr="007B65AE">
        <w:t>f. </w:t>
      </w:r>
      <w:r w:rsidRPr="007B65AE">
        <w:rPr>
          <w:u w:val="single"/>
        </w:rPr>
        <w:t>Seller</w:t>
      </w:r>
      <w:r w:rsidRPr="007B65AE">
        <w:t> – means L-3 Communications Corporation and its affiliates, as applicable.</w:t>
      </w:r>
    </w:p>
    <w:p w14:paraId="132DC196" w14:textId="77777777" w:rsidR="007B65AE" w:rsidRPr="007B65AE" w:rsidRDefault="007B65AE" w:rsidP="007B65AE">
      <w:r w:rsidRPr="007B65AE">
        <w:t>g. </w:t>
      </w:r>
      <w:r w:rsidRPr="007B65AE">
        <w:rPr>
          <w:u w:val="single"/>
        </w:rPr>
        <w:t>Teaming Agreement</w:t>
      </w:r>
      <w:r w:rsidRPr="007B65AE">
        <w:t> – means the agreement, substantially in the form of Appendix D hereto, which provides, in part, a binding commitment between Buyer and Seller to either, exclusively or non-exclusively, pursue the capture of certain programs contemplated to be awarded by Buyer’s customers.</w:t>
      </w:r>
    </w:p>
    <w:p w14:paraId="5D6848A5" w14:textId="77777777" w:rsidR="007B65AE" w:rsidRPr="007B65AE" w:rsidRDefault="007B65AE" w:rsidP="007B65AE">
      <w:r w:rsidRPr="007B65AE">
        <w:t>h. </w:t>
      </w:r>
      <w:r w:rsidRPr="007B65AE">
        <w:rPr>
          <w:u w:val="single"/>
        </w:rPr>
        <w:t>Teaming Commitment</w:t>
      </w:r>
      <w:r w:rsidRPr="007B65AE">
        <w:t> – means each of the business pursuits expressly set forth in Appendix C hereto, wherein the parties have agreed to enter, or have entered into, either an exclusive or non-exclusive teaming agreement (such exclusivity is as set forth within Appendix C) wherein the Parties have agreed to work together to capture a program/contract award from Buyer’s customer(s).</w:t>
      </w:r>
    </w:p>
    <w:p w14:paraId="04B7C1C7" w14:textId="77777777" w:rsidR="007B65AE" w:rsidRPr="007B65AE" w:rsidRDefault="00C13F07" w:rsidP="007B65AE">
      <w:r w:rsidRPr="007B65AE">
        <w:rPr>
          <w:noProof/>
        </w:rPr>
        <w:pict w14:anchorId="651D94FC">
          <v:rect id="_x0000_i1047" alt="" style="width:451.3pt;height:.05pt;mso-width-percent:0;mso-height-percent:0;mso-width-percent:0;mso-height-percent:0" o:hralign="center" o:hrstd="t" o:hrnoshade="t" o:hr="t" fillcolor="#999" stroked="f"/>
        </w:pict>
      </w:r>
    </w:p>
    <w:p w14:paraId="1891AEFC" w14:textId="77777777" w:rsidR="007B65AE" w:rsidRPr="007B65AE" w:rsidRDefault="007B65AE" w:rsidP="007B65AE">
      <w:r w:rsidRPr="007B65AE">
        <w:rPr>
          <w:b/>
          <w:bCs/>
        </w:rPr>
        <w:t>2.0 </w:t>
      </w:r>
      <w:r w:rsidRPr="007B65AE">
        <w:rPr>
          <w:b/>
          <w:bCs/>
          <w:u w:val="single"/>
        </w:rPr>
        <w:t>GOODS AND SERVICES</w:t>
      </w:r>
    </w:p>
    <w:p w14:paraId="27F2BC29" w14:textId="77777777" w:rsidR="007B65AE" w:rsidRPr="007B65AE" w:rsidRDefault="007B65AE" w:rsidP="007B65AE">
      <w:r w:rsidRPr="007B65AE">
        <w:t>2.1. </w:t>
      </w:r>
      <w:r w:rsidRPr="007B65AE">
        <w:rPr>
          <w:u w:val="single"/>
        </w:rPr>
        <w:t>General.</w:t>
      </w:r>
      <w:r w:rsidRPr="007B65AE">
        <w:t> Subject to the terms and conditions of this Agreement, Buyer and Seller agree to the sale of goods and services for Existing Work and New Work and to enter into certain Teaming Commitments.</w:t>
      </w:r>
    </w:p>
    <w:p w14:paraId="262936BB" w14:textId="77777777" w:rsidR="007B65AE" w:rsidRPr="007B65AE" w:rsidRDefault="007B65AE" w:rsidP="007B65AE">
      <w:r w:rsidRPr="007B65AE">
        <w:t>2.2. </w:t>
      </w:r>
      <w:r w:rsidRPr="007B65AE">
        <w:rPr>
          <w:u w:val="single"/>
        </w:rPr>
        <w:t>Terms and Conditions for Existing Work.</w:t>
      </w:r>
    </w:p>
    <w:p w14:paraId="16256280" w14:textId="77777777" w:rsidR="007B65AE" w:rsidRPr="007B65AE" w:rsidRDefault="007B65AE" w:rsidP="007B65AE">
      <w:r w:rsidRPr="007B65AE">
        <w:t xml:space="preserve">a. Within 30 days after the Effective Date, or such other period of time as the Parties may otherwise agree in writing, Buyer shall issue to Seller a purchase order, or an amendment thereto, for each of the Existing Work as set forth in Appendix A. The terms and conditions of such purchase order shall be based on: (i) the terms and conditions contained in the IDWA or other agreement for Existing Work between the Parties as of the Effective Time, (ii) the terms and conditions required to be flowed down </w:t>
      </w:r>
      <w:r w:rsidRPr="007B65AE">
        <w:lastRenderedPageBreak/>
        <w:t>from Buyer’s prime contract, and (iii) this Agreement and any other terms and conditions mutually agreed to by the Parties. In the event the Parties do not agree on such other terms and conditions referred to in clause (iii) of the preceding sentence, the terms and conditions contained in the General Terms and Conditions of Purchase attached as Appendix B hereto will apply. The terms and conditions of Article 2.2 a (i) and 2.2 a (ii) above shall take precedence over the terms set forth in Appendix B.</w:t>
      </w:r>
    </w:p>
    <w:p w14:paraId="334095AD" w14:textId="77777777" w:rsidR="007B65AE" w:rsidRPr="007B65AE" w:rsidRDefault="007B65AE" w:rsidP="007B65AE">
      <w:r w:rsidRPr="007B65AE">
        <w:t>b. In the event the U.S. Government is required to approve or consent to, and the U.S. Government does not approve or consent to, a second tier subcontract for Existing Work, there will be no further liability to the Buyer with respect to the Existing Work covered by the Government decision. Should this occur, the Parties agree to provide, in good faith, any required support.</w:t>
      </w:r>
    </w:p>
    <w:p w14:paraId="4FBAEB22" w14:textId="77777777" w:rsidR="007B65AE" w:rsidRPr="007B65AE" w:rsidRDefault="007B65AE" w:rsidP="007B65AE">
      <w:r w:rsidRPr="007B65AE">
        <w:t>c. The pricing for Existing Work shall be in accordance with paragraph 2.2 (a) above, the Federal Acquisition Regulations and any other applicable laws or regulations. [RESERVED TO ADDRESS BURDENS]</w:t>
      </w:r>
    </w:p>
    <w:p w14:paraId="50DB56A9" w14:textId="77777777" w:rsidR="007B65AE" w:rsidRPr="007B65AE" w:rsidRDefault="007B65AE" w:rsidP="007B65AE">
      <w:r w:rsidRPr="007B65AE">
        <w:t>2.3. </w:t>
      </w:r>
      <w:r w:rsidRPr="007B65AE">
        <w:rPr>
          <w:u w:val="single"/>
        </w:rPr>
        <w:t>Terms and Conditions for New Work.</w:t>
      </w:r>
    </w:p>
    <w:p w14:paraId="09986D09" w14:textId="77777777" w:rsidR="007B65AE" w:rsidRPr="007B65AE" w:rsidRDefault="007B65AE" w:rsidP="007B65AE">
      <w:r w:rsidRPr="007B65AE">
        <w:t>a. Buyer shall issue to Seller a purchase order for any New Work. The terms and conditions for New Work will be based on: (i) terms and conditions contained in a Teaming Agreement, if any, with respect to such New Work; (ii) the terms and conditions agreed to be flowed down from Buyer’s prime contracts; (iii) this Agreement and any other terms and conditions mutually agreed to by the Parties; and (iv) in the event the Parties do not agree on such other terms and conditions referred to in Article 2.3 a (iii), the terms and conditions contained in the General Terms and Conditions of Purchase, attached as Appendix B hereto. The terms and conditions pursuant to Articles 2.3 a (i) and 2.3 a (ii) above shall take precedence over the terms set forth in Appendix B.</w:t>
      </w:r>
    </w:p>
    <w:p w14:paraId="379BAB5E" w14:textId="77777777" w:rsidR="007B65AE" w:rsidRPr="007B65AE" w:rsidRDefault="007B65AE" w:rsidP="007B65AE">
      <w:r w:rsidRPr="007B65AE">
        <w:t>b. In the event the U.S. Government is required to approve and consent to, and the U.S. Government does not approve or consent to, a second tier subcontract for New Work, there will be no liability to the Buyer with respect to the New Work covered by such Government decision. Should this occur, the Parties agree to provide any required good faith support. [RESERVED TO ADDRESS BURDENS]</w:t>
      </w:r>
    </w:p>
    <w:p w14:paraId="6A09F85B" w14:textId="77777777" w:rsidR="007B65AE" w:rsidRPr="007B65AE" w:rsidRDefault="007B65AE" w:rsidP="007B65AE">
      <w:r w:rsidRPr="007B65AE">
        <w:t> </w:t>
      </w:r>
    </w:p>
    <w:p w14:paraId="1B89B8A4" w14:textId="77777777" w:rsidR="007B65AE" w:rsidRPr="007B65AE" w:rsidRDefault="007B65AE" w:rsidP="007B65AE">
      <w:r w:rsidRPr="007B65AE">
        <w:t>- 2 -</w:t>
      </w:r>
    </w:p>
    <w:p w14:paraId="0D7D2F8B" w14:textId="77777777" w:rsidR="007B65AE" w:rsidRPr="007B65AE" w:rsidRDefault="00C13F07" w:rsidP="007B65AE">
      <w:r w:rsidRPr="007B65AE">
        <w:rPr>
          <w:noProof/>
        </w:rPr>
        <w:pict w14:anchorId="2943A25E">
          <v:rect id="_x0000_i1046" alt="" style="width:451.3pt;height:.05pt;mso-width-percent:0;mso-height-percent:0;mso-width-percent:0;mso-height-percent:0" o:hralign="center" o:hrstd="t" o:hrnoshade="t" o:hr="t" fillcolor="#999" stroked="f"/>
        </w:pict>
      </w:r>
    </w:p>
    <w:p w14:paraId="1695914F" w14:textId="77777777" w:rsidR="007B65AE" w:rsidRPr="007B65AE" w:rsidRDefault="007B65AE" w:rsidP="007B65AE">
      <w:r w:rsidRPr="007B65AE">
        <w:t>c. The pricing for Existing Work shall be in accordance with paragraph 2.3 (a) above, the Federal Acquisition Regulations and any other applicable laws or regulations.</w:t>
      </w:r>
    </w:p>
    <w:p w14:paraId="02F444D1" w14:textId="77777777" w:rsidR="007B65AE" w:rsidRPr="007B65AE" w:rsidRDefault="007B65AE" w:rsidP="007B65AE">
      <w:r w:rsidRPr="007B65AE">
        <w:t>2.4. </w:t>
      </w:r>
      <w:r w:rsidRPr="007B65AE">
        <w:rPr>
          <w:u w:val="single"/>
        </w:rPr>
        <w:t>Terms and Condition for Teaming Commitments.</w:t>
      </w:r>
    </w:p>
    <w:p w14:paraId="7000B37B" w14:textId="77777777" w:rsidR="007B65AE" w:rsidRPr="007B65AE" w:rsidRDefault="007B65AE" w:rsidP="007B65AE">
      <w:r w:rsidRPr="007B65AE">
        <w:t>a. Where the Parties have entered into a Teaming Agreement for a Teaming Commitment, the terms and conditions of such agreement shall govern the Teaming Commitment. With respect to all other Teaming Commitments, Buyer and Seller shall enter into a Teaming Agreement, substantially in the form of Appendix D within 30 days of the Effective Date, or such other period of time as the Parties may otherwise agree in writing. Such Teaming Agreements shall be either non-exclusive or exclusive, as expressly set forth in Appendix C hereto.</w:t>
      </w:r>
    </w:p>
    <w:p w14:paraId="65F2604F" w14:textId="77777777" w:rsidR="007B65AE" w:rsidRPr="007B65AE" w:rsidRDefault="007B65AE" w:rsidP="007B65AE">
      <w:r w:rsidRPr="007B65AE">
        <w:rPr>
          <w:b/>
          <w:bCs/>
        </w:rPr>
        <w:t>3.0 </w:t>
      </w:r>
      <w:r w:rsidRPr="007B65AE">
        <w:rPr>
          <w:b/>
          <w:bCs/>
          <w:u w:val="single"/>
        </w:rPr>
        <w:t>TERM AND TERMINATION</w:t>
      </w:r>
    </w:p>
    <w:p w14:paraId="1E659363" w14:textId="77777777" w:rsidR="007B65AE" w:rsidRPr="007B65AE" w:rsidRDefault="007B65AE" w:rsidP="007B65AE">
      <w:r w:rsidRPr="007B65AE">
        <w:t>3.1. This Agreement shall commence as of the Effective Date, and shall continue to be in effect until terminated as follows:</w:t>
      </w:r>
    </w:p>
    <w:p w14:paraId="39D40AE4" w14:textId="77777777" w:rsidR="007B65AE" w:rsidRPr="007B65AE" w:rsidRDefault="007B65AE" w:rsidP="007B65AE">
      <w:r w:rsidRPr="007B65AE">
        <w:t>a. With respect to any New Work or any Existing Work, upon completion of the Parties’ respective obligations arising under the applicable purchase order;</w:t>
      </w:r>
    </w:p>
    <w:p w14:paraId="16B2A313" w14:textId="77777777" w:rsidR="007B65AE" w:rsidRPr="007B65AE" w:rsidRDefault="007B65AE" w:rsidP="007B65AE">
      <w:r w:rsidRPr="007B65AE">
        <w:t>b. With respect to a Teaming Agreement, in accordance with its terms;</w:t>
      </w:r>
    </w:p>
    <w:p w14:paraId="5E26C600" w14:textId="77777777" w:rsidR="007B65AE" w:rsidRPr="007B65AE" w:rsidRDefault="007B65AE" w:rsidP="007B65AE">
      <w:r w:rsidRPr="007B65AE">
        <w:t>c. With respect to the entire Agreement, on the last of the following to occur:</w:t>
      </w:r>
    </w:p>
    <w:p w14:paraId="1086CD63" w14:textId="77777777" w:rsidR="007B65AE" w:rsidRPr="007B65AE" w:rsidRDefault="007B65AE" w:rsidP="007B65AE">
      <w:r w:rsidRPr="007B65AE">
        <w:t>(i) completion of all of the Existing Work, New Work, the expiration of all Teaming Agreements, or five years from the Effective Date.</w:t>
      </w:r>
    </w:p>
    <w:p w14:paraId="1E820B36" w14:textId="77777777" w:rsidR="007B65AE" w:rsidRPr="007B65AE" w:rsidRDefault="007B65AE" w:rsidP="007B65AE">
      <w:r w:rsidRPr="007B65AE">
        <w:t>3.2. This Agreement may be terminated in part for Cause with respect to any portion of the Existing Work, New Work, Teaming Commitment or Teaming Agreement by either Party by written notice to the other Party. For purposes of this Article 3.2, “Cause” shall mean:</w:t>
      </w:r>
    </w:p>
    <w:p w14:paraId="7DF4CB97" w14:textId="77777777" w:rsidR="007B65AE" w:rsidRPr="007B65AE" w:rsidRDefault="007B65AE" w:rsidP="007B65AE">
      <w:r w:rsidRPr="007B65AE">
        <w:lastRenderedPageBreak/>
        <w:t>(i) A breach by the other party of any material covenant or agreement contained in this Agreement, and such breach is not remedied within thirty (30) days after written notice of such breach; or</w:t>
      </w:r>
    </w:p>
    <w:p w14:paraId="333349CE" w14:textId="77777777" w:rsidR="007B65AE" w:rsidRPr="007B65AE" w:rsidRDefault="007B65AE" w:rsidP="007B65AE">
      <w:r w:rsidRPr="007B65AE">
        <w:t>(ii) Any of the following:</w:t>
      </w:r>
    </w:p>
    <w:p w14:paraId="51A337AE" w14:textId="77777777" w:rsidR="007B65AE" w:rsidRPr="007B65AE" w:rsidRDefault="007B65AE" w:rsidP="007B65AE">
      <w:r w:rsidRPr="007B65AE">
        <w:t>(a) The filing of a voluntary petition in bankruptcy, insolvency, winding up, liquidation of, or other similar proceeding relating to the other Party;</w:t>
      </w:r>
    </w:p>
    <w:p w14:paraId="7D9BF1DD" w14:textId="77777777" w:rsidR="007B65AE" w:rsidRPr="007B65AE" w:rsidRDefault="007B65AE" w:rsidP="007B65AE">
      <w:r w:rsidRPr="007B65AE">
        <w:t> </w:t>
      </w:r>
    </w:p>
    <w:p w14:paraId="629A9B73" w14:textId="77777777" w:rsidR="007B65AE" w:rsidRPr="007B65AE" w:rsidRDefault="007B65AE" w:rsidP="007B65AE">
      <w:r w:rsidRPr="007B65AE">
        <w:t>- 3 -</w:t>
      </w:r>
    </w:p>
    <w:p w14:paraId="604A87D5" w14:textId="77777777" w:rsidR="007B65AE" w:rsidRPr="007B65AE" w:rsidRDefault="00C13F07" w:rsidP="007B65AE">
      <w:r w:rsidRPr="007B65AE">
        <w:rPr>
          <w:noProof/>
        </w:rPr>
        <w:pict w14:anchorId="23698045">
          <v:rect id="_x0000_i1045" alt="" style="width:451.3pt;height:.05pt;mso-width-percent:0;mso-height-percent:0;mso-width-percent:0;mso-height-percent:0" o:hralign="center" o:hrstd="t" o:hrnoshade="t" o:hr="t" fillcolor="#999" stroked="f"/>
        </w:pict>
      </w:r>
    </w:p>
    <w:p w14:paraId="2649D64A" w14:textId="77777777" w:rsidR="007B65AE" w:rsidRPr="007B65AE" w:rsidRDefault="007B65AE" w:rsidP="007B65AE">
      <w:r w:rsidRPr="007B65AE">
        <w:t>(b) The appointment of a trustee, liquidator, custodian or similar person in a proceeding referred to in 3.2 (ii) (a), which appointment has not been set aside or stayed within sixty (60) days of such appointment;</w:t>
      </w:r>
    </w:p>
    <w:p w14:paraId="79AE9B89" w14:textId="77777777" w:rsidR="007B65AE" w:rsidRPr="007B65AE" w:rsidRDefault="007B65AE" w:rsidP="007B65AE">
      <w:r w:rsidRPr="007B65AE">
        <w:t>(c) The making by a court having jurisdiction of an order winding up or otherwise confirming the bankruptcy or insolvency of the other Party, which order has not been set aside or stayed within sixty (60) days; or</w:t>
      </w:r>
    </w:p>
    <w:p w14:paraId="3A91E1FD" w14:textId="77777777" w:rsidR="007B65AE" w:rsidRPr="007B65AE" w:rsidRDefault="007B65AE" w:rsidP="007B65AE">
      <w:r w:rsidRPr="007B65AE">
        <w:t>(d) A breach by the other Party of any material provision contained in any purchase order or Teaming Agreement issued pursuant to this Agreement, and such breach is not remedied within thirty (30) days after written notice of such breach.</w:t>
      </w:r>
    </w:p>
    <w:p w14:paraId="09976D45" w14:textId="77777777" w:rsidR="007B65AE" w:rsidRPr="007B65AE" w:rsidRDefault="007B65AE" w:rsidP="007B65AE">
      <w:r w:rsidRPr="007B65AE">
        <w:rPr>
          <w:b/>
          <w:bCs/>
        </w:rPr>
        <w:t>4.0 </w:t>
      </w:r>
      <w:r w:rsidRPr="007B65AE">
        <w:rPr>
          <w:b/>
          <w:bCs/>
          <w:u w:val="single"/>
        </w:rPr>
        <w:t>CONFIDENTIALITY</w:t>
      </w:r>
    </w:p>
    <w:p w14:paraId="1147B90D" w14:textId="77777777" w:rsidR="007B65AE" w:rsidRPr="007B65AE" w:rsidRDefault="007B65AE" w:rsidP="007B65AE">
      <w:r w:rsidRPr="007B65AE">
        <w:t>The Parties hereby incorporate by reference Section XX of the Distribution Agreement and agree that any confidential information of either Party used in connection with this Agreement shall be deemed to be Information under that Section XX, and shall be subject to the terms thereof. Seller and Buyer shall be bound by the terms of Section XX to the same extent as if those terms were set out herein in full. The Parties further agree to be bound by any additional non-disclosure or confidentiality agreements entered into between them in the future relating to purchase orders or agreements arising under this Agreement, and agree that confidential information of either Party used in connection with this Agreement shall be subject to the terms thereof.</w:t>
      </w:r>
    </w:p>
    <w:p w14:paraId="0792D80E" w14:textId="77777777" w:rsidR="007B65AE" w:rsidRPr="007B65AE" w:rsidRDefault="007B65AE" w:rsidP="007B65AE">
      <w:r w:rsidRPr="007B65AE">
        <w:rPr>
          <w:b/>
          <w:bCs/>
        </w:rPr>
        <w:t>5.0 </w:t>
      </w:r>
      <w:r w:rsidRPr="007B65AE">
        <w:rPr>
          <w:b/>
          <w:bCs/>
          <w:u w:val="single"/>
        </w:rPr>
        <w:t>LIMITATION OF LIABILITY</w:t>
      </w:r>
    </w:p>
    <w:p w14:paraId="27774AA2" w14:textId="77777777" w:rsidR="007B65AE" w:rsidRPr="007B65AE" w:rsidRDefault="007B65AE" w:rsidP="007B65AE">
      <w:r w:rsidRPr="007B65AE">
        <w:t>EXCEPT AS OTHERWISE EXPRESSLY PROVIDED IN THE DISTRIBUTION AGREEMENT OR WITH RESPECT TO A BREACH OF ARTICLE 4 CONFIDENTIALITY OF THIS AGREEMENT, IN NO EVENT SHALL EITHER PARTY BE LIABLE FOR SPECIAL (INCLUDING PUNITIVE), INDIRECT, RELIANCE, INCIDENTAL, OR CONSEQUENTIAL DAMAGES, OR FOR LOSS OF PROFITS OR LOSS OF USE DAMAGES, HOWEVER CAUSED AND UNDER ANY THEORY OF LIABILITY, WHETHER BASED IN CONTRACT, TORT (INCLUDING NEGLIGENCE), OR OTHERWISE, ARISING OUT OF OR RELATED TO THE PERFORMANCE OR BREACH OF THIS AGREEMENT OR ANYTHING DONE IN CONNECTION THEREWITH. THE FOREGOING LIMITATIONS SHALL APPLY REGARDLESS OF WHETHER THE PARTY AGAINST WHOM LIABILITY IS ASSERTED HAS BEEN ADVISED OF THE POSSIBILITY OF SUCH DAMAGES AND NOTWITHSTANDING THE FAILURE OF ESSENTIAL PURPOSE OF ANY LIMITED REMEDY.</w:t>
      </w:r>
    </w:p>
    <w:p w14:paraId="2676EF83" w14:textId="77777777" w:rsidR="007B65AE" w:rsidRPr="007B65AE" w:rsidRDefault="007B65AE" w:rsidP="007B65AE">
      <w:r w:rsidRPr="007B65AE">
        <w:t> </w:t>
      </w:r>
    </w:p>
    <w:p w14:paraId="3BCF3315" w14:textId="77777777" w:rsidR="007B65AE" w:rsidRPr="007B65AE" w:rsidRDefault="007B65AE" w:rsidP="007B65AE">
      <w:r w:rsidRPr="007B65AE">
        <w:t>- 4 -</w:t>
      </w:r>
    </w:p>
    <w:p w14:paraId="16E772D7" w14:textId="77777777" w:rsidR="007B65AE" w:rsidRPr="007B65AE" w:rsidRDefault="00C13F07" w:rsidP="007B65AE">
      <w:r w:rsidRPr="007B65AE">
        <w:rPr>
          <w:noProof/>
        </w:rPr>
        <w:pict w14:anchorId="111513DE">
          <v:rect id="_x0000_i1044" alt="" style="width:451.3pt;height:.05pt;mso-width-percent:0;mso-height-percent:0;mso-width-percent:0;mso-height-percent:0" o:hralign="center" o:hrstd="t" o:hrnoshade="t" o:hr="t" fillcolor="#999" stroked="f"/>
        </w:pict>
      </w:r>
    </w:p>
    <w:p w14:paraId="482D5D26" w14:textId="77777777" w:rsidR="007B65AE" w:rsidRPr="007B65AE" w:rsidRDefault="007B65AE" w:rsidP="007B65AE">
      <w:r w:rsidRPr="007B65AE">
        <w:rPr>
          <w:b/>
          <w:bCs/>
        </w:rPr>
        <w:t>6.0 </w:t>
      </w:r>
      <w:r w:rsidRPr="007B65AE">
        <w:rPr>
          <w:b/>
          <w:bCs/>
          <w:u w:val="single"/>
        </w:rPr>
        <w:t>OUTSTANDING BIDS</w:t>
      </w:r>
    </w:p>
    <w:p w14:paraId="0F5B59BE" w14:textId="77777777" w:rsidR="007B65AE" w:rsidRPr="007B65AE" w:rsidRDefault="007B65AE" w:rsidP="007B65AE">
      <w:r w:rsidRPr="007B65AE">
        <w:t>In the event that, as of the Effective Date, the Seller has furnished any proposals to Buyer, Seller agrees that if such proposal is later accepted by Buyer, Seller will honor such proposal in accordance with its terms and the terms of this Agreement.</w:t>
      </w:r>
    </w:p>
    <w:p w14:paraId="3E8E86D2" w14:textId="77777777" w:rsidR="007B65AE" w:rsidRPr="007B65AE" w:rsidRDefault="007B65AE" w:rsidP="007B65AE">
      <w:r w:rsidRPr="007B65AE">
        <w:rPr>
          <w:b/>
          <w:bCs/>
        </w:rPr>
        <w:t>7.0 </w:t>
      </w:r>
      <w:r w:rsidRPr="007B65AE">
        <w:rPr>
          <w:b/>
          <w:bCs/>
          <w:u w:val="single"/>
        </w:rPr>
        <w:t>COMMUNICATIONS</w:t>
      </w:r>
    </w:p>
    <w:p w14:paraId="7CD6F3FC" w14:textId="77777777" w:rsidR="007B65AE" w:rsidRPr="007B65AE" w:rsidRDefault="007B65AE" w:rsidP="007B65AE">
      <w:r w:rsidRPr="007B65AE">
        <w:t>7.1. </w:t>
      </w:r>
      <w:r w:rsidRPr="007B65AE">
        <w:rPr>
          <w:u w:val="single"/>
        </w:rPr>
        <w:t>Management Team.</w:t>
      </w:r>
      <w:r w:rsidRPr="007B65AE">
        <w:t xml:space="preserve"> The relationship between the Parties under this Agreement shall be monitored and reviewed by a management team of senior managers representing each Party who shall meet as </w:t>
      </w:r>
      <w:r w:rsidRPr="007B65AE">
        <w:lastRenderedPageBreak/>
        <w:t>necessary at mutually agreed dates and times. The agenda for such meetings will address the following and other appropriate items:</w:t>
      </w:r>
    </w:p>
    <w:p w14:paraId="5D5B189C" w14:textId="77777777" w:rsidR="007B65AE" w:rsidRPr="007B65AE" w:rsidRDefault="007B65AE" w:rsidP="007B65AE">
      <w:r w:rsidRPr="007B65AE">
        <w:t>a. Status of ongoing production or service activities arising from this Agreement;</w:t>
      </w:r>
    </w:p>
    <w:p w14:paraId="0ACC0180" w14:textId="77777777" w:rsidR="007B65AE" w:rsidRPr="007B65AE" w:rsidRDefault="007B65AE" w:rsidP="007B65AE">
      <w:r w:rsidRPr="007B65AE">
        <w:t>b. Seller capacity changes and plans in connection with its obligations under this Agreement;</w:t>
      </w:r>
    </w:p>
    <w:p w14:paraId="4F624365" w14:textId="77777777" w:rsidR="007B65AE" w:rsidRPr="007B65AE" w:rsidRDefault="007B65AE" w:rsidP="007B65AE">
      <w:r w:rsidRPr="007B65AE">
        <w:t>c. Seller technology developments and plans in connection with the Products supplied and Services performed pursuant to this Agreement; and</w:t>
      </w:r>
    </w:p>
    <w:p w14:paraId="07C066DE" w14:textId="77777777" w:rsidR="007B65AE" w:rsidRPr="007B65AE" w:rsidRDefault="007B65AE" w:rsidP="007B65AE">
      <w:r w:rsidRPr="007B65AE">
        <w:t>d. Issues and action items.</w:t>
      </w:r>
    </w:p>
    <w:p w14:paraId="7B36F8B5" w14:textId="77777777" w:rsidR="007B65AE" w:rsidRPr="007B65AE" w:rsidRDefault="007B65AE" w:rsidP="007B65AE">
      <w:r w:rsidRPr="007B65AE">
        <w:t>7.2. </w:t>
      </w:r>
      <w:r w:rsidRPr="007B65AE">
        <w:rPr>
          <w:u w:val="single"/>
        </w:rPr>
        <w:t>Liaison.</w:t>
      </w:r>
      <w:r w:rsidRPr="007B65AE">
        <w:t> For and on behalf of each Party, the persons designated in Article 7.3 shall have respective liaison and general administration of the Agreement for such Party.</w:t>
      </w:r>
    </w:p>
    <w:p w14:paraId="06F04273" w14:textId="77777777" w:rsidR="007B65AE" w:rsidRPr="007B65AE" w:rsidRDefault="007B65AE" w:rsidP="007B65AE">
      <w:r w:rsidRPr="007B65AE">
        <w:t>7.3. </w:t>
      </w:r>
      <w:r w:rsidRPr="007B65AE">
        <w:rPr>
          <w:u w:val="single"/>
        </w:rPr>
        <w:t>Notices.</w:t>
      </w:r>
      <w:r w:rsidRPr="007B65AE">
        <w:t> All notices, requests, instructions or other documents to be given hereunder shall be in writing or by written telecommunication and shall be deemed to have been duly given when received if in writing and delivered personally or by receipt confirmed overnight delivery service or certified mail or, to the extent that receipt is confirmed, when received by facsimile or other electronic transmission as follows:</w:t>
      </w:r>
    </w:p>
    <w:p w14:paraId="4A31F1A5" w14:textId="77777777" w:rsidR="007B65AE" w:rsidRPr="007B65AE" w:rsidRDefault="007B65AE" w:rsidP="007B65AE">
      <w:r w:rsidRPr="007B65AE">
        <w:t>a. If to Seller:</w:t>
      </w:r>
    </w:p>
    <w:p w14:paraId="791025CC" w14:textId="77777777" w:rsidR="007B65AE" w:rsidRPr="007B65AE" w:rsidRDefault="007B65AE" w:rsidP="007B65AE">
      <w:r w:rsidRPr="007B65AE">
        <w:t>L-3 Communications Corporation</w:t>
      </w:r>
    </w:p>
    <w:p w14:paraId="7B8701A9" w14:textId="77777777" w:rsidR="007B65AE" w:rsidRPr="007B65AE" w:rsidRDefault="007B65AE" w:rsidP="007B65AE">
      <w:r w:rsidRPr="007B65AE">
        <w:t>600 3</w:t>
      </w:r>
      <w:r w:rsidRPr="007B65AE">
        <w:rPr>
          <w:vertAlign w:val="superscript"/>
        </w:rPr>
        <w:t>rd</w:t>
      </w:r>
      <w:r w:rsidRPr="007B65AE">
        <w:t> Avenue</w:t>
      </w:r>
    </w:p>
    <w:p w14:paraId="0557A8A9" w14:textId="77777777" w:rsidR="007B65AE" w:rsidRPr="007B65AE" w:rsidRDefault="007B65AE" w:rsidP="007B65AE">
      <w:r w:rsidRPr="007B65AE">
        <w:t>New York, NY 10016</w:t>
      </w:r>
    </w:p>
    <w:p w14:paraId="0EEDFD0A" w14:textId="77777777" w:rsidR="007B65AE" w:rsidRPr="007B65AE" w:rsidRDefault="007B65AE" w:rsidP="007B65AE">
      <w:r w:rsidRPr="007B65AE">
        <w:t>Attn: Steve Post</w:t>
      </w:r>
    </w:p>
    <w:p w14:paraId="5B113176" w14:textId="77777777" w:rsidR="007B65AE" w:rsidRPr="007B65AE" w:rsidRDefault="007B65AE" w:rsidP="007B65AE">
      <w:r w:rsidRPr="007B65AE">
        <w:t>Senior Vice President General Counsel &amp; Corporate Secretary</w:t>
      </w:r>
    </w:p>
    <w:p w14:paraId="3DA36AFC" w14:textId="77777777" w:rsidR="007B65AE" w:rsidRPr="007B65AE" w:rsidRDefault="007B65AE" w:rsidP="007B65AE">
      <w:r w:rsidRPr="007B65AE">
        <w:t>b. If to Buyer:</w:t>
      </w:r>
    </w:p>
    <w:p w14:paraId="414C2DB3" w14:textId="77777777" w:rsidR="007B65AE" w:rsidRPr="007B65AE" w:rsidRDefault="007B65AE" w:rsidP="007B65AE">
      <w:r w:rsidRPr="007B65AE">
        <w:t>Engility Corporation</w:t>
      </w:r>
    </w:p>
    <w:p w14:paraId="2281F1F0" w14:textId="77777777" w:rsidR="007B65AE" w:rsidRPr="007B65AE" w:rsidRDefault="007B65AE" w:rsidP="007B65AE">
      <w:r w:rsidRPr="007B65AE">
        <w:t>[Insert address]</w:t>
      </w:r>
    </w:p>
    <w:p w14:paraId="6E2B49B8" w14:textId="77777777" w:rsidR="007B65AE" w:rsidRPr="007B65AE" w:rsidRDefault="007B65AE" w:rsidP="007B65AE">
      <w:r w:rsidRPr="007B65AE">
        <w:t>Attn: Tom Miiller</w:t>
      </w:r>
    </w:p>
    <w:p w14:paraId="0DB80744" w14:textId="77777777" w:rsidR="007B65AE" w:rsidRPr="007B65AE" w:rsidRDefault="007B65AE" w:rsidP="007B65AE">
      <w:r w:rsidRPr="007B65AE">
        <w:t>Senior Vice President, General Counsel, &amp; Corporate Secretary</w:t>
      </w:r>
    </w:p>
    <w:p w14:paraId="67FB7313" w14:textId="77777777" w:rsidR="007B65AE" w:rsidRPr="007B65AE" w:rsidRDefault="007B65AE" w:rsidP="007B65AE">
      <w:r w:rsidRPr="007B65AE">
        <w:t> </w:t>
      </w:r>
    </w:p>
    <w:p w14:paraId="347A82A9" w14:textId="77777777" w:rsidR="007B65AE" w:rsidRPr="007B65AE" w:rsidRDefault="007B65AE" w:rsidP="007B65AE">
      <w:r w:rsidRPr="007B65AE">
        <w:t>- 5 -</w:t>
      </w:r>
    </w:p>
    <w:p w14:paraId="5AF3504E" w14:textId="77777777" w:rsidR="007B65AE" w:rsidRPr="007B65AE" w:rsidRDefault="00C13F07" w:rsidP="007B65AE">
      <w:r w:rsidRPr="007B65AE">
        <w:rPr>
          <w:noProof/>
        </w:rPr>
        <w:pict w14:anchorId="73DCB825">
          <v:rect id="_x0000_i1043" alt="" style="width:451.3pt;height:.05pt;mso-width-percent:0;mso-height-percent:0;mso-width-percent:0;mso-height-percent:0" o:hralign="center" o:hrstd="t" o:hrnoshade="t" o:hr="t" fillcolor="#999" stroked="f"/>
        </w:pict>
      </w:r>
    </w:p>
    <w:p w14:paraId="435CA20B" w14:textId="77777777" w:rsidR="007B65AE" w:rsidRPr="007B65AE" w:rsidRDefault="007B65AE" w:rsidP="007B65AE">
      <w:r w:rsidRPr="007B65AE">
        <w:rPr>
          <w:b/>
          <w:bCs/>
        </w:rPr>
        <w:t>8.0 </w:t>
      </w:r>
      <w:r w:rsidRPr="007B65AE">
        <w:rPr>
          <w:b/>
          <w:bCs/>
          <w:u w:val="single"/>
        </w:rPr>
        <w:t>GOVERNING LAW</w:t>
      </w:r>
    </w:p>
    <w:p w14:paraId="53C15470" w14:textId="77777777" w:rsidR="007B65AE" w:rsidRPr="007B65AE" w:rsidRDefault="007B65AE" w:rsidP="007B65AE">
      <w:r w:rsidRPr="007B65AE">
        <w:t>This Agreement and any action related thereto shall be governed, controlled, interpreted and defined by and under the laws of the State of New York, without regard to the conflicts of laws provisions thereof. The Parties specifically disclaim the UN Convention on Contracts for the International Sale of Goods and the Uniform Computer Information Transaction Act both of which are not applicable to this Agreement. The Parties agree that the exclusive venue for any action related to the dispute or interpretation of this Agreement shall be in the State or Federal courts located in New York County (Manhattan), New York, and each party irrevocably submits to the exclusive jurisdiction of each such court in any such action and waives any objection it may now or hereafter have to venue or personal jurisdiction in each such court. THE PARTIES HEREBY WAIVE TRIAL BY JURY WITH RESPECT TO ANY DISPUTE RELATING TO THIS AGREEMENT.</w:t>
      </w:r>
    </w:p>
    <w:p w14:paraId="3AD141BA" w14:textId="77777777" w:rsidR="007B65AE" w:rsidRPr="007B65AE" w:rsidRDefault="007B65AE" w:rsidP="007B65AE">
      <w:r w:rsidRPr="007B65AE">
        <w:rPr>
          <w:b/>
          <w:bCs/>
        </w:rPr>
        <w:t>9.0 </w:t>
      </w:r>
      <w:r w:rsidRPr="007B65AE">
        <w:rPr>
          <w:b/>
          <w:bCs/>
          <w:u w:val="single"/>
        </w:rPr>
        <w:t>GENERAL PROVISIONS</w:t>
      </w:r>
    </w:p>
    <w:p w14:paraId="08D34BC6" w14:textId="77777777" w:rsidR="007B65AE" w:rsidRPr="007B65AE" w:rsidRDefault="007B65AE" w:rsidP="007B65AE">
      <w:r w:rsidRPr="007B65AE">
        <w:t>9.1. </w:t>
      </w:r>
      <w:r w:rsidRPr="007B65AE">
        <w:rPr>
          <w:u w:val="single"/>
        </w:rPr>
        <w:t>Entire Agreement.</w:t>
      </w:r>
      <w:r w:rsidRPr="007B65AE">
        <w:t> This Agreement, including Appendices and the Distribution Agreement (including the other agreements attached as exhibits thereto) constitute the entire understanding between the Parties relating to the subject matter hereof and supersede all previous communications, representations, or agreements, either oral or written, with respect to the subject matter hereof, and no representation or statements of any kind made by any representative of Seller or Buyer which are not stated in this Agreement, shall be binding on Seller or Buyer.</w:t>
      </w:r>
    </w:p>
    <w:p w14:paraId="2D0E9E2F" w14:textId="77777777" w:rsidR="007B65AE" w:rsidRPr="007B65AE" w:rsidRDefault="007B65AE" w:rsidP="007B65AE">
      <w:r w:rsidRPr="007B65AE">
        <w:t>9.2. </w:t>
      </w:r>
      <w:r w:rsidRPr="007B65AE">
        <w:rPr>
          <w:u w:val="single"/>
        </w:rPr>
        <w:t>Severability.</w:t>
      </w:r>
      <w:r w:rsidRPr="007B65AE">
        <w:t xml:space="preserve"> Any provision of this Agreement that is prohibited or unenforceable shall be ineffective to the extent of such prohibition or unenforceability without invalidating the remaining provisions of </w:t>
      </w:r>
      <w:r w:rsidRPr="007B65AE">
        <w:lastRenderedPageBreak/>
        <w:t>this Agreement. To the extent any provision of this Agreement is determined to be prohibited or unenforceable, Seller and Buyer agree to use reasonable commercial efforts to substitute one or more valid, legal and enforceable provisions that, insofar as practicable, implement the purposes and intent of the prohibited or unenforceable provision.</w:t>
      </w:r>
    </w:p>
    <w:p w14:paraId="24D72DD8" w14:textId="77777777" w:rsidR="007B65AE" w:rsidRPr="007B65AE" w:rsidRDefault="007B65AE" w:rsidP="007B65AE">
      <w:r w:rsidRPr="007B65AE">
        <w:t>9.3. </w:t>
      </w:r>
      <w:r w:rsidRPr="007B65AE">
        <w:rPr>
          <w:u w:val="single"/>
        </w:rPr>
        <w:t>Independent Contractors.</w:t>
      </w:r>
      <w:r w:rsidRPr="007B65AE">
        <w:t> The Parties hereto shall act in all matters pertaining to this Agreement as independent contractors and nothing contained herein and no action taken with respect to the provisions hereof shall constitute one Party to be the agent, partner or joint venturer of any other Party for any purpose whatsoever.</w:t>
      </w:r>
    </w:p>
    <w:p w14:paraId="6E0676DB" w14:textId="77777777" w:rsidR="007B65AE" w:rsidRPr="007B65AE" w:rsidRDefault="007B65AE" w:rsidP="007B65AE">
      <w:r w:rsidRPr="007B65AE">
        <w:t>9.4. </w:t>
      </w:r>
      <w:r w:rsidRPr="007B65AE">
        <w:rPr>
          <w:u w:val="single"/>
        </w:rPr>
        <w:t>Amendments.</w:t>
      </w:r>
      <w:r w:rsidRPr="007B65AE">
        <w:t> This Agreement shall be modified only by an instrument in writing executed by duly authorized representatives of the Parties hereto.</w:t>
      </w:r>
    </w:p>
    <w:p w14:paraId="090AA307" w14:textId="77777777" w:rsidR="007B65AE" w:rsidRPr="007B65AE" w:rsidRDefault="007B65AE" w:rsidP="007B65AE">
      <w:r w:rsidRPr="007B65AE">
        <w:t>9.5. </w:t>
      </w:r>
      <w:r w:rsidRPr="007B65AE">
        <w:rPr>
          <w:u w:val="single"/>
        </w:rPr>
        <w:t>Waivers.</w:t>
      </w:r>
      <w:r w:rsidRPr="007B65AE">
        <w:t> A waiver of breach, delay or failure to take action with respect to any previous default or failure by a Party to fulfill its obligations under this Agreement shall not be deemed to constitute a waiver of any other or subsequent default or failure by such Party to fulfill such obligations and shall not constitute or be construed as a continuing waiver and/or as a waiver of other subsequent defaults or breaches of the same or other (similar or otherwise) obligations or as a waiver of any remedy available.</w:t>
      </w:r>
    </w:p>
    <w:p w14:paraId="781CF392" w14:textId="77777777" w:rsidR="007B65AE" w:rsidRPr="007B65AE" w:rsidRDefault="007B65AE" w:rsidP="007B65AE">
      <w:r w:rsidRPr="007B65AE">
        <w:t> </w:t>
      </w:r>
    </w:p>
    <w:p w14:paraId="09B91271" w14:textId="77777777" w:rsidR="007B65AE" w:rsidRPr="007B65AE" w:rsidRDefault="007B65AE" w:rsidP="007B65AE">
      <w:r w:rsidRPr="007B65AE">
        <w:t>- 6 -</w:t>
      </w:r>
    </w:p>
    <w:p w14:paraId="1C0529D5" w14:textId="77777777" w:rsidR="007B65AE" w:rsidRPr="007B65AE" w:rsidRDefault="00C13F07" w:rsidP="007B65AE">
      <w:r w:rsidRPr="007B65AE">
        <w:rPr>
          <w:noProof/>
        </w:rPr>
        <w:pict w14:anchorId="66F033F1">
          <v:rect id="_x0000_i1042" alt="" style="width:451.3pt;height:.05pt;mso-width-percent:0;mso-height-percent:0;mso-width-percent:0;mso-height-percent:0" o:hralign="center" o:hrstd="t" o:hrnoshade="t" o:hr="t" fillcolor="#999" stroked="f"/>
        </w:pict>
      </w:r>
    </w:p>
    <w:p w14:paraId="0D228D60" w14:textId="77777777" w:rsidR="007B65AE" w:rsidRPr="007B65AE" w:rsidRDefault="007B65AE" w:rsidP="007B65AE">
      <w:r w:rsidRPr="007B65AE">
        <w:t>9.6. </w:t>
      </w:r>
      <w:r w:rsidRPr="007B65AE">
        <w:rPr>
          <w:u w:val="single"/>
        </w:rPr>
        <w:t>Headings and Defined Terms.</w:t>
      </w:r>
      <w:r w:rsidRPr="007B65AE">
        <w:t> The article headings and section captions of this Agreement are inserted for convenience only, and shall not be deemed to constitute part thereof or to affect the construction thereof. Capitalized terms not otherwise defined herein will have the meanings provided in the Distribution Agreement.</w:t>
      </w:r>
    </w:p>
    <w:p w14:paraId="019649CF" w14:textId="77777777" w:rsidR="007B65AE" w:rsidRPr="007B65AE" w:rsidRDefault="007B65AE" w:rsidP="007B65AE">
      <w:r w:rsidRPr="007B65AE">
        <w:t>9.7. </w:t>
      </w:r>
      <w:r w:rsidRPr="007B65AE">
        <w:rPr>
          <w:u w:val="single"/>
        </w:rPr>
        <w:t>Construction.</w:t>
      </w:r>
      <w:r w:rsidRPr="007B65AE">
        <w:t> The language used in this Agreement will be deemed to be the language chosen by the Parties to express their mutual intent, and no rule of strict construction will be applied against any part.</w:t>
      </w:r>
    </w:p>
    <w:p w14:paraId="7D9A4AEF" w14:textId="77777777" w:rsidR="007B65AE" w:rsidRPr="007B65AE" w:rsidRDefault="007B65AE" w:rsidP="007B65AE">
      <w:r w:rsidRPr="007B65AE">
        <w:t>9.8. </w:t>
      </w:r>
      <w:r w:rsidRPr="007B65AE">
        <w:rPr>
          <w:u w:val="single"/>
        </w:rPr>
        <w:t>Survival</w:t>
      </w:r>
      <w:r w:rsidRPr="007B65AE">
        <w:t>. The terms and conditions of this Agreement which, when by their natural application operate after the termination or expiration hereof, shall survive any such expiration or termination.</w:t>
      </w:r>
    </w:p>
    <w:p w14:paraId="2339B0A2" w14:textId="77777777" w:rsidR="007B65AE" w:rsidRPr="007B65AE" w:rsidRDefault="007B65AE" w:rsidP="007B65AE">
      <w:r w:rsidRPr="007B65AE">
        <w:rPr>
          <w:b/>
          <w:bCs/>
        </w:rPr>
        <w:t>IN WITNESS WHEREOF</w:t>
      </w:r>
      <w:r w:rsidRPr="007B65AE">
        <w:t>, the parties hereto have executed this Agreement as of the date written below.</w:t>
      </w:r>
    </w:p>
    <w:p w14:paraId="7739F4F7" w14:textId="77777777" w:rsidR="007B65AE" w:rsidRPr="007B65AE" w:rsidRDefault="007B65AE" w:rsidP="007B65AE">
      <w:r w:rsidRPr="007B65AE">
        <w:t> </w:t>
      </w:r>
    </w:p>
    <w:tbl>
      <w:tblPr>
        <w:tblW w:w="2000" w:type="pct"/>
        <w:jc w:val="right"/>
        <w:tblCellMar>
          <w:left w:w="0" w:type="dxa"/>
          <w:right w:w="0" w:type="dxa"/>
        </w:tblCellMar>
        <w:tblLook w:val="04A0" w:firstRow="1" w:lastRow="0" w:firstColumn="1" w:lastColumn="0" w:noHBand="0" w:noVBand="1"/>
      </w:tblPr>
      <w:tblGrid>
        <w:gridCol w:w="593"/>
        <w:gridCol w:w="51"/>
        <w:gridCol w:w="3100"/>
      </w:tblGrid>
      <w:tr w:rsidR="007B65AE" w:rsidRPr="007B65AE" w14:paraId="459BDFAC" w14:textId="77777777" w:rsidTr="007B65AE">
        <w:trPr>
          <w:jc w:val="right"/>
        </w:trPr>
        <w:tc>
          <w:tcPr>
            <w:tcW w:w="500" w:type="pct"/>
            <w:vAlign w:val="center"/>
            <w:hideMark/>
          </w:tcPr>
          <w:p w14:paraId="057797D4" w14:textId="77777777" w:rsidR="007B65AE" w:rsidRPr="007B65AE" w:rsidRDefault="007B65AE" w:rsidP="007B65AE"/>
        </w:tc>
        <w:tc>
          <w:tcPr>
            <w:tcW w:w="50" w:type="pct"/>
            <w:vAlign w:val="bottom"/>
            <w:hideMark/>
          </w:tcPr>
          <w:p w14:paraId="5808494D" w14:textId="77777777" w:rsidR="007B65AE" w:rsidRPr="007B65AE" w:rsidRDefault="007B65AE" w:rsidP="007B65AE"/>
        </w:tc>
        <w:tc>
          <w:tcPr>
            <w:tcW w:w="4450" w:type="pct"/>
            <w:vAlign w:val="center"/>
            <w:hideMark/>
          </w:tcPr>
          <w:p w14:paraId="50F0EC08" w14:textId="77777777" w:rsidR="007B65AE" w:rsidRPr="007B65AE" w:rsidRDefault="007B65AE" w:rsidP="007B65AE"/>
        </w:tc>
      </w:tr>
      <w:tr w:rsidR="007B65AE" w:rsidRPr="007B65AE" w14:paraId="5205C061" w14:textId="77777777" w:rsidTr="007B65AE">
        <w:trPr>
          <w:jc w:val="right"/>
        </w:trPr>
        <w:tc>
          <w:tcPr>
            <w:tcW w:w="0" w:type="auto"/>
            <w:gridSpan w:val="3"/>
            <w:hideMark/>
          </w:tcPr>
          <w:p w14:paraId="07E0B17D" w14:textId="77777777" w:rsidR="007B65AE" w:rsidRPr="007B65AE" w:rsidRDefault="007B65AE" w:rsidP="007B65AE">
            <w:r w:rsidRPr="007B65AE">
              <w:t>L-3 COMMUNICATIONS CORPORATION</w:t>
            </w:r>
          </w:p>
        </w:tc>
      </w:tr>
      <w:tr w:rsidR="007B65AE" w:rsidRPr="007B65AE" w14:paraId="310F0B33" w14:textId="77777777" w:rsidTr="007B65AE">
        <w:trPr>
          <w:trHeight w:val="240"/>
          <w:jc w:val="right"/>
        </w:trPr>
        <w:tc>
          <w:tcPr>
            <w:tcW w:w="0" w:type="auto"/>
            <w:vAlign w:val="center"/>
            <w:hideMark/>
          </w:tcPr>
          <w:p w14:paraId="41B23D61" w14:textId="77777777" w:rsidR="007B65AE" w:rsidRPr="007B65AE" w:rsidRDefault="007B65AE" w:rsidP="007B65AE"/>
        </w:tc>
        <w:tc>
          <w:tcPr>
            <w:tcW w:w="0" w:type="auto"/>
            <w:gridSpan w:val="2"/>
            <w:vAlign w:val="center"/>
            <w:hideMark/>
          </w:tcPr>
          <w:p w14:paraId="6DE97A8B" w14:textId="77777777" w:rsidR="007B65AE" w:rsidRPr="007B65AE" w:rsidRDefault="007B65AE" w:rsidP="007B65AE"/>
        </w:tc>
      </w:tr>
      <w:tr w:rsidR="007B65AE" w:rsidRPr="007B65AE" w14:paraId="3D902B6A" w14:textId="77777777" w:rsidTr="007B65AE">
        <w:trPr>
          <w:jc w:val="right"/>
        </w:trPr>
        <w:tc>
          <w:tcPr>
            <w:tcW w:w="0" w:type="auto"/>
            <w:hideMark/>
          </w:tcPr>
          <w:p w14:paraId="292D822A" w14:textId="77777777" w:rsidR="007B65AE" w:rsidRPr="007B65AE" w:rsidRDefault="007B65AE" w:rsidP="007B65AE">
            <w:r w:rsidRPr="007B65AE">
              <w:t>By:</w:t>
            </w:r>
          </w:p>
        </w:tc>
        <w:tc>
          <w:tcPr>
            <w:tcW w:w="0" w:type="auto"/>
            <w:vAlign w:val="bottom"/>
            <w:hideMark/>
          </w:tcPr>
          <w:p w14:paraId="51E7488B" w14:textId="77777777" w:rsidR="007B65AE" w:rsidRPr="007B65AE" w:rsidRDefault="007B65AE" w:rsidP="007B65AE">
            <w:r w:rsidRPr="007B65AE">
              <w:t> </w:t>
            </w:r>
          </w:p>
        </w:tc>
        <w:tc>
          <w:tcPr>
            <w:tcW w:w="0" w:type="auto"/>
            <w:vAlign w:val="bottom"/>
            <w:hideMark/>
          </w:tcPr>
          <w:p w14:paraId="30D6DAAF" w14:textId="77777777" w:rsidR="00C25513" w:rsidRPr="007B65AE" w:rsidRDefault="007B65AE" w:rsidP="007B65AE">
            <w:r w:rsidRPr="007B65AE">
              <w:t>         </w:t>
            </w:r>
          </w:p>
        </w:tc>
      </w:tr>
      <w:tr w:rsidR="007B65AE" w:rsidRPr="007B65AE" w14:paraId="4546B332" w14:textId="77777777" w:rsidTr="007B65AE">
        <w:trPr>
          <w:jc w:val="right"/>
        </w:trPr>
        <w:tc>
          <w:tcPr>
            <w:tcW w:w="0" w:type="auto"/>
            <w:hideMark/>
          </w:tcPr>
          <w:p w14:paraId="5EDE520E" w14:textId="77777777" w:rsidR="007B65AE" w:rsidRPr="007B65AE" w:rsidRDefault="007B65AE" w:rsidP="007B65AE">
            <w:r w:rsidRPr="007B65AE">
              <w:t>Name:</w:t>
            </w:r>
          </w:p>
        </w:tc>
        <w:tc>
          <w:tcPr>
            <w:tcW w:w="0" w:type="auto"/>
            <w:vAlign w:val="bottom"/>
            <w:hideMark/>
          </w:tcPr>
          <w:p w14:paraId="11FEC70B" w14:textId="77777777" w:rsidR="007B65AE" w:rsidRPr="007B65AE" w:rsidRDefault="007B65AE" w:rsidP="007B65AE">
            <w:r w:rsidRPr="007B65AE">
              <w:t> </w:t>
            </w:r>
          </w:p>
        </w:tc>
        <w:tc>
          <w:tcPr>
            <w:tcW w:w="0" w:type="auto"/>
            <w:vAlign w:val="bottom"/>
            <w:hideMark/>
          </w:tcPr>
          <w:p w14:paraId="7626B04F" w14:textId="77777777" w:rsidR="007B65AE" w:rsidRPr="007B65AE" w:rsidRDefault="007B65AE" w:rsidP="007B65AE"/>
        </w:tc>
      </w:tr>
      <w:tr w:rsidR="007B65AE" w:rsidRPr="007B65AE" w14:paraId="5246603E" w14:textId="77777777" w:rsidTr="007B65AE">
        <w:trPr>
          <w:jc w:val="right"/>
        </w:trPr>
        <w:tc>
          <w:tcPr>
            <w:tcW w:w="0" w:type="auto"/>
            <w:hideMark/>
          </w:tcPr>
          <w:p w14:paraId="44555F9A" w14:textId="77777777" w:rsidR="007B65AE" w:rsidRPr="007B65AE" w:rsidRDefault="007B65AE" w:rsidP="007B65AE">
            <w:r w:rsidRPr="007B65AE">
              <w:t>Title:</w:t>
            </w:r>
          </w:p>
        </w:tc>
        <w:tc>
          <w:tcPr>
            <w:tcW w:w="0" w:type="auto"/>
            <w:vAlign w:val="bottom"/>
            <w:hideMark/>
          </w:tcPr>
          <w:p w14:paraId="1A417A01" w14:textId="77777777" w:rsidR="007B65AE" w:rsidRPr="007B65AE" w:rsidRDefault="007B65AE" w:rsidP="007B65AE">
            <w:r w:rsidRPr="007B65AE">
              <w:t> </w:t>
            </w:r>
          </w:p>
        </w:tc>
        <w:tc>
          <w:tcPr>
            <w:tcW w:w="0" w:type="auto"/>
            <w:vAlign w:val="bottom"/>
            <w:hideMark/>
          </w:tcPr>
          <w:p w14:paraId="5CF230C8" w14:textId="77777777" w:rsidR="007B65AE" w:rsidRPr="007B65AE" w:rsidRDefault="007B65AE" w:rsidP="007B65AE"/>
        </w:tc>
      </w:tr>
    </w:tbl>
    <w:p w14:paraId="70E70077" w14:textId="77777777" w:rsidR="007B65AE" w:rsidRPr="007B65AE" w:rsidRDefault="007B65AE" w:rsidP="007B65AE">
      <w:r w:rsidRPr="007B65AE">
        <w:t>Dated:</w:t>
      </w:r>
    </w:p>
    <w:p w14:paraId="6909BC2E" w14:textId="77777777" w:rsidR="007B65AE" w:rsidRPr="007B65AE" w:rsidRDefault="007B65AE" w:rsidP="007B65AE">
      <w:r w:rsidRPr="007B65AE">
        <w:t> </w:t>
      </w:r>
    </w:p>
    <w:tbl>
      <w:tblPr>
        <w:tblW w:w="2000" w:type="pct"/>
        <w:jc w:val="right"/>
        <w:tblCellMar>
          <w:left w:w="0" w:type="dxa"/>
          <w:right w:w="0" w:type="dxa"/>
        </w:tblCellMar>
        <w:tblLook w:val="04A0" w:firstRow="1" w:lastRow="0" w:firstColumn="1" w:lastColumn="0" w:noHBand="0" w:noVBand="1"/>
      </w:tblPr>
      <w:tblGrid>
        <w:gridCol w:w="593"/>
        <w:gridCol w:w="51"/>
        <w:gridCol w:w="3100"/>
      </w:tblGrid>
      <w:tr w:rsidR="007B65AE" w:rsidRPr="007B65AE" w14:paraId="7078545F" w14:textId="77777777" w:rsidTr="007B65AE">
        <w:trPr>
          <w:jc w:val="right"/>
        </w:trPr>
        <w:tc>
          <w:tcPr>
            <w:tcW w:w="500" w:type="pct"/>
            <w:vAlign w:val="center"/>
            <w:hideMark/>
          </w:tcPr>
          <w:p w14:paraId="358520BB" w14:textId="77777777" w:rsidR="007B65AE" w:rsidRPr="007B65AE" w:rsidRDefault="007B65AE" w:rsidP="007B65AE"/>
        </w:tc>
        <w:tc>
          <w:tcPr>
            <w:tcW w:w="50" w:type="pct"/>
            <w:vAlign w:val="bottom"/>
            <w:hideMark/>
          </w:tcPr>
          <w:p w14:paraId="4F456E9D" w14:textId="77777777" w:rsidR="007B65AE" w:rsidRPr="007B65AE" w:rsidRDefault="007B65AE" w:rsidP="007B65AE"/>
        </w:tc>
        <w:tc>
          <w:tcPr>
            <w:tcW w:w="4450" w:type="pct"/>
            <w:vAlign w:val="center"/>
            <w:hideMark/>
          </w:tcPr>
          <w:p w14:paraId="35B15E38" w14:textId="77777777" w:rsidR="007B65AE" w:rsidRPr="007B65AE" w:rsidRDefault="007B65AE" w:rsidP="007B65AE"/>
        </w:tc>
      </w:tr>
      <w:tr w:rsidR="007B65AE" w:rsidRPr="007B65AE" w14:paraId="4C59A1EC" w14:textId="77777777" w:rsidTr="007B65AE">
        <w:trPr>
          <w:jc w:val="right"/>
        </w:trPr>
        <w:tc>
          <w:tcPr>
            <w:tcW w:w="0" w:type="auto"/>
            <w:gridSpan w:val="3"/>
            <w:hideMark/>
          </w:tcPr>
          <w:p w14:paraId="5349AC08" w14:textId="77777777" w:rsidR="007B65AE" w:rsidRPr="007B65AE" w:rsidRDefault="007B65AE" w:rsidP="007B65AE">
            <w:r w:rsidRPr="007B65AE">
              <w:t>ENGILITY CORPORATION</w:t>
            </w:r>
          </w:p>
        </w:tc>
      </w:tr>
      <w:tr w:rsidR="007B65AE" w:rsidRPr="007B65AE" w14:paraId="44586376" w14:textId="77777777" w:rsidTr="007B65AE">
        <w:trPr>
          <w:trHeight w:val="240"/>
          <w:jc w:val="right"/>
        </w:trPr>
        <w:tc>
          <w:tcPr>
            <w:tcW w:w="0" w:type="auto"/>
            <w:vAlign w:val="center"/>
            <w:hideMark/>
          </w:tcPr>
          <w:p w14:paraId="25A5AD9B" w14:textId="77777777" w:rsidR="007B65AE" w:rsidRPr="007B65AE" w:rsidRDefault="007B65AE" w:rsidP="007B65AE"/>
        </w:tc>
        <w:tc>
          <w:tcPr>
            <w:tcW w:w="0" w:type="auto"/>
            <w:gridSpan w:val="2"/>
            <w:vAlign w:val="center"/>
            <w:hideMark/>
          </w:tcPr>
          <w:p w14:paraId="6001E91A" w14:textId="77777777" w:rsidR="007B65AE" w:rsidRPr="007B65AE" w:rsidRDefault="007B65AE" w:rsidP="007B65AE"/>
        </w:tc>
      </w:tr>
      <w:tr w:rsidR="007B65AE" w:rsidRPr="007B65AE" w14:paraId="398E4C3D" w14:textId="77777777" w:rsidTr="007B65AE">
        <w:trPr>
          <w:jc w:val="right"/>
        </w:trPr>
        <w:tc>
          <w:tcPr>
            <w:tcW w:w="0" w:type="auto"/>
            <w:hideMark/>
          </w:tcPr>
          <w:p w14:paraId="0DEC779E" w14:textId="77777777" w:rsidR="007B65AE" w:rsidRPr="007B65AE" w:rsidRDefault="007B65AE" w:rsidP="007B65AE">
            <w:r w:rsidRPr="007B65AE">
              <w:t>By:</w:t>
            </w:r>
          </w:p>
        </w:tc>
        <w:tc>
          <w:tcPr>
            <w:tcW w:w="0" w:type="auto"/>
            <w:vAlign w:val="bottom"/>
            <w:hideMark/>
          </w:tcPr>
          <w:p w14:paraId="43B5A265" w14:textId="77777777" w:rsidR="007B65AE" w:rsidRPr="007B65AE" w:rsidRDefault="007B65AE" w:rsidP="007B65AE">
            <w:r w:rsidRPr="007B65AE">
              <w:t> </w:t>
            </w:r>
          </w:p>
        </w:tc>
        <w:tc>
          <w:tcPr>
            <w:tcW w:w="0" w:type="auto"/>
            <w:vAlign w:val="bottom"/>
            <w:hideMark/>
          </w:tcPr>
          <w:p w14:paraId="2A23C6CC" w14:textId="77777777" w:rsidR="00C25513" w:rsidRPr="007B65AE" w:rsidRDefault="007B65AE" w:rsidP="007B65AE">
            <w:r w:rsidRPr="007B65AE">
              <w:t>         </w:t>
            </w:r>
          </w:p>
        </w:tc>
      </w:tr>
      <w:tr w:rsidR="007B65AE" w:rsidRPr="007B65AE" w14:paraId="26A28E8F" w14:textId="77777777" w:rsidTr="007B65AE">
        <w:trPr>
          <w:jc w:val="right"/>
        </w:trPr>
        <w:tc>
          <w:tcPr>
            <w:tcW w:w="0" w:type="auto"/>
            <w:hideMark/>
          </w:tcPr>
          <w:p w14:paraId="230F889E" w14:textId="77777777" w:rsidR="007B65AE" w:rsidRPr="007B65AE" w:rsidRDefault="007B65AE" w:rsidP="007B65AE">
            <w:r w:rsidRPr="007B65AE">
              <w:t>Name:</w:t>
            </w:r>
          </w:p>
        </w:tc>
        <w:tc>
          <w:tcPr>
            <w:tcW w:w="0" w:type="auto"/>
            <w:vAlign w:val="bottom"/>
            <w:hideMark/>
          </w:tcPr>
          <w:p w14:paraId="25F8E1AD" w14:textId="77777777" w:rsidR="007B65AE" w:rsidRPr="007B65AE" w:rsidRDefault="007B65AE" w:rsidP="007B65AE">
            <w:r w:rsidRPr="007B65AE">
              <w:t> </w:t>
            </w:r>
          </w:p>
        </w:tc>
        <w:tc>
          <w:tcPr>
            <w:tcW w:w="0" w:type="auto"/>
            <w:vAlign w:val="bottom"/>
            <w:hideMark/>
          </w:tcPr>
          <w:p w14:paraId="57F6803D" w14:textId="77777777" w:rsidR="007B65AE" w:rsidRPr="007B65AE" w:rsidRDefault="007B65AE" w:rsidP="007B65AE"/>
        </w:tc>
      </w:tr>
      <w:tr w:rsidR="007B65AE" w:rsidRPr="007B65AE" w14:paraId="04891940" w14:textId="77777777" w:rsidTr="007B65AE">
        <w:trPr>
          <w:jc w:val="right"/>
        </w:trPr>
        <w:tc>
          <w:tcPr>
            <w:tcW w:w="0" w:type="auto"/>
            <w:hideMark/>
          </w:tcPr>
          <w:p w14:paraId="4543DB17" w14:textId="77777777" w:rsidR="007B65AE" w:rsidRPr="007B65AE" w:rsidRDefault="007B65AE" w:rsidP="007B65AE">
            <w:r w:rsidRPr="007B65AE">
              <w:t>Title:</w:t>
            </w:r>
          </w:p>
        </w:tc>
        <w:tc>
          <w:tcPr>
            <w:tcW w:w="0" w:type="auto"/>
            <w:vAlign w:val="bottom"/>
            <w:hideMark/>
          </w:tcPr>
          <w:p w14:paraId="5738E4B6" w14:textId="77777777" w:rsidR="007B65AE" w:rsidRPr="007B65AE" w:rsidRDefault="007B65AE" w:rsidP="007B65AE">
            <w:r w:rsidRPr="007B65AE">
              <w:t> </w:t>
            </w:r>
          </w:p>
        </w:tc>
        <w:tc>
          <w:tcPr>
            <w:tcW w:w="0" w:type="auto"/>
            <w:vAlign w:val="bottom"/>
            <w:hideMark/>
          </w:tcPr>
          <w:p w14:paraId="3CAAEE69" w14:textId="77777777" w:rsidR="007B65AE" w:rsidRPr="007B65AE" w:rsidRDefault="007B65AE" w:rsidP="007B65AE"/>
        </w:tc>
      </w:tr>
    </w:tbl>
    <w:p w14:paraId="1A9A5D55" w14:textId="77777777" w:rsidR="007B65AE" w:rsidRPr="007B65AE" w:rsidRDefault="007B65AE" w:rsidP="007B65AE">
      <w:r w:rsidRPr="007B65AE">
        <w:t>Dated:</w:t>
      </w:r>
    </w:p>
    <w:p w14:paraId="2EFB3862" w14:textId="77777777" w:rsidR="007B65AE" w:rsidRPr="007B65AE" w:rsidRDefault="007B65AE" w:rsidP="007B65AE">
      <w:r w:rsidRPr="007B65AE">
        <w:t> </w:t>
      </w:r>
    </w:p>
    <w:p w14:paraId="76AECB69" w14:textId="77777777" w:rsidR="007B65AE" w:rsidRPr="007B65AE" w:rsidRDefault="007B65AE" w:rsidP="007B65AE">
      <w:r w:rsidRPr="007B65AE">
        <w:t>- 7 -</w:t>
      </w:r>
    </w:p>
    <w:p w14:paraId="2ABE63BF" w14:textId="77777777" w:rsidR="007B65AE" w:rsidRPr="007B65AE" w:rsidRDefault="00C13F07" w:rsidP="007B65AE">
      <w:r w:rsidRPr="007B65AE">
        <w:rPr>
          <w:noProof/>
        </w:rPr>
        <w:pict w14:anchorId="7B2116B2">
          <v:rect id="_x0000_i1041" alt="" style="width:451.3pt;height:.05pt;mso-width-percent:0;mso-height-percent:0;mso-width-percent:0;mso-height-percent:0" o:hralign="center" o:hrstd="t" o:hrnoshade="t" o:hr="t" fillcolor="#999" stroked="f"/>
        </w:pict>
      </w:r>
    </w:p>
    <w:p w14:paraId="65055FBD" w14:textId="77777777" w:rsidR="007B65AE" w:rsidRPr="007B65AE" w:rsidRDefault="007B65AE" w:rsidP="007B65AE">
      <w:r w:rsidRPr="007B65AE">
        <w:rPr>
          <w:b/>
          <w:bCs/>
        </w:rPr>
        <w:t>Appendix A</w:t>
      </w:r>
    </w:p>
    <w:p w14:paraId="1A36CF32" w14:textId="77777777" w:rsidR="007B65AE" w:rsidRPr="007B65AE" w:rsidRDefault="007B65AE" w:rsidP="007B65AE">
      <w:r w:rsidRPr="007B65AE">
        <w:t> </w:t>
      </w:r>
    </w:p>
    <w:tbl>
      <w:tblPr>
        <w:tblW w:w="5000" w:type="pct"/>
        <w:jc w:val="center"/>
        <w:tblCellMar>
          <w:left w:w="0" w:type="dxa"/>
          <w:right w:w="0" w:type="dxa"/>
        </w:tblCellMar>
        <w:tblLook w:val="04A0" w:firstRow="1" w:lastRow="0" w:firstColumn="1" w:lastColumn="0" w:noHBand="0" w:noVBand="1"/>
      </w:tblPr>
      <w:tblGrid>
        <w:gridCol w:w="1368"/>
        <w:gridCol w:w="48"/>
        <w:gridCol w:w="1104"/>
        <w:gridCol w:w="48"/>
        <w:gridCol w:w="1450"/>
        <w:gridCol w:w="48"/>
        <w:gridCol w:w="915"/>
        <w:gridCol w:w="48"/>
        <w:gridCol w:w="915"/>
        <w:gridCol w:w="48"/>
        <w:gridCol w:w="915"/>
        <w:gridCol w:w="48"/>
        <w:gridCol w:w="702"/>
        <w:gridCol w:w="48"/>
        <w:gridCol w:w="852"/>
        <w:gridCol w:w="48"/>
        <w:gridCol w:w="755"/>
      </w:tblGrid>
      <w:tr w:rsidR="007B65AE" w:rsidRPr="007B65AE" w14:paraId="73F55DF6" w14:textId="77777777" w:rsidTr="007B65AE">
        <w:trPr>
          <w:jc w:val="center"/>
        </w:trPr>
        <w:tc>
          <w:tcPr>
            <w:tcW w:w="300" w:type="pct"/>
            <w:vAlign w:val="center"/>
            <w:hideMark/>
          </w:tcPr>
          <w:p w14:paraId="43B77C78" w14:textId="77777777" w:rsidR="007B65AE" w:rsidRPr="007B65AE" w:rsidRDefault="007B65AE" w:rsidP="007B65AE"/>
        </w:tc>
        <w:tc>
          <w:tcPr>
            <w:tcW w:w="50" w:type="pct"/>
            <w:vAlign w:val="bottom"/>
            <w:hideMark/>
          </w:tcPr>
          <w:p w14:paraId="712ED01F" w14:textId="77777777" w:rsidR="007B65AE" w:rsidRPr="007B65AE" w:rsidRDefault="007B65AE" w:rsidP="007B65AE"/>
        </w:tc>
        <w:tc>
          <w:tcPr>
            <w:tcW w:w="500" w:type="pct"/>
            <w:vAlign w:val="center"/>
            <w:hideMark/>
          </w:tcPr>
          <w:p w14:paraId="2BF32EDF" w14:textId="77777777" w:rsidR="007B65AE" w:rsidRPr="007B65AE" w:rsidRDefault="007B65AE" w:rsidP="007B65AE"/>
        </w:tc>
        <w:tc>
          <w:tcPr>
            <w:tcW w:w="50" w:type="pct"/>
            <w:vAlign w:val="bottom"/>
            <w:hideMark/>
          </w:tcPr>
          <w:p w14:paraId="2B59F35C" w14:textId="77777777" w:rsidR="007B65AE" w:rsidRPr="007B65AE" w:rsidRDefault="007B65AE" w:rsidP="007B65AE"/>
        </w:tc>
        <w:tc>
          <w:tcPr>
            <w:tcW w:w="550" w:type="pct"/>
            <w:vAlign w:val="center"/>
            <w:hideMark/>
          </w:tcPr>
          <w:p w14:paraId="34D9DBCD" w14:textId="77777777" w:rsidR="007B65AE" w:rsidRPr="007B65AE" w:rsidRDefault="007B65AE" w:rsidP="007B65AE"/>
        </w:tc>
        <w:tc>
          <w:tcPr>
            <w:tcW w:w="50" w:type="pct"/>
            <w:vAlign w:val="bottom"/>
            <w:hideMark/>
          </w:tcPr>
          <w:p w14:paraId="24D216F9" w14:textId="77777777" w:rsidR="007B65AE" w:rsidRPr="007B65AE" w:rsidRDefault="007B65AE" w:rsidP="007B65AE"/>
        </w:tc>
        <w:tc>
          <w:tcPr>
            <w:tcW w:w="550" w:type="pct"/>
            <w:vAlign w:val="center"/>
            <w:hideMark/>
          </w:tcPr>
          <w:p w14:paraId="2AC81D95" w14:textId="77777777" w:rsidR="007B65AE" w:rsidRPr="007B65AE" w:rsidRDefault="007B65AE" w:rsidP="007B65AE"/>
        </w:tc>
        <w:tc>
          <w:tcPr>
            <w:tcW w:w="50" w:type="pct"/>
            <w:vAlign w:val="bottom"/>
            <w:hideMark/>
          </w:tcPr>
          <w:p w14:paraId="5A23AFC6" w14:textId="77777777" w:rsidR="007B65AE" w:rsidRPr="007B65AE" w:rsidRDefault="007B65AE" w:rsidP="007B65AE"/>
        </w:tc>
        <w:tc>
          <w:tcPr>
            <w:tcW w:w="550" w:type="pct"/>
            <w:vAlign w:val="center"/>
            <w:hideMark/>
          </w:tcPr>
          <w:p w14:paraId="261B262F" w14:textId="77777777" w:rsidR="007B65AE" w:rsidRPr="007B65AE" w:rsidRDefault="007B65AE" w:rsidP="007B65AE"/>
        </w:tc>
        <w:tc>
          <w:tcPr>
            <w:tcW w:w="50" w:type="pct"/>
            <w:vAlign w:val="bottom"/>
            <w:hideMark/>
          </w:tcPr>
          <w:p w14:paraId="7A949816" w14:textId="77777777" w:rsidR="007B65AE" w:rsidRPr="007B65AE" w:rsidRDefault="007B65AE" w:rsidP="007B65AE"/>
        </w:tc>
        <w:tc>
          <w:tcPr>
            <w:tcW w:w="550" w:type="pct"/>
            <w:vAlign w:val="center"/>
            <w:hideMark/>
          </w:tcPr>
          <w:p w14:paraId="319B7AFB" w14:textId="77777777" w:rsidR="007B65AE" w:rsidRPr="007B65AE" w:rsidRDefault="007B65AE" w:rsidP="007B65AE"/>
        </w:tc>
        <w:tc>
          <w:tcPr>
            <w:tcW w:w="50" w:type="pct"/>
            <w:vAlign w:val="bottom"/>
            <w:hideMark/>
          </w:tcPr>
          <w:p w14:paraId="34C9B3BE" w14:textId="77777777" w:rsidR="007B65AE" w:rsidRPr="007B65AE" w:rsidRDefault="007B65AE" w:rsidP="007B65AE"/>
        </w:tc>
        <w:tc>
          <w:tcPr>
            <w:tcW w:w="550" w:type="pct"/>
            <w:vAlign w:val="center"/>
            <w:hideMark/>
          </w:tcPr>
          <w:p w14:paraId="39016195" w14:textId="77777777" w:rsidR="007B65AE" w:rsidRPr="007B65AE" w:rsidRDefault="007B65AE" w:rsidP="007B65AE"/>
        </w:tc>
        <w:tc>
          <w:tcPr>
            <w:tcW w:w="50" w:type="pct"/>
            <w:vAlign w:val="bottom"/>
            <w:hideMark/>
          </w:tcPr>
          <w:p w14:paraId="050957A4" w14:textId="77777777" w:rsidR="007B65AE" w:rsidRPr="007B65AE" w:rsidRDefault="007B65AE" w:rsidP="007B65AE"/>
        </w:tc>
        <w:tc>
          <w:tcPr>
            <w:tcW w:w="550" w:type="pct"/>
            <w:vAlign w:val="center"/>
            <w:hideMark/>
          </w:tcPr>
          <w:p w14:paraId="5273DF22" w14:textId="77777777" w:rsidR="007B65AE" w:rsidRPr="007B65AE" w:rsidRDefault="007B65AE" w:rsidP="007B65AE"/>
        </w:tc>
        <w:tc>
          <w:tcPr>
            <w:tcW w:w="50" w:type="pct"/>
            <w:vAlign w:val="bottom"/>
            <w:hideMark/>
          </w:tcPr>
          <w:p w14:paraId="4243E9CD" w14:textId="77777777" w:rsidR="007B65AE" w:rsidRPr="007B65AE" w:rsidRDefault="007B65AE" w:rsidP="007B65AE"/>
        </w:tc>
        <w:tc>
          <w:tcPr>
            <w:tcW w:w="500" w:type="pct"/>
            <w:vAlign w:val="center"/>
            <w:hideMark/>
          </w:tcPr>
          <w:p w14:paraId="426D3E21" w14:textId="77777777" w:rsidR="007B65AE" w:rsidRPr="007B65AE" w:rsidRDefault="007B65AE" w:rsidP="007B65AE"/>
        </w:tc>
      </w:tr>
      <w:tr w:rsidR="007B65AE" w:rsidRPr="007B65AE" w14:paraId="2A0E9FCC" w14:textId="77777777" w:rsidTr="007B65AE">
        <w:trPr>
          <w:jc w:val="center"/>
        </w:trPr>
        <w:tc>
          <w:tcPr>
            <w:tcW w:w="0" w:type="auto"/>
            <w:noWrap/>
            <w:vAlign w:val="bottom"/>
            <w:hideMark/>
          </w:tcPr>
          <w:p w14:paraId="2722AEBD" w14:textId="77777777" w:rsidR="00C25513" w:rsidRPr="007B65AE" w:rsidRDefault="007B65AE" w:rsidP="007B65AE">
            <w:r w:rsidRPr="007B65AE">
              <w:rPr>
                <w:b/>
                <w:bCs/>
              </w:rPr>
              <w:t>L-3 Division</w:t>
            </w:r>
          </w:p>
        </w:tc>
        <w:tc>
          <w:tcPr>
            <w:tcW w:w="0" w:type="auto"/>
            <w:vAlign w:val="bottom"/>
            <w:hideMark/>
          </w:tcPr>
          <w:p w14:paraId="7896529C" w14:textId="77777777" w:rsidR="007B65AE" w:rsidRPr="007B65AE" w:rsidRDefault="007B65AE" w:rsidP="007B65AE">
            <w:r w:rsidRPr="007B65AE">
              <w:t> </w:t>
            </w:r>
          </w:p>
        </w:tc>
        <w:tc>
          <w:tcPr>
            <w:tcW w:w="0" w:type="auto"/>
            <w:tcBorders>
              <w:bottom w:val="single" w:sz="6" w:space="0" w:color="000000"/>
            </w:tcBorders>
            <w:vAlign w:val="bottom"/>
            <w:hideMark/>
          </w:tcPr>
          <w:p w14:paraId="39EC3597" w14:textId="77777777" w:rsidR="00C25513" w:rsidRPr="007B65AE" w:rsidRDefault="007B65AE" w:rsidP="007B65AE">
            <w:r w:rsidRPr="007B65AE">
              <w:rPr>
                <w:b/>
                <w:bCs/>
              </w:rPr>
              <w:t>IDWA#</w:t>
            </w:r>
          </w:p>
        </w:tc>
        <w:tc>
          <w:tcPr>
            <w:tcW w:w="0" w:type="auto"/>
            <w:vAlign w:val="bottom"/>
            <w:hideMark/>
          </w:tcPr>
          <w:p w14:paraId="35D0B2B4" w14:textId="77777777" w:rsidR="007B65AE" w:rsidRPr="007B65AE" w:rsidRDefault="007B65AE" w:rsidP="007B65AE">
            <w:r w:rsidRPr="007B65AE">
              <w:t> </w:t>
            </w:r>
          </w:p>
        </w:tc>
        <w:tc>
          <w:tcPr>
            <w:tcW w:w="0" w:type="auto"/>
            <w:tcBorders>
              <w:bottom w:val="single" w:sz="6" w:space="0" w:color="000000"/>
            </w:tcBorders>
            <w:vAlign w:val="bottom"/>
            <w:hideMark/>
          </w:tcPr>
          <w:p w14:paraId="22647CDB" w14:textId="77777777" w:rsidR="00C25513" w:rsidRPr="007B65AE" w:rsidRDefault="007B65AE" w:rsidP="007B65AE">
            <w:r w:rsidRPr="007B65AE">
              <w:rPr>
                <w:b/>
                <w:bCs/>
              </w:rPr>
              <w:t>Program Name</w:t>
            </w:r>
          </w:p>
        </w:tc>
        <w:tc>
          <w:tcPr>
            <w:tcW w:w="0" w:type="auto"/>
            <w:vAlign w:val="bottom"/>
            <w:hideMark/>
          </w:tcPr>
          <w:p w14:paraId="0416B2C2" w14:textId="77777777" w:rsidR="007B65AE" w:rsidRPr="007B65AE" w:rsidRDefault="007B65AE" w:rsidP="007B65AE">
            <w:r w:rsidRPr="007B65AE">
              <w:t> </w:t>
            </w:r>
          </w:p>
        </w:tc>
        <w:tc>
          <w:tcPr>
            <w:tcW w:w="0" w:type="auto"/>
            <w:tcBorders>
              <w:bottom w:val="single" w:sz="6" w:space="0" w:color="000000"/>
            </w:tcBorders>
            <w:vAlign w:val="bottom"/>
            <w:hideMark/>
          </w:tcPr>
          <w:p w14:paraId="75D45DBE" w14:textId="77777777" w:rsidR="00C25513" w:rsidRPr="007B65AE" w:rsidRDefault="007B65AE" w:rsidP="007B65AE">
            <w:r w:rsidRPr="007B65AE">
              <w:rPr>
                <w:b/>
                <w:bCs/>
              </w:rPr>
              <w:t xml:space="preserve">Start </w:t>
            </w:r>
            <w:r w:rsidRPr="007B65AE">
              <w:rPr>
                <w:b/>
                <w:bCs/>
              </w:rPr>
              <w:lastRenderedPageBreak/>
              <w:t>Date</w:t>
            </w:r>
          </w:p>
        </w:tc>
        <w:tc>
          <w:tcPr>
            <w:tcW w:w="0" w:type="auto"/>
            <w:vAlign w:val="bottom"/>
            <w:hideMark/>
          </w:tcPr>
          <w:p w14:paraId="6F1D34BC" w14:textId="77777777" w:rsidR="007B65AE" w:rsidRPr="007B65AE" w:rsidRDefault="007B65AE" w:rsidP="007B65AE">
            <w:r w:rsidRPr="007B65AE">
              <w:lastRenderedPageBreak/>
              <w:t> </w:t>
            </w:r>
          </w:p>
        </w:tc>
        <w:tc>
          <w:tcPr>
            <w:tcW w:w="0" w:type="auto"/>
            <w:tcBorders>
              <w:bottom w:val="single" w:sz="6" w:space="0" w:color="000000"/>
            </w:tcBorders>
            <w:vAlign w:val="bottom"/>
            <w:hideMark/>
          </w:tcPr>
          <w:p w14:paraId="4E7D1418" w14:textId="77777777" w:rsidR="00C25513" w:rsidRPr="007B65AE" w:rsidRDefault="007B65AE" w:rsidP="007B65AE">
            <w:r w:rsidRPr="007B65AE">
              <w:rPr>
                <w:b/>
                <w:bCs/>
              </w:rPr>
              <w:t>End Date</w:t>
            </w:r>
          </w:p>
        </w:tc>
        <w:tc>
          <w:tcPr>
            <w:tcW w:w="0" w:type="auto"/>
            <w:vAlign w:val="bottom"/>
            <w:hideMark/>
          </w:tcPr>
          <w:p w14:paraId="2F78CA0A" w14:textId="77777777" w:rsidR="007B65AE" w:rsidRPr="007B65AE" w:rsidRDefault="007B65AE" w:rsidP="007B65AE">
            <w:r w:rsidRPr="007B65AE">
              <w:t> </w:t>
            </w:r>
          </w:p>
        </w:tc>
        <w:tc>
          <w:tcPr>
            <w:tcW w:w="0" w:type="auto"/>
            <w:tcBorders>
              <w:bottom w:val="single" w:sz="6" w:space="0" w:color="000000"/>
            </w:tcBorders>
            <w:vAlign w:val="bottom"/>
            <w:hideMark/>
          </w:tcPr>
          <w:p w14:paraId="47EBBBFF" w14:textId="77777777" w:rsidR="00C25513" w:rsidRPr="007B65AE" w:rsidRDefault="007B65AE" w:rsidP="007B65AE">
            <w:r w:rsidRPr="007B65AE">
              <w:rPr>
                <w:b/>
                <w:bCs/>
              </w:rPr>
              <w:t>Internat’l</w:t>
            </w:r>
            <w:r w:rsidRPr="007B65AE">
              <w:rPr>
                <w:b/>
                <w:bCs/>
              </w:rPr>
              <w:lastRenderedPageBreak/>
              <w:t>/</w:t>
            </w:r>
            <w:r w:rsidRPr="007B65AE">
              <w:rPr>
                <w:b/>
                <w:bCs/>
              </w:rPr>
              <w:br/>
              <w:t>Domestic</w:t>
            </w:r>
          </w:p>
        </w:tc>
        <w:tc>
          <w:tcPr>
            <w:tcW w:w="0" w:type="auto"/>
            <w:vAlign w:val="bottom"/>
            <w:hideMark/>
          </w:tcPr>
          <w:p w14:paraId="399801B9" w14:textId="77777777" w:rsidR="007B65AE" w:rsidRPr="007B65AE" w:rsidRDefault="007B65AE" w:rsidP="007B65AE">
            <w:r w:rsidRPr="007B65AE">
              <w:lastRenderedPageBreak/>
              <w:t> </w:t>
            </w:r>
          </w:p>
        </w:tc>
        <w:tc>
          <w:tcPr>
            <w:tcW w:w="0" w:type="auto"/>
            <w:tcBorders>
              <w:bottom w:val="single" w:sz="6" w:space="0" w:color="000000"/>
            </w:tcBorders>
            <w:vAlign w:val="bottom"/>
            <w:hideMark/>
          </w:tcPr>
          <w:p w14:paraId="1786F91D" w14:textId="77777777" w:rsidR="00C25513" w:rsidRPr="007B65AE" w:rsidRDefault="007B65AE" w:rsidP="007B65AE">
            <w:r w:rsidRPr="007B65AE">
              <w:rPr>
                <w:b/>
                <w:bCs/>
              </w:rPr>
              <w:t>Countr</w:t>
            </w:r>
            <w:r w:rsidRPr="007B65AE">
              <w:rPr>
                <w:b/>
                <w:bCs/>
              </w:rPr>
              <w:lastRenderedPageBreak/>
              <w:t>y</w:t>
            </w:r>
          </w:p>
        </w:tc>
        <w:tc>
          <w:tcPr>
            <w:tcW w:w="0" w:type="auto"/>
            <w:vAlign w:val="bottom"/>
            <w:hideMark/>
          </w:tcPr>
          <w:p w14:paraId="300F9E62" w14:textId="77777777" w:rsidR="007B65AE" w:rsidRPr="007B65AE" w:rsidRDefault="007B65AE" w:rsidP="007B65AE">
            <w:r w:rsidRPr="007B65AE">
              <w:lastRenderedPageBreak/>
              <w:t> </w:t>
            </w:r>
          </w:p>
        </w:tc>
        <w:tc>
          <w:tcPr>
            <w:tcW w:w="0" w:type="auto"/>
            <w:tcBorders>
              <w:bottom w:val="single" w:sz="6" w:space="0" w:color="000000"/>
            </w:tcBorders>
            <w:vAlign w:val="bottom"/>
            <w:hideMark/>
          </w:tcPr>
          <w:p w14:paraId="623BEF10" w14:textId="77777777" w:rsidR="00C25513" w:rsidRPr="007B65AE" w:rsidRDefault="007B65AE" w:rsidP="007B65AE">
            <w:r w:rsidRPr="007B65AE">
              <w:rPr>
                <w:b/>
                <w:bCs/>
              </w:rPr>
              <w:t>Custome</w:t>
            </w:r>
            <w:r w:rsidRPr="007B65AE">
              <w:rPr>
                <w:b/>
                <w:bCs/>
              </w:rPr>
              <w:lastRenderedPageBreak/>
              <w:t>r</w:t>
            </w:r>
          </w:p>
        </w:tc>
        <w:tc>
          <w:tcPr>
            <w:tcW w:w="0" w:type="auto"/>
            <w:vAlign w:val="bottom"/>
            <w:hideMark/>
          </w:tcPr>
          <w:p w14:paraId="304F345F" w14:textId="77777777" w:rsidR="007B65AE" w:rsidRPr="007B65AE" w:rsidRDefault="007B65AE" w:rsidP="007B65AE">
            <w:r w:rsidRPr="007B65AE">
              <w:lastRenderedPageBreak/>
              <w:t> </w:t>
            </w:r>
          </w:p>
        </w:tc>
        <w:tc>
          <w:tcPr>
            <w:tcW w:w="0" w:type="auto"/>
            <w:tcBorders>
              <w:bottom w:val="single" w:sz="6" w:space="0" w:color="000000"/>
            </w:tcBorders>
            <w:vAlign w:val="bottom"/>
            <w:hideMark/>
          </w:tcPr>
          <w:p w14:paraId="6998E824" w14:textId="77777777" w:rsidR="00C25513" w:rsidRPr="007B65AE" w:rsidRDefault="007B65AE" w:rsidP="007B65AE">
            <w:r w:rsidRPr="007B65AE">
              <w:rPr>
                <w:b/>
                <w:bCs/>
              </w:rPr>
              <w:t>Contrac</w:t>
            </w:r>
            <w:r w:rsidRPr="007B65AE">
              <w:rPr>
                <w:b/>
                <w:bCs/>
              </w:rPr>
              <w:lastRenderedPageBreak/>
              <w:t>t Type</w:t>
            </w:r>
          </w:p>
        </w:tc>
      </w:tr>
      <w:tr w:rsidR="007B65AE" w:rsidRPr="007B65AE" w14:paraId="388B77D9" w14:textId="77777777" w:rsidTr="007B65AE">
        <w:trPr>
          <w:jc w:val="center"/>
        </w:trPr>
        <w:tc>
          <w:tcPr>
            <w:tcW w:w="0" w:type="auto"/>
            <w:vAlign w:val="bottom"/>
            <w:hideMark/>
          </w:tcPr>
          <w:p w14:paraId="0E150C1C" w14:textId="77777777" w:rsidR="007B65AE" w:rsidRPr="007B65AE" w:rsidRDefault="007B65AE" w:rsidP="007B65AE">
            <w:r w:rsidRPr="007B65AE">
              <w:lastRenderedPageBreak/>
              <w:t>L-3 Communication Systems - East (from C2S2)</w:t>
            </w:r>
          </w:p>
        </w:tc>
        <w:tc>
          <w:tcPr>
            <w:tcW w:w="0" w:type="auto"/>
            <w:vAlign w:val="bottom"/>
            <w:hideMark/>
          </w:tcPr>
          <w:p w14:paraId="587E4E16" w14:textId="77777777" w:rsidR="007B65AE" w:rsidRPr="007B65AE" w:rsidRDefault="007B65AE" w:rsidP="007B65AE">
            <w:r w:rsidRPr="007B65AE">
              <w:t> </w:t>
            </w:r>
          </w:p>
        </w:tc>
        <w:tc>
          <w:tcPr>
            <w:tcW w:w="0" w:type="auto"/>
            <w:vAlign w:val="bottom"/>
            <w:hideMark/>
          </w:tcPr>
          <w:p w14:paraId="00867983" w14:textId="77777777" w:rsidR="007B65AE" w:rsidRPr="007B65AE" w:rsidRDefault="007B65AE" w:rsidP="007B65AE">
            <w:r w:rsidRPr="007B65AE">
              <w:t>P-8A HMMS Support</w:t>
            </w:r>
          </w:p>
        </w:tc>
        <w:tc>
          <w:tcPr>
            <w:tcW w:w="0" w:type="auto"/>
            <w:vAlign w:val="bottom"/>
            <w:hideMark/>
          </w:tcPr>
          <w:p w14:paraId="41F0500F" w14:textId="77777777" w:rsidR="007B65AE" w:rsidRPr="007B65AE" w:rsidRDefault="007B65AE" w:rsidP="007B65AE">
            <w:r w:rsidRPr="007B65AE">
              <w:t> </w:t>
            </w:r>
          </w:p>
        </w:tc>
        <w:tc>
          <w:tcPr>
            <w:tcW w:w="0" w:type="auto"/>
            <w:vAlign w:val="bottom"/>
            <w:hideMark/>
          </w:tcPr>
          <w:p w14:paraId="3B3C3581" w14:textId="77777777" w:rsidR="007B65AE" w:rsidRPr="007B65AE" w:rsidRDefault="007B65AE" w:rsidP="007B65AE">
            <w:r w:rsidRPr="007B65AE">
              <w:t>•      Upgrades to the current HMMS units</w:t>
            </w:r>
          </w:p>
          <w:p w14:paraId="0FDD63F1" w14:textId="77777777" w:rsidR="007B65AE" w:rsidRPr="007B65AE" w:rsidRDefault="007B65AE" w:rsidP="007B65AE">
            <w:r w:rsidRPr="007B65AE">
              <w:t> </w:t>
            </w:r>
          </w:p>
          <w:p w14:paraId="3B4FD25E" w14:textId="77777777" w:rsidR="00C25513" w:rsidRPr="007B65AE" w:rsidRDefault="007B65AE" w:rsidP="007B65AE">
            <w:r w:rsidRPr="007B65AE">
              <w:t>•      A support plan to maintain units beyond the warranty period</w:t>
            </w:r>
          </w:p>
        </w:tc>
        <w:tc>
          <w:tcPr>
            <w:tcW w:w="0" w:type="auto"/>
            <w:vAlign w:val="bottom"/>
            <w:hideMark/>
          </w:tcPr>
          <w:p w14:paraId="0046345F" w14:textId="77777777" w:rsidR="007B65AE" w:rsidRPr="007B65AE" w:rsidRDefault="007B65AE" w:rsidP="007B65AE">
            <w:r w:rsidRPr="007B65AE">
              <w:t> </w:t>
            </w:r>
          </w:p>
        </w:tc>
        <w:tc>
          <w:tcPr>
            <w:tcW w:w="0" w:type="auto"/>
            <w:vAlign w:val="bottom"/>
            <w:hideMark/>
          </w:tcPr>
          <w:p w14:paraId="2053DA49" w14:textId="77777777" w:rsidR="007B65AE" w:rsidRPr="007B65AE" w:rsidRDefault="007B65AE" w:rsidP="007B65AE">
            <w:r w:rsidRPr="007B65AE">
              <w:t>2/10/2012</w:t>
            </w:r>
          </w:p>
        </w:tc>
        <w:tc>
          <w:tcPr>
            <w:tcW w:w="0" w:type="auto"/>
            <w:vAlign w:val="bottom"/>
            <w:hideMark/>
          </w:tcPr>
          <w:p w14:paraId="4BE9D7B8" w14:textId="77777777" w:rsidR="007B65AE" w:rsidRPr="007B65AE" w:rsidRDefault="007B65AE" w:rsidP="007B65AE">
            <w:r w:rsidRPr="007B65AE">
              <w:t> </w:t>
            </w:r>
          </w:p>
        </w:tc>
        <w:tc>
          <w:tcPr>
            <w:tcW w:w="0" w:type="auto"/>
            <w:vAlign w:val="bottom"/>
            <w:hideMark/>
          </w:tcPr>
          <w:p w14:paraId="650594B8" w14:textId="77777777" w:rsidR="007B65AE" w:rsidRPr="007B65AE" w:rsidRDefault="007B65AE" w:rsidP="007B65AE">
            <w:r w:rsidRPr="007B65AE">
              <w:t>2/9/2013</w:t>
            </w:r>
          </w:p>
        </w:tc>
        <w:tc>
          <w:tcPr>
            <w:tcW w:w="0" w:type="auto"/>
            <w:vAlign w:val="bottom"/>
            <w:hideMark/>
          </w:tcPr>
          <w:p w14:paraId="22273FBF" w14:textId="77777777" w:rsidR="007B65AE" w:rsidRPr="007B65AE" w:rsidRDefault="007B65AE" w:rsidP="007B65AE">
            <w:r w:rsidRPr="007B65AE">
              <w:t> </w:t>
            </w:r>
          </w:p>
        </w:tc>
        <w:tc>
          <w:tcPr>
            <w:tcW w:w="0" w:type="auto"/>
            <w:vAlign w:val="bottom"/>
            <w:hideMark/>
          </w:tcPr>
          <w:p w14:paraId="56C54140" w14:textId="77777777" w:rsidR="007B65AE" w:rsidRPr="007B65AE" w:rsidRDefault="007B65AE" w:rsidP="007B65AE">
            <w:r w:rsidRPr="007B65AE">
              <w:t>Domestic</w:t>
            </w:r>
          </w:p>
        </w:tc>
        <w:tc>
          <w:tcPr>
            <w:tcW w:w="0" w:type="auto"/>
            <w:vAlign w:val="bottom"/>
            <w:hideMark/>
          </w:tcPr>
          <w:p w14:paraId="68651D4C" w14:textId="77777777" w:rsidR="007B65AE" w:rsidRPr="007B65AE" w:rsidRDefault="007B65AE" w:rsidP="007B65AE">
            <w:r w:rsidRPr="007B65AE">
              <w:t> </w:t>
            </w:r>
          </w:p>
        </w:tc>
        <w:tc>
          <w:tcPr>
            <w:tcW w:w="0" w:type="auto"/>
            <w:vAlign w:val="bottom"/>
            <w:hideMark/>
          </w:tcPr>
          <w:p w14:paraId="0A21DFC7" w14:textId="77777777" w:rsidR="007B65AE" w:rsidRPr="007B65AE" w:rsidRDefault="007B65AE" w:rsidP="007B65AE">
            <w:r w:rsidRPr="007B65AE">
              <w:t>USA</w:t>
            </w:r>
          </w:p>
        </w:tc>
        <w:tc>
          <w:tcPr>
            <w:tcW w:w="0" w:type="auto"/>
            <w:vAlign w:val="bottom"/>
            <w:hideMark/>
          </w:tcPr>
          <w:p w14:paraId="50928FBD" w14:textId="77777777" w:rsidR="007B65AE" w:rsidRPr="007B65AE" w:rsidRDefault="007B65AE" w:rsidP="007B65AE">
            <w:r w:rsidRPr="007B65AE">
              <w:t> </w:t>
            </w:r>
          </w:p>
        </w:tc>
        <w:tc>
          <w:tcPr>
            <w:tcW w:w="0" w:type="auto"/>
            <w:vAlign w:val="bottom"/>
            <w:hideMark/>
          </w:tcPr>
          <w:p w14:paraId="21A11337" w14:textId="77777777" w:rsidR="007B65AE" w:rsidRPr="007B65AE" w:rsidRDefault="007B65AE" w:rsidP="007B65AE">
            <w:r w:rsidRPr="007B65AE">
              <w:t>L-3 C2S2</w:t>
            </w:r>
          </w:p>
        </w:tc>
        <w:tc>
          <w:tcPr>
            <w:tcW w:w="0" w:type="auto"/>
            <w:vAlign w:val="bottom"/>
            <w:hideMark/>
          </w:tcPr>
          <w:p w14:paraId="3B6AD862" w14:textId="77777777" w:rsidR="007B65AE" w:rsidRPr="007B65AE" w:rsidRDefault="007B65AE" w:rsidP="007B65AE">
            <w:r w:rsidRPr="007B65AE">
              <w:t> </w:t>
            </w:r>
          </w:p>
        </w:tc>
        <w:tc>
          <w:tcPr>
            <w:tcW w:w="0" w:type="auto"/>
            <w:vAlign w:val="bottom"/>
            <w:hideMark/>
          </w:tcPr>
          <w:p w14:paraId="0CFBF24F" w14:textId="77777777" w:rsidR="007B65AE" w:rsidRPr="007B65AE" w:rsidRDefault="007B65AE" w:rsidP="007B65AE">
            <w:r w:rsidRPr="007B65AE">
              <w:t>CPFF</w:t>
            </w:r>
          </w:p>
        </w:tc>
      </w:tr>
      <w:tr w:rsidR="007B65AE" w:rsidRPr="007B65AE" w14:paraId="1A4988F7" w14:textId="77777777" w:rsidTr="007B65AE">
        <w:trPr>
          <w:trHeight w:val="120"/>
          <w:jc w:val="center"/>
        </w:trPr>
        <w:tc>
          <w:tcPr>
            <w:tcW w:w="0" w:type="auto"/>
            <w:vAlign w:val="center"/>
            <w:hideMark/>
          </w:tcPr>
          <w:p w14:paraId="59818DAE" w14:textId="77777777" w:rsidR="007B65AE" w:rsidRPr="007B65AE" w:rsidRDefault="007B65AE" w:rsidP="007B65AE"/>
        </w:tc>
        <w:tc>
          <w:tcPr>
            <w:tcW w:w="0" w:type="auto"/>
            <w:gridSpan w:val="2"/>
            <w:vAlign w:val="center"/>
            <w:hideMark/>
          </w:tcPr>
          <w:p w14:paraId="5A2541D9" w14:textId="77777777" w:rsidR="007B65AE" w:rsidRPr="007B65AE" w:rsidRDefault="007B65AE" w:rsidP="007B65AE"/>
        </w:tc>
        <w:tc>
          <w:tcPr>
            <w:tcW w:w="0" w:type="auto"/>
            <w:gridSpan w:val="2"/>
            <w:vAlign w:val="center"/>
            <w:hideMark/>
          </w:tcPr>
          <w:p w14:paraId="625C026A" w14:textId="77777777" w:rsidR="007B65AE" w:rsidRPr="007B65AE" w:rsidRDefault="007B65AE" w:rsidP="007B65AE"/>
        </w:tc>
        <w:tc>
          <w:tcPr>
            <w:tcW w:w="0" w:type="auto"/>
            <w:gridSpan w:val="2"/>
            <w:vAlign w:val="center"/>
            <w:hideMark/>
          </w:tcPr>
          <w:p w14:paraId="7ED57B83" w14:textId="77777777" w:rsidR="007B65AE" w:rsidRPr="007B65AE" w:rsidRDefault="007B65AE" w:rsidP="007B65AE"/>
        </w:tc>
        <w:tc>
          <w:tcPr>
            <w:tcW w:w="0" w:type="auto"/>
            <w:gridSpan w:val="2"/>
            <w:vAlign w:val="center"/>
            <w:hideMark/>
          </w:tcPr>
          <w:p w14:paraId="5EF05D14" w14:textId="77777777" w:rsidR="007B65AE" w:rsidRPr="007B65AE" w:rsidRDefault="007B65AE" w:rsidP="007B65AE"/>
        </w:tc>
        <w:tc>
          <w:tcPr>
            <w:tcW w:w="0" w:type="auto"/>
            <w:gridSpan w:val="2"/>
            <w:vAlign w:val="center"/>
            <w:hideMark/>
          </w:tcPr>
          <w:p w14:paraId="462FB849" w14:textId="77777777" w:rsidR="007B65AE" w:rsidRPr="007B65AE" w:rsidRDefault="007B65AE" w:rsidP="007B65AE"/>
        </w:tc>
        <w:tc>
          <w:tcPr>
            <w:tcW w:w="0" w:type="auto"/>
            <w:gridSpan w:val="2"/>
            <w:vAlign w:val="center"/>
            <w:hideMark/>
          </w:tcPr>
          <w:p w14:paraId="2FBD9134" w14:textId="77777777" w:rsidR="007B65AE" w:rsidRPr="007B65AE" w:rsidRDefault="007B65AE" w:rsidP="007B65AE"/>
        </w:tc>
        <w:tc>
          <w:tcPr>
            <w:tcW w:w="0" w:type="auto"/>
            <w:gridSpan w:val="2"/>
            <w:vAlign w:val="center"/>
            <w:hideMark/>
          </w:tcPr>
          <w:p w14:paraId="167832B6" w14:textId="77777777" w:rsidR="007B65AE" w:rsidRPr="007B65AE" w:rsidRDefault="007B65AE" w:rsidP="007B65AE"/>
        </w:tc>
        <w:tc>
          <w:tcPr>
            <w:tcW w:w="0" w:type="auto"/>
            <w:gridSpan w:val="2"/>
            <w:vAlign w:val="center"/>
            <w:hideMark/>
          </w:tcPr>
          <w:p w14:paraId="1C3E3A26" w14:textId="77777777" w:rsidR="007B65AE" w:rsidRPr="007B65AE" w:rsidRDefault="007B65AE" w:rsidP="007B65AE"/>
        </w:tc>
      </w:tr>
      <w:tr w:rsidR="007B65AE" w:rsidRPr="007B65AE" w14:paraId="0F4F6A4A" w14:textId="77777777" w:rsidTr="007B65AE">
        <w:trPr>
          <w:jc w:val="center"/>
        </w:trPr>
        <w:tc>
          <w:tcPr>
            <w:tcW w:w="0" w:type="auto"/>
            <w:vAlign w:val="bottom"/>
            <w:hideMark/>
          </w:tcPr>
          <w:p w14:paraId="1218384F" w14:textId="77777777" w:rsidR="007B65AE" w:rsidRPr="007B65AE" w:rsidRDefault="007B65AE" w:rsidP="007B65AE">
            <w:r w:rsidRPr="007B65AE">
              <w:t>L-3 Communication Systems - East (from C2S2)</w:t>
            </w:r>
          </w:p>
        </w:tc>
        <w:tc>
          <w:tcPr>
            <w:tcW w:w="0" w:type="auto"/>
            <w:vAlign w:val="bottom"/>
            <w:hideMark/>
          </w:tcPr>
          <w:p w14:paraId="4634FA9A" w14:textId="77777777" w:rsidR="007B65AE" w:rsidRPr="007B65AE" w:rsidRDefault="007B65AE" w:rsidP="007B65AE">
            <w:r w:rsidRPr="007B65AE">
              <w:t> </w:t>
            </w:r>
          </w:p>
        </w:tc>
        <w:tc>
          <w:tcPr>
            <w:tcW w:w="0" w:type="auto"/>
            <w:vAlign w:val="bottom"/>
            <w:hideMark/>
          </w:tcPr>
          <w:p w14:paraId="797EBFDB" w14:textId="77777777" w:rsidR="007B65AE" w:rsidRPr="007B65AE" w:rsidRDefault="007B65AE" w:rsidP="007B65AE">
            <w:r w:rsidRPr="007B65AE">
              <w:t>70JME11013</w:t>
            </w:r>
          </w:p>
        </w:tc>
        <w:tc>
          <w:tcPr>
            <w:tcW w:w="0" w:type="auto"/>
            <w:vAlign w:val="bottom"/>
            <w:hideMark/>
          </w:tcPr>
          <w:p w14:paraId="0E933391" w14:textId="77777777" w:rsidR="007B65AE" w:rsidRPr="007B65AE" w:rsidRDefault="007B65AE" w:rsidP="007B65AE">
            <w:r w:rsidRPr="007B65AE">
              <w:t> </w:t>
            </w:r>
          </w:p>
        </w:tc>
        <w:tc>
          <w:tcPr>
            <w:tcW w:w="0" w:type="auto"/>
            <w:vAlign w:val="bottom"/>
            <w:hideMark/>
          </w:tcPr>
          <w:p w14:paraId="402DF0A8" w14:textId="77777777" w:rsidR="007B65AE" w:rsidRPr="007B65AE" w:rsidRDefault="007B65AE" w:rsidP="007B65AE">
            <w:r w:rsidRPr="007B65AE">
              <w:t>United States Coast Guard (USCG) National Security Cutter (NSC), USCGC WAESCHE (WMSL-751)Automated Communications Resource Manager (ACRM) and ExComms Upgrades</w:t>
            </w:r>
          </w:p>
        </w:tc>
        <w:tc>
          <w:tcPr>
            <w:tcW w:w="0" w:type="auto"/>
            <w:vAlign w:val="bottom"/>
            <w:hideMark/>
          </w:tcPr>
          <w:p w14:paraId="3D76329A" w14:textId="77777777" w:rsidR="007B65AE" w:rsidRPr="007B65AE" w:rsidRDefault="007B65AE" w:rsidP="007B65AE">
            <w:r w:rsidRPr="007B65AE">
              <w:t> </w:t>
            </w:r>
          </w:p>
        </w:tc>
        <w:tc>
          <w:tcPr>
            <w:tcW w:w="0" w:type="auto"/>
            <w:vAlign w:val="bottom"/>
            <w:hideMark/>
          </w:tcPr>
          <w:p w14:paraId="7A80020D" w14:textId="77777777" w:rsidR="007B65AE" w:rsidRPr="007B65AE" w:rsidRDefault="007B65AE" w:rsidP="007B65AE">
            <w:r w:rsidRPr="007B65AE">
              <w:t>8/26/2011</w:t>
            </w:r>
          </w:p>
        </w:tc>
        <w:tc>
          <w:tcPr>
            <w:tcW w:w="0" w:type="auto"/>
            <w:vAlign w:val="bottom"/>
            <w:hideMark/>
          </w:tcPr>
          <w:p w14:paraId="1BDBB133" w14:textId="77777777" w:rsidR="007B65AE" w:rsidRPr="007B65AE" w:rsidRDefault="007B65AE" w:rsidP="007B65AE">
            <w:r w:rsidRPr="007B65AE">
              <w:t> </w:t>
            </w:r>
          </w:p>
        </w:tc>
        <w:tc>
          <w:tcPr>
            <w:tcW w:w="0" w:type="auto"/>
            <w:vAlign w:val="bottom"/>
            <w:hideMark/>
          </w:tcPr>
          <w:p w14:paraId="5629AA66" w14:textId="77777777" w:rsidR="007B65AE" w:rsidRPr="007B65AE" w:rsidRDefault="007B65AE" w:rsidP="007B65AE">
            <w:r w:rsidRPr="007B65AE">
              <w:t>2/24/2012</w:t>
            </w:r>
          </w:p>
        </w:tc>
        <w:tc>
          <w:tcPr>
            <w:tcW w:w="0" w:type="auto"/>
            <w:vAlign w:val="bottom"/>
            <w:hideMark/>
          </w:tcPr>
          <w:p w14:paraId="177ADFBA" w14:textId="77777777" w:rsidR="007B65AE" w:rsidRPr="007B65AE" w:rsidRDefault="007B65AE" w:rsidP="007B65AE">
            <w:r w:rsidRPr="007B65AE">
              <w:t> </w:t>
            </w:r>
          </w:p>
        </w:tc>
        <w:tc>
          <w:tcPr>
            <w:tcW w:w="0" w:type="auto"/>
            <w:vAlign w:val="bottom"/>
            <w:hideMark/>
          </w:tcPr>
          <w:p w14:paraId="5FE59FC9" w14:textId="77777777" w:rsidR="007B65AE" w:rsidRPr="007B65AE" w:rsidRDefault="007B65AE" w:rsidP="007B65AE">
            <w:r w:rsidRPr="007B65AE">
              <w:t>Domestic</w:t>
            </w:r>
          </w:p>
        </w:tc>
        <w:tc>
          <w:tcPr>
            <w:tcW w:w="0" w:type="auto"/>
            <w:vAlign w:val="bottom"/>
            <w:hideMark/>
          </w:tcPr>
          <w:p w14:paraId="072FCB39" w14:textId="77777777" w:rsidR="007B65AE" w:rsidRPr="007B65AE" w:rsidRDefault="007B65AE" w:rsidP="007B65AE">
            <w:r w:rsidRPr="007B65AE">
              <w:t> </w:t>
            </w:r>
          </w:p>
        </w:tc>
        <w:tc>
          <w:tcPr>
            <w:tcW w:w="0" w:type="auto"/>
            <w:vAlign w:val="bottom"/>
            <w:hideMark/>
          </w:tcPr>
          <w:p w14:paraId="4F93FE15" w14:textId="77777777" w:rsidR="007B65AE" w:rsidRPr="007B65AE" w:rsidRDefault="007B65AE" w:rsidP="007B65AE">
            <w:r w:rsidRPr="007B65AE">
              <w:t>USA</w:t>
            </w:r>
          </w:p>
        </w:tc>
        <w:tc>
          <w:tcPr>
            <w:tcW w:w="0" w:type="auto"/>
            <w:vAlign w:val="bottom"/>
            <w:hideMark/>
          </w:tcPr>
          <w:p w14:paraId="7B874431" w14:textId="77777777" w:rsidR="007B65AE" w:rsidRPr="007B65AE" w:rsidRDefault="007B65AE" w:rsidP="007B65AE">
            <w:r w:rsidRPr="007B65AE">
              <w:t> </w:t>
            </w:r>
          </w:p>
        </w:tc>
        <w:tc>
          <w:tcPr>
            <w:tcW w:w="0" w:type="auto"/>
            <w:vAlign w:val="bottom"/>
            <w:hideMark/>
          </w:tcPr>
          <w:p w14:paraId="0F500078" w14:textId="77777777" w:rsidR="007B65AE" w:rsidRPr="007B65AE" w:rsidRDefault="007B65AE" w:rsidP="007B65AE">
            <w:r w:rsidRPr="007B65AE">
              <w:t>L-3 C2S2</w:t>
            </w:r>
          </w:p>
        </w:tc>
        <w:tc>
          <w:tcPr>
            <w:tcW w:w="0" w:type="auto"/>
            <w:vAlign w:val="bottom"/>
            <w:hideMark/>
          </w:tcPr>
          <w:p w14:paraId="0B2EA808" w14:textId="77777777" w:rsidR="007B65AE" w:rsidRPr="007B65AE" w:rsidRDefault="007B65AE" w:rsidP="007B65AE">
            <w:r w:rsidRPr="007B65AE">
              <w:t> </w:t>
            </w:r>
          </w:p>
        </w:tc>
        <w:tc>
          <w:tcPr>
            <w:tcW w:w="0" w:type="auto"/>
            <w:vAlign w:val="bottom"/>
            <w:hideMark/>
          </w:tcPr>
          <w:p w14:paraId="17F0E35F" w14:textId="77777777" w:rsidR="007B65AE" w:rsidRPr="007B65AE" w:rsidRDefault="007B65AE" w:rsidP="007B65AE">
            <w:r w:rsidRPr="007B65AE">
              <w:t>CPFF</w:t>
            </w:r>
          </w:p>
        </w:tc>
      </w:tr>
    </w:tbl>
    <w:p w14:paraId="74AD43E4" w14:textId="77777777" w:rsidR="007B65AE" w:rsidRPr="007B65AE" w:rsidRDefault="00C13F07" w:rsidP="007B65AE">
      <w:r w:rsidRPr="007B65AE">
        <w:rPr>
          <w:noProof/>
        </w:rPr>
        <w:pict w14:anchorId="60BF53BD">
          <v:rect id="_x0000_i1040" alt="" style="width:451.3pt;height:.05pt;mso-width-percent:0;mso-height-percent:0;mso-width-percent:0;mso-height-percent:0" o:hralign="center" o:hrstd="t" o:hrnoshade="t" o:hr="t" fillcolor="#999" stroked="f"/>
        </w:pict>
      </w:r>
    </w:p>
    <w:tbl>
      <w:tblPr>
        <w:tblW w:w="5000" w:type="pct"/>
        <w:jc w:val="center"/>
        <w:tblCellMar>
          <w:left w:w="0" w:type="dxa"/>
          <w:right w:w="0" w:type="dxa"/>
        </w:tblCellMar>
        <w:tblLook w:val="04A0" w:firstRow="1" w:lastRow="0" w:firstColumn="1" w:lastColumn="0" w:noHBand="0" w:noVBand="1"/>
      </w:tblPr>
      <w:tblGrid>
        <w:gridCol w:w="1173"/>
        <w:gridCol w:w="50"/>
        <w:gridCol w:w="1046"/>
        <w:gridCol w:w="50"/>
        <w:gridCol w:w="1331"/>
        <w:gridCol w:w="50"/>
        <w:gridCol w:w="951"/>
        <w:gridCol w:w="50"/>
        <w:gridCol w:w="1062"/>
        <w:gridCol w:w="50"/>
        <w:gridCol w:w="951"/>
        <w:gridCol w:w="50"/>
        <w:gridCol w:w="730"/>
        <w:gridCol w:w="50"/>
        <w:gridCol w:w="918"/>
        <w:gridCol w:w="50"/>
        <w:gridCol w:w="798"/>
      </w:tblGrid>
      <w:tr w:rsidR="007B65AE" w:rsidRPr="007B65AE" w14:paraId="3A0FA286" w14:textId="77777777" w:rsidTr="007B65AE">
        <w:trPr>
          <w:jc w:val="center"/>
        </w:trPr>
        <w:tc>
          <w:tcPr>
            <w:tcW w:w="300" w:type="pct"/>
            <w:vAlign w:val="center"/>
            <w:hideMark/>
          </w:tcPr>
          <w:p w14:paraId="361265B5" w14:textId="77777777" w:rsidR="007B65AE" w:rsidRPr="007B65AE" w:rsidRDefault="007B65AE" w:rsidP="007B65AE"/>
        </w:tc>
        <w:tc>
          <w:tcPr>
            <w:tcW w:w="50" w:type="pct"/>
            <w:vAlign w:val="bottom"/>
            <w:hideMark/>
          </w:tcPr>
          <w:p w14:paraId="7AD4AF89" w14:textId="77777777" w:rsidR="007B65AE" w:rsidRPr="007B65AE" w:rsidRDefault="007B65AE" w:rsidP="007B65AE"/>
        </w:tc>
        <w:tc>
          <w:tcPr>
            <w:tcW w:w="500" w:type="pct"/>
            <w:vAlign w:val="center"/>
            <w:hideMark/>
          </w:tcPr>
          <w:p w14:paraId="4C5F125B" w14:textId="77777777" w:rsidR="007B65AE" w:rsidRPr="007B65AE" w:rsidRDefault="007B65AE" w:rsidP="007B65AE"/>
        </w:tc>
        <w:tc>
          <w:tcPr>
            <w:tcW w:w="50" w:type="pct"/>
            <w:vAlign w:val="bottom"/>
            <w:hideMark/>
          </w:tcPr>
          <w:p w14:paraId="76500300" w14:textId="77777777" w:rsidR="007B65AE" w:rsidRPr="007B65AE" w:rsidRDefault="007B65AE" w:rsidP="007B65AE"/>
        </w:tc>
        <w:tc>
          <w:tcPr>
            <w:tcW w:w="550" w:type="pct"/>
            <w:vAlign w:val="center"/>
            <w:hideMark/>
          </w:tcPr>
          <w:p w14:paraId="768FFDF3" w14:textId="77777777" w:rsidR="007B65AE" w:rsidRPr="007B65AE" w:rsidRDefault="007B65AE" w:rsidP="007B65AE"/>
        </w:tc>
        <w:tc>
          <w:tcPr>
            <w:tcW w:w="50" w:type="pct"/>
            <w:vAlign w:val="bottom"/>
            <w:hideMark/>
          </w:tcPr>
          <w:p w14:paraId="0D0E434C" w14:textId="77777777" w:rsidR="007B65AE" w:rsidRPr="007B65AE" w:rsidRDefault="007B65AE" w:rsidP="007B65AE"/>
        </w:tc>
        <w:tc>
          <w:tcPr>
            <w:tcW w:w="550" w:type="pct"/>
            <w:vAlign w:val="center"/>
            <w:hideMark/>
          </w:tcPr>
          <w:p w14:paraId="7738835D" w14:textId="77777777" w:rsidR="007B65AE" w:rsidRPr="007B65AE" w:rsidRDefault="007B65AE" w:rsidP="007B65AE"/>
        </w:tc>
        <w:tc>
          <w:tcPr>
            <w:tcW w:w="50" w:type="pct"/>
            <w:vAlign w:val="bottom"/>
            <w:hideMark/>
          </w:tcPr>
          <w:p w14:paraId="4E146EEF" w14:textId="77777777" w:rsidR="007B65AE" w:rsidRPr="007B65AE" w:rsidRDefault="007B65AE" w:rsidP="007B65AE"/>
        </w:tc>
        <w:tc>
          <w:tcPr>
            <w:tcW w:w="550" w:type="pct"/>
            <w:vAlign w:val="center"/>
            <w:hideMark/>
          </w:tcPr>
          <w:p w14:paraId="00F0B340" w14:textId="77777777" w:rsidR="007B65AE" w:rsidRPr="007B65AE" w:rsidRDefault="007B65AE" w:rsidP="007B65AE"/>
        </w:tc>
        <w:tc>
          <w:tcPr>
            <w:tcW w:w="50" w:type="pct"/>
            <w:vAlign w:val="bottom"/>
            <w:hideMark/>
          </w:tcPr>
          <w:p w14:paraId="2D194B5C" w14:textId="77777777" w:rsidR="007B65AE" w:rsidRPr="007B65AE" w:rsidRDefault="007B65AE" w:rsidP="007B65AE"/>
        </w:tc>
        <w:tc>
          <w:tcPr>
            <w:tcW w:w="550" w:type="pct"/>
            <w:vAlign w:val="center"/>
            <w:hideMark/>
          </w:tcPr>
          <w:p w14:paraId="3E6CC93D" w14:textId="77777777" w:rsidR="007B65AE" w:rsidRPr="007B65AE" w:rsidRDefault="007B65AE" w:rsidP="007B65AE"/>
        </w:tc>
        <w:tc>
          <w:tcPr>
            <w:tcW w:w="50" w:type="pct"/>
            <w:vAlign w:val="bottom"/>
            <w:hideMark/>
          </w:tcPr>
          <w:p w14:paraId="6E70ECB5" w14:textId="77777777" w:rsidR="007B65AE" w:rsidRPr="007B65AE" w:rsidRDefault="007B65AE" w:rsidP="007B65AE"/>
        </w:tc>
        <w:tc>
          <w:tcPr>
            <w:tcW w:w="550" w:type="pct"/>
            <w:vAlign w:val="center"/>
            <w:hideMark/>
          </w:tcPr>
          <w:p w14:paraId="7D35BF1B" w14:textId="77777777" w:rsidR="007B65AE" w:rsidRPr="007B65AE" w:rsidRDefault="007B65AE" w:rsidP="007B65AE"/>
        </w:tc>
        <w:tc>
          <w:tcPr>
            <w:tcW w:w="50" w:type="pct"/>
            <w:vAlign w:val="bottom"/>
            <w:hideMark/>
          </w:tcPr>
          <w:p w14:paraId="11F1699F" w14:textId="77777777" w:rsidR="007B65AE" w:rsidRPr="007B65AE" w:rsidRDefault="007B65AE" w:rsidP="007B65AE"/>
        </w:tc>
        <w:tc>
          <w:tcPr>
            <w:tcW w:w="550" w:type="pct"/>
            <w:vAlign w:val="center"/>
            <w:hideMark/>
          </w:tcPr>
          <w:p w14:paraId="756DA125" w14:textId="77777777" w:rsidR="007B65AE" w:rsidRPr="007B65AE" w:rsidRDefault="007B65AE" w:rsidP="007B65AE"/>
        </w:tc>
        <w:tc>
          <w:tcPr>
            <w:tcW w:w="50" w:type="pct"/>
            <w:vAlign w:val="bottom"/>
            <w:hideMark/>
          </w:tcPr>
          <w:p w14:paraId="09CC04FA" w14:textId="77777777" w:rsidR="007B65AE" w:rsidRPr="007B65AE" w:rsidRDefault="007B65AE" w:rsidP="007B65AE"/>
        </w:tc>
        <w:tc>
          <w:tcPr>
            <w:tcW w:w="500" w:type="pct"/>
            <w:vAlign w:val="center"/>
            <w:hideMark/>
          </w:tcPr>
          <w:p w14:paraId="72E79A19" w14:textId="77777777" w:rsidR="007B65AE" w:rsidRPr="007B65AE" w:rsidRDefault="007B65AE" w:rsidP="007B65AE"/>
        </w:tc>
      </w:tr>
      <w:tr w:rsidR="007B65AE" w:rsidRPr="007B65AE" w14:paraId="691E5BC4" w14:textId="77777777" w:rsidTr="007B65AE">
        <w:trPr>
          <w:jc w:val="center"/>
        </w:trPr>
        <w:tc>
          <w:tcPr>
            <w:tcW w:w="0" w:type="auto"/>
            <w:noWrap/>
            <w:vAlign w:val="bottom"/>
            <w:hideMark/>
          </w:tcPr>
          <w:p w14:paraId="04DAC8D3" w14:textId="77777777" w:rsidR="00C25513" w:rsidRPr="007B65AE" w:rsidRDefault="007B65AE" w:rsidP="007B65AE">
            <w:r w:rsidRPr="007B65AE">
              <w:rPr>
                <w:b/>
                <w:bCs/>
              </w:rPr>
              <w:t>L-3 Division</w:t>
            </w:r>
          </w:p>
        </w:tc>
        <w:tc>
          <w:tcPr>
            <w:tcW w:w="0" w:type="auto"/>
            <w:vAlign w:val="bottom"/>
            <w:hideMark/>
          </w:tcPr>
          <w:p w14:paraId="5856E778" w14:textId="77777777" w:rsidR="007B65AE" w:rsidRPr="007B65AE" w:rsidRDefault="007B65AE" w:rsidP="007B65AE">
            <w:r w:rsidRPr="007B65AE">
              <w:t> </w:t>
            </w:r>
          </w:p>
        </w:tc>
        <w:tc>
          <w:tcPr>
            <w:tcW w:w="0" w:type="auto"/>
            <w:tcBorders>
              <w:bottom w:val="single" w:sz="6" w:space="0" w:color="000000"/>
            </w:tcBorders>
            <w:vAlign w:val="bottom"/>
            <w:hideMark/>
          </w:tcPr>
          <w:p w14:paraId="18FAD5DD" w14:textId="77777777" w:rsidR="00C25513" w:rsidRPr="007B65AE" w:rsidRDefault="007B65AE" w:rsidP="007B65AE">
            <w:r w:rsidRPr="007B65AE">
              <w:rPr>
                <w:b/>
                <w:bCs/>
              </w:rPr>
              <w:t>IDWA#</w:t>
            </w:r>
          </w:p>
        </w:tc>
        <w:tc>
          <w:tcPr>
            <w:tcW w:w="0" w:type="auto"/>
            <w:vAlign w:val="bottom"/>
            <w:hideMark/>
          </w:tcPr>
          <w:p w14:paraId="69EB4F02" w14:textId="77777777" w:rsidR="007B65AE" w:rsidRPr="007B65AE" w:rsidRDefault="007B65AE" w:rsidP="007B65AE">
            <w:r w:rsidRPr="007B65AE">
              <w:t> </w:t>
            </w:r>
          </w:p>
        </w:tc>
        <w:tc>
          <w:tcPr>
            <w:tcW w:w="0" w:type="auto"/>
            <w:tcBorders>
              <w:bottom w:val="single" w:sz="6" w:space="0" w:color="000000"/>
            </w:tcBorders>
            <w:vAlign w:val="bottom"/>
            <w:hideMark/>
          </w:tcPr>
          <w:p w14:paraId="0342E3C3" w14:textId="77777777" w:rsidR="00C25513" w:rsidRPr="007B65AE" w:rsidRDefault="007B65AE" w:rsidP="007B65AE">
            <w:r w:rsidRPr="007B65AE">
              <w:rPr>
                <w:b/>
                <w:bCs/>
              </w:rPr>
              <w:t>Program Name</w:t>
            </w:r>
          </w:p>
        </w:tc>
        <w:tc>
          <w:tcPr>
            <w:tcW w:w="0" w:type="auto"/>
            <w:vAlign w:val="bottom"/>
            <w:hideMark/>
          </w:tcPr>
          <w:p w14:paraId="38284FC3" w14:textId="77777777" w:rsidR="007B65AE" w:rsidRPr="007B65AE" w:rsidRDefault="007B65AE" w:rsidP="007B65AE">
            <w:r w:rsidRPr="007B65AE">
              <w:t> </w:t>
            </w:r>
          </w:p>
        </w:tc>
        <w:tc>
          <w:tcPr>
            <w:tcW w:w="0" w:type="auto"/>
            <w:tcBorders>
              <w:bottom w:val="single" w:sz="6" w:space="0" w:color="000000"/>
            </w:tcBorders>
            <w:vAlign w:val="bottom"/>
            <w:hideMark/>
          </w:tcPr>
          <w:p w14:paraId="7D88ADDA" w14:textId="77777777" w:rsidR="00C25513" w:rsidRPr="007B65AE" w:rsidRDefault="007B65AE" w:rsidP="007B65AE">
            <w:r w:rsidRPr="007B65AE">
              <w:rPr>
                <w:b/>
                <w:bCs/>
              </w:rPr>
              <w:t>Start Date</w:t>
            </w:r>
          </w:p>
        </w:tc>
        <w:tc>
          <w:tcPr>
            <w:tcW w:w="0" w:type="auto"/>
            <w:vAlign w:val="bottom"/>
            <w:hideMark/>
          </w:tcPr>
          <w:p w14:paraId="7F827602" w14:textId="77777777" w:rsidR="007B65AE" w:rsidRPr="007B65AE" w:rsidRDefault="007B65AE" w:rsidP="007B65AE">
            <w:r w:rsidRPr="007B65AE">
              <w:t> </w:t>
            </w:r>
          </w:p>
        </w:tc>
        <w:tc>
          <w:tcPr>
            <w:tcW w:w="0" w:type="auto"/>
            <w:tcBorders>
              <w:bottom w:val="single" w:sz="6" w:space="0" w:color="000000"/>
            </w:tcBorders>
            <w:vAlign w:val="bottom"/>
            <w:hideMark/>
          </w:tcPr>
          <w:p w14:paraId="4AF627A2" w14:textId="77777777" w:rsidR="00C25513" w:rsidRPr="007B65AE" w:rsidRDefault="007B65AE" w:rsidP="007B65AE">
            <w:r w:rsidRPr="007B65AE">
              <w:rPr>
                <w:b/>
                <w:bCs/>
              </w:rPr>
              <w:t>End Date</w:t>
            </w:r>
          </w:p>
        </w:tc>
        <w:tc>
          <w:tcPr>
            <w:tcW w:w="0" w:type="auto"/>
            <w:vAlign w:val="bottom"/>
            <w:hideMark/>
          </w:tcPr>
          <w:p w14:paraId="605B43E5" w14:textId="77777777" w:rsidR="007B65AE" w:rsidRPr="007B65AE" w:rsidRDefault="007B65AE" w:rsidP="007B65AE">
            <w:r w:rsidRPr="007B65AE">
              <w:t> </w:t>
            </w:r>
          </w:p>
        </w:tc>
        <w:tc>
          <w:tcPr>
            <w:tcW w:w="0" w:type="auto"/>
            <w:tcBorders>
              <w:bottom w:val="single" w:sz="6" w:space="0" w:color="000000"/>
            </w:tcBorders>
            <w:vAlign w:val="bottom"/>
            <w:hideMark/>
          </w:tcPr>
          <w:p w14:paraId="2848A46D" w14:textId="77777777" w:rsidR="00C25513" w:rsidRPr="007B65AE" w:rsidRDefault="007B65AE" w:rsidP="007B65AE">
            <w:r w:rsidRPr="007B65AE">
              <w:rPr>
                <w:b/>
                <w:bCs/>
              </w:rPr>
              <w:t>Internat’l/</w:t>
            </w:r>
            <w:r w:rsidRPr="007B65AE">
              <w:rPr>
                <w:b/>
                <w:bCs/>
              </w:rPr>
              <w:br/>
              <w:t>Domestic</w:t>
            </w:r>
          </w:p>
        </w:tc>
        <w:tc>
          <w:tcPr>
            <w:tcW w:w="0" w:type="auto"/>
            <w:vAlign w:val="bottom"/>
            <w:hideMark/>
          </w:tcPr>
          <w:p w14:paraId="05D8A339" w14:textId="77777777" w:rsidR="007B65AE" w:rsidRPr="007B65AE" w:rsidRDefault="007B65AE" w:rsidP="007B65AE">
            <w:r w:rsidRPr="007B65AE">
              <w:t> </w:t>
            </w:r>
          </w:p>
        </w:tc>
        <w:tc>
          <w:tcPr>
            <w:tcW w:w="0" w:type="auto"/>
            <w:tcBorders>
              <w:bottom w:val="single" w:sz="6" w:space="0" w:color="000000"/>
            </w:tcBorders>
            <w:vAlign w:val="bottom"/>
            <w:hideMark/>
          </w:tcPr>
          <w:p w14:paraId="62FA68F8" w14:textId="77777777" w:rsidR="00C25513" w:rsidRPr="007B65AE" w:rsidRDefault="007B65AE" w:rsidP="007B65AE">
            <w:r w:rsidRPr="007B65AE">
              <w:rPr>
                <w:b/>
                <w:bCs/>
              </w:rPr>
              <w:t>Country</w:t>
            </w:r>
          </w:p>
        </w:tc>
        <w:tc>
          <w:tcPr>
            <w:tcW w:w="0" w:type="auto"/>
            <w:vAlign w:val="bottom"/>
            <w:hideMark/>
          </w:tcPr>
          <w:p w14:paraId="3B99D2D4" w14:textId="77777777" w:rsidR="007B65AE" w:rsidRPr="007B65AE" w:rsidRDefault="007B65AE" w:rsidP="007B65AE">
            <w:r w:rsidRPr="007B65AE">
              <w:t> </w:t>
            </w:r>
          </w:p>
        </w:tc>
        <w:tc>
          <w:tcPr>
            <w:tcW w:w="0" w:type="auto"/>
            <w:tcBorders>
              <w:bottom w:val="single" w:sz="6" w:space="0" w:color="000000"/>
            </w:tcBorders>
            <w:vAlign w:val="bottom"/>
            <w:hideMark/>
          </w:tcPr>
          <w:p w14:paraId="1739D59A" w14:textId="77777777" w:rsidR="00C25513" w:rsidRPr="007B65AE" w:rsidRDefault="007B65AE" w:rsidP="007B65AE">
            <w:r w:rsidRPr="007B65AE">
              <w:rPr>
                <w:b/>
                <w:bCs/>
              </w:rPr>
              <w:t>Customer</w:t>
            </w:r>
          </w:p>
        </w:tc>
        <w:tc>
          <w:tcPr>
            <w:tcW w:w="0" w:type="auto"/>
            <w:vAlign w:val="bottom"/>
            <w:hideMark/>
          </w:tcPr>
          <w:p w14:paraId="20C42C78" w14:textId="77777777" w:rsidR="007B65AE" w:rsidRPr="007B65AE" w:rsidRDefault="007B65AE" w:rsidP="007B65AE">
            <w:r w:rsidRPr="007B65AE">
              <w:t> </w:t>
            </w:r>
          </w:p>
        </w:tc>
        <w:tc>
          <w:tcPr>
            <w:tcW w:w="0" w:type="auto"/>
            <w:tcBorders>
              <w:bottom w:val="single" w:sz="6" w:space="0" w:color="000000"/>
            </w:tcBorders>
            <w:vAlign w:val="bottom"/>
            <w:hideMark/>
          </w:tcPr>
          <w:p w14:paraId="20EAC1ED" w14:textId="77777777" w:rsidR="00C25513" w:rsidRPr="007B65AE" w:rsidRDefault="007B65AE" w:rsidP="007B65AE">
            <w:r w:rsidRPr="007B65AE">
              <w:rPr>
                <w:b/>
                <w:bCs/>
              </w:rPr>
              <w:t>Contract Type</w:t>
            </w:r>
          </w:p>
        </w:tc>
      </w:tr>
      <w:tr w:rsidR="007B65AE" w:rsidRPr="007B65AE" w14:paraId="2A3D52DE" w14:textId="77777777" w:rsidTr="007B65AE">
        <w:trPr>
          <w:jc w:val="center"/>
        </w:trPr>
        <w:tc>
          <w:tcPr>
            <w:tcW w:w="0" w:type="auto"/>
            <w:vAlign w:val="bottom"/>
            <w:hideMark/>
          </w:tcPr>
          <w:p w14:paraId="4CB350A9" w14:textId="77777777" w:rsidR="007B65AE" w:rsidRPr="007B65AE" w:rsidRDefault="007B65AE" w:rsidP="007B65AE">
            <w:r w:rsidRPr="007B65AE">
              <w:t>L-3 IEC (from C2S2)</w:t>
            </w:r>
          </w:p>
        </w:tc>
        <w:tc>
          <w:tcPr>
            <w:tcW w:w="0" w:type="auto"/>
            <w:vAlign w:val="bottom"/>
            <w:hideMark/>
          </w:tcPr>
          <w:p w14:paraId="162A30CC" w14:textId="77777777" w:rsidR="007B65AE" w:rsidRPr="007B65AE" w:rsidRDefault="007B65AE" w:rsidP="007B65AE">
            <w:r w:rsidRPr="007B65AE">
              <w:t> </w:t>
            </w:r>
          </w:p>
        </w:tc>
        <w:tc>
          <w:tcPr>
            <w:tcW w:w="0" w:type="auto"/>
            <w:vAlign w:val="bottom"/>
            <w:hideMark/>
          </w:tcPr>
          <w:p w14:paraId="6B9ECDEF" w14:textId="77777777" w:rsidR="007B65AE" w:rsidRPr="007B65AE" w:rsidRDefault="007B65AE" w:rsidP="007B65AE">
            <w:r w:rsidRPr="007B65AE">
              <w:t>C2S2-IEC-11133-1</w:t>
            </w:r>
          </w:p>
        </w:tc>
        <w:tc>
          <w:tcPr>
            <w:tcW w:w="0" w:type="auto"/>
            <w:vAlign w:val="bottom"/>
            <w:hideMark/>
          </w:tcPr>
          <w:p w14:paraId="464F4322" w14:textId="77777777" w:rsidR="007B65AE" w:rsidRPr="007B65AE" w:rsidRDefault="007B65AE" w:rsidP="007B65AE">
            <w:r w:rsidRPr="007B65AE">
              <w:t> </w:t>
            </w:r>
          </w:p>
        </w:tc>
        <w:tc>
          <w:tcPr>
            <w:tcW w:w="0" w:type="auto"/>
            <w:vAlign w:val="bottom"/>
            <w:hideMark/>
          </w:tcPr>
          <w:p w14:paraId="69CF4C2F" w14:textId="77777777" w:rsidR="007B65AE" w:rsidRPr="007B65AE" w:rsidRDefault="007B65AE" w:rsidP="007B65AE">
            <w:r w:rsidRPr="007B65AE">
              <w:t>T/A C011 - Video Scout Development Prgm.</w:t>
            </w:r>
          </w:p>
        </w:tc>
        <w:tc>
          <w:tcPr>
            <w:tcW w:w="0" w:type="auto"/>
            <w:vAlign w:val="bottom"/>
            <w:hideMark/>
          </w:tcPr>
          <w:p w14:paraId="50AAA94D" w14:textId="77777777" w:rsidR="007B65AE" w:rsidRPr="007B65AE" w:rsidRDefault="007B65AE" w:rsidP="007B65AE">
            <w:r w:rsidRPr="007B65AE">
              <w:t> </w:t>
            </w:r>
          </w:p>
        </w:tc>
        <w:tc>
          <w:tcPr>
            <w:tcW w:w="0" w:type="auto"/>
            <w:vAlign w:val="bottom"/>
            <w:hideMark/>
          </w:tcPr>
          <w:p w14:paraId="3E2DBCF9" w14:textId="77777777" w:rsidR="007B65AE" w:rsidRPr="007B65AE" w:rsidRDefault="007B65AE" w:rsidP="007B65AE">
            <w:r w:rsidRPr="007B65AE">
              <w:t>5/13/2011</w:t>
            </w:r>
          </w:p>
        </w:tc>
        <w:tc>
          <w:tcPr>
            <w:tcW w:w="0" w:type="auto"/>
            <w:vAlign w:val="bottom"/>
            <w:hideMark/>
          </w:tcPr>
          <w:p w14:paraId="7BB779AA" w14:textId="77777777" w:rsidR="007B65AE" w:rsidRPr="007B65AE" w:rsidRDefault="007B65AE" w:rsidP="007B65AE">
            <w:r w:rsidRPr="007B65AE">
              <w:t> </w:t>
            </w:r>
          </w:p>
        </w:tc>
        <w:tc>
          <w:tcPr>
            <w:tcW w:w="0" w:type="auto"/>
            <w:vAlign w:val="bottom"/>
            <w:hideMark/>
          </w:tcPr>
          <w:p w14:paraId="48C36D76" w14:textId="77777777" w:rsidR="007B65AE" w:rsidRPr="007B65AE" w:rsidRDefault="007B65AE" w:rsidP="007B65AE">
            <w:r w:rsidRPr="007B65AE">
              <w:t>5/12/2012</w:t>
            </w:r>
          </w:p>
        </w:tc>
        <w:tc>
          <w:tcPr>
            <w:tcW w:w="0" w:type="auto"/>
            <w:vAlign w:val="bottom"/>
            <w:hideMark/>
          </w:tcPr>
          <w:p w14:paraId="0C4B27B4" w14:textId="77777777" w:rsidR="007B65AE" w:rsidRPr="007B65AE" w:rsidRDefault="007B65AE" w:rsidP="007B65AE">
            <w:r w:rsidRPr="007B65AE">
              <w:t> </w:t>
            </w:r>
          </w:p>
        </w:tc>
        <w:tc>
          <w:tcPr>
            <w:tcW w:w="0" w:type="auto"/>
            <w:vAlign w:val="bottom"/>
            <w:hideMark/>
          </w:tcPr>
          <w:p w14:paraId="3A3EE415" w14:textId="77777777" w:rsidR="007B65AE" w:rsidRPr="007B65AE" w:rsidRDefault="007B65AE" w:rsidP="007B65AE">
            <w:r w:rsidRPr="007B65AE">
              <w:t>Domestic</w:t>
            </w:r>
          </w:p>
        </w:tc>
        <w:tc>
          <w:tcPr>
            <w:tcW w:w="0" w:type="auto"/>
            <w:vAlign w:val="bottom"/>
            <w:hideMark/>
          </w:tcPr>
          <w:p w14:paraId="19C0BC3E" w14:textId="77777777" w:rsidR="007B65AE" w:rsidRPr="007B65AE" w:rsidRDefault="007B65AE" w:rsidP="007B65AE">
            <w:r w:rsidRPr="007B65AE">
              <w:t> </w:t>
            </w:r>
          </w:p>
        </w:tc>
        <w:tc>
          <w:tcPr>
            <w:tcW w:w="0" w:type="auto"/>
            <w:vAlign w:val="bottom"/>
            <w:hideMark/>
          </w:tcPr>
          <w:p w14:paraId="12025C5C" w14:textId="77777777" w:rsidR="007B65AE" w:rsidRPr="007B65AE" w:rsidRDefault="007B65AE" w:rsidP="007B65AE">
            <w:r w:rsidRPr="007B65AE">
              <w:t>USA</w:t>
            </w:r>
          </w:p>
        </w:tc>
        <w:tc>
          <w:tcPr>
            <w:tcW w:w="0" w:type="auto"/>
            <w:vAlign w:val="bottom"/>
            <w:hideMark/>
          </w:tcPr>
          <w:p w14:paraId="7F9DF3FC" w14:textId="77777777" w:rsidR="007B65AE" w:rsidRPr="007B65AE" w:rsidRDefault="007B65AE" w:rsidP="007B65AE">
            <w:r w:rsidRPr="007B65AE">
              <w:t> </w:t>
            </w:r>
          </w:p>
        </w:tc>
        <w:tc>
          <w:tcPr>
            <w:tcW w:w="0" w:type="auto"/>
            <w:vAlign w:val="bottom"/>
            <w:hideMark/>
          </w:tcPr>
          <w:p w14:paraId="69A5FE16" w14:textId="77777777" w:rsidR="007B65AE" w:rsidRPr="007B65AE" w:rsidRDefault="007B65AE" w:rsidP="007B65AE">
            <w:r w:rsidRPr="007B65AE">
              <w:t>C2S2 (SPAWAR)</w:t>
            </w:r>
          </w:p>
        </w:tc>
        <w:tc>
          <w:tcPr>
            <w:tcW w:w="0" w:type="auto"/>
            <w:vAlign w:val="bottom"/>
            <w:hideMark/>
          </w:tcPr>
          <w:p w14:paraId="20116F6E" w14:textId="77777777" w:rsidR="007B65AE" w:rsidRPr="007B65AE" w:rsidRDefault="007B65AE" w:rsidP="007B65AE">
            <w:r w:rsidRPr="007B65AE">
              <w:t> </w:t>
            </w:r>
          </w:p>
        </w:tc>
        <w:tc>
          <w:tcPr>
            <w:tcW w:w="0" w:type="auto"/>
            <w:vAlign w:val="bottom"/>
            <w:hideMark/>
          </w:tcPr>
          <w:p w14:paraId="57EC95D8" w14:textId="77777777" w:rsidR="007B65AE" w:rsidRPr="007B65AE" w:rsidRDefault="007B65AE" w:rsidP="007B65AE">
            <w:r w:rsidRPr="007B65AE">
              <w:t>CPFF</w:t>
            </w:r>
          </w:p>
        </w:tc>
      </w:tr>
      <w:tr w:rsidR="007B65AE" w:rsidRPr="007B65AE" w14:paraId="3D234B85" w14:textId="77777777" w:rsidTr="007B65AE">
        <w:trPr>
          <w:trHeight w:val="120"/>
          <w:jc w:val="center"/>
        </w:trPr>
        <w:tc>
          <w:tcPr>
            <w:tcW w:w="0" w:type="auto"/>
            <w:vAlign w:val="center"/>
            <w:hideMark/>
          </w:tcPr>
          <w:p w14:paraId="0DA0C87F" w14:textId="77777777" w:rsidR="007B65AE" w:rsidRPr="007B65AE" w:rsidRDefault="007B65AE" w:rsidP="007B65AE"/>
        </w:tc>
        <w:tc>
          <w:tcPr>
            <w:tcW w:w="0" w:type="auto"/>
            <w:gridSpan w:val="2"/>
            <w:vAlign w:val="center"/>
            <w:hideMark/>
          </w:tcPr>
          <w:p w14:paraId="6C386C4D" w14:textId="77777777" w:rsidR="007B65AE" w:rsidRPr="007B65AE" w:rsidRDefault="007B65AE" w:rsidP="007B65AE"/>
        </w:tc>
        <w:tc>
          <w:tcPr>
            <w:tcW w:w="0" w:type="auto"/>
            <w:gridSpan w:val="2"/>
            <w:vAlign w:val="center"/>
            <w:hideMark/>
          </w:tcPr>
          <w:p w14:paraId="4B9FC0B4" w14:textId="77777777" w:rsidR="007B65AE" w:rsidRPr="007B65AE" w:rsidRDefault="007B65AE" w:rsidP="007B65AE"/>
        </w:tc>
        <w:tc>
          <w:tcPr>
            <w:tcW w:w="0" w:type="auto"/>
            <w:gridSpan w:val="2"/>
            <w:vAlign w:val="center"/>
            <w:hideMark/>
          </w:tcPr>
          <w:p w14:paraId="4AB0A79C" w14:textId="77777777" w:rsidR="007B65AE" w:rsidRPr="007B65AE" w:rsidRDefault="007B65AE" w:rsidP="007B65AE"/>
        </w:tc>
        <w:tc>
          <w:tcPr>
            <w:tcW w:w="0" w:type="auto"/>
            <w:gridSpan w:val="2"/>
            <w:vAlign w:val="center"/>
            <w:hideMark/>
          </w:tcPr>
          <w:p w14:paraId="761AECED" w14:textId="77777777" w:rsidR="007B65AE" w:rsidRPr="007B65AE" w:rsidRDefault="007B65AE" w:rsidP="007B65AE"/>
        </w:tc>
        <w:tc>
          <w:tcPr>
            <w:tcW w:w="0" w:type="auto"/>
            <w:gridSpan w:val="2"/>
            <w:vAlign w:val="center"/>
            <w:hideMark/>
          </w:tcPr>
          <w:p w14:paraId="02003776" w14:textId="77777777" w:rsidR="007B65AE" w:rsidRPr="007B65AE" w:rsidRDefault="007B65AE" w:rsidP="007B65AE"/>
        </w:tc>
        <w:tc>
          <w:tcPr>
            <w:tcW w:w="0" w:type="auto"/>
            <w:gridSpan w:val="2"/>
            <w:vAlign w:val="center"/>
            <w:hideMark/>
          </w:tcPr>
          <w:p w14:paraId="5D5C6AFA" w14:textId="77777777" w:rsidR="007B65AE" w:rsidRPr="007B65AE" w:rsidRDefault="007B65AE" w:rsidP="007B65AE"/>
        </w:tc>
        <w:tc>
          <w:tcPr>
            <w:tcW w:w="0" w:type="auto"/>
            <w:gridSpan w:val="2"/>
            <w:vAlign w:val="center"/>
            <w:hideMark/>
          </w:tcPr>
          <w:p w14:paraId="3D80F31B" w14:textId="77777777" w:rsidR="007B65AE" w:rsidRPr="007B65AE" w:rsidRDefault="007B65AE" w:rsidP="007B65AE"/>
        </w:tc>
        <w:tc>
          <w:tcPr>
            <w:tcW w:w="0" w:type="auto"/>
            <w:gridSpan w:val="2"/>
            <w:vAlign w:val="center"/>
            <w:hideMark/>
          </w:tcPr>
          <w:p w14:paraId="16FB2E13" w14:textId="77777777" w:rsidR="007B65AE" w:rsidRPr="007B65AE" w:rsidRDefault="007B65AE" w:rsidP="007B65AE"/>
        </w:tc>
      </w:tr>
      <w:tr w:rsidR="007B65AE" w:rsidRPr="007B65AE" w14:paraId="33ADEDB0" w14:textId="77777777" w:rsidTr="007B65AE">
        <w:trPr>
          <w:jc w:val="center"/>
        </w:trPr>
        <w:tc>
          <w:tcPr>
            <w:tcW w:w="0" w:type="auto"/>
            <w:vAlign w:val="bottom"/>
            <w:hideMark/>
          </w:tcPr>
          <w:p w14:paraId="0E150523" w14:textId="77777777" w:rsidR="007B65AE" w:rsidRPr="007B65AE" w:rsidRDefault="007B65AE" w:rsidP="007B65AE">
            <w:r w:rsidRPr="007B65AE">
              <w:t>L-3 IEC (from C2S2)</w:t>
            </w:r>
          </w:p>
        </w:tc>
        <w:tc>
          <w:tcPr>
            <w:tcW w:w="0" w:type="auto"/>
            <w:vAlign w:val="bottom"/>
            <w:hideMark/>
          </w:tcPr>
          <w:p w14:paraId="5772BEB2" w14:textId="77777777" w:rsidR="007B65AE" w:rsidRPr="007B65AE" w:rsidRDefault="007B65AE" w:rsidP="007B65AE">
            <w:r w:rsidRPr="007B65AE">
              <w:t> </w:t>
            </w:r>
          </w:p>
        </w:tc>
        <w:tc>
          <w:tcPr>
            <w:tcW w:w="0" w:type="auto"/>
            <w:vAlign w:val="bottom"/>
            <w:hideMark/>
          </w:tcPr>
          <w:p w14:paraId="680A883B" w14:textId="77777777" w:rsidR="007B65AE" w:rsidRPr="007B65AE" w:rsidRDefault="007B65AE" w:rsidP="007B65AE">
            <w:r w:rsidRPr="007B65AE">
              <w:t>C2S2-IEC-120134-1</w:t>
            </w:r>
          </w:p>
        </w:tc>
        <w:tc>
          <w:tcPr>
            <w:tcW w:w="0" w:type="auto"/>
            <w:vAlign w:val="bottom"/>
            <w:hideMark/>
          </w:tcPr>
          <w:p w14:paraId="771929E7" w14:textId="77777777" w:rsidR="007B65AE" w:rsidRPr="007B65AE" w:rsidRDefault="007B65AE" w:rsidP="007B65AE">
            <w:r w:rsidRPr="007B65AE">
              <w:t> </w:t>
            </w:r>
          </w:p>
        </w:tc>
        <w:tc>
          <w:tcPr>
            <w:tcW w:w="0" w:type="auto"/>
            <w:vAlign w:val="bottom"/>
            <w:hideMark/>
          </w:tcPr>
          <w:p w14:paraId="1B698765" w14:textId="77777777" w:rsidR="007B65AE" w:rsidRPr="007B65AE" w:rsidRDefault="007B65AE" w:rsidP="007B65AE">
            <w:r w:rsidRPr="007B65AE">
              <w:t>VideoScout FOS MC3/CM3 Development Part 2</w:t>
            </w:r>
          </w:p>
        </w:tc>
        <w:tc>
          <w:tcPr>
            <w:tcW w:w="0" w:type="auto"/>
            <w:vAlign w:val="bottom"/>
            <w:hideMark/>
          </w:tcPr>
          <w:p w14:paraId="3A7BE690" w14:textId="77777777" w:rsidR="007B65AE" w:rsidRPr="007B65AE" w:rsidRDefault="007B65AE" w:rsidP="007B65AE">
            <w:r w:rsidRPr="007B65AE">
              <w:t> </w:t>
            </w:r>
          </w:p>
        </w:tc>
        <w:tc>
          <w:tcPr>
            <w:tcW w:w="0" w:type="auto"/>
            <w:vAlign w:val="bottom"/>
            <w:hideMark/>
          </w:tcPr>
          <w:p w14:paraId="3E48F6FB" w14:textId="77777777" w:rsidR="007B65AE" w:rsidRPr="007B65AE" w:rsidRDefault="007B65AE" w:rsidP="007B65AE">
            <w:r w:rsidRPr="007B65AE">
              <w:t>2/10/2012</w:t>
            </w:r>
          </w:p>
        </w:tc>
        <w:tc>
          <w:tcPr>
            <w:tcW w:w="0" w:type="auto"/>
            <w:vAlign w:val="bottom"/>
            <w:hideMark/>
          </w:tcPr>
          <w:p w14:paraId="1037DEC4" w14:textId="77777777" w:rsidR="007B65AE" w:rsidRPr="007B65AE" w:rsidRDefault="007B65AE" w:rsidP="007B65AE">
            <w:r w:rsidRPr="007B65AE">
              <w:t> </w:t>
            </w:r>
          </w:p>
        </w:tc>
        <w:tc>
          <w:tcPr>
            <w:tcW w:w="0" w:type="auto"/>
            <w:vAlign w:val="bottom"/>
            <w:hideMark/>
          </w:tcPr>
          <w:p w14:paraId="4A69C80A" w14:textId="77777777" w:rsidR="007B65AE" w:rsidRPr="007B65AE" w:rsidRDefault="007B65AE" w:rsidP="007B65AE">
            <w:r w:rsidRPr="007B65AE">
              <w:t>1/31/2013</w:t>
            </w:r>
          </w:p>
        </w:tc>
        <w:tc>
          <w:tcPr>
            <w:tcW w:w="0" w:type="auto"/>
            <w:vAlign w:val="bottom"/>
            <w:hideMark/>
          </w:tcPr>
          <w:p w14:paraId="572C025F" w14:textId="77777777" w:rsidR="007B65AE" w:rsidRPr="007B65AE" w:rsidRDefault="007B65AE" w:rsidP="007B65AE">
            <w:r w:rsidRPr="007B65AE">
              <w:t> </w:t>
            </w:r>
          </w:p>
        </w:tc>
        <w:tc>
          <w:tcPr>
            <w:tcW w:w="0" w:type="auto"/>
            <w:vAlign w:val="bottom"/>
            <w:hideMark/>
          </w:tcPr>
          <w:p w14:paraId="4E63CF14" w14:textId="77777777" w:rsidR="007B65AE" w:rsidRPr="007B65AE" w:rsidRDefault="007B65AE" w:rsidP="007B65AE">
            <w:r w:rsidRPr="007B65AE">
              <w:t>Domestic</w:t>
            </w:r>
          </w:p>
        </w:tc>
        <w:tc>
          <w:tcPr>
            <w:tcW w:w="0" w:type="auto"/>
            <w:vAlign w:val="bottom"/>
            <w:hideMark/>
          </w:tcPr>
          <w:p w14:paraId="660C0090" w14:textId="77777777" w:rsidR="007B65AE" w:rsidRPr="007B65AE" w:rsidRDefault="007B65AE" w:rsidP="007B65AE">
            <w:r w:rsidRPr="007B65AE">
              <w:t> </w:t>
            </w:r>
          </w:p>
        </w:tc>
        <w:tc>
          <w:tcPr>
            <w:tcW w:w="0" w:type="auto"/>
            <w:vAlign w:val="bottom"/>
            <w:hideMark/>
          </w:tcPr>
          <w:p w14:paraId="757E8D65" w14:textId="77777777" w:rsidR="007B65AE" w:rsidRPr="007B65AE" w:rsidRDefault="007B65AE" w:rsidP="007B65AE">
            <w:r w:rsidRPr="007B65AE">
              <w:t>USA</w:t>
            </w:r>
          </w:p>
        </w:tc>
        <w:tc>
          <w:tcPr>
            <w:tcW w:w="0" w:type="auto"/>
            <w:vAlign w:val="bottom"/>
            <w:hideMark/>
          </w:tcPr>
          <w:p w14:paraId="130349EA" w14:textId="77777777" w:rsidR="007B65AE" w:rsidRPr="007B65AE" w:rsidRDefault="007B65AE" w:rsidP="007B65AE">
            <w:r w:rsidRPr="007B65AE">
              <w:t> </w:t>
            </w:r>
          </w:p>
        </w:tc>
        <w:tc>
          <w:tcPr>
            <w:tcW w:w="0" w:type="auto"/>
            <w:vAlign w:val="bottom"/>
            <w:hideMark/>
          </w:tcPr>
          <w:p w14:paraId="003750FB" w14:textId="77777777" w:rsidR="007B65AE" w:rsidRPr="007B65AE" w:rsidRDefault="007B65AE" w:rsidP="007B65AE">
            <w:r w:rsidRPr="007B65AE">
              <w:t>C2S2 (SPAWAR)</w:t>
            </w:r>
          </w:p>
        </w:tc>
        <w:tc>
          <w:tcPr>
            <w:tcW w:w="0" w:type="auto"/>
            <w:vAlign w:val="bottom"/>
            <w:hideMark/>
          </w:tcPr>
          <w:p w14:paraId="652A5EC9" w14:textId="77777777" w:rsidR="007B65AE" w:rsidRPr="007B65AE" w:rsidRDefault="007B65AE" w:rsidP="007B65AE">
            <w:r w:rsidRPr="007B65AE">
              <w:t> </w:t>
            </w:r>
          </w:p>
        </w:tc>
        <w:tc>
          <w:tcPr>
            <w:tcW w:w="0" w:type="auto"/>
            <w:vAlign w:val="bottom"/>
            <w:hideMark/>
          </w:tcPr>
          <w:p w14:paraId="2583284E" w14:textId="77777777" w:rsidR="007B65AE" w:rsidRPr="007B65AE" w:rsidRDefault="007B65AE" w:rsidP="007B65AE">
            <w:r w:rsidRPr="007B65AE">
              <w:t>CPFF LOE</w:t>
            </w:r>
          </w:p>
        </w:tc>
      </w:tr>
      <w:tr w:rsidR="007B65AE" w:rsidRPr="007B65AE" w14:paraId="2D53244E" w14:textId="77777777" w:rsidTr="007B65AE">
        <w:trPr>
          <w:trHeight w:val="120"/>
          <w:jc w:val="center"/>
        </w:trPr>
        <w:tc>
          <w:tcPr>
            <w:tcW w:w="0" w:type="auto"/>
            <w:vAlign w:val="center"/>
            <w:hideMark/>
          </w:tcPr>
          <w:p w14:paraId="32843901" w14:textId="77777777" w:rsidR="007B65AE" w:rsidRPr="007B65AE" w:rsidRDefault="007B65AE" w:rsidP="007B65AE"/>
        </w:tc>
        <w:tc>
          <w:tcPr>
            <w:tcW w:w="0" w:type="auto"/>
            <w:gridSpan w:val="2"/>
            <w:vAlign w:val="center"/>
            <w:hideMark/>
          </w:tcPr>
          <w:p w14:paraId="158B9A75" w14:textId="77777777" w:rsidR="007B65AE" w:rsidRPr="007B65AE" w:rsidRDefault="007B65AE" w:rsidP="007B65AE"/>
        </w:tc>
        <w:tc>
          <w:tcPr>
            <w:tcW w:w="0" w:type="auto"/>
            <w:gridSpan w:val="2"/>
            <w:vAlign w:val="center"/>
            <w:hideMark/>
          </w:tcPr>
          <w:p w14:paraId="27B12BBC" w14:textId="77777777" w:rsidR="007B65AE" w:rsidRPr="007B65AE" w:rsidRDefault="007B65AE" w:rsidP="007B65AE"/>
        </w:tc>
        <w:tc>
          <w:tcPr>
            <w:tcW w:w="0" w:type="auto"/>
            <w:gridSpan w:val="2"/>
            <w:vAlign w:val="center"/>
            <w:hideMark/>
          </w:tcPr>
          <w:p w14:paraId="52E78BBC" w14:textId="77777777" w:rsidR="007B65AE" w:rsidRPr="007B65AE" w:rsidRDefault="007B65AE" w:rsidP="007B65AE"/>
        </w:tc>
        <w:tc>
          <w:tcPr>
            <w:tcW w:w="0" w:type="auto"/>
            <w:gridSpan w:val="2"/>
            <w:vAlign w:val="center"/>
            <w:hideMark/>
          </w:tcPr>
          <w:p w14:paraId="17E88D3B" w14:textId="77777777" w:rsidR="007B65AE" w:rsidRPr="007B65AE" w:rsidRDefault="007B65AE" w:rsidP="007B65AE"/>
        </w:tc>
        <w:tc>
          <w:tcPr>
            <w:tcW w:w="0" w:type="auto"/>
            <w:gridSpan w:val="2"/>
            <w:vAlign w:val="center"/>
            <w:hideMark/>
          </w:tcPr>
          <w:p w14:paraId="4F7ED36B" w14:textId="77777777" w:rsidR="007B65AE" w:rsidRPr="007B65AE" w:rsidRDefault="007B65AE" w:rsidP="007B65AE"/>
        </w:tc>
        <w:tc>
          <w:tcPr>
            <w:tcW w:w="0" w:type="auto"/>
            <w:gridSpan w:val="2"/>
            <w:vAlign w:val="center"/>
            <w:hideMark/>
          </w:tcPr>
          <w:p w14:paraId="4F81988C" w14:textId="77777777" w:rsidR="007B65AE" w:rsidRPr="007B65AE" w:rsidRDefault="007B65AE" w:rsidP="007B65AE"/>
        </w:tc>
        <w:tc>
          <w:tcPr>
            <w:tcW w:w="0" w:type="auto"/>
            <w:gridSpan w:val="2"/>
            <w:vAlign w:val="center"/>
            <w:hideMark/>
          </w:tcPr>
          <w:p w14:paraId="39C6032F" w14:textId="77777777" w:rsidR="007B65AE" w:rsidRPr="007B65AE" w:rsidRDefault="007B65AE" w:rsidP="007B65AE"/>
        </w:tc>
        <w:tc>
          <w:tcPr>
            <w:tcW w:w="0" w:type="auto"/>
            <w:gridSpan w:val="2"/>
            <w:vAlign w:val="center"/>
            <w:hideMark/>
          </w:tcPr>
          <w:p w14:paraId="7C74F11F" w14:textId="77777777" w:rsidR="007B65AE" w:rsidRPr="007B65AE" w:rsidRDefault="007B65AE" w:rsidP="007B65AE"/>
        </w:tc>
      </w:tr>
      <w:tr w:rsidR="007B65AE" w:rsidRPr="007B65AE" w14:paraId="1C2DA5D7" w14:textId="77777777" w:rsidTr="007B65AE">
        <w:trPr>
          <w:jc w:val="center"/>
        </w:trPr>
        <w:tc>
          <w:tcPr>
            <w:tcW w:w="0" w:type="auto"/>
            <w:vAlign w:val="bottom"/>
            <w:hideMark/>
          </w:tcPr>
          <w:p w14:paraId="69A4897E" w14:textId="77777777" w:rsidR="007B65AE" w:rsidRPr="007B65AE" w:rsidRDefault="007B65AE" w:rsidP="007B65AE">
            <w:r w:rsidRPr="007B65AE">
              <w:t>L-3/D.P. Associates Inc. (from C2S2)</w:t>
            </w:r>
          </w:p>
        </w:tc>
        <w:tc>
          <w:tcPr>
            <w:tcW w:w="0" w:type="auto"/>
            <w:vAlign w:val="bottom"/>
            <w:hideMark/>
          </w:tcPr>
          <w:p w14:paraId="683B99B6" w14:textId="77777777" w:rsidR="007B65AE" w:rsidRPr="007B65AE" w:rsidRDefault="007B65AE" w:rsidP="007B65AE">
            <w:r w:rsidRPr="007B65AE">
              <w:t> </w:t>
            </w:r>
          </w:p>
        </w:tc>
        <w:tc>
          <w:tcPr>
            <w:tcW w:w="0" w:type="auto"/>
            <w:vAlign w:val="bottom"/>
            <w:hideMark/>
          </w:tcPr>
          <w:p w14:paraId="5184CD62" w14:textId="77777777" w:rsidR="007B65AE" w:rsidRPr="007B65AE" w:rsidRDefault="007B65AE" w:rsidP="007B65AE">
            <w:r w:rsidRPr="007B65AE">
              <w:t xml:space="preserve">4143-M805-06 (Purchase Orders issued against IDWA) IDWA options run through </w:t>
            </w:r>
            <w:r w:rsidRPr="007B65AE">
              <w:lastRenderedPageBreak/>
              <w:t>1/3/15</w:t>
            </w:r>
          </w:p>
        </w:tc>
        <w:tc>
          <w:tcPr>
            <w:tcW w:w="0" w:type="auto"/>
            <w:vAlign w:val="bottom"/>
            <w:hideMark/>
          </w:tcPr>
          <w:p w14:paraId="6EC80283" w14:textId="77777777" w:rsidR="007B65AE" w:rsidRPr="007B65AE" w:rsidRDefault="007B65AE" w:rsidP="007B65AE">
            <w:r w:rsidRPr="007B65AE">
              <w:lastRenderedPageBreak/>
              <w:t> </w:t>
            </w:r>
          </w:p>
        </w:tc>
        <w:tc>
          <w:tcPr>
            <w:tcW w:w="0" w:type="auto"/>
            <w:vAlign w:val="bottom"/>
            <w:hideMark/>
          </w:tcPr>
          <w:p w14:paraId="0A155A99" w14:textId="77777777" w:rsidR="007B65AE" w:rsidRPr="007B65AE" w:rsidRDefault="007B65AE" w:rsidP="007B65AE">
            <w:r w:rsidRPr="007B65AE">
              <w:t>PMA-299 Program Support (Option Yr 2)</w:t>
            </w:r>
          </w:p>
        </w:tc>
        <w:tc>
          <w:tcPr>
            <w:tcW w:w="0" w:type="auto"/>
            <w:vAlign w:val="bottom"/>
            <w:hideMark/>
          </w:tcPr>
          <w:p w14:paraId="70414E8F" w14:textId="77777777" w:rsidR="007B65AE" w:rsidRPr="007B65AE" w:rsidRDefault="007B65AE" w:rsidP="007B65AE">
            <w:r w:rsidRPr="007B65AE">
              <w:t> </w:t>
            </w:r>
          </w:p>
        </w:tc>
        <w:tc>
          <w:tcPr>
            <w:tcW w:w="0" w:type="auto"/>
            <w:vAlign w:val="bottom"/>
            <w:hideMark/>
          </w:tcPr>
          <w:p w14:paraId="146FBFE2" w14:textId="77777777" w:rsidR="007B65AE" w:rsidRPr="007B65AE" w:rsidRDefault="007B65AE" w:rsidP="007B65AE">
            <w:r w:rsidRPr="007B65AE">
              <w:t>1/4/2012</w:t>
            </w:r>
          </w:p>
        </w:tc>
        <w:tc>
          <w:tcPr>
            <w:tcW w:w="0" w:type="auto"/>
            <w:vAlign w:val="bottom"/>
            <w:hideMark/>
          </w:tcPr>
          <w:p w14:paraId="1E21055D" w14:textId="77777777" w:rsidR="007B65AE" w:rsidRPr="007B65AE" w:rsidRDefault="007B65AE" w:rsidP="007B65AE">
            <w:r w:rsidRPr="007B65AE">
              <w:t> </w:t>
            </w:r>
          </w:p>
        </w:tc>
        <w:tc>
          <w:tcPr>
            <w:tcW w:w="0" w:type="auto"/>
            <w:vAlign w:val="bottom"/>
            <w:hideMark/>
          </w:tcPr>
          <w:p w14:paraId="73D78677" w14:textId="77777777" w:rsidR="007B65AE" w:rsidRPr="007B65AE" w:rsidRDefault="007B65AE" w:rsidP="007B65AE">
            <w:r w:rsidRPr="007B65AE">
              <w:t>1/3/2013</w:t>
            </w:r>
          </w:p>
        </w:tc>
        <w:tc>
          <w:tcPr>
            <w:tcW w:w="0" w:type="auto"/>
            <w:vAlign w:val="bottom"/>
            <w:hideMark/>
          </w:tcPr>
          <w:p w14:paraId="2E4E8096" w14:textId="77777777" w:rsidR="007B65AE" w:rsidRPr="007B65AE" w:rsidRDefault="007B65AE" w:rsidP="007B65AE">
            <w:r w:rsidRPr="007B65AE">
              <w:t> </w:t>
            </w:r>
          </w:p>
        </w:tc>
        <w:tc>
          <w:tcPr>
            <w:tcW w:w="0" w:type="auto"/>
            <w:vAlign w:val="bottom"/>
            <w:hideMark/>
          </w:tcPr>
          <w:p w14:paraId="14A7CFFD" w14:textId="77777777" w:rsidR="007B65AE" w:rsidRPr="007B65AE" w:rsidRDefault="007B65AE" w:rsidP="007B65AE">
            <w:r w:rsidRPr="007B65AE">
              <w:t>Domestic</w:t>
            </w:r>
          </w:p>
        </w:tc>
        <w:tc>
          <w:tcPr>
            <w:tcW w:w="0" w:type="auto"/>
            <w:vAlign w:val="bottom"/>
            <w:hideMark/>
          </w:tcPr>
          <w:p w14:paraId="04E2DA0E" w14:textId="77777777" w:rsidR="007B65AE" w:rsidRPr="007B65AE" w:rsidRDefault="007B65AE" w:rsidP="007B65AE">
            <w:r w:rsidRPr="007B65AE">
              <w:t> </w:t>
            </w:r>
          </w:p>
        </w:tc>
        <w:tc>
          <w:tcPr>
            <w:tcW w:w="0" w:type="auto"/>
            <w:vAlign w:val="bottom"/>
            <w:hideMark/>
          </w:tcPr>
          <w:p w14:paraId="0DD406F5" w14:textId="77777777" w:rsidR="007B65AE" w:rsidRPr="007B65AE" w:rsidRDefault="007B65AE" w:rsidP="007B65AE">
            <w:r w:rsidRPr="007B65AE">
              <w:t>US</w:t>
            </w:r>
          </w:p>
        </w:tc>
        <w:tc>
          <w:tcPr>
            <w:tcW w:w="0" w:type="auto"/>
            <w:vAlign w:val="bottom"/>
            <w:hideMark/>
          </w:tcPr>
          <w:p w14:paraId="1A1B9D81" w14:textId="77777777" w:rsidR="007B65AE" w:rsidRPr="007B65AE" w:rsidRDefault="007B65AE" w:rsidP="007B65AE">
            <w:r w:rsidRPr="007B65AE">
              <w:t> </w:t>
            </w:r>
          </w:p>
        </w:tc>
        <w:tc>
          <w:tcPr>
            <w:tcW w:w="0" w:type="auto"/>
            <w:vAlign w:val="bottom"/>
            <w:hideMark/>
          </w:tcPr>
          <w:p w14:paraId="30760FB1" w14:textId="77777777" w:rsidR="007B65AE" w:rsidRPr="007B65AE" w:rsidRDefault="007B65AE" w:rsidP="007B65AE">
            <w:r w:rsidRPr="007B65AE">
              <w:t>L-3 C2S2 (US Navy ultimate customer)</w:t>
            </w:r>
          </w:p>
        </w:tc>
        <w:tc>
          <w:tcPr>
            <w:tcW w:w="0" w:type="auto"/>
            <w:vAlign w:val="bottom"/>
            <w:hideMark/>
          </w:tcPr>
          <w:p w14:paraId="3C44CB1F" w14:textId="77777777" w:rsidR="007B65AE" w:rsidRPr="007B65AE" w:rsidRDefault="007B65AE" w:rsidP="007B65AE">
            <w:r w:rsidRPr="007B65AE">
              <w:t> </w:t>
            </w:r>
          </w:p>
        </w:tc>
        <w:tc>
          <w:tcPr>
            <w:tcW w:w="0" w:type="auto"/>
            <w:vAlign w:val="bottom"/>
            <w:hideMark/>
          </w:tcPr>
          <w:p w14:paraId="36314B97" w14:textId="77777777" w:rsidR="007B65AE" w:rsidRPr="007B65AE" w:rsidRDefault="007B65AE" w:rsidP="007B65AE">
            <w:r w:rsidRPr="007B65AE">
              <w:t>CPFF</w:t>
            </w:r>
          </w:p>
        </w:tc>
      </w:tr>
      <w:tr w:rsidR="007B65AE" w:rsidRPr="007B65AE" w14:paraId="2C7A91FB" w14:textId="77777777" w:rsidTr="007B65AE">
        <w:trPr>
          <w:trHeight w:val="120"/>
          <w:jc w:val="center"/>
        </w:trPr>
        <w:tc>
          <w:tcPr>
            <w:tcW w:w="0" w:type="auto"/>
            <w:vAlign w:val="center"/>
            <w:hideMark/>
          </w:tcPr>
          <w:p w14:paraId="1E3FF59C" w14:textId="77777777" w:rsidR="007B65AE" w:rsidRPr="007B65AE" w:rsidRDefault="007B65AE" w:rsidP="007B65AE"/>
        </w:tc>
        <w:tc>
          <w:tcPr>
            <w:tcW w:w="0" w:type="auto"/>
            <w:gridSpan w:val="2"/>
            <w:vAlign w:val="center"/>
            <w:hideMark/>
          </w:tcPr>
          <w:p w14:paraId="16BE269C" w14:textId="77777777" w:rsidR="007B65AE" w:rsidRPr="007B65AE" w:rsidRDefault="007B65AE" w:rsidP="007B65AE"/>
        </w:tc>
        <w:tc>
          <w:tcPr>
            <w:tcW w:w="0" w:type="auto"/>
            <w:gridSpan w:val="2"/>
            <w:vAlign w:val="center"/>
            <w:hideMark/>
          </w:tcPr>
          <w:p w14:paraId="17DBE659" w14:textId="77777777" w:rsidR="007B65AE" w:rsidRPr="007B65AE" w:rsidRDefault="007B65AE" w:rsidP="007B65AE"/>
        </w:tc>
        <w:tc>
          <w:tcPr>
            <w:tcW w:w="0" w:type="auto"/>
            <w:gridSpan w:val="2"/>
            <w:vAlign w:val="center"/>
            <w:hideMark/>
          </w:tcPr>
          <w:p w14:paraId="6A20963B" w14:textId="77777777" w:rsidR="007B65AE" w:rsidRPr="007B65AE" w:rsidRDefault="007B65AE" w:rsidP="007B65AE"/>
        </w:tc>
        <w:tc>
          <w:tcPr>
            <w:tcW w:w="0" w:type="auto"/>
            <w:gridSpan w:val="2"/>
            <w:vAlign w:val="center"/>
            <w:hideMark/>
          </w:tcPr>
          <w:p w14:paraId="7F305495" w14:textId="77777777" w:rsidR="007B65AE" w:rsidRPr="007B65AE" w:rsidRDefault="007B65AE" w:rsidP="007B65AE"/>
        </w:tc>
        <w:tc>
          <w:tcPr>
            <w:tcW w:w="0" w:type="auto"/>
            <w:gridSpan w:val="2"/>
            <w:vAlign w:val="center"/>
            <w:hideMark/>
          </w:tcPr>
          <w:p w14:paraId="7C29E1B2" w14:textId="77777777" w:rsidR="007B65AE" w:rsidRPr="007B65AE" w:rsidRDefault="007B65AE" w:rsidP="007B65AE"/>
        </w:tc>
        <w:tc>
          <w:tcPr>
            <w:tcW w:w="0" w:type="auto"/>
            <w:gridSpan w:val="2"/>
            <w:vAlign w:val="center"/>
            <w:hideMark/>
          </w:tcPr>
          <w:p w14:paraId="6DC45662" w14:textId="77777777" w:rsidR="007B65AE" w:rsidRPr="007B65AE" w:rsidRDefault="007B65AE" w:rsidP="007B65AE"/>
        </w:tc>
        <w:tc>
          <w:tcPr>
            <w:tcW w:w="0" w:type="auto"/>
            <w:gridSpan w:val="2"/>
            <w:vAlign w:val="center"/>
            <w:hideMark/>
          </w:tcPr>
          <w:p w14:paraId="2032DD06" w14:textId="77777777" w:rsidR="007B65AE" w:rsidRPr="007B65AE" w:rsidRDefault="007B65AE" w:rsidP="007B65AE"/>
        </w:tc>
        <w:tc>
          <w:tcPr>
            <w:tcW w:w="0" w:type="auto"/>
            <w:gridSpan w:val="2"/>
            <w:vAlign w:val="center"/>
            <w:hideMark/>
          </w:tcPr>
          <w:p w14:paraId="5A55E68D" w14:textId="77777777" w:rsidR="007B65AE" w:rsidRPr="007B65AE" w:rsidRDefault="007B65AE" w:rsidP="007B65AE"/>
        </w:tc>
      </w:tr>
      <w:tr w:rsidR="007B65AE" w:rsidRPr="007B65AE" w14:paraId="568AED29" w14:textId="77777777" w:rsidTr="007B65AE">
        <w:trPr>
          <w:jc w:val="center"/>
        </w:trPr>
        <w:tc>
          <w:tcPr>
            <w:tcW w:w="0" w:type="auto"/>
            <w:vAlign w:val="bottom"/>
            <w:hideMark/>
          </w:tcPr>
          <w:p w14:paraId="753F0D17" w14:textId="77777777" w:rsidR="007B65AE" w:rsidRPr="007B65AE" w:rsidRDefault="007B65AE" w:rsidP="007B65AE">
            <w:r w:rsidRPr="007B65AE">
              <w:t>L-3/D.P. Associates Inc. (from C2S2)</w:t>
            </w:r>
          </w:p>
        </w:tc>
        <w:tc>
          <w:tcPr>
            <w:tcW w:w="0" w:type="auto"/>
            <w:vAlign w:val="bottom"/>
            <w:hideMark/>
          </w:tcPr>
          <w:p w14:paraId="0EE6336E" w14:textId="77777777" w:rsidR="007B65AE" w:rsidRPr="007B65AE" w:rsidRDefault="007B65AE" w:rsidP="007B65AE">
            <w:r w:rsidRPr="007B65AE">
              <w:t> </w:t>
            </w:r>
          </w:p>
        </w:tc>
        <w:tc>
          <w:tcPr>
            <w:tcW w:w="0" w:type="auto"/>
            <w:vAlign w:val="bottom"/>
            <w:hideMark/>
          </w:tcPr>
          <w:p w14:paraId="304FB10B" w14:textId="77777777" w:rsidR="007B65AE" w:rsidRPr="007B65AE" w:rsidRDefault="007B65AE" w:rsidP="007B65AE">
            <w:r w:rsidRPr="007B65AE">
              <w:t>4143-M805-06 (Purchase Orders issued against IDWA) IDWA options run through 1/3/15</w:t>
            </w:r>
          </w:p>
        </w:tc>
        <w:tc>
          <w:tcPr>
            <w:tcW w:w="0" w:type="auto"/>
            <w:vAlign w:val="bottom"/>
            <w:hideMark/>
          </w:tcPr>
          <w:p w14:paraId="7C47C1AB" w14:textId="77777777" w:rsidR="007B65AE" w:rsidRPr="007B65AE" w:rsidRDefault="007B65AE" w:rsidP="007B65AE">
            <w:r w:rsidRPr="007B65AE">
              <w:t> </w:t>
            </w:r>
          </w:p>
        </w:tc>
        <w:tc>
          <w:tcPr>
            <w:tcW w:w="0" w:type="auto"/>
            <w:vAlign w:val="bottom"/>
            <w:hideMark/>
          </w:tcPr>
          <w:p w14:paraId="67DDB2AE" w14:textId="77777777" w:rsidR="007B65AE" w:rsidRPr="007B65AE" w:rsidRDefault="007B65AE" w:rsidP="007B65AE">
            <w:r w:rsidRPr="007B65AE">
              <w:t>PMA-263 TDL 20 Program Support (Option Yr 2)</w:t>
            </w:r>
          </w:p>
        </w:tc>
        <w:tc>
          <w:tcPr>
            <w:tcW w:w="0" w:type="auto"/>
            <w:vAlign w:val="bottom"/>
            <w:hideMark/>
          </w:tcPr>
          <w:p w14:paraId="3F1CBD44" w14:textId="77777777" w:rsidR="007B65AE" w:rsidRPr="007B65AE" w:rsidRDefault="007B65AE" w:rsidP="007B65AE">
            <w:r w:rsidRPr="007B65AE">
              <w:t> </w:t>
            </w:r>
          </w:p>
        </w:tc>
        <w:tc>
          <w:tcPr>
            <w:tcW w:w="0" w:type="auto"/>
            <w:vAlign w:val="bottom"/>
            <w:hideMark/>
          </w:tcPr>
          <w:p w14:paraId="4C959D70" w14:textId="77777777" w:rsidR="007B65AE" w:rsidRPr="007B65AE" w:rsidRDefault="007B65AE" w:rsidP="007B65AE">
            <w:r w:rsidRPr="007B65AE">
              <w:t>1/4/2012</w:t>
            </w:r>
          </w:p>
        </w:tc>
        <w:tc>
          <w:tcPr>
            <w:tcW w:w="0" w:type="auto"/>
            <w:vAlign w:val="bottom"/>
            <w:hideMark/>
          </w:tcPr>
          <w:p w14:paraId="22C5B352" w14:textId="77777777" w:rsidR="007B65AE" w:rsidRPr="007B65AE" w:rsidRDefault="007B65AE" w:rsidP="007B65AE">
            <w:r w:rsidRPr="007B65AE">
              <w:t> </w:t>
            </w:r>
          </w:p>
        </w:tc>
        <w:tc>
          <w:tcPr>
            <w:tcW w:w="0" w:type="auto"/>
            <w:vAlign w:val="bottom"/>
            <w:hideMark/>
          </w:tcPr>
          <w:p w14:paraId="157D1E45" w14:textId="77777777" w:rsidR="007B65AE" w:rsidRPr="007B65AE" w:rsidRDefault="007B65AE" w:rsidP="007B65AE">
            <w:r w:rsidRPr="007B65AE">
              <w:t>1/3/2013</w:t>
            </w:r>
          </w:p>
        </w:tc>
        <w:tc>
          <w:tcPr>
            <w:tcW w:w="0" w:type="auto"/>
            <w:vAlign w:val="bottom"/>
            <w:hideMark/>
          </w:tcPr>
          <w:p w14:paraId="7BFEE97F" w14:textId="77777777" w:rsidR="007B65AE" w:rsidRPr="007B65AE" w:rsidRDefault="007B65AE" w:rsidP="007B65AE">
            <w:r w:rsidRPr="007B65AE">
              <w:t> </w:t>
            </w:r>
          </w:p>
        </w:tc>
        <w:tc>
          <w:tcPr>
            <w:tcW w:w="0" w:type="auto"/>
            <w:vAlign w:val="bottom"/>
            <w:hideMark/>
          </w:tcPr>
          <w:p w14:paraId="7D50A252" w14:textId="77777777" w:rsidR="007B65AE" w:rsidRPr="007B65AE" w:rsidRDefault="007B65AE" w:rsidP="007B65AE">
            <w:r w:rsidRPr="007B65AE">
              <w:t>Domestic</w:t>
            </w:r>
          </w:p>
        </w:tc>
        <w:tc>
          <w:tcPr>
            <w:tcW w:w="0" w:type="auto"/>
            <w:vAlign w:val="bottom"/>
            <w:hideMark/>
          </w:tcPr>
          <w:p w14:paraId="1970274A" w14:textId="77777777" w:rsidR="007B65AE" w:rsidRPr="007B65AE" w:rsidRDefault="007B65AE" w:rsidP="007B65AE">
            <w:r w:rsidRPr="007B65AE">
              <w:t> </w:t>
            </w:r>
          </w:p>
        </w:tc>
        <w:tc>
          <w:tcPr>
            <w:tcW w:w="0" w:type="auto"/>
            <w:vAlign w:val="bottom"/>
            <w:hideMark/>
          </w:tcPr>
          <w:p w14:paraId="7EA01354" w14:textId="77777777" w:rsidR="007B65AE" w:rsidRPr="007B65AE" w:rsidRDefault="007B65AE" w:rsidP="007B65AE">
            <w:r w:rsidRPr="007B65AE">
              <w:t>US</w:t>
            </w:r>
          </w:p>
        </w:tc>
        <w:tc>
          <w:tcPr>
            <w:tcW w:w="0" w:type="auto"/>
            <w:vAlign w:val="bottom"/>
            <w:hideMark/>
          </w:tcPr>
          <w:p w14:paraId="5E12685D" w14:textId="77777777" w:rsidR="007B65AE" w:rsidRPr="007B65AE" w:rsidRDefault="007B65AE" w:rsidP="007B65AE">
            <w:r w:rsidRPr="007B65AE">
              <w:t> </w:t>
            </w:r>
          </w:p>
        </w:tc>
        <w:tc>
          <w:tcPr>
            <w:tcW w:w="0" w:type="auto"/>
            <w:vAlign w:val="bottom"/>
            <w:hideMark/>
          </w:tcPr>
          <w:p w14:paraId="033A9287" w14:textId="77777777" w:rsidR="007B65AE" w:rsidRPr="007B65AE" w:rsidRDefault="007B65AE" w:rsidP="007B65AE">
            <w:r w:rsidRPr="007B65AE">
              <w:t>L-3 C2S2 (US Navy ultimate customer)</w:t>
            </w:r>
          </w:p>
        </w:tc>
        <w:tc>
          <w:tcPr>
            <w:tcW w:w="0" w:type="auto"/>
            <w:vAlign w:val="bottom"/>
            <w:hideMark/>
          </w:tcPr>
          <w:p w14:paraId="7913F73E" w14:textId="77777777" w:rsidR="007B65AE" w:rsidRPr="007B65AE" w:rsidRDefault="007B65AE" w:rsidP="007B65AE">
            <w:r w:rsidRPr="007B65AE">
              <w:t> </w:t>
            </w:r>
          </w:p>
        </w:tc>
        <w:tc>
          <w:tcPr>
            <w:tcW w:w="0" w:type="auto"/>
            <w:vAlign w:val="bottom"/>
            <w:hideMark/>
          </w:tcPr>
          <w:p w14:paraId="0E00FA31" w14:textId="77777777" w:rsidR="007B65AE" w:rsidRPr="007B65AE" w:rsidRDefault="007B65AE" w:rsidP="007B65AE">
            <w:r w:rsidRPr="007B65AE">
              <w:t>CPFF</w:t>
            </w:r>
          </w:p>
        </w:tc>
      </w:tr>
      <w:tr w:rsidR="007B65AE" w:rsidRPr="007B65AE" w14:paraId="0DB66A2B" w14:textId="77777777" w:rsidTr="007B65AE">
        <w:trPr>
          <w:trHeight w:val="120"/>
          <w:jc w:val="center"/>
        </w:trPr>
        <w:tc>
          <w:tcPr>
            <w:tcW w:w="0" w:type="auto"/>
            <w:vAlign w:val="center"/>
            <w:hideMark/>
          </w:tcPr>
          <w:p w14:paraId="2AB9230D" w14:textId="77777777" w:rsidR="007B65AE" w:rsidRPr="007B65AE" w:rsidRDefault="007B65AE" w:rsidP="007B65AE"/>
        </w:tc>
        <w:tc>
          <w:tcPr>
            <w:tcW w:w="0" w:type="auto"/>
            <w:gridSpan w:val="2"/>
            <w:vAlign w:val="center"/>
            <w:hideMark/>
          </w:tcPr>
          <w:p w14:paraId="1B826571" w14:textId="77777777" w:rsidR="007B65AE" w:rsidRPr="007B65AE" w:rsidRDefault="007B65AE" w:rsidP="007B65AE"/>
        </w:tc>
        <w:tc>
          <w:tcPr>
            <w:tcW w:w="0" w:type="auto"/>
            <w:gridSpan w:val="2"/>
            <w:vAlign w:val="center"/>
            <w:hideMark/>
          </w:tcPr>
          <w:p w14:paraId="747A70F8" w14:textId="77777777" w:rsidR="007B65AE" w:rsidRPr="007B65AE" w:rsidRDefault="007B65AE" w:rsidP="007B65AE"/>
        </w:tc>
        <w:tc>
          <w:tcPr>
            <w:tcW w:w="0" w:type="auto"/>
            <w:gridSpan w:val="2"/>
            <w:vAlign w:val="center"/>
            <w:hideMark/>
          </w:tcPr>
          <w:p w14:paraId="184CE0E4" w14:textId="77777777" w:rsidR="007B65AE" w:rsidRPr="007B65AE" w:rsidRDefault="007B65AE" w:rsidP="007B65AE"/>
        </w:tc>
        <w:tc>
          <w:tcPr>
            <w:tcW w:w="0" w:type="auto"/>
            <w:gridSpan w:val="2"/>
            <w:vAlign w:val="center"/>
            <w:hideMark/>
          </w:tcPr>
          <w:p w14:paraId="585C5BF9" w14:textId="77777777" w:rsidR="007B65AE" w:rsidRPr="007B65AE" w:rsidRDefault="007B65AE" w:rsidP="007B65AE"/>
        </w:tc>
        <w:tc>
          <w:tcPr>
            <w:tcW w:w="0" w:type="auto"/>
            <w:gridSpan w:val="2"/>
            <w:vAlign w:val="center"/>
            <w:hideMark/>
          </w:tcPr>
          <w:p w14:paraId="6A4154CB" w14:textId="77777777" w:rsidR="007B65AE" w:rsidRPr="007B65AE" w:rsidRDefault="007B65AE" w:rsidP="007B65AE"/>
        </w:tc>
        <w:tc>
          <w:tcPr>
            <w:tcW w:w="0" w:type="auto"/>
            <w:gridSpan w:val="2"/>
            <w:vAlign w:val="center"/>
            <w:hideMark/>
          </w:tcPr>
          <w:p w14:paraId="675EDAD1" w14:textId="77777777" w:rsidR="007B65AE" w:rsidRPr="007B65AE" w:rsidRDefault="007B65AE" w:rsidP="007B65AE"/>
        </w:tc>
        <w:tc>
          <w:tcPr>
            <w:tcW w:w="0" w:type="auto"/>
            <w:gridSpan w:val="2"/>
            <w:vAlign w:val="center"/>
            <w:hideMark/>
          </w:tcPr>
          <w:p w14:paraId="3CFD736B" w14:textId="77777777" w:rsidR="007B65AE" w:rsidRPr="007B65AE" w:rsidRDefault="007B65AE" w:rsidP="007B65AE"/>
        </w:tc>
        <w:tc>
          <w:tcPr>
            <w:tcW w:w="0" w:type="auto"/>
            <w:gridSpan w:val="2"/>
            <w:vAlign w:val="center"/>
            <w:hideMark/>
          </w:tcPr>
          <w:p w14:paraId="6241B47F" w14:textId="77777777" w:rsidR="007B65AE" w:rsidRPr="007B65AE" w:rsidRDefault="007B65AE" w:rsidP="007B65AE"/>
        </w:tc>
      </w:tr>
      <w:tr w:rsidR="007B65AE" w:rsidRPr="007B65AE" w14:paraId="2CA87B7E" w14:textId="77777777" w:rsidTr="007B65AE">
        <w:trPr>
          <w:jc w:val="center"/>
        </w:trPr>
        <w:tc>
          <w:tcPr>
            <w:tcW w:w="0" w:type="auto"/>
            <w:vAlign w:val="bottom"/>
            <w:hideMark/>
          </w:tcPr>
          <w:p w14:paraId="2A13BB08" w14:textId="77777777" w:rsidR="007B65AE" w:rsidRPr="007B65AE" w:rsidRDefault="007B65AE" w:rsidP="007B65AE">
            <w:r w:rsidRPr="007B65AE">
              <w:t>L-3/D.P. Associates Inc. (from C2S2)</w:t>
            </w:r>
          </w:p>
        </w:tc>
        <w:tc>
          <w:tcPr>
            <w:tcW w:w="0" w:type="auto"/>
            <w:vAlign w:val="bottom"/>
            <w:hideMark/>
          </w:tcPr>
          <w:p w14:paraId="51FAD95A" w14:textId="77777777" w:rsidR="007B65AE" w:rsidRPr="007B65AE" w:rsidRDefault="007B65AE" w:rsidP="007B65AE">
            <w:r w:rsidRPr="007B65AE">
              <w:t> </w:t>
            </w:r>
          </w:p>
        </w:tc>
        <w:tc>
          <w:tcPr>
            <w:tcW w:w="0" w:type="auto"/>
            <w:vAlign w:val="bottom"/>
            <w:hideMark/>
          </w:tcPr>
          <w:p w14:paraId="1F713B6C" w14:textId="77777777" w:rsidR="007B65AE" w:rsidRPr="007B65AE" w:rsidRDefault="007B65AE" w:rsidP="007B65AE">
            <w:r w:rsidRPr="007B65AE">
              <w:t>4143-M805-06 (Purchase Orders issued against IDWA) IDWA options run through 1/3/15</w:t>
            </w:r>
          </w:p>
        </w:tc>
        <w:tc>
          <w:tcPr>
            <w:tcW w:w="0" w:type="auto"/>
            <w:vAlign w:val="bottom"/>
            <w:hideMark/>
          </w:tcPr>
          <w:p w14:paraId="56015D06" w14:textId="77777777" w:rsidR="007B65AE" w:rsidRPr="007B65AE" w:rsidRDefault="007B65AE" w:rsidP="007B65AE">
            <w:r w:rsidRPr="007B65AE">
              <w:t> </w:t>
            </w:r>
          </w:p>
        </w:tc>
        <w:tc>
          <w:tcPr>
            <w:tcW w:w="0" w:type="auto"/>
            <w:vAlign w:val="bottom"/>
            <w:hideMark/>
          </w:tcPr>
          <w:p w14:paraId="0D5A9144" w14:textId="77777777" w:rsidR="007B65AE" w:rsidRPr="007B65AE" w:rsidRDefault="007B65AE" w:rsidP="007B65AE">
            <w:r w:rsidRPr="007B65AE">
              <w:t>PMA-263 TDL 36 Program Support (Option Yr 2)</w:t>
            </w:r>
          </w:p>
        </w:tc>
        <w:tc>
          <w:tcPr>
            <w:tcW w:w="0" w:type="auto"/>
            <w:vAlign w:val="bottom"/>
            <w:hideMark/>
          </w:tcPr>
          <w:p w14:paraId="66838843" w14:textId="77777777" w:rsidR="007B65AE" w:rsidRPr="007B65AE" w:rsidRDefault="007B65AE" w:rsidP="007B65AE">
            <w:r w:rsidRPr="007B65AE">
              <w:t> </w:t>
            </w:r>
          </w:p>
        </w:tc>
        <w:tc>
          <w:tcPr>
            <w:tcW w:w="0" w:type="auto"/>
            <w:vAlign w:val="bottom"/>
            <w:hideMark/>
          </w:tcPr>
          <w:p w14:paraId="5F0F52C5" w14:textId="77777777" w:rsidR="007B65AE" w:rsidRPr="007B65AE" w:rsidRDefault="007B65AE" w:rsidP="007B65AE">
            <w:r w:rsidRPr="007B65AE">
              <w:t>1/4/2012</w:t>
            </w:r>
          </w:p>
        </w:tc>
        <w:tc>
          <w:tcPr>
            <w:tcW w:w="0" w:type="auto"/>
            <w:vAlign w:val="bottom"/>
            <w:hideMark/>
          </w:tcPr>
          <w:p w14:paraId="69E74700" w14:textId="77777777" w:rsidR="007B65AE" w:rsidRPr="007B65AE" w:rsidRDefault="007B65AE" w:rsidP="007B65AE">
            <w:r w:rsidRPr="007B65AE">
              <w:t> </w:t>
            </w:r>
          </w:p>
        </w:tc>
        <w:tc>
          <w:tcPr>
            <w:tcW w:w="0" w:type="auto"/>
            <w:vAlign w:val="bottom"/>
            <w:hideMark/>
          </w:tcPr>
          <w:p w14:paraId="689BB95E" w14:textId="77777777" w:rsidR="007B65AE" w:rsidRPr="007B65AE" w:rsidRDefault="007B65AE" w:rsidP="007B65AE">
            <w:r w:rsidRPr="007B65AE">
              <w:t>1/3/2013</w:t>
            </w:r>
          </w:p>
        </w:tc>
        <w:tc>
          <w:tcPr>
            <w:tcW w:w="0" w:type="auto"/>
            <w:vAlign w:val="bottom"/>
            <w:hideMark/>
          </w:tcPr>
          <w:p w14:paraId="39233A58" w14:textId="77777777" w:rsidR="007B65AE" w:rsidRPr="007B65AE" w:rsidRDefault="007B65AE" w:rsidP="007B65AE">
            <w:r w:rsidRPr="007B65AE">
              <w:t> </w:t>
            </w:r>
          </w:p>
        </w:tc>
        <w:tc>
          <w:tcPr>
            <w:tcW w:w="0" w:type="auto"/>
            <w:vAlign w:val="bottom"/>
            <w:hideMark/>
          </w:tcPr>
          <w:p w14:paraId="17820ABA" w14:textId="77777777" w:rsidR="007B65AE" w:rsidRPr="007B65AE" w:rsidRDefault="007B65AE" w:rsidP="007B65AE">
            <w:r w:rsidRPr="007B65AE">
              <w:t>Domestic</w:t>
            </w:r>
          </w:p>
        </w:tc>
        <w:tc>
          <w:tcPr>
            <w:tcW w:w="0" w:type="auto"/>
            <w:vAlign w:val="bottom"/>
            <w:hideMark/>
          </w:tcPr>
          <w:p w14:paraId="72E2435B" w14:textId="77777777" w:rsidR="007B65AE" w:rsidRPr="007B65AE" w:rsidRDefault="007B65AE" w:rsidP="007B65AE">
            <w:r w:rsidRPr="007B65AE">
              <w:t> </w:t>
            </w:r>
          </w:p>
        </w:tc>
        <w:tc>
          <w:tcPr>
            <w:tcW w:w="0" w:type="auto"/>
            <w:vAlign w:val="bottom"/>
            <w:hideMark/>
          </w:tcPr>
          <w:p w14:paraId="6D3EE654" w14:textId="77777777" w:rsidR="007B65AE" w:rsidRPr="007B65AE" w:rsidRDefault="007B65AE" w:rsidP="007B65AE">
            <w:r w:rsidRPr="007B65AE">
              <w:t>US</w:t>
            </w:r>
          </w:p>
        </w:tc>
        <w:tc>
          <w:tcPr>
            <w:tcW w:w="0" w:type="auto"/>
            <w:vAlign w:val="bottom"/>
            <w:hideMark/>
          </w:tcPr>
          <w:p w14:paraId="2117107D" w14:textId="77777777" w:rsidR="007B65AE" w:rsidRPr="007B65AE" w:rsidRDefault="007B65AE" w:rsidP="007B65AE">
            <w:r w:rsidRPr="007B65AE">
              <w:t> </w:t>
            </w:r>
          </w:p>
        </w:tc>
        <w:tc>
          <w:tcPr>
            <w:tcW w:w="0" w:type="auto"/>
            <w:vAlign w:val="bottom"/>
            <w:hideMark/>
          </w:tcPr>
          <w:p w14:paraId="0CE05B83" w14:textId="77777777" w:rsidR="007B65AE" w:rsidRPr="007B65AE" w:rsidRDefault="007B65AE" w:rsidP="007B65AE">
            <w:r w:rsidRPr="007B65AE">
              <w:t>L-3 C2S2 (US Navy ultimate customer)</w:t>
            </w:r>
          </w:p>
        </w:tc>
        <w:tc>
          <w:tcPr>
            <w:tcW w:w="0" w:type="auto"/>
            <w:vAlign w:val="bottom"/>
            <w:hideMark/>
          </w:tcPr>
          <w:p w14:paraId="16236ABD" w14:textId="77777777" w:rsidR="007B65AE" w:rsidRPr="007B65AE" w:rsidRDefault="007B65AE" w:rsidP="007B65AE">
            <w:r w:rsidRPr="007B65AE">
              <w:t> </w:t>
            </w:r>
          </w:p>
        </w:tc>
        <w:tc>
          <w:tcPr>
            <w:tcW w:w="0" w:type="auto"/>
            <w:vAlign w:val="bottom"/>
            <w:hideMark/>
          </w:tcPr>
          <w:p w14:paraId="67C28656" w14:textId="77777777" w:rsidR="007B65AE" w:rsidRPr="007B65AE" w:rsidRDefault="007B65AE" w:rsidP="007B65AE">
            <w:r w:rsidRPr="007B65AE">
              <w:t>CPFF</w:t>
            </w:r>
          </w:p>
        </w:tc>
      </w:tr>
      <w:tr w:rsidR="007B65AE" w:rsidRPr="007B65AE" w14:paraId="2BC149CC" w14:textId="77777777" w:rsidTr="007B65AE">
        <w:trPr>
          <w:trHeight w:val="120"/>
          <w:jc w:val="center"/>
        </w:trPr>
        <w:tc>
          <w:tcPr>
            <w:tcW w:w="0" w:type="auto"/>
            <w:vAlign w:val="center"/>
            <w:hideMark/>
          </w:tcPr>
          <w:p w14:paraId="569659FA" w14:textId="77777777" w:rsidR="007B65AE" w:rsidRPr="007B65AE" w:rsidRDefault="007B65AE" w:rsidP="007B65AE"/>
        </w:tc>
        <w:tc>
          <w:tcPr>
            <w:tcW w:w="0" w:type="auto"/>
            <w:gridSpan w:val="2"/>
            <w:vAlign w:val="center"/>
            <w:hideMark/>
          </w:tcPr>
          <w:p w14:paraId="6106B76A" w14:textId="77777777" w:rsidR="007B65AE" w:rsidRPr="007B65AE" w:rsidRDefault="007B65AE" w:rsidP="007B65AE"/>
        </w:tc>
        <w:tc>
          <w:tcPr>
            <w:tcW w:w="0" w:type="auto"/>
            <w:gridSpan w:val="2"/>
            <w:vAlign w:val="center"/>
            <w:hideMark/>
          </w:tcPr>
          <w:p w14:paraId="59B7576A" w14:textId="77777777" w:rsidR="007B65AE" w:rsidRPr="007B65AE" w:rsidRDefault="007B65AE" w:rsidP="007B65AE"/>
        </w:tc>
        <w:tc>
          <w:tcPr>
            <w:tcW w:w="0" w:type="auto"/>
            <w:gridSpan w:val="2"/>
            <w:vAlign w:val="center"/>
            <w:hideMark/>
          </w:tcPr>
          <w:p w14:paraId="69A16BA6" w14:textId="77777777" w:rsidR="007B65AE" w:rsidRPr="007B65AE" w:rsidRDefault="007B65AE" w:rsidP="007B65AE"/>
        </w:tc>
        <w:tc>
          <w:tcPr>
            <w:tcW w:w="0" w:type="auto"/>
            <w:gridSpan w:val="2"/>
            <w:vAlign w:val="center"/>
            <w:hideMark/>
          </w:tcPr>
          <w:p w14:paraId="70ABBFF4" w14:textId="77777777" w:rsidR="007B65AE" w:rsidRPr="007B65AE" w:rsidRDefault="007B65AE" w:rsidP="007B65AE"/>
        </w:tc>
        <w:tc>
          <w:tcPr>
            <w:tcW w:w="0" w:type="auto"/>
            <w:gridSpan w:val="2"/>
            <w:vAlign w:val="center"/>
            <w:hideMark/>
          </w:tcPr>
          <w:p w14:paraId="07EFEF20" w14:textId="77777777" w:rsidR="007B65AE" w:rsidRPr="007B65AE" w:rsidRDefault="007B65AE" w:rsidP="007B65AE"/>
        </w:tc>
        <w:tc>
          <w:tcPr>
            <w:tcW w:w="0" w:type="auto"/>
            <w:gridSpan w:val="2"/>
            <w:vAlign w:val="center"/>
            <w:hideMark/>
          </w:tcPr>
          <w:p w14:paraId="1AB55F4A" w14:textId="77777777" w:rsidR="007B65AE" w:rsidRPr="007B65AE" w:rsidRDefault="007B65AE" w:rsidP="007B65AE"/>
        </w:tc>
        <w:tc>
          <w:tcPr>
            <w:tcW w:w="0" w:type="auto"/>
            <w:gridSpan w:val="2"/>
            <w:vAlign w:val="center"/>
            <w:hideMark/>
          </w:tcPr>
          <w:p w14:paraId="3B156A5B" w14:textId="77777777" w:rsidR="007B65AE" w:rsidRPr="007B65AE" w:rsidRDefault="007B65AE" w:rsidP="007B65AE"/>
        </w:tc>
        <w:tc>
          <w:tcPr>
            <w:tcW w:w="0" w:type="auto"/>
            <w:gridSpan w:val="2"/>
            <w:vAlign w:val="center"/>
            <w:hideMark/>
          </w:tcPr>
          <w:p w14:paraId="3F9E020C" w14:textId="77777777" w:rsidR="007B65AE" w:rsidRPr="007B65AE" w:rsidRDefault="007B65AE" w:rsidP="007B65AE"/>
        </w:tc>
      </w:tr>
      <w:tr w:rsidR="007B65AE" w:rsidRPr="007B65AE" w14:paraId="7BA2A482" w14:textId="77777777" w:rsidTr="007B65AE">
        <w:trPr>
          <w:jc w:val="center"/>
        </w:trPr>
        <w:tc>
          <w:tcPr>
            <w:tcW w:w="0" w:type="auto"/>
            <w:vAlign w:val="bottom"/>
            <w:hideMark/>
          </w:tcPr>
          <w:p w14:paraId="3138DCDE" w14:textId="77777777" w:rsidR="007B65AE" w:rsidRPr="007B65AE" w:rsidRDefault="007B65AE" w:rsidP="007B65AE">
            <w:r w:rsidRPr="007B65AE">
              <w:t>L-3/D.P. Associates Inc. (from C2S2)</w:t>
            </w:r>
          </w:p>
        </w:tc>
        <w:tc>
          <w:tcPr>
            <w:tcW w:w="0" w:type="auto"/>
            <w:vAlign w:val="bottom"/>
            <w:hideMark/>
          </w:tcPr>
          <w:p w14:paraId="6D7E0E9B" w14:textId="77777777" w:rsidR="007B65AE" w:rsidRPr="007B65AE" w:rsidRDefault="007B65AE" w:rsidP="007B65AE">
            <w:r w:rsidRPr="007B65AE">
              <w:t> </w:t>
            </w:r>
          </w:p>
        </w:tc>
        <w:tc>
          <w:tcPr>
            <w:tcW w:w="0" w:type="auto"/>
            <w:vAlign w:val="bottom"/>
            <w:hideMark/>
          </w:tcPr>
          <w:p w14:paraId="180347F9" w14:textId="77777777" w:rsidR="007B65AE" w:rsidRPr="007B65AE" w:rsidRDefault="007B65AE" w:rsidP="007B65AE">
            <w:r w:rsidRPr="007B65AE">
              <w:t>4143-M805-06 (Purchase Orders issued against IDWA)</w:t>
            </w:r>
          </w:p>
        </w:tc>
        <w:tc>
          <w:tcPr>
            <w:tcW w:w="0" w:type="auto"/>
            <w:vAlign w:val="bottom"/>
            <w:hideMark/>
          </w:tcPr>
          <w:p w14:paraId="50ECD214" w14:textId="77777777" w:rsidR="007B65AE" w:rsidRPr="007B65AE" w:rsidRDefault="007B65AE" w:rsidP="007B65AE">
            <w:r w:rsidRPr="007B65AE">
              <w:t> </w:t>
            </w:r>
          </w:p>
        </w:tc>
        <w:tc>
          <w:tcPr>
            <w:tcW w:w="0" w:type="auto"/>
            <w:vAlign w:val="bottom"/>
            <w:hideMark/>
          </w:tcPr>
          <w:p w14:paraId="28443311" w14:textId="77777777" w:rsidR="007B65AE" w:rsidRPr="007B65AE" w:rsidRDefault="007B65AE" w:rsidP="007B65AE">
            <w:r w:rsidRPr="007B65AE">
              <w:t>Naval Data Distribution Support</w:t>
            </w:r>
          </w:p>
        </w:tc>
        <w:tc>
          <w:tcPr>
            <w:tcW w:w="0" w:type="auto"/>
            <w:vAlign w:val="bottom"/>
            <w:hideMark/>
          </w:tcPr>
          <w:p w14:paraId="5B67D8EF" w14:textId="77777777" w:rsidR="007B65AE" w:rsidRPr="007B65AE" w:rsidRDefault="007B65AE" w:rsidP="007B65AE">
            <w:r w:rsidRPr="007B65AE">
              <w:t> </w:t>
            </w:r>
          </w:p>
        </w:tc>
        <w:tc>
          <w:tcPr>
            <w:tcW w:w="0" w:type="auto"/>
            <w:vAlign w:val="bottom"/>
            <w:hideMark/>
          </w:tcPr>
          <w:p w14:paraId="39FA26C9" w14:textId="77777777" w:rsidR="007B65AE" w:rsidRPr="007B65AE" w:rsidRDefault="007B65AE" w:rsidP="007B65AE">
            <w:r w:rsidRPr="007B65AE">
              <w:t>3/10/2012</w:t>
            </w:r>
          </w:p>
        </w:tc>
        <w:tc>
          <w:tcPr>
            <w:tcW w:w="0" w:type="auto"/>
            <w:vAlign w:val="bottom"/>
            <w:hideMark/>
          </w:tcPr>
          <w:p w14:paraId="4CAEBE51" w14:textId="77777777" w:rsidR="007B65AE" w:rsidRPr="007B65AE" w:rsidRDefault="007B65AE" w:rsidP="007B65AE">
            <w:r w:rsidRPr="007B65AE">
              <w:t> </w:t>
            </w:r>
          </w:p>
        </w:tc>
        <w:tc>
          <w:tcPr>
            <w:tcW w:w="0" w:type="auto"/>
            <w:vAlign w:val="bottom"/>
            <w:hideMark/>
          </w:tcPr>
          <w:p w14:paraId="66C80656" w14:textId="77777777" w:rsidR="007B65AE" w:rsidRPr="007B65AE" w:rsidRDefault="007B65AE" w:rsidP="007B65AE">
            <w:r w:rsidRPr="007B65AE">
              <w:t>6/30/2012</w:t>
            </w:r>
          </w:p>
        </w:tc>
        <w:tc>
          <w:tcPr>
            <w:tcW w:w="0" w:type="auto"/>
            <w:vAlign w:val="bottom"/>
            <w:hideMark/>
          </w:tcPr>
          <w:p w14:paraId="22A7F413" w14:textId="77777777" w:rsidR="007B65AE" w:rsidRPr="007B65AE" w:rsidRDefault="007B65AE" w:rsidP="007B65AE">
            <w:r w:rsidRPr="007B65AE">
              <w:t> </w:t>
            </w:r>
          </w:p>
        </w:tc>
        <w:tc>
          <w:tcPr>
            <w:tcW w:w="0" w:type="auto"/>
            <w:vAlign w:val="bottom"/>
            <w:hideMark/>
          </w:tcPr>
          <w:p w14:paraId="204B46C9" w14:textId="77777777" w:rsidR="007B65AE" w:rsidRPr="007B65AE" w:rsidRDefault="007B65AE" w:rsidP="007B65AE">
            <w:r w:rsidRPr="007B65AE">
              <w:t>Domestic</w:t>
            </w:r>
          </w:p>
        </w:tc>
        <w:tc>
          <w:tcPr>
            <w:tcW w:w="0" w:type="auto"/>
            <w:vAlign w:val="bottom"/>
            <w:hideMark/>
          </w:tcPr>
          <w:p w14:paraId="02E7443F" w14:textId="77777777" w:rsidR="007B65AE" w:rsidRPr="007B65AE" w:rsidRDefault="007B65AE" w:rsidP="007B65AE">
            <w:r w:rsidRPr="007B65AE">
              <w:t> </w:t>
            </w:r>
          </w:p>
        </w:tc>
        <w:tc>
          <w:tcPr>
            <w:tcW w:w="0" w:type="auto"/>
            <w:vAlign w:val="bottom"/>
            <w:hideMark/>
          </w:tcPr>
          <w:p w14:paraId="7D31D357" w14:textId="77777777" w:rsidR="007B65AE" w:rsidRPr="007B65AE" w:rsidRDefault="007B65AE" w:rsidP="007B65AE">
            <w:r w:rsidRPr="007B65AE">
              <w:t>US</w:t>
            </w:r>
          </w:p>
        </w:tc>
        <w:tc>
          <w:tcPr>
            <w:tcW w:w="0" w:type="auto"/>
            <w:vAlign w:val="bottom"/>
            <w:hideMark/>
          </w:tcPr>
          <w:p w14:paraId="7B85A21F" w14:textId="77777777" w:rsidR="007B65AE" w:rsidRPr="007B65AE" w:rsidRDefault="007B65AE" w:rsidP="007B65AE">
            <w:r w:rsidRPr="007B65AE">
              <w:t> </w:t>
            </w:r>
          </w:p>
        </w:tc>
        <w:tc>
          <w:tcPr>
            <w:tcW w:w="0" w:type="auto"/>
            <w:vAlign w:val="bottom"/>
            <w:hideMark/>
          </w:tcPr>
          <w:p w14:paraId="50A97739" w14:textId="77777777" w:rsidR="007B65AE" w:rsidRPr="007B65AE" w:rsidRDefault="007B65AE" w:rsidP="007B65AE">
            <w:r w:rsidRPr="007B65AE">
              <w:t>L-3 C2S2 (US Navy ultimate customer)</w:t>
            </w:r>
          </w:p>
        </w:tc>
        <w:tc>
          <w:tcPr>
            <w:tcW w:w="0" w:type="auto"/>
            <w:vAlign w:val="bottom"/>
            <w:hideMark/>
          </w:tcPr>
          <w:p w14:paraId="104F9835" w14:textId="77777777" w:rsidR="007B65AE" w:rsidRPr="007B65AE" w:rsidRDefault="007B65AE" w:rsidP="007B65AE">
            <w:r w:rsidRPr="007B65AE">
              <w:t> </w:t>
            </w:r>
          </w:p>
        </w:tc>
        <w:tc>
          <w:tcPr>
            <w:tcW w:w="0" w:type="auto"/>
            <w:vAlign w:val="bottom"/>
            <w:hideMark/>
          </w:tcPr>
          <w:p w14:paraId="588EDC34" w14:textId="77777777" w:rsidR="007B65AE" w:rsidRPr="007B65AE" w:rsidRDefault="007B65AE" w:rsidP="007B65AE">
            <w:r w:rsidRPr="007B65AE">
              <w:t>CPFF</w:t>
            </w:r>
          </w:p>
        </w:tc>
      </w:tr>
      <w:tr w:rsidR="007B65AE" w:rsidRPr="007B65AE" w14:paraId="1B6A9DA0" w14:textId="77777777" w:rsidTr="007B65AE">
        <w:trPr>
          <w:trHeight w:val="120"/>
          <w:jc w:val="center"/>
        </w:trPr>
        <w:tc>
          <w:tcPr>
            <w:tcW w:w="0" w:type="auto"/>
            <w:vAlign w:val="center"/>
            <w:hideMark/>
          </w:tcPr>
          <w:p w14:paraId="298E0577" w14:textId="77777777" w:rsidR="007B65AE" w:rsidRPr="007B65AE" w:rsidRDefault="007B65AE" w:rsidP="007B65AE"/>
        </w:tc>
        <w:tc>
          <w:tcPr>
            <w:tcW w:w="0" w:type="auto"/>
            <w:gridSpan w:val="2"/>
            <w:vAlign w:val="center"/>
            <w:hideMark/>
          </w:tcPr>
          <w:p w14:paraId="487471FC" w14:textId="77777777" w:rsidR="007B65AE" w:rsidRPr="007B65AE" w:rsidRDefault="007B65AE" w:rsidP="007B65AE"/>
        </w:tc>
        <w:tc>
          <w:tcPr>
            <w:tcW w:w="0" w:type="auto"/>
            <w:gridSpan w:val="2"/>
            <w:vAlign w:val="center"/>
            <w:hideMark/>
          </w:tcPr>
          <w:p w14:paraId="36459C86" w14:textId="77777777" w:rsidR="007B65AE" w:rsidRPr="007B65AE" w:rsidRDefault="007B65AE" w:rsidP="007B65AE"/>
        </w:tc>
        <w:tc>
          <w:tcPr>
            <w:tcW w:w="0" w:type="auto"/>
            <w:gridSpan w:val="2"/>
            <w:vAlign w:val="center"/>
            <w:hideMark/>
          </w:tcPr>
          <w:p w14:paraId="2792A190" w14:textId="77777777" w:rsidR="007B65AE" w:rsidRPr="007B65AE" w:rsidRDefault="007B65AE" w:rsidP="007B65AE"/>
        </w:tc>
        <w:tc>
          <w:tcPr>
            <w:tcW w:w="0" w:type="auto"/>
            <w:gridSpan w:val="2"/>
            <w:vAlign w:val="center"/>
            <w:hideMark/>
          </w:tcPr>
          <w:p w14:paraId="3F4CE5D5" w14:textId="77777777" w:rsidR="007B65AE" w:rsidRPr="007B65AE" w:rsidRDefault="007B65AE" w:rsidP="007B65AE"/>
        </w:tc>
        <w:tc>
          <w:tcPr>
            <w:tcW w:w="0" w:type="auto"/>
            <w:gridSpan w:val="2"/>
            <w:vAlign w:val="center"/>
            <w:hideMark/>
          </w:tcPr>
          <w:p w14:paraId="0419F207" w14:textId="77777777" w:rsidR="007B65AE" w:rsidRPr="007B65AE" w:rsidRDefault="007B65AE" w:rsidP="007B65AE"/>
        </w:tc>
        <w:tc>
          <w:tcPr>
            <w:tcW w:w="0" w:type="auto"/>
            <w:gridSpan w:val="2"/>
            <w:vAlign w:val="center"/>
            <w:hideMark/>
          </w:tcPr>
          <w:p w14:paraId="72669B41" w14:textId="77777777" w:rsidR="007B65AE" w:rsidRPr="007B65AE" w:rsidRDefault="007B65AE" w:rsidP="007B65AE"/>
        </w:tc>
        <w:tc>
          <w:tcPr>
            <w:tcW w:w="0" w:type="auto"/>
            <w:gridSpan w:val="2"/>
            <w:vAlign w:val="center"/>
            <w:hideMark/>
          </w:tcPr>
          <w:p w14:paraId="655F0CF7" w14:textId="77777777" w:rsidR="007B65AE" w:rsidRPr="007B65AE" w:rsidRDefault="007B65AE" w:rsidP="007B65AE"/>
        </w:tc>
        <w:tc>
          <w:tcPr>
            <w:tcW w:w="0" w:type="auto"/>
            <w:gridSpan w:val="2"/>
            <w:vAlign w:val="center"/>
            <w:hideMark/>
          </w:tcPr>
          <w:p w14:paraId="0A813F6B" w14:textId="77777777" w:rsidR="007B65AE" w:rsidRPr="007B65AE" w:rsidRDefault="007B65AE" w:rsidP="007B65AE"/>
        </w:tc>
      </w:tr>
      <w:tr w:rsidR="007B65AE" w:rsidRPr="007B65AE" w14:paraId="0EC16E1B" w14:textId="77777777" w:rsidTr="007B65AE">
        <w:trPr>
          <w:jc w:val="center"/>
        </w:trPr>
        <w:tc>
          <w:tcPr>
            <w:tcW w:w="0" w:type="auto"/>
            <w:vAlign w:val="bottom"/>
            <w:hideMark/>
          </w:tcPr>
          <w:p w14:paraId="642DCDFA" w14:textId="77777777" w:rsidR="007B65AE" w:rsidRPr="007B65AE" w:rsidRDefault="007B65AE" w:rsidP="007B65AE">
            <w:r w:rsidRPr="007B65AE">
              <w:t>Applied Technologies (from Engility)</w:t>
            </w:r>
          </w:p>
        </w:tc>
        <w:tc>
          <w:tcPr>
            <w:tcW w:w="0" w:type="auto"/>
            <w:vAlign w:val="bottom"/>
            <w:hideMark/>
          </w:tcPr>
          <w:p w14:paraId="4C43DB44" w14:textId="77777777" w:rsidR="007B65AE" w:rsidRPr="007B65AE" w:rsidRDefault="007B65AE" w:rsidP="007B65AE">
            <w:r w:rsidRPr="007B65AE">
              <w:t> </w:t>
            </w:r>
          </w:p>
        </w:tc>
        <w:tc>
          <w:tcPr>
            <w:tcW w:w="0" w:type="auto"/>
            <w:vAlign w:val="bottom"/>
            <w:hideMark/>
          </w:tcPr>
          <w:p w14:paraId="623FABAC" w14:textId="77777777" w:rsidR="007B65AE" w:rsidRPr="007B65AE" w:rsidRDefault="007B65AE" w:rsidP="007B65AE">
            <w:r w:rsidRPr="007B65AE">
              <w:t>E11MM244</w:t>
            </w:r>
          </w:p>
        </w:tc>
        <w:tc>
          <w:tcPr>
            <w:tcW w:w="0" w:type="auto"/>
            <w:vAlign w:val="bottom"/>
            <w:hideMark/>
          </w:tcPr>
          <w:p w14:paraId="3FA9DBDF" w14:textId="77777777" w:rsidR="007B65AE" w:rsidRPr="007B65AE" w:rsidRDefault="007B65AE" w:rsidP="007B65AE">
            <w:r w:rsidRPr="007B65AE">
              <w:t> </w:t>
            </w:r>
          </w:p>
        </w:tc>
        <w:tc>
          <w:tcPr>
            <w:tcW w:w="0" w:type="auto"/>
            <w:vAlign w:val="bottom"/>
            <w:hideMark/>
          </w:tcPr>
          <w:p w14:paraId="7264D38C" w14:textId="77777777" w:rsidR="007B65AE" w:rsidRPr="007B65AE" w:rsidRDefault="007B65AE" w:rsidP="007B65AE">
            <w:r w:rsidRPr="007B65AE">
              <w:t>NAVEODTECH Refurbishment of 150kV &amp; 2.3 MV FXR Equipment (GFE) (82I00112)</w:t>
            </w:r>
          </w:p>
        </w:tc>
        <w:tc>
          <w:tcPr>
            <w:tcW w:w="0" w:type="auto"/>
            <w:vAlign w:val="bottom"/>
            <w:hideMark/>
          </w:tcPr>
          <w:p w14:paraId="2114A463" w14:textId="77777777" w:rsidR="007B65AE" w:rsidRPr="007B65AE" w:rsidRDefault="007B65AE" w:rsidP="007B65AE">
            <w:r w:rsidRPr="007B65AE">
              <w:t> </w:t>
            </w:r>
          </w:p>
        </w:tc>
        <w:tc>
          <w:tcPr>
            <w:tcW w:w="0" w:type="auto"/>
            <w:vAlign w:val="bottom"/>
            <w:hideMark/>
          </w:tcPr>
          <w:p w14:paraId="2FF32DA0" w14:textId="77777777" w:rsidR="007B65AE" w:rsidRPr="007B65AE" w:rsidRDefault="007B65AE" w:rsidP="007B65AE">
            <w:r w:rsidRPr="007B65AE">
              <w:t>10/3/2011</w:t>
            </w:r>
          </w:p>
        </w:tc>
        <w:tc>
          <w:tcPr>
            <w:tcW w:w="0" w:type="auto"/>
            <w:vAlign w:val="bottom"/>
            <w:hideMark/>
          </w:tcPr>
          <w:p w14:paraId="1F2A2DCA" w14:textId="77777777" w:rsidR="007B65AE" w:rsidRPr="007B65AE" w:rsidRDefault="007B65AE" w:rsidP="007B65AE">
            <w:r w:rsidRPr="007B65AE">
              <w:t> </w:t>
            </w:r>
          </w:p>
        </w:tc>
        <w:tc>
          <w:tcPr>
            <w:tcW w:w="0" w:type="auto"/>
            <w:vAlign w:val="bottom"/>
            <w:hideMark/>
          </w:tcPr>
          <w:p w14:paraId="302B6FFB" w14:textId="77777777" w:rsidR="007B65AE" w:rsidRPr="007B65AE" w:rsidRDefault="007B65AE" w:rsidP="007B65AE">
            <w:r w:rsidRPr="007B65AE">
              <w:t>4/25/2012</w:t>
            </w:r>
          </w:p>
        </w:tc>
        <w:tc>
          <w:tcPr>
            <w:tcW w:w="0" w:type="auto"/>
            <w:vAlign w:val="bottom"/>
            <w:hideMark/>
          </w:tcPr>
          <w:p w14:paraId="0D73C29C" w14:textId="77777777" w:rsidR="007B65AE" w:rsidRPr="007B65AE" w:rsidRDefault="007B65AE" w:rsidP="007B65AE">
            <w:r w:rsidRPr="007B65AE">
              <w:t> </w:t>
            </w:r>
          </w:p>
        </w:tc>
        <w:tc>
          <w:tcPr>
            <w:tcW w:w="0" w:type="auto"/>
            <w:vAlign w:val="bottom"/>
            <w:hideMark/>
          </w:tcPr>
          <w:p w14:paraId="2CFD86A8" w14:textId="77777777" w:rsidR="007B65AE" w:rsidRPr="007B65AE" w:rsidRDefault="007B65AE" w:rsidP="007B65AE">
            <w:r w:rsidRPr="007B65AE">
              <w:t>Domestic</w:t>
            </w:r>
          </w:p>
        </w:tc>
        <w:tc>
          <w:tcPr>
            <w:tcW w:w="0" w:type="auto"/>
            <w:vAlign w:val="bottom"/>
            <w:hideMark/>
          </w:tcPr>
          <w:p w14:paraId="1523A669" w14:textId="77777777" w:rsidR="007B65AE" w:rsidRPr="007B65AE" w:rsidRDefault="007B65AE" w:rsidP="007B65AE">
            <w:r w:rsidRPr="007B65AE">
              <w:t> </w:t>
            </w:r>
          </w:p>
        </w:tc>
        <w:tc>
          <w:tcPr>
            <w:tcW w:w="0" w:type="auto"/>
            <w:vAlign w:val="bottom"/>
            <w:hideMark/>
          </w:tcPr>
          <w:p w14:paraId="13B3D9A5" w14:textId="77777777" w:rsidR="007B65AE" w:rsidRPr="007B65AE" w:rsidRDefault="007B65AE" w:rsidP="007B65AE">
            <w:r w:rsidRPr="007B65AE">
              <w:t>USA</w:t>
            </w:r>
          </w:p>
        </w:tc>
        <w:tc>
          <w:tcPr>
            <w:tcW w:w="0" w:type="auto"/>
            <w:vAlign w:val="bottom"/>
            <w:hideMark/>
          </w:tcPr>
          <w:p w14:paraId="75B15E10" w14:textId="77777777" w:rsidR="007B65AE" w:rsidRPr="007B65AE" w:rsidRDefault="007B65AE" w:rsidP="007B65AE">
            <w:r w:rsidRPr="007B65AE">
              <w:t> </w:t>
            </w:r>
          </w:p>
        </w:tc>
        <w:tc>
          <w:tcPr>
            <w:tcW w:w="0" w:type="auto"/>
            <w:vAlign w:val="bottom"/>
            <w:hideMark/>
          </w:tcPr>
          <w:p w14:paraId="307284D3" w14:textId="77777777" w:rsidR="007B65AE" w:rsidRPr="007B65AE" w:rsidRDefault="007B65AE" w:rsidP="007B65AE">
            <w:r w:rsidRPr="007B65AE">
              <w:t>L3 Engility Corp</w:t>
            </w:r>
          </w:p>
        </w:tc>
        <w:tc>
          <w:tcPr>
            <w:tcW w:w="0" w:type="auto"/>
            <w:vAlign w:val="bottom"/>
            <w:hideMark/>
          </w:tcPr>
          <w:p w14:paraId="345E539E" w14:textId="77777777" w:rsidR="007B65AE" w:rsidRPr="007B65AE" w:rsidRDefault="007B65AE" w:rsidP="007B65AE">
            <w:r w:rsidRPr="007B65AE">
              <w:t> </w:t>
            </w:r>
          </w:p>
        </w:tc>
        <w:tc>
          <w:tcPr>
            <w:tcW w:w="0" w:type="auto"/>
            <w:vAlign w:val="bottom"/>
            <w:hideMark/>
          </w:tcPr>
          <w:p w14:paraId="21BA9A62" w14:textId="77777777" w:rsidR="007B65AE" w:rsidRPr="007B65AE" w:rsidRDefault="007B65AE" w:rsidP="007B65AE">
            <w:r w:rsidRPr="007B65AE">
              <w:t>FFP</w:t>
            </w:r>
          </w:p>
        </w:tc>
      </w:tr>
      <w:tr w:rsidR="007B65AE" w:rsidRPr="007B65AE" w14:paraId="628F4C17" w14:textId="77777777" w:rsidTr="007B65AE">
        <w:trPr>
          <w:trHeight w:val="120"/>
          <w:jc w:val="center"/>
        </w:trPr>
        <w:tc>
          <w:tcPr>
            <w:tcW w:w="0" w:type="auto"/>
            <w:vAlign w:val="center"/>
            <w:hideMark/>
          </w:tcPr>
          <w:p w14:paraId="2DA9C6BE" w14:textId="77777777" w:rsidR="007B65AE" w:rsidRPr="007B65AE" w:rsidRDefault="007B65AE" w:rsidP="007B65AE"/>
        </w:tc>
        <w:tc>
          <w:tcPr>
            <w:tcW w:w="0" w:type="auto"/>
            <w:gridSpan w:val="2"/>
            <w:vAlign w:val="center"/>
            <w:hideMark/>
          </w:tcPr>
          <w:p w14:paraId="653A450E" w14:textId="77777777" w:rsidR="007B65AE" w:rsidRPr="007B65AE" w:rsidRDefault="007B65AE" w:rsidP="007B65AE"/>
        </w:tc>
        <w:tc>
          <w:tcPr>
            <w:tcW w:w="0" w:type="auto"/>
            <w:gridSpan w:val="2"/>
            <w:vAlign w:val="center"/>
            <w:hideMark/>
          </w:tcPr>
          <w:p w14:paraId="077828B8" w14:textId="77777777" w:rsidR="007B65AE" w:rsidRPr="007B65AE" w:rsidRDefault="007B65AE" w:rsidP="007B65AE"/>
        </w:tc>
        <w:tc>
          <w:tcPr>
            <w:tcW w:w="0" w:type="auto"/>
            <w:gridSpan w:val="2"/>
            <w:vAlign w:val="center"/>
            <w:hideMark/>
          </w:tcPr>
          <w:p w14:paraId="27BECD46" w14:textId="77777777" w:rsidR="007B65AE" w:rsidRPr="007B65AE" w:rsidRDefault="007B65AE" w:rsidP="007B65AE"/>
        </w:tc>
        <w:tc>
          <w:tcPr>
            <w:tcW w:w="0" w:type="auto"/>
            <w:gridSpan w:val="2"/>
            <w:vAlign w:val="center"/>
            <w:hideMark/>
          </w:tcPr>
          <w:p w14:paraId="5DD5B345" w14:textId="77777777" w:rsidR="007B65AE" w:rsidRPr="007B65AE" w:rsidRDefault="007B65AE" w:rsidP="007B65AE"/>
        </w:tc>
        <w:tc>
          <w:tcPr>
            <w:tcW w:w="0" w:type="auto"/>
            <w:gridSpan w:val="2"/>
            <w:vAlign w:val="center"/>
            <w:hideMark/>
          </w:tcPr>
          <w:p w14:paraId="6A4B4AC9" w14:textId="77777777" w:rsidR="007B65AE" w:rsidRPr="007B65AE" w:rsidRDefault="007B65AE" w:rsidP="007B65AE"/>
        </w:tc>
        <w:tc>
          <w:tcPr>
            <w:tcW w:w="0" w:type="auto"/>
            <w:gridSpan w:val="2"/>
            <w:vAlign w:val="center"/>
            <w:hideMark/>
          </w:tcPr>
          <w:p w14:paraId="6580F05C" w14:textId="77777777" w:rsidR="007B65AE" w:rsidRPr="007B65AE" w:rsidRDefault="007B65AE" w:rsidP="007B65AE"/>
        </w:tc>
        <w:tc>
          <w:tcPr>
            <w:tcW w:w="0" w:type="auto"/>
            <w:gridSpan w:val="2"/>
            <w:vAlign w:val="center"/>
            <w:hideMark/>
          </w:tcPr>
          <w:p w14:paraId="1E91F67B" w14:textId="77777777" w:rsidR="007B65AE" w:rsidRPr="007B65AE" w:rsidRDefault="007B65AE" w:rsidP="007B65AE"/>
        </w:tc>
        <w:tc>
          <w:tcPr>
            <w:tcW w:w="0" w:type="auto"/>
            <w:gridSpan w:val="2"/>
            <w:vAlign w:val="center"/>
            <w:hideMark/>
          </w:tcPr>
          <w:p w14:paraId="60A9863A" w14:textId="77777777" w:rsidR="007B65AE" w:rsidRPr="007B65AE" w:rsidRDefault="007B65AE" w:rsidP="007B65AE"/>
        </w:tc>
      </w:tr>
      <w:tr w:rsidR="007B65AE" w:rsidRPr="007B65AE" w14:paraId="55236382" w14:textId="77777777" w:rsidTr="007B65AE">
        <w:trPr>
          <w:jc w:val="center"/>
        </w:trPr>
        <w:tc>
          <w:tcPr>
            <w:tcW w:w="0" w:type="auto"/>
            <w:vAlign w:val="bottom"/>
            <w:hideMark/>
          </w:tcPr>
          <w:p w14:paraId="2E66F336" w14:textId="77777777" w:rsidR="007B65AE" w:rsidRPr="007B65AE" w:rsidRDefault="007B65AE" w:rsidP="007B65AE">
            <w:r w:rsidRPr="007B65AE">
              <w:t>L-3 ATG (from GSES)</w:t>
            </w:r>
          </w:p>
        </w:tc>
        <w:tc>
          <w:tcPr>
            <w:tcW w:w="0" w:type="auto"/>
            <w:vAlign w:val="bottom"/>
            <w:hideMark/>
          </w:tcPr>
          <w:p w14:paraId="3E8D24D3" w14:textId="77777777" w:rsidR="007B65AE" w:rsidRPr="007B65AE" w:rsidRDefault="007B65AE" w:rsidP="007B65AE">
            <w:r w:rsidRPr="007B65AE">
              <w:t> </w:t>
            </w:r>
          </w:p>
        </w:tc>
        <w:tc>
          <w:tcPr>
            <w:tcW w:w="0" w:type="auto"/>
            <w:vAlign w:val="bottom"/>
            <w:hideMark/>
          </w:tcPr>
          <w:p w14:paraId="47CA940F" w14:textId="77777777" w:rsidR="007B65AE" w:rsidRPr="007B65AE" w:rsidRDefault="007B65AE" w:rsidP="007B65AE">
            <w:r w:rsidRPr="007B65AE">
              <w:t>PO 10SH0171</w:t>
            </w:r>
          </w:p>
        </w:tc>
        <w:tc>
          <w:tcPr>
            <w:tcW w:w="0" w:type="auto"/>
            <w:vAlign w:val="bottom"/>
            <w:hideMark/>
          </w:tcPr>
          <w:p w14:paraId="419EE262" w14:textId="77777777" w:rsidR="007B65AE" w:rsidRPr="007B65AE" w:rsidRDefault="007B65AE" w:rsidP="007B65AE">
            <w:r w:rsidRPr="007B65AE">
              <w:t> </w:t>
            </w:r>
          </w:p>
        </w:tc>
        <w:tc>
          <w:tcPr>
            <w:tcW w:w="0" w:type="auto"/>
            <w:vAlign w:val="bottom"/>
            <w:hideMark/>
          </w:tcPr>
          <w:p w14:paraId="075FA8C4" w14:textId="77777777" w:rsidR="007B65AE" w:rsidRPr="007B65AE" w:rsidRDefault="007B65AE" w:rsidP="007B65AE">
            <w:r w:rsidRPr="007B65AE">
              <w:t>Maxwell Equations Equivalent Circuit (MEEC) Code</w:t>
            </w:r>
          </w:p>
        </w:tc>
        <w:tc>
          <w:tcPr>
            <w:tcW w:w="0" w:type="auto"/>
            <w:vAlign w:val="bottom"/>
            <w:hideMark/>
          </w:tcPr>
          <w:p w14:paraId="7BDA0E8A" w14:textId="77777777" w:rsidR="007B65AE" w:rsidRPr="007B65AE" w:rsidRDefault="007B65AE" w:rsidP="007B65AE">
            <w:r w:rsidRPr="007B65AE">
              <w:t> </w:t>
            </w:r>
          </w:p>
        </w:tc>
        <w:tc>
          <w:tcPr>
            <w:tcW w:w="0" w:type="auto"/>
            <w:vAlign w:val="bottom"/>
            <w:hideMark/>
          </w:tcPr>
          <w:p w14:paraId="776CABD5" w14:textId="77777777" w:rsidR="007B65AE" w:rsidRPr="007B65AE" w:rsidRDefault="007B65AE" w:rsidP="007B65AE">
            <w:r w:rsidRPr="007B65AE">
              <w:t>10/4/2010</w:t>
            </w:r>
          </w:p>
        </w:tc>
        <w:tc>
          <w:tcPr>
            <w:tcW w:w="0" w:type="auto"/>
            <w:vAlign w:val="bottom"/>
            <w:hideMark/>
          </w:tcPr>
          <w:p w14:paraId="1F08F335" w14:textId="77777777" w:rsidR="007B65AE" w:rsidRPr="007B65AE" w:rsidRDefault="007B65AE" w:rsidP="007B65AE">
            <w:r w:rsidRPr="007B65AE">
              <w:t> </w:t>
            </w:r>
          </w:p>
        </w:tc>
        <w:tc>
          <w:tcPr>
            <w:tcW w:w="0" w:type="auto"/>
            <w:vAlign w:val="bottom"/>
            <w:hideMark/>
          </w:tcPr>
          <w:p w14:paraId="3566F03A" w14:textId="77777777" w:rsidR="007B65AE" w:rsidRPr="007B65AE" w:rsidRDefault="007B65AE" w:rsidP="007B65AE">
            <w:r w:rsidRPr="007B65AE">
              <w:t>12/30/2011</w:t>
            </w:r>
          </w:p>
        </w:tc>
        <w:tc>
          <w:tcPr>
            <w:tcW w:w="0" w:type="auto"/>
            <w:vAlign w:val="bottom"/>
            <w:hideMark/>
          </w:tcPr>
          <w:p w14:paraId="491AAED8" w14:textId="77777777" w:rsidR="007B65AE" w:rsidRPr="007B65AE" w:rsidRDefault="007B65AE" w:rsidP="007B65AE">
            <w:r w:rsidRPr="007B65AE">
              <w:t> </w:t>
            </w:r>
          </w:p>
        </w:tc>
        <w:tc>
          <w:tcPr>
            <w:tcW w:w="0" w:type="auto"/>
            <w:vAlign w:val="bottom"/>
            <w:hideMark/>
          </w:tcPr>
          <w:p w14:paraId="1FB28324" w14:textId="77777777" w:rsidR="007B65AE" w:rsidRPr="007B65AE" w:rsidRDefault="007B65AE" w:rsidP="007B65AE">
            <w:r w:rsidRPr="007B65AE">
              <w:t>Domestic</w:t>
            </w:r>
          </w:p>
        </w:tc>
        <w:tc>
          <w:tcPr>
            <w:tcW w:w="0" w:type="auto"/>
            <w:vAlign w:val="bottom"/>
            <w:hideMark/>
          </w:tcPr>
          <w:p w14:paraId="1E5DBA6C" w14:textId="77777777" w:rsidR="007B65AE" w:rsidRPr="007B65AE" w:rsidRDefault="007B65AE" w:rsidP="007B65AE">
            <w:r w:rsidRPr="007B65AE">
              <w:t> </w:t>
            </w:r>
          </w:p>
        </w:tc>
        <w:tc>
          <w:tcPr>
            <w:tcW w:w="0" w:type="auto"/>
            <w:vAlign w:val="bottom"/>
            <w:hideMark/>
          </w:tcPr>
          <w:p w14:paraId="0CC57982" w14:textId="77777777" w:rsidR="007B65AE" w:rsidRPr="007B65AE" w:rsidRDefault="007B65AE" w:rsidP="007B65AE">
            <w:r w:rsidRPr="007B65AE">
              <w:t>USA</w:t>
            </w:r>
          </w:p>
        </w:tc>
        <w:tc>
          <w:tcPr>
            <w:tcW w:w="0" w:type="auto"/>
            <w:vAlign w:val="bottom"/>
            <w:hideMark/>
          </w:tcPr>
          <w:p w14:paraId="0ED33384" w14:textId="77777777" w:rsidR="007B65AE" w:rsidRPr="007B65AE" w:rsidRDefault="007B65AE" w:rsidP="007B65AE">
            <w:r w:rsidRPr="007B65AE">
              <w:t> </w:t>
            </w:r>
          </w:p>
        </w:tc>
        <w:tc>
          <w:tcPr>
            <w:tcW w:w="0" w:type="auto"/>
            <w:vAlign w:val="bottom"/>
            <w:hideMark/>
          </w:tcPr>
          <w:p w14:paraId="576C06C6" w14:textId="77777777" w:rsidR="007B65AE" w:rsidRPr="007B65AE" w:rsidRDefault="007B65AE" w:rsidP="007B65AE">
            <w:r w:rsidRPr="007B65AE">
              <w:t>L-3 GSES</w:t>
            </w:r>
          </w:p>
        </w:tc>
        <w:tc>
          <w:tcPr>
            <w:tcW w:w="0" w:type="auto"/>
            <w:vAlign w:val="bottom"/>
            <w:hideMark/>
          </w:tcPr>
          <w:p w14:paraId="664CC021" w14:textId="77777777" w:rsidR="007B65AE" w:rsidRPr="007B65AE" w:rsidRDefault="007B65AE" w:rsidP="007B65AE">
            <w:r w:rsidRPr="007B65AE">
              <w:t> </w:t>
            </w:r>
          </w:p>
        </w:tc>
        <w:tc>
          <w:tcPr>
            <w:tcW w:w="0" w:type="auto"/>
            <w:vAlign w:val="bottom"/>
            <w:hideMark/>
          </w:tcPr>
          <w:p w14:paraId="2973A8E7" w14:textId="77777777" w:rsidR="007B65AE" w:rsidRPr="007B65AE" w:rsidRDefault="007B65AE" w:rsidP="007B65AE">
            <w:r w:rsidRPr="007B65AE">
              <w:t>CPFF</w:t>
            </w:r>
          </w:p>
        </w:tc>
      </w:tr>
      <w:tr w:rsidR="007B65AE" w:rsidRPr="007B65AE" w14:paraId="4909C42B" w14:textId="77777777" w:rsidTr="007B65AE">
        <w:trPr>
          <w:trHeight w:val="120"/>
          <w:jc w:val="center"/>
        </w:trPr>
        <w:tc>
          <w:tcPr>
            <w:tcW w:w="0" w:type="auto"/>
            <w:vAlign w:val="center"/>
            <w:hideMark/>
          </w:tcPr>
          <w:p w14:paraId="49AD57E7" w14:textId="77777777" w:rsidR="007B65AE" w:rsidRPr="007B65AE" w:rsidRDefault="007B65AE" w:rsidP="007B65AE"/>
        </w:tc>
        <w:tc>
          <w:tcPr>
            <w:tcW w:w="0" w:type="auto"/>
            <w:gridSpan w:val="2"/>
            <w:vAlign w:val="center"/>
            <w:hideMark/>
          </w:tcPr>
          <w:p w14:paraId="1A12256B" w14:textId="77777777" w:rsidR="007B65AE" w:rsidRPr="007B65AE" w:rsidRDefault="007B65AE" w:rsidP="007B65AE"/>
        </w:tc>
        <w:tc>
          <w:tcPr>
            <w:tcW w:w="0" w:type="auto"/>
            <w:gridSpan w:val="2"/>
            <w:vAlign w:val="center"/>
            <w:hideMark/>
          </w:tcPr>
          <w:p w14:paraId="45322DF2" w14:textId="77777777" w:rsidR="007B65AE" w:rsidRPr="007B65AE" w:rsidRDefault="007B65AE" w:rsidP="007B65AE"/>
        </w:tc>
        <w:tc>
          <w:tcPr>
            <w:tcW w:w="0" w:type="auto"/>
            <w:gridSpan w:val="2"/>
            <w:vAlign w:val="center"/>
            <w:hideMark/>
          </w:tcPr>
          <w:p w14:paraId="31197FF8" w14:textId="77777777" w:rsidR="007B65AE" w:rsidRPr="007B65AE" w:rsidRDefault="007B65AE" w:rsidP="007B65AE"/>
        </w:tc>
        <w:tc>
          <w:tcPr>
            <w:tcW w:w="0" w:type="auto"/>
            <w:gridSpan w:val="2"/>
            <w:vAlign w:val="center"/>
            <w:hideMark/>
          </w:tcPr>
          <w:p w14:paraId="3A4F2BE1" w14:textId="77777777" w:rsidR="007B65AE" w:rsidRPr="007B65AE" w:rsidRDefault="007B65AE" w:rsidP="007B65AE"/>
        </w:tc>
        <w:tc>
          <w:tcPr>
            <w:tcW w:w="0" w:type="auto"/>
            <w:gridSpan w:val="2"/>
            <w:vAlign w:val="center"/>
            <w:hideMark/>
          </w:tcPr>
          <w:p w14:paraId="0A5327F7" w14:textId="77777777" w:rsidR="007B65AE" w:rsidRPr="007B65AE" w:rsidRDefault="007B65AE" w:rsidP="007B65AE"/>
        </w:tc>
        <w:tc>
          <w:tcPr>
            <w:tcW w:w="0" w:type="auto"/>
            <w:gridSpan w:val="2"/>
            <w:vAlign w:val="center"/>
            <w:hideMark/>
          </w:tcPr>
          <w:p w14:paraId="3330DE50" w14:textId="77777777" w:rsidR="007B65AE" w:rsidRPr="007B65AE" w:rsidRDefault="007B65AE" w:rsidP="007B65AE"/>
        </w:tc>
        <w:tc>
          <w:tcPr>
            <w:tcW w:w="0" w:type="auto"/>
            <w:gridSpan w:val="2"/>
            <w:vAlign w:val="center"/>
            <w:hideMark/>
          </w:tcPr>
          <w:p w14:paraId="74CD63A6" w14:textId="77777777" w:rsidR="007B65AE" w:rsidRPr="007B65AE" w:rsidRDefault="007B65AE" w:rsidP="007B65AE"/>
        </w:tc>
        <w:tc>
          <w:tcPr>
            <w:tcW w:w="0" w:type="auto"/>
            <w:gridSpan w:val="2"/>
            <w:vAlign w:val="center"/>
            <w:hideMark/>
          </w:tcPr>
          <w:p w14:paraId="0674C72D" w14:textId="77777777" w:rsidR="007B65AE" w:rsidRPr="007B65AE" w:rsidRDefault="007B65AE" w:rsidP="007B65AE"/>
        </w:tc>
      </w:tr>
      <w:tr w:rsidR="007B65AE" w:rsidRPr="007B65AE" w14:paraId="7EBF494D" w14:textId="77777777" w:rsidTr="007B65AE">
        <w:trPr>
          <w:jc w:val="center"/>
        </w:trPr>
        <w:tc>
          <w:tcPr>
            <w:tcW w:w="0" w:type="auto"/>
            <w:vAlign w:val="bottom"/>
            <w:hideMark/>
          </w:tcPr>
          <w:p w14:paraId="16B76FA7" w14:textId="77777777" w:rsidR="007B65AE" w:rsidRPr="007B65AE" w:rsidRDefault="007B65AE" w:rsidP="007B65AE">
            <w:r w:rsidRPr="007B65AE">
              <w:t>L-3 ATG (from GSES)</w:t>
            </w:r>
          </w:p>
        </w:tc>
        <w:tc>
          <w:tcPr>
            <w:tcW w:w="0" w:type="auto"/>
            <w:vAlign w:val="bottom"/>
            <w:hideMark/>
          </w:tcPr>
          <w:p w14:paraId="16431ED4" w14:textId="77777777" w:rsidR="007B65AE" w:rsidRPr="007B65AE" w:rsidRDefault="007B65AE" w:rsidP="007B65AE">
            <w:r w:rsidRPr="007B65AE">
              <w:t> </w:t>
            </w:r>
          </w:p>
        </w:tc>
        <w:tc>
          <w:tcPr>
            <w:tcW w:w="0" w:type="auto"/>
            <w:vAlign w:val="bottom"/>
            <w:hideMark/>
          </w:tcPr>
          <w:p w14:paraId="28027798" w14:textId="77777777" w:rsidR="007B65AE" w:rsidRPr="007B65AE" w:rsidRDefault="007B65AE" w:rsidP="007B65AE">
            <w:r w:rsidRPr="007B65AE">
              <w:t>PO 11MM0066</w:t>
            </w:r>
          </w:p>
        </w:tc>
        <w:tc>
          <w:tcPr>
            <w:tcW w:w="0" w:type="auto"/>
            <w:vAlign w:val="bottom"/>
            <w:hideMark/>
          </w:tcPr>
          <w:p w14:paraId="01B2CE20" w14:textId="77777777" w:rsidR="007B65AE" w:rsidRPr="007B65AE" w:rsidRDefault="007B65AE" w:rsidP="007B65AE">
            <w:r w:rsidRPr="007B65AE">
              <w:t> </w:t>
            </w:r>
          </w:p>
        </w:tc>
        <w:tc>
          <w:tcPr>
            <w:tcW w:w="0" w:type="auto"/>
            <w:vAlign w:val="bottom"/>
            <w:hideMark/>
          </w:tcPr>
          <w:p w14:paraId="439A552D" w14:textId="77777777" w:rsidR="007B65AE" w:rsidRPr="007B65AE" w:rsidRDefault="007B65AE" w:rsidP="007B65AE">
            <w:r w:rsidRPr="007B65AE">
              <w:t>MPU Testing</w:t>
            </w:r>
          </w:p>
        </w:tc>
        <w:tc>
          <w:tcPr>
            <w:tcW w:w="0" w:type="auto"/>
            <w:vAlign w:val="bottom"/>
            <w:hideMark/>
          </w:tcPr>
          <w:p w14:paraId="12C277FE" w14:textId="77777777" w:rsidR="007B65AE" w:rsidRPr="007B65AE" w:rsidRDefault="007B65AE" w:rsidP="007B65AE">
            <w:r w:rsidRPr="007B65AE">
              <w:t> </w:t>
            </w:r>
          </w:p>
        </w:tc>
        <w:tc>
          <w:tcPr>
            <w:tcW w:w="0" w:type="auto"/>
            <w:vAlign w:val="bottom"/>
            <w:hideMark/>
          </w:tcPr>
          <w:p w14:paraId="4982112E" w14:textId="77777777" w:rsidR="007B65AE" w:rsidRPr="007B65AE" w:rsidRDefault="007B65AE" w:rsidP="007B65AE">
            <w:r w:rsidRPr="007B65AE">
              <w:t>2/25/2011</w:t>
            </w:r>
          </w:p>
        </w:tc>
        <w:tc>
          <w:tcPr>
            <w:tcW w:w="0" w:type="auto"/>
            <w:vAlign w:val="bottom"/>
            <w:hideMark/>
          </w:tcPr>
          <w:p w14:paraId="1DD9FD9C" w14:textId="77777777" w:rsidR="007B65AE" w:rsidRPr="007B65AE" w:rsidRDefault="007B65AE" w:rsidP="007B65AE">
            <w:r w:rsidRPr="007B65AE">
              <w:t> </w:t>
            </w:r>
          </w:p>
        </w:tc>
        <w:tc>
          <w:tcPr>
            <w:tcW w:w="0" w:type="auto"/>
            <w:vAlign w:val="bottom"/>
            <w:hideMark/>
          </w:tcPr>
          <w:p w14:paraId="4EE312BA" w14:textId="77777777" w:rsidR="007B65AE" w:rsidRPr="007B65AE" w:rsidRDefault="007B65AE" w:rsidP="007B65AE">
            <w:r w:rsidRPr="007B65AE">
              <w:t>8/31/2011</w:t>
            </w:r>
          </w:p>
        </w:tc>
        <w:tc>
          <w:tcPr>
            <w:tcW w:w="0" w:type="auto"/>
            <w:vAlign w:val="bottom"/>
            <w:hideMark/>
          </w:tcPr>
          <w:p w14:paraId="7852473A" w14:textId="77777777" w:rsidR="007B65AE" w:rsidRPr="007B65AE" w:rsidRDefault="007B65AE" w:rsidP="007B65AE">
            <w:r w:rsidRPr="007B65AE">
              <w:t> </w:t>
            </w:r>
          </w:p>
        </w:tc>
        <w:tc>
          <w:tcPr>
            <w:tcW w:w="0" w:type="auto"/>
            <w:vAlign w:val="bottom"/>
            <w:hideMark/>
          </w:tcPr>
          <w:p w14:paraId="07837E39" w14:textId="77777777" w:rsidR="007B65AE" w:rsidRPr="007B65AE" w:rsidRDefault="007B65AE" w:rsidP="007B65AE">
            <w:r w:rsidRPr="007B65AE">
              <w:t>Domestic</w:t>
            </w:r>
          </w:p>
        </w:tc>
        <w:tc>
          <w:tcPr>
            <w:tcW w:w="0" w:type="auto"/>
            <w:vAlign w:val="bottom"/>
            <w:hideMark/>
          </w:tcPr>
          <w:p w14:paraId="5A8E17D0" w14:textId="77777777" w:rsidR="007B65AE" w:rsidRPr="007B65AE" w:rsidRDefault="007B65AE" w:rsidP="007B65AE">
            <w:r w:rsidRPr="007B65AE">
              <w:t> </w:t>
            </w:r>
          </w:p>
        </w:tc>
        <w:tc>
          <w:tcPr>
            <w:tcW w:w="0" w:type="auto"/>
            <w:vAlign w:val="bottom"/>
            <w:hideMark/>
          </w:tcPr>
          <w:p w14:paraId="18346EDE" w14:textId="77777777" w:rsidR="007B65AE" w:rsidRPr="007B65AE" w:rsidRDefault="007B65AE" w:rsidP="007B65AE">
            <w:r w:rsidRPr="007B65AE">
              <w:t>USA</w:t>
            </w:r>
          </w:p>
        </w:tc>
        <w:tc>
          <w:tcPr>
            <w:tcW w:w="0" w:type="auto"/>
            <w:vAlign w:val="bottom"/>
            <w:hideMark/>
          </w:tcPr>
          <w:p w14:paraId="2E8DE822" w14:textId="77777777" w:rsidR="007B65AE" w:rsidRPr="007B65AE" w:rsidRDefault="007B65AE" w:rsidP="007B65AE">
            <w:r w:rsidRPr="007B65AE">
              <w:t> </w:t>
            </w:r>
          </w:p>
        </w:tc>
        <w:tc>
          <w:tcPr>
            <w:tcW w:w="0" w:type="auto"/>
            <w:vAlign w:val="bottom"/>
            <w:hideMark/>
          </w:tcPr>
          <w:p w14:paraId="150F1DA5" w14:textId="77777777" w:rsidR="007B65AE" w:rsidRPr="007B65AE" w:rsidRDefault="007B65AE" w:rsidP="007B65AE">
            <w:r w:rsidRPr="007B65AE">
              <w:t>L-3 GSES</w:t>
            </w:r>
          </w:p>
        </w:tc>
        <w:tc>
          <w:tcPr>
            <w:tcW w:w="0" w:type="auto"/>
            <w:vAlign w:val="bottom"/>
            <w:hideMark/>
          </w:tcPr>
          <w:p w14:paraId="7FF10CBE" w14:textId="77777777" w:rsidR="007B65AE" w:rsidRPr="007B65AE" w:rsidRDefault="007B65AE" w:rsidP="007B65AE">
            <w:r w:rsidRPr="007B65AE">
              <w:t> </w:t>
            </w:r>
          </w:p>
        </w:tc>
        <w:tc>
          <w:tcPr>
            <w:tcW w:w="0" w:type="auto"/>
            <w:vAlign w:val="bottom"/>
            <w:hideMark/>
          </w:tcPr>
          <w:p w14:paraId="5D82D201" w14:textId="77777777" w:rsidR="007B65AE" w:rsidRPr="007B65AE" w:rsidRDefault="007B65AE" w:rsidP="007B65AE">
            <w:r w:rsidRPr="007B65AE">
              <w:t>FFP</w:t>
            </w:r>
          </w:p>
        </w:tc>
      </w:tr>
    </w:tbl>
    <w:p w14:paraId="0B6C001E" w14:textId="77777777" w:rsidR="007B65AE" w:rsidRPr="007B65AE" w:rsidRDefault="00C13F07" w:rsidP="007B65AE">
      <w:r w:rsidRPr="007B65AE">
        <w:rPr>
          <w:noProof/>
        </w:rPr>
        <w:pict w14:anchorId="3AD9B321">
          <v:rect id="_x0000_i1039" alt="" style="width:451.3pt;height:.05pt;mso-width-percent:0;mso-height-percent:0;mso-width-percent:0;mso-height-percent:0" o:hralign="center" o:hrstd="t" o:hrnoshade="t" o:hr="t" fillcolor="#999" stroked="f"/>
        </w:pict>
      </w:r>
    </w:p>
    <w:tbl>
      <w:tblPr>
        <w:tblW w:w="5000" w:type="pct"/>
        <w:jc w:val="center"/>
        <w:tblCellMar>
          <w:left w:w="0" w:type="dxa"/>
          <w:right w:w="0" w:type="dxa"/>
        </w:tblCellMar>
        <w:tblLook w:val="04A0" w:firstRow="1" w:lastRow="0" w:firstColumn="1" w:lastColumn="0" w:noHBand="0" w:noVBand="1"/>
      </w:tblPr>
      <w:tblGrid>
        <w:gridCol w:w="1068"/>
        <w:gridCol w:w="46"/>
        <w:gridCol w:w="903"/>
        <w:gridCol w:w="45"/>
        <w:gridCol w:w="1891"/>
        <w:gridCol w:w="45"/>
        <w:gridCol w:w="966"/>
        <w:gridCol w:w="45"/>
        <w:gridCol w:w="966"/>
        <w:gridCol w:w="45"/>
        <w:gridCol w:w="865"/>
        <w:gridCol w:w="45"/>
        <w:gridCol w:w="664"/>
        <w:gridCol w:w="45"/>
        <w:gridCol w:w="962"/>
        <w:gridCol w:w="45"/>
        <w:gridCol w:w="714"/>
      </w:tblGrid>
      <w:tr w:rsidR="007B65AE" w:rsidRPr="007B65AE" w14:paraId="54CEB447" w14:textId="77777777" w:rsidTr="007B65AE">
        <w:trPr>
          <w:jc w:val="center"/>
        </w:trPr>
        <w:tc>
          <w:tcPr>
            <w:tcW w:w="300" w:type="pct"/>
            <w:vAlign w:val="center"/>
            <w:hideMark/>
          </w:tcPr>
          <w:p w14:paraId="494D3D2A" w14:textId="77777777" w:rsidR="007B65AE" w:rsidRPr="007B65AE" w:rsidRDefault="007B65AE" w:rsidP="007B65AE"/>
        </w:tc>
        <w:tc>
          <w:tcPr>
            <w:tcW w:w="50" w:type="pct"/>
            <w:vAlign w:val="bottom"/>
            <w:hideMark/>
          </w:tcPr>
          <w:p w14:paraId="33304BED" w14:textId="77777777" w:rsidR="007B65AE" w:rsidRPr="007B65AE" w:rsidRDefault="007B65AE" w:rsidP="007B65AE"/>
        </w:tc>
        <w:tc>
          <w:tcPr>
            <w:tcW w:w="500" w:type="pct"/>
            <w:vAlign w:val="center"/>
            <w:hideMark/>
          </w:tcPr>
          <w:p w14:paraId="5EDD8A81" w14:textId="77777777" w:rsidR="007B65AE" w:rsidRPr="007B65AE" w:rsidRDefault="007B65AE" w:rsidP="007B65AE"/>
        </w:tc>
        <w:tc>
          <w:tcPr>
            <w:tcW w:w="50" w:type="pct"/>
            <w:vAlign w:val="bottom"/>
            <w:hideMark/>
          </w:tcPr>
          <w:p w14:paraId="741754AC" w14:textId="77777777" w:rsidR="007B65AE" w:rsidRPr="007B65AE" w:rsidRDefault="007B65AE" w:rsidP="007B65AE"/>
        </w:tc>
        <w:tc>
          <w:tcPr>
            <w:tcW w:w="550" w:type="pct"/>
            <w:vAlign w:val="center"/>
            <w:hideMark/>
          </w:tcPr>
          <w:p w14:paraId="3E183435" w14:textId="77777777" w:rsidR="007B65AE" w:rsidRPr="007B65AE" w:rsidRDefault="007B65AE" w:rsidP="007B65AE"/>
        </w:tc>
        <w:tc>
          <w:tcPr>
            <w:tcW w:w="50" w:type="pct"/>
            <w:vAlign w:val="bottom"/>
            <w:hideMark/>
          </w:tcPr>
          <w:p w14:paraId="4197BA7B" w14:textId="77777777" w:rsidR="007B65AE" w:rsidRPr="007B65AE" w:rsidRDefault="007B65AE" w:rsidP="007B65AE"/>
        </w:tc>
        <w:tc>
          <w:tcPr>
            <w:tcW w:w="550" w:type="pct"/>
            <w:vAlign w:val="center"/>
            <w:hideMark/>
          </w:tcPr>
          <w:p w14:paraId="74D9E9BB" w14:textId="77777777" w:rsidR="007B65AE" w:rsidRPr="007B65AE" w:rsidRDefault="007B65AE" w:rsidP="007B65AE"/>
        </w:tc>
        <w:tc>
          <w:tcPr>
            <w:tcW w:w="50" w:type="pct"/>
            <w:vAlign w:val="bottom"/>
            <w:hideMark/>
          </w:tcPr>
          <w:p w14:paraId="66E89E19" w14:textId="77777777" w:rsidR="007B65AE" w:rsidRPr="007B65AE" w:rsidRDefault="007B65AE" w:rsidP="007B65AE"/>
        </w:tc>
        <w:tc>
          <w:tcPr>
            <w:tcW w:w="550" w:type="pct"/>
            <w:vAlign w:val="center"/>
            <w:hideMark/>
          </w:tcPr>
          <w:p w14:paraId="050605F8" w14:textId="77777777" w:rsidR="007B65AE" w:rsidRPr="007B65AE" w:rsidRDefault="007B65AE" w:rsidP="007B65AE"/>
        </w:tc>
        <w:tc>
          <w:tcPr>
            <w:tcW w:w="50" w:type="pct"/>
            <w:vAlign w:val="bottom"/>
            <w:hideMark/>
          </w:tcPr>
          <w:p w14:paraId="531FA940" w14:textId="77777777" w:rsidR="007B65AE" w:rsidRPr="007B65AE" w:rsidRDefault="007B65AE" w:rsidP="007B65AE"/>
        </w:tc>
        <w:tc>
          <w:tcPr>
            <w:tcW w:w="550" w:type="pct"/>
            <w:vAlign w:val="center"/>
            <w:hideMark/>
          </w:tcPr>
          <w:p w14:paraId="00ACD1E6" w14:textId="77777777" w:rsidR="007B65AE" w:rsidRPr="007B65AE" w:rsidRDefault="007B65AE" w:rsidP="007B65AE"/>
        </w:tc>
        <w:tc>
          <w:tcPr>
            <w:tcW w:w="50" w:type="pct"/>
            <w:vAlign w:val="bottom"/>
            <w:hideMark/>
          </w:tcPr>
          <w:p w14:paraId="00FD0946" w14:textId="77777777" w:rsidR="007B65AE" w:rsidRPr="007B65AE" w:rsidRDefault="007B65AE" w:rsidP="007B65AE"/>
        </w:tc>
        <w:tc>
          <w:tcPr>
            <w:tcW w:w="550" w:type="pct"/>
            <w:vAlign w:val="center"/>
            <w:hideMark/>
          </w:tcPr>
          <w:p w14:paraId="0659760F" w14:textId="77777777" w:rsidR="007B65AE" w:rsidRPr="007B65AE" w:rsidRDefault="007B65AE" w:rsidP="007B65AE"/>
        </w:tc>
        <w:tc>
          <w:tcPr>
            <w:tcW w:w="50" w:type="pct"/>
            <w:vAlign w:val="bottom"/>
            <w:hideMark/>
          </w:tcPr>
          <w:p w14:paraId="3112E232" w14:textId="77777777" w:rsidR="007B65AE" w:rsidRPr="007B65AE" w:rsidRDefault="007B65AE" w:rsidP="007B65AE"/>
        </w:tc>
        <w:tc>
          <w:tcPr>
            <w:tcW w:w="550" w:type="pct"/>
            <w:vAlign w:val="center"/>
            <w:hideMark/>
          </w:tcPr>
          <w:p w14:paraId="3C7C60F8" w14:textId="77777777" w:rsidR="007B65AE" w:rsidRPr="007B65AE" w:rsidRDefault="007B65AE" w:rsidP="007B65AE"/>
        </w:tc>
        <w:tc>
          <w:tcPr>
            <w:tcW w:w="50" w:type="pct"/>
            <w:vAlign w:val="bottom"/>
            <w:hideMark/>
          </w:tcPr>
          <w:p w14:paraId="0AA0CB6F" w14:textId="77777777" w:rsidR="007B65AE" w:rsidRPr="007B65AE" w:rsidRDefault="007B65AE" w:rsidP="007B65AE"/>
        </w:tc>
        <w:tc>
          <w:tcPr>
            <w:tcW w:w="500" w:type="pct"/>
            <w:vAlign w:val="center"/>
            <w:hideMark/>
          </w:tcPr>
          <w:p w14:paraId="55A923C9" w14:textId="77777777" w:rsidR="007B65AE" w:rsidRPr="007B65AE" w:rsidRDefault="007B65AE" w:rsidP="007B65AE"/>
        </w:tc>
      </w:tr>
      <w:tr w:rsidR="007B65AE" w:rsidRPr="007B65AE" w14:paraId="69363A55" w14:textId="77777777" w:rsidTr="007B65AE">
        <w:trPr>
          <w:jc w:val="center"/>
        </w:trPr>
        <w:tc>
          <w:tcPr>
            <w:tcW w:w="0" w:type="auto"/>
            <w:noWrap/>
            <w:vAlign w:val="bottom"/>
            <w:hideMark/>
          </w:tcPr>
          <w:p w14:paraId="18E6F4F7" w14:textId="77777777" w:rsidR="00C25513" w:rsidRPr="007B65AE" w:rsidRDefault="007B65AE" w:rsidP="007B65AE">
            <w:r w:rsidRPr="007B65AE">
              <w:rPr>
                <w:b/>
                <w:bCs/>
              </w:rPr>
              <w:lastRenderedPageBreak/>
              <w:t>L-3 Division</w:t>
            </w:r>
          </w:p>
        </w:tc>
        <w:tc>
          <w:tcPr>
            <w:tcW w:w="0" w:type="auto"/>
            <w:vAlign w:val="bottom"/>
            <w:hideMark/>
          </w:tcPr>
          <w:p w14:paraId="6F507428" w14:textId="77777777" w:rsidR="007B65AE" w:rsidRPr="007B65AE" w:rsidRDefault="007B65AE" w:rsidP="007B65AE">
            <w:r w:rsidRPr="007B65AE">
              <w:t> </w:t>
            </w:r>
          </w:p>
        </w:tc>
        <w:tc>
          <w:tcPr>
            <w:tcW w:w="0" w:type="auto"/>
            <w:tcBorders>
              <w:bottom w:val="single" w:sz="6" w:space="0" w:color="000000"/>
            </w:tcBorders>
            <w:vAlign w:val="bottom"/>
            <w:hideMark/>
          </w:tcPr>
          <w:p w14:paraId="7C8506DB" w14:textId="77777777" w:rsidR="00C25513" w:rsidRPr="007B65AE" w:rsidRDefault="007B65AE" w:rsidP="007B65AE">
            <w:r w:rsidRPr="007B65AE">
              <w:rPr>
                <w:b/>
                <w:bCs/>
              </w:rPr>
              <w:t>IDWA#</w:t>
            </w:r>
          </w:p>
        </w:tc>
        <w:tc>
          <w:tcPr>
            <w:tcW w:w="0" w:type="auto"/>
            <w:vAlign w:val="bottom"/>
            <w:hideMark/>
          </w:tcPr>
          <w:p w14:paraId="16650828" w14:textId="77777777" w:rsidR="007B65AE" w:rsidRPr="007B65AE" w:rsidRDefault="007B65AE" w:rsidP="007B65AE">
            <w:r w:rsidRPr="007B65AE">
              <w:t> </w:t>
            </w:r>
          </w:p>
        </w:tc>
        <w:tc>
          <w:tcPr>
            <w:tcW w:w="0" w:type="auto"/>
            <w:tcBorders>
              <w:bottom w:val="single" w:sz="6" w:space="0" w:color="000000"/>
            </w:tcBorders>
            <w:vAlign w:val="bottom"/>
            <w:hideMark/>
          </w:tcPr>
          <w:p w14:paraId="3CF69F1A" w14:textId="77777777" w:rsidR="00C25513" w:rsidRPr="007B65AE" w:rsidRDefault="007B65AE" w:rsidP="007B65AE">
            <w:r w:rsidRPr="007B65AE">
              <w:rPr>
                <w:b/>
                <w:bCs/>
              </w:rPr>
              <w:t>Program Name</w:t>
            </w:r>
          </w:p>
        </w:tc>
        <w:tc>
          <w:tcPr>
            <w:tcW w:w="0" w:type="auto"/>
            <w:vAlign w:val="bottom"/>
            <w:hideMark/>
          </w:tcPr>
          <w:p w14:paraId="5C42879A" w14:textId="77777777" w:rsidR="007B65AE" w:rsidRPr="007B65AE" w:rsidRDefault="007B65AE" w:rsidP="007B65AE">
            <w:r w:rsidRPr="007B65AE">
              <w:t> </w:t>
            </w:r>
          </w:p>
        </w:tc>
        <w:tc>
          <w:tcPr>
            <w:tcW w:w="0" w:type="auto"/>
            <w:tcBorders>
              <w:bottom w:val="single" w:sz="6" w:space="0" w:color="000000"/>
            </w:tcBorders>
            <w:vAlign w:val="bottom"/>
            <w:hideMark/>
          </w:tcPr>
          <w:p w14:paraId="7F591301" w14:textId="77777777" w:rsidR="00C25513" w:rsidRPr="007B65AE" w:rsidRDefault="007B65AE" w:rsidP="007B65AE">
            <w:r w:rsidRPr="007B65AE">
              <w:rPr>
                <w:b/>
                <w:bCs/>
              </w:rPr>
              <w:t>Start Date</w:t>
            </w:r>
          </w:p>
        </w:tc>
        <w:tc>
          <w:tcPr>
            <w:tcW w:w="0" w:type="auto"/>
            <w:vAlign w:val="bottom"/>
            <w:hideMark/>
          </w:tcPr>
          <w:p w14:paraId="173B1B6E" w14:textId="77777777" w:rsidR="007B65AE" w:rsidRPr="007B65AE" w:rsidRDefault="007B65AE" w:rsidP="007B65AE">
            <w:r w:rsidRPr="007B65AE">
              <w:t> </w:t>
            </w:r>
          </w:p>
        </w:tc>
        <w:tc>
          <w:tcPr>
            <w:tcW w:w="0" w:type="auto"/>
            <w:tcBorders>
              <w:bottom w:val="single" w:sz="6" w:space="0" w:color="000000"/>
            </w:tcBorders>
            <w:vAlign w:val="bottom"/>
            <w:hideMark/>
          </w:tcPr>
          <w:p w14:paraId="51980D6C" w14:textId="77777777" w:rsidR="00C25513" w:rsidRPr="007B65AE" w:rsidRDefault="007B65AE" w:rsidP="007B65AE">
            <w:r w:rsidRPr="007B65AE">
              <w:rPr>
                <w:b/>
                <w:bCs/>
              </w:rPr>
              <w:t>End Date</w:t>
            </w:r>
          </w:p>
        </w:tc>
        <w:tc>
          <w:tcPr>
            <w:tcW w:w="0" w:type="auto"/>
            <w:vAlign w:val="bottom"/>
            <w:hideMark/>
          </w:tcPr>
          <w:p w14:paraId="5147C67E" w14:textId="77777777" w:rsidR="007B65AE" w:rsidRPr="007B65AE" w:rsidRDefault="007B65AE" w:rsidP="007B65AE">
            <w:r w:rsidRPr="007B65AE">
              <w:t> </w:t>
            </w:r>
          </w:p>
        </w:tc>
        <w:tc>
          <w:tcPr>
            <w:tcW w:w="0" w:type="auto"/>
            <w:tcBorders>
              <w:bottom w:val="single" w:sz="6" w:space="0" w:color="000000"/>
            </w:tcBorders>
            <w:vAlign w:val="bottom"/>
            <w:hideMark/>
          </w:tcPr>
          <w:p w14:paraId="4996BCF2" w14:textId="77777777" w:rsidR="00C25513" w:rsidRPr="007B65AE" w:rsidRDefault="007B65AE" w:rsidP="007B65AE">
            <w:r w:rsidRPr="007B65AE">
              <w:rPr>
                <w:b/>
                <w:bCs/>
              </w:rPr>
              <w:t>Internat’l/</w:t>
            </w:r>
            <w:r w:rsidRPr="007B65AE">
              <w:rPr>
                <w:b/>
                <w:bCs/>
              </w:rPr>
              <w:br/>
              <w:t>Domestic</w:t>
            </w:r>
          </w:p>
        </w:tc>
        <w:tc>
          <w:tcPr>
            <w:tcW w:w="0" w:type="auto"/>
            <w:vAlign w:val="bottom"/>
            <w:hideMark/>
          </w:tcPr>
          <w:p w14:paraId="36DB5C58" w14:textId="77777777" w:rsidR="007B65AE" w:rsidRPr="007B65AE" w:rsidRDefault="007B65AE" w:rsidP="007B65AE">
            <w:r w:rsidRPr="007B65AE">
              <w:t> </w:t>
            </w:r>
          </w:p>
        </w:tc>
        <w:tc>
          <w:tcPr>
            <w:tcW w:w="0" w:type="auto"/>
            <w:tcBorders>
              <w:bottom w:val="single" w:sz="6" w:space="0" w:color="000000"/>
            </w:tcBorders>
            <w:vAlign w:val="bottom"/>
            <w:hideMark/>
          </w:tcPr>
          <w:p w14:paraId="187259F0" w14:textId="77777777" w:rsidR="00C25513" w:rsidRPr="007B65AE" w:rsidRDefault="007B65AE" w:rsidP="007B65AE">
            <w:r w:rsidRPr="007B65AE">
              <w:rPr>
                <w:b/>
                <w:bCs/>
              </w:rPr>
              <w:t>Country</w:t>
            </w:r>
          </w:p>
        </w:tc>
        <w:tc>
          <w:tcPr>
            <w:tcW w:w="0" w:type="auto"/>
            <w:vAlign w:val="bottom"/>
            <w:hideMark/>
          </w:tcPr>
          <w:p w14:paraId="75F107FA" w14:textId="77777777" w:rsidR="007B65AE" w:rsidRPr="007B65AE" w:rsidRDefault="007B65AE" w:rsidP="007B65AE">
            <w:r w:rsidRPr="007B65AE">
              <w:t> </w:t>
            </w:r>
          </w:p>
        </w:tc>
        <w:tc>
          <w:tcPr>
            <w:tcW w:w="0" w:type="auto"/>
            <w:tcBorders>
              <w:bottom w:val="single" w:sz="6" w:space="0" w:color="000000"/>
            </w:tcBorders>
            <w:vAlign w:val="bottom"/>
            <w:hideMark/>
          </w:tcPr>
          <w:p w14:paraId="3ACC0013" w14:textId="77777777" w:rsidR="00C25513" w:rsidRPr="007B65AE" w:rsidRDefault="007B65AE" w:rsidP="007B65AE">
            <w:r w:rsidRPr="007B65AE">
              <w:rPr>
                <w:b/>
                <w:bCs/>
              </w:rPr>
              <w:t>Customer</w:t>
            </w:r>
          </w:p>
        </w:tc>
        <w:tc>
          <w:tcPr>
            <w:tcW w:w="0" w:type="auto"/>
            <w:vAlign w:val="bottom"/>
            <w:hideMark/>
          </w:tcPr>
          <w:p w14:paraId="3F2BB54A" w14:textId="77777777" w:rsidR="007B65AE" w:rsidRPr="007B65AE" w:rsidRDefault="007B65AE" w:rsidP="007B65AE">
            <w:r w:rsidRPr="007B65AE">
              <w:t> </w:t>
            </w:r>
          </w:p>
        </w:tc>
        <w:tc>
          <w:tcPr>
            <w:tcW w:w="0" w:type="auto"/>
            <w:tcBorders>
              <w:bottom w:val="single" w:sz="6" w:space="0" w:color="000000"/>
            </w:tcBorders>
            <w:vAlign w:val="bottom"/>
            <w:hideMark/>
          </w:tcPr>
          <w:p w14:paraId="0AD6B04D" w14:textId="77777777" w:rsidR="00C25513" w:rsidRPr="007B65AE" w:rsidRDefault="007B65AE" w:rsidP="007B65AE">
            <w:r w:rsidRPr="007B65AE">
              <w:rPr>
                <w:b/>
                <w:bCs/>
              </w:rPr>
              <w:t>Contract Type</w:t>
            </w:r>
          </w:p>
        </w:tc>
      </w:tr>
      <w:tr w:rsidR="007B65AE" w:rsidRPr="007B65AE" w14:paraId="1CE9EFB8" w14:textId="77777777" w:rsidTr="007B65AE">
        <w:trPr>
          <w:jc w:val="center"/>
        </w:trPr>
        <w:tc>
          <w:tcPr>
            <w:tcW w:w="0" w:type="auto"/>
            <w:vAlign w:val="bottom"/>
            <w:hideMark/>
          </w:tcPr>
          <w:p w14:paraId="6068D034" w14:textId="77777777" w:rsidR="007B65AE" w:rsidRPr="007B65AE" w:rsidRDefault="007B65AE" w:rsidP="007B65AE">
            <w:r w:rsidRPr="007B65AE">
              <w:t>L-3 ATG (from GSES)</w:t>
            </w:r>
          </w:p>
        </w:tc>
        <w:tc>
          <w:tcPr>
            <w:tcW w:w="0" w:type="auto"/>
            <w:vAlign w:val="bottom"/>
            <w:hideMark/>
          </w:tcPr>
          <w:p w14:paraId="3008485D" w14:textId="77777777" w:rsidR="007B65AE" w:rsidRPr="007B65AE" w:rsidRDefault="007B65AE" w:rsidP="007B65AE">
            <w:r w:rsidRPr="007B65AE">
              <w:t> </w:t>
            </w:r>
          </w:p>
        </w:tc>
        <w:tc>
          <w:tcPr>
            <w:tcW w:w="0" w:type="auto"/>
            <w:vAlign w:val="bottom"/>
            <w:hideMark/>
          </w:tcPr>
          <w:p w14:paraId="48CCD9B9" w14:textId="77777777" w:rsidR="007B65AE" w:rsidRPr="007B65AE" w:rsidRDefault="007B65AE" w:rsidP="007B65AE">
            <w:r w:rsidRPr="007B65AE">
              <w:t>PO 11DP0029</w:t>
            </w:r>
          </w:p>
        </w:tc>
        <w:tc>
          <w:tcPr>
            <w:tcW w:w="0" w:type="auto"/>
            <w:vAlign w:val="bottom"/>
            <w:hideMark/>
          </w:tcPr>
          <w:p w14:paraId="75C9620D" w14:textId="77777777" w:rsidR="007B65AE" w:rsidRPr="007B65AE" w:rsidRDefault="007B65AE" w:rsidP="007B65AE">
            <w:r w:rsidRPr="007B65AE">
              <w:t> </w:t>
            </w:r>
          </w:p>
        </w:tc>
        <w:tc>
          <w:tcPr>
            <w:tcW w:w="0" w:type="auto"/>
            <w:vAlign w:val="bottom"/>
            <w:hideMark/>
          </w:tcPr>
          <w:p w14:paraId="49C37061" w14:textId="77777777" w:rsidR="007B65AE" w:rsidRPr="007B65AE" w:rsidRDefault="007B65AE" w:rsidP="007B65AE">
            <w:r w:rsidRPr="007B65AE">
              <w:t>Assist Training</w:t>
            </w:r>
          </w:p>
        </w:tc>
        <w:tc>
          <w:tcPr>
            <w:tcW w:w="0" w:type="auto"/>
            <w:vAlign w:val="bottom"/>
            <w:hideMark/>
          </w:tcPr>
          <w:p w14:paraId="69BB0331" w14:textId="77777777" w:rsidR="007B65AE" w:rsidRPr="007B65AE" w:rsidRDefault="007B65AE" w:rsidP="007B65AE">
            <w:r w:rsidRPr="007B65AE">
              <w:t> </w:t>
            </w:r>
          </w:p>
        </w:tc>
        <w:tc>
          <w:tcPr>
            <w:tcW w:w="0" w:type="auto"/>
            <w:vAlign w:val="bottom"/>
            <w:hideMark/>
          </w:tcPr>
          <w:p w14:paraId="4676535B" w14:textId="77777777" w:rsidR="007B65AE" w:rsidRPr="007B65AE" w:rsidRDefault="007B65AE" w:rsidP="007B65AE">
            <w:r w:rsidRPr="007B65AE">
              <w:t>3/21/2011</w:t>
            </w:r>
          </w:p>
        </w:tc>
        <w:tc>
          <w:tcPr>
            <w:tcW w:w="0" w:type="auto"/>
            <w:vAlign w:val="bottom"/>
            <w:hideMark/>
          </w:tcPr>
          <w:p w14:paraId="44689AC2" w14:textId="77777777" w:rsidR="007B65AE" w:rsidRPr="007B65AE" w:rsidRDefault="007B65AE" w:rsidP="007B65AE">
            <w:r w:rsidRPr="007B65AE">
              <w:t> </w:t>
            </w:r>
          </w:p>
        </w:tc>
        <w:tc>
          <w:tcPr>
            <w:tcW w:w="0" w:type="auto"/>
            <w:vAlign w:val="bottom"/>
            <w:hideMark/>
          </w:tcPr>
          <w:p w14:paraId="7C05D000" w14:textId="77777777" w:rsidR="007B65AE" w:rsidRPr="007B65AE" w:rsidRDefault="007B65AE" w:rsidP="007B65AE">
            <w:r w:rsidRPr="007B65AE">
              <w:t>12/31/2011</w:t>
            </w:r>
          </w:p>
        </w:tc>
        <w:tc>
          <w:tcPr>
            <w:tcW w:w="0" w:type="auto"/>
            <w:vAlign w:val="bottom"/>
            <w:hideMark/>
          </w:tcPr>
          <w:p w14:paraId="060993CD" w14:textId="77777777" w:rsidR="007B65AE" w:rsidRPr="007B65AE" w:rsidRDefault="007B65AE" w:rsidP="007B65AE">
            <w:r w:rsidRPr="007B65AE">
              <w:t> </w:t>
            </w:r>
          </w:p>
        </w:tc>
        <w:tc>
          <w:tcPr>
            <w:tcW w:w="0" w:type="auto"/>
            <w:vAlign w:val="bottom"/>
            <w:hideMark/>
          </w:tcPr>
          <w:p w14:paraId="3877E66E" w14:textId="77777777" w:rsidR="007B65AE" w:rsidRPr="007B65AE" w:rsidRDefault="007B65AE" w:rsidP="007B65AE">
            <w:r w:rsidRPr="007B65AE">
              <w:t>Domestic</w:t>
            </w:r>
          </w:p>
        </w:tc>
        <w:tc>
          <w:tcPr>
            <w:tcW w:w="0" w:type="auto"/>
            <w:vAlign w:val="bottom"/>
            <w:hideMark/>
          </w:tcPr>
          <w:p w14:paraId="6ACFE452" w14:textId="77777777" w:rsidR="007B65AE" w:rsidRPr="007B65AE" w:rsidRDefault="007B65AE" w:rsidP="007B65AE">
            <w:r w:rsidRPr="007B65AE">
              <w:t> </w:t>
            </w:r>
          </w:p>
        </w:tc>
        <w:tc>
          <w:tcPr>
            <w:tcW w:w="0" w:type="auto"/>
            <w:vAlign w:val="bottom"/>
            <w:hideMark/>
          </w:tcPr>
          <w:p w14:paraId="4477203D" w14:textId="77777777" w:rsidR="007B65AE" w:rsidRPr="007B65AE" w:rsidRDefault="007B65AE" w:rsidP="007B65AE">
            <w:r w:rsidRPr="007B65AE">
              <w:t>USA</w:t>
            </w:r>
          </w:p>
        </w:tc>
        <w:tc>
          <w:tcPr>
            <w:tcW w:w="0" w:type="auto"/>
            <w:vAlign w:val="bottom"/>
            <w:hideMark/>
          </w:tcPr>
          <w:p w14:paraId="291CA724" w14:textId="77777777" w:rsidR="007B65AE" w:rsidRPr="007B65AE" w:rsidRDefault="007B65AE" w:rsidP="007B65AE">
            <w:r w:rsidRPr="007B65AE">
              <w:t> </w:t>
            </w:r>
          </w:p>
        </w:tc>
        <w:tc>
          <w:tcPr>
            <w:tcW w:w="0" w:type="auto"/>
            <w:vAlign w:val="bottom"/>
            <w:hideMark/>
          </w:tcPr>
          <w:p w14:paraId="4B44E7E5" w14:textId="77777777" w:rsidR="007B65AE" w:rsidRPr="007B65AE" w:rsidRDefault="007B65AE" w:rsidP="007B65AE">
            <w:r w:rsidRPr="007B65AE">
              <w:t>L-3 GSES</w:t>
            </w:r>
          </w:p>
        </w:tc>
        <w:tc>
          <w:tcPr>
            <w:tcW w:w="0" w:type="auto"/>
            <w:vAlign w:val="bottom"/>
            <w:hideMark/>
          </w:tcPr>
          <w:p w14:paraId="2D811189" w14:textId="77777777" w:rsidR="007B65AE" w:rsidRPr="007B65AE" w:rsidRDefault="007B65AE" w:rsidP="007B65AE">
            <w:r w:rsidRPr="007B65AE">
              <w:t> </w:t>
            </w:r>
          </w:p>
        </w:tc>
        <w:tc>
          <w:tcPr>
            <w:tcW w:w="0" w:type="auto"/>
            <w:vAlign w:val="bottom"/>
            <w:hideMark/>
          </w:tcPr>
          <w:p w14:paraId="4B8A8A56" w14:textId="77777777" w:rsidR="007B65AE" w:rsidRPr="007B65AE" w:rsidRDefault="007B65AE" w:rsidP="007B65AE">
            <w:r w:rsidRPr="007B65AE">
              <w:t>T&amp;M</w:t>
            </w:r>
          </w:p>
        </w:tc>
      </w:tr>
      <w:tr w:rsidR="007B65AE" w:rsidRPr="007B65AE" w14:paraId="2D4FE8D1" w14:textId="77777777" w:rsidTr="007B65AE">
        <w:trPr>
          <w:trHeight w:val="120"/>
          <w:jc w:val="center"/>
        </w:trPr>
        <w:tc>
          <w:tcPr>
            <w:tcW w:w="0" w:type="auto"/>
            <w:vAlign w:val="center"/>
            <w:hideMark/>
          </w:tcPr>
          <w:p w14:paraId="559E1D97" w14:textId="77777777" w:rsidR="007B65AE" w:rsidRPr="007B65AE" w:rsidRDefault="007B65AE" w:rsidP="007B65AE"/>
        </w:tc>
        <w:tc>
          <w:tcPr>
            <w:tcW w:w="0" w:type="auto"/>
            <w:gridSpan w:val="2"/>
            <w:vAlign w:val="center"/>
            <w:hideMark/>
          </w:tcPr>
          <w:p w14:paraId="2DE20917" w14:textId="77777777" w:rsidR="007B65AE" w:rsidRPr="007B65AE" w:rsidRDefault="007B65AE" w:rsidP="007B65AE"/>
        </w:tc>
        <w:tc>
          <w:tcPr>
            <w:tcW w:w="0" w:type="auto"/>
            <w:gridSpan w:val="2"/>
            <w:vAlign w:val="center"/>
            <w:hideMark/>
          </w:tcPr>
          <w:p w14:paraId="53838C06" w14:textId="77777777" w:rsidR="007B65AE" w:rsidRPr="007B65AE" w:rsidRDefault="007B65AE" w:rsidP="007B65AE"/>
        </w:tc>
        <w:tc>
          <w:tcPr>
            <w:tcW w:w="0" w:type="auto"/>
            <w:gridSpan w:val="2"/>
            <w:vAlign w:val="center"/>
            <w:hideMark/>
          </w:tcPr>
          <w:p w14:paraId="789FA5C2" w14:textId="77777777" w:rsidR="007B65AE" w:rsidRPr="007B65AE" w:rsidRDefault="007B65AE" w:rsidP="007B65AE"/>
        </w:tc>
        <w:tc>
          <w:tcPr>
            <w:tcW w:w="0" w:type="auto"/>
            <w:gridSpan w:val="2"/>
            <w:vAlign w:val="center"/>
            <w:hideMark/>
          </w:tcPr>
          <w:p w14:paraId="1FA6ECAE" w14:textId="77777777" w:rsidR="007B65AE" w:rsidRPr="007B65AE" w:rsidRDefault="007B65AE" w:rsidP="007B65AE"/>
        </w:tc>
        <w:tc>
          <w:tcPr>
            <w:tcW w:w="0" w:type="auto"/>
            <w:gridSpan w:val="2"/>
            <w:vAlign w:val="center"/>
            <w:hideMark/>
          </w:tcPr>
          <w:p w14:paraId="61D28396" w14:textId="77777777" w:rsidR="007B65AE" w:rsidRPr="007B65AE" w:rsidRDefault="007B65AE" w:rsidP="007B65AE"/>
        </w:tc>
        <w:tc>
          <w:tcPr>
            <w:tcW w:w="0" w:type="auto"/>
            <w:gridSpan w:val="2"/>
            <w:vAlign w:val="center"/>
            <w:hideMark/>
          </w:tcPr>
          <w:p w14:paraId="640EEA0E" w14:textId="77777777" w:rsidR="007B65AE" w:rsidRPr="007B65AE" w:rsidRDefault="007B65AE" w:rsidP="007B65AE"/>
        </w:tc>
        <w:tc>
          <w:tcPr>
            <w:tcW w:w="0" w:type="auto"/>
            <w:gridSpan w:val="2"/>
            <w:vAlign w:val="center"/>
            <w:hideMark/>
          </w:tcPr>
          <w:p w14:paraId="2B360FC0" w14:textId="77777777" w:rsidR="007B65AE" w:rsidRPr="007B65AE" w:rsidRDefault="007B65AE" w:rsidP="007B65AE"/>
        </w:tc>
        <w:tc>
          <w:tcPr>
            <w:tcW w:w="0" w:type="auto"/>
            <w:gridSpan w:val="2"/>
            <w:vAlign w:val="center"/>
            <w:hideMark/>
          </w:tcPr>
          <w:p w14:paraId="54070B78" w14:textId="77777777" w:rsidR="007B65AE" w:rsidRPr="007B65AE" w:rsidRDefault="007B65AE" w:rsidP="007B65AE"/>
        </w:tc>
      </w:tr>
      <w:tr w:rsidR="007B65AE" w:rsidRPr="007B65AE" w14:paraId="6104A4B9" w14:textId="77777777" w:rsidTr="007B65AE">
        <w:trPr>
          <w:jc w:val="center"/>
        </w:trPr>
        <w:tc>
          <w:tcPr>
            <w:tcW w:w="0" w:type="auto"/>
            <w:vAlign w:val="bottom"/>
            <w:hideMark/>
          </w:tcPr>
          <w:p w14:paraId="6DA354D1" w14:textId="77777777" w:rsidR="007B65AE" w:rsidRPr="007B65AE" w:rsidRDefault="007B65AE" w:rsidP="007B65AE">
            <w:r w:rsidRPr="007B65AE">
              <w:t>L-3 ATG (from GSES)</w:t>
            </w:r>
          </w:p>
        </w:tc>
        <w:tc>
          <w:tcPr>
            <w:tcW w:w="0" w:type="auto"/>
            <w:vAlign w:val="bottom"/>
            <w:hideMark/>
          </w:tcPr>
          <w:p w14:paraId="2DF9CD4A" w14:textId="77777777" w:rsidR="007B65AE" w:rsidRPr="007B65AE" w:rsidRDefault="007B65AE" w:rsidP="007B65AE">
            <w:r w:rsidRPr="007B65AE">
              <w:t> </w:t>
            </w:r>
          </w:p>
        </w:tc>
        <w:tc>
          <w:tcPr>
            <w:tcW w:w="0" w:type="auto"/>
            <w:vAlign w:val="bottom"/>
            <w:hideMark/>
          </w:tcPr>
          <w:p w14:paraId="634550FE" w14:textId="77777777" w:rsidR="007B65AE" w:rsidRPr="007B65AE" w:rsidRDefault="007B65AE" w:rsidP="007B65AE">
            <w:r w:rsidRPr="007B65AE">
              <w:t>PO 11SH0148</w:t>
            </w:r>
          </w:p>
        </w:tc>
        <w:tc>
          <w:tcPr>
            <w:tcW w:w="0" w:type="auto"/>
            <w:vAlign w:val="bottom"/>
            <w:hideMark/>
          </w:tcPr>
          <w:p w14:paraId="75411A8E" w14:textId="77777777" w:rsidR="007B65AE" w:rsidRPr="007B65AE" w:rsidRDefault="007B65AE" w:rsidP="007B65AE">
            <w:r w:rsidRPr="007B65AE">
              <w:t> </w:t>
            </w:r>
          </w:p>
        </w:tc>
        <w:tc>
          <w:tcPr>
            <w:tcW w:w="0" w:type="auto"/>
            <w:vAlign w:val="bottom"/>
            <w:hideMark/>
          </w:tcPr>
          <w:p w14:paraId="5DA4A435" w14:textId="77777777" w:rsidR="007B65AE" w:rsidRPr="007B65AE" w:rsidRDefault="007B65AE" w:rsidP="007B65AE">
            <w:r w:rsidRPr="007B65AE">
              <w:t>Electomagnetic Signatures</w:t>
            </w:r>
          </w:p>
        </w:tc>
        <w:tc>
          <w:tcPr>
            <w:tcW w:w="0" w:type="auto"/>
            <w:vAlign w:val="bottom"/>
            <w:hideMark/>
          </w:tcPr>
          <w:p w14:paraId="103C7161" w14:textId="77777777" w:rsidR="007B65AE" w:rsidRPr="007B65AE" w:rsidRDefault="007B65AE" w:rsidP="007B65AE">
            <w:r w:rsidRPr="007B65AE">
              <w:t> </w:t>
            </w:r>
          </w:p>
        </w:tc>
        <w:tc>
          <w:tcPr>
            <w:tcW w:w="0" w:type="auto"/>
            <w:vAlign w:val="bottom"/>
            <w:hideMark/>
          </w:tcPr>
          <w:p w14:paraId="79D64DD5" w14:textId="77777777" w:rsidR="007B65AE" w:rsidRPr="007B65AE" w:rsidRDefault="007B65AE" w:rsidP="007B65AE">
            <w:r w:rsidRPr="007B65AE">
              <w:t>8/12/2011</w:t>
            </w:r>
          </w:p>
        </w:tc>
        <w:tc>
          <w:tcPr>
            <w:tcW w:w="0" w:type="auto"/>
            <w:vAlign w:val="bottom"/>
            <w:hideMark/>
          </w:tcPr>
          <w:p w14:paraId="2D74DC0A" w14:textId="77777777" w:rsidR="007B65AE" w:rsidRPr="007B65AE" w:rsidRDefault="007B65AE" w:rsidP="007B65AE">
            <w:r w:rsidRPr="007B65AE">
              <w:t> </w:t>
            </w:r>
          </w:p>
        </w:tc>
        <w:tc>
          <w:tcPr>
            <w:tcW w:w="0" w:type="auto"/>
            <w:vAlign w:val="bottom"/>
            <w:hideMark/>
          </w:tcPr>
          <w:p w14:paraId="772A489E" w14:textId="77777777" w:rsidR="007B65AE" w:rsidRPr="007B65AE" w:rsidRDefault="007B65AE" w:rsidP="007B65AE">
            <w:r w:rsidRPr="007B65AE">
              <w:t>2/12/2012</w:t>
            </w:r>
          </w:p>
        </w:tc>
        <w:tc>
          <w:tcPr>
            <w:tcW w:w="0" w:type="auto"/>
            <w:vAlign w:val="bottom"/>
            <w:hideMark/>
          </w:tcPr>
          <w:p w14:paraId="2C30BF33" w14:textId="77777777" w:rsidR="007B65AE" w:rsidRPr="007B65AE" w:rsidRDefault="007B65AE" w:rsidP="007B65AE">
            <w:r w:rsidRPr="007B65AE">
              <w:t> </w:t>
            </w:r>
          </w:p>
        </w:tc>
        <w:tc>
          <w:tcPr>
            <w:tcW w:w="0" w:type="auto"/>
            <w:vAlign w:val="bottom"/>
            <w:hideMark/>
          </w:tcPr>
          <w:p w14:paraId="6523CD49" w14:textId="77777777" w:rsidR="007B65AE" w:rsidRPr="007B65AE" w:rsidRDefault="007B65AE" w:rsidP="007B65AE">
            <w:r w:rsidRPr="007B65AE">
              <w:t>Domestic</w:t>
            </w:r>
          </w:p>
        </w:tc>
        <w:tc>
          <w:tcPr>
            <w:tcW w:w="0" w:type="auto"/>
            <w:vAlign w:val="bottom"/>
            <w:hideMark/>
          </w:tcPr>
          <w:p w14:paraId="2987477B" w14:textId="77777777" w:rsidR="007B65AE" w:rsidRPr="007B65AE" w:rsidRDefault="007B65AE" w:rsidP="007B65AE">
            <w:r w:rsidRPr="007B65AE">
              <w:t> </w:t>
            </w:r>
          </w:p>
        </w:tc>
        <w:tc>
          <w:tcPr>
            <w:tcW w:w="0" w:type="auto"/>
            <w:vAlign w:val="bottom"/>
            <w:hideMark/>
          </w:tcPr>
          <w:p w14:paraId="45CE0AFB" w14:textId="77777777" w:rsidR="007B65AE" w:rsidRPr="007B65AE" w:rsidRDefault="007B65AE" w:rsidP="007B65AE">
            <w:r w:rsidRPr="007B65AE">
              <w:t>USA</w:t>
            </w:r>
          </w:p>
        </w:tc>
        <w:tc>
          <w:tcPr>
            <w:tcW w:w="0" w:type="auto"/>
            <w:vAlign w:val="bottom"/>
            <w:hideMark/>
          </w:tcPr>
          <w:p w14:paraId="0C881C19" w14:textId="77777777" w:rsidR="007B65AE" w:rsidRPr="007B65AE" w:rsidRDefault="007B65AE" w:rsidP="007B65AE">
            <w:r w:rsidRPr="007B65AE">
              <w:t> </w:t>
            </w:r>
          </w:p>
        </w:tc>
        <w:tc>
          <w:tcPr>
            <w:tcW w:w="0" w:type="auto"/>
            <w:vAlign w:val="bottom"/>
            <w:hideMark/>
          </w:tcPr>
          <w:p w14:paraId="5CAAA78C" w14:textId="77777777" w:rsidR="007B65AE" w:rsidRPr="007B65AE" w:rsidRDefault="007B65AE" w:rsidP="007B65AE">
            <w:r w:rsidRPr="007B65AE">
              <w:t>L-3 GSES</w:t>
            </w:r>
          </w:p>
        </w:tc>
        <w:tc>
          <w:tcPr>
            <w:tcW w:w="0" w:type="auto"/>
            <w:vAlign w:val="bottom"/>
            <w:hideMark/>
          </w:tcPr>
          <w:p w14:paraId="19EA961B" w14:textId="77777777" w:rsidR="007B65AE" w:rsidRPr="007B65AE" w:rsidRDefault="007B65AE" w:rsidP="007B65AE">
            <w:r w:rsidRPr="007B65AE">
              <w:t> </w:t>
            </w:r>
          </w:p>
        </w:tc>
        <w:tc>
          <w:tcPr>
            <w:tcW w:w="0" w:type="auto"/>
            <w:vAlign w:val="bottom"/>
            <w:hideMark/>
          </w:tcPr>
          <w:p w14:paraId="578D4108" w14:textId="77777777" w:rsidR="007B65AE" w:rsidRPr="007B65AE" w:rsidRDefault="007B65AE" w:rsidP="007B65AE">
            <w:r w:rsidRPr="007B65AE">
              <w:t>CPFF</w:t>
            </w:r>
          </w:p>
        </w:tc>
      </w:tr>
      <w:tr w:rsidR="007B65AE" w:rsidRPr="007B65AE" w14:paraId="1FB9ABEC" w14:textId="77777777" w:rsidTr="007B65AE">
        <w:trPr>
          <w:trHeight w:val="120"/>
          <w:jc w:val="center"/>
        </w:trPr>
        <w:tc>
          <w:tcPr>
            <w:tcW w:w="0" w:type="auto"/>
            <w:vAlign w:val="center"/>
            <w:hideMark/>
          </w:tcPr>
          <w:p w14:paraId="0A303EBA" w14:textId="77777777" w:rsidR="007B65AE" w:rsidRPr="007B65AE" w:rsidRDefault="007B65AE" w:rsidP="007B65AE"/>
        </w:tc>
        <w:tc>
          <w:tcPr>
            <w:tcW w:w="0" w:type="auto"/>
            <w:gridSpan w:val="2"/>
            <w:vAlign w:val="center"/>
            <w:hideMark/>
          </w:tcPr>
          <w:p w14:paraId="77E32029" w14:textId="77777777" w:rsidR="007B65AE" w:rsidRPr="007B65AE" w:rsidRDefault="007B65AE" w:rsidP="007B65AE"/>
        </w:tc>
        <w:tc>
          <w:tcPr>
            <w:tcW w:w="0" w:type="auto"/>
            <w:gridSpan w:val="2"/>
            <w:vAlign w:val="center"/>
            <w:hideMark/>
          </w:tcPr>
          <w:p w14:paraId="5F55C6BE" w14:textId="77777777" w:rsidR="007B65AE" w:rsidRPr="007B65AE" w:rsidRDefault="007B65AE" w:rsidP="007B65AE"/>
        </w:tc>
        <w:tc>
          <w:tcPr>
            <w:tcW w:w="0" w:type="auto"/>
            <w:gridSpan w:val="2"/>
            <w:vAlign w:val="center"/>
            <w:hideMark/>
          </w:tcPr>
          <w:p w14:paraId="78B65EFB" w14:textId="77777777" w:rsidR="007B65AE" w:rsidRPr="007B65AE" w:rsidRDefault="007B65AE" w:rsidP="007B65AE"/>
        </w:tc>
        <w:tc>
          <w:tcPr>
            <w:tcW w:w="0" w:type="auto"/>
            <w:gridSpan w:val="2"/>
            <w:vAlign w:val="center"/>
            <w:hideMark/>
          </w:tcPr>
          <w:p w14:paraId="0766BBF9" w14:textId="77777777" w:rsidR="007B65AE" w:rsidRPr="007B65AE" w:rsidRDefault="007B65AE" w:rsidP="007B65AE"/>
        </w:tc>
        <w:tc>
          <w:tcPr>
            <w:tcW w:w="0" w:type="auto"/>
            <w:gridSpan w:val="2"/>
            <w:vAlign w:val="center"/>
            <w:hideMark/>
          </w:tcPr>
          <w:p w14:paraId="0B45EB72" w14:textId="77777777" w:rsidR="007B65AE" w:rsidRPr="007B65AE" w:rsidRDefault="007B65AE" w:rsidP="007B65AE"/>
        </w:tc>
        <w:tc>
          <w:tcPr>
            <w:tcW w:w="0" w:type="auto"/>
            <w:gridSpan w:val="2"/>
            <w:vAlign w:val="center"/>
            <w:hideMark/>
          </w:tcPr>
          <w:p w14:paraId="1466196E" w14:textId="77777777" w:rsidR="007B65AE" w:rsidRPr="007B65AE" w:rsidRDefault="007B65AE" w:rsidP="007B65AE"/>
        </w:tc>
        <w:tc>
          <w:tcPr>
            <w:tcW w:w="0" w:type="auto"/>
            <w:gridSpan w:val="2"/>
            <w:vAlign w:val="center"/>
            <w:hideMark/>
          </w:tcPr>
          <w:p w14:paraId="2BEA6076" w14:textId="77777777" w:rsidR="007B65AE" w:rsidRPr="007B65AE" w:rsidRDefault="007B65AE" w:rsidP="007B65AE"/>
        </w:tc>
        <w:tc>
          <w:tcPr>
            <w:tcW w:w="0" w:type="auto"/>
            <w:gridSpan w:val="2"/>
            <w:vAlign w:val="center"/>
            <w:hideMark/>
          </w:tcPr>
          <w:p w14:paraId="59835DFD" w14:textId="77777777" w:rsidR="007B65AE" w:rsidRPr="007B65AE" w:rsidRDefault="007B65AE" w:rsidP="007B65AE"/>
        </w:tc>
      </w:tr>
      <w:tr w:rsidR="007B65AE" w:rsidRPr="007B65AE" w14:paraId="1C4FC303" w14:textId="77777777" w:rsidTr="007B65AE">
        <w:trPr>
          <w:jc w:val="center"/>
        </w:trPr>
        <w:tc>
          <w:tcPr>
            <w:tcW w:w="0" w:type="auto"/>
            <w:vAlign w:val="bottom"/>
            <w:hideMark/>
          </w:tcPr>
          <w:p w14:paraId="31053DA0" w14:textId="77777777" w:rsidR="007B65AE" w:rsidRPr="007B65AE" w:rsidRDefault="007B65AE" w:rsidP="007B65AE">
            <w:r w:rsidRPr="007B65AE">
              <w:t>Applied Technologies (from GSES)</w:t>
            </w:r>
          </w:p>
        </w:tc>
        <w:tc>
          <w:tcPr>
            <w:tcW w:w="0" w:type="auto"/>
            <w:vAlign w:val="bottom"/>
            <w:hideMark/>
          </w:tcPr>
          <w:p w14:paraId="3119E224" w14:textId="77777777" w:rsidR="007B65AE" w:rsidRPr="007B65AE" w:rsidRDefault="007B65AE" w:rsidP="007B65AE">
            <w:r w:rsidRPr="007B65AE">
              <w:t> </w:t>
            </w:r>
          </w:p>
        </w:tc>
        <w:tc>
          <w:tcPr>
            <w:tcW w:w="0" w:type="auto"/>
            <w:vAlign w:val="bottom"/>
            <w:hideMark/>
          </w:tcPr>
          <w:p w14:paraId="49054FB3" w14:textId="77777777" w:rsidR="007B65AE" w:rsidRPr="007B65AE" w:rsidRDefault="007B65AE" w:rsidP="007B65AE">
            <w:r w:rsidRPr="007B65AE">
              <w:t>11SH0115</w:t>
            </w:r>
          </w:p>
        </w:tc>
        <w:tc>
          <w:tcPr>
            <w:tcW w:w="0" w:type="auto"/>
            <w:vAlign w:val="bottom"/>
            <w:hideMark/>
          </w:tcPr>
          <w:p w14:paraId="6BCF70F3" w14:textId="77777777" w:rsidR="007B65AE" w:rsidRPr="007B65AE" w:rsidRDefault="007B65AE" w:rsidP="007B65AE">
            <w:r w:rsidRPr="007B65AE">
              <w:t> </w:t>
            </w:r>
          </w:p>
        </w:tc>
        <w:tc>
          <w:tcPr>
            <w:tcW w:w="0" w:type="auto"/>
            <w:vAlign w:val="bottom"/>
            <w:hideMark/>
          </w:tcPr>
          <w:p w14:paraId="102CFBD6" w14:textId="77777777" w:rsidR="007B65AE" w:rsidRPr="007B65AE" w:rsidRDefault="007B65AE" w:rsidP="007B65AE">
            <w:r w:rsidRPr="007B65AE">
              <w:t>NRL IPAD (82I00077)</w:t>
            </w:r>
          </w:p>
        </w:tc>
        <w:tc>
          <w:tcPr>
            <w:tcW w:w="0" w:type="auto"/>
            <w:vAlign w:val="bottom"/>
            <w:hideMark/>
          </w:tcPr>
          <w:p w14:paraId="28C60767" w14:textId="77777777" w:rsidR="007B65AE" w:rsidRPr="007B65AE" w:rsidRDefault="007B65AE" w:rsidP="007B65AE">
            <w:r w:rsidRPr="007B65AE">
              <w:t> </w:t>
            </w:r>
          </w:p>
        </w:tc>
        <w:tc>
          <w:tcPr>
            <w:tcW w:w="0" w:type="auto"/>
            <w:vAlign w:val="bottom"/>
            <w:hideMark/>
          </w:tcPr>
          <w:p w14:paraId="5016B8E8" w14:textId="77777777" w:rsidR="007B65AE" w:rsidRPr="007B65AE" w:rsidRDefault="007B65AE" w:rsidP="007B65AE">
            <w:r w:rsidRPr="007B65AE">
              <w:t>7/1/2011</w:t>
            </w:r>
          </w:p>
        </w:tc>
        <w:tc>
          <w:tcPr>
            <w:tcW w:w="0" w:type="auto"/>
            <w:vAlign w:val="bottom"/>
            <w:hideMark/>
          </w:tcPr>
          <w:p w14:paraId="12C088DB" w14:textId="77777777" w:rsidR="007B65AE" w:rsidRPr="007B65AE" w:rsidRDefault="007B65AE" w:rsidP="007B65AE">
            <w:r w:rsidRPr="007B65AE">
              <w:t> </w:t>
            </w:r>
          </w:p>
        </w:tc>
        <w:tc>
          <w:tcPr>
            <w:tcW w:w="0" w:type="auto"/>
            <w:vAlign w:val="bottom"/>
            <w:hideMark/>
          </w:tcPr>
          <w:p w14:paraId="7F4EF499" w14:textId="77777777" w:rsidR="007B65AE" w:rsidRPr="007B65AE" w:rsidRDefault="007B65AE" w:rsidP="007B65AE">
            <w:r w:rsidRPr="007B65AE">
              <w:t>4/5/2012</w:t>
            </w:r>
          </w:p>
        </w:tc>
        <w:tc>
          <w:tcPr>
            <w:tcW w:w="0" w:type="auto"/>
            <w:vAlign w:val="bottom"/>
            <w:hideMark/>
          </w:tcPr>
          <w:p w14:paraId="130A96E2" w14:textId="77777777" w:rsidR="007B65AE" w:rsidRPr="007B65AE" w:rsidRDefault="007B65AE" w:rsidP="007B65AE">
            <w:r w:rsidRPr="007B65AE">
              <w:t> </w:t>
            </w:r>
          </w:p>
        </w:tc>
        <w:tc>
          <w:tcPr>
            <w:tcW w:w="0" w:type="auto"/>
            <w:vAlign w:val="bottom"/>
            <w:hideMark/>
          </w:tcPr>
          <w:p w14:paraId="184B14FA" w14:textId="77777777" w:rsidR="007B65AE" w:rsidRPr="007B65AE" w:rsidRDefault="007B65AE" w:rsidP="007B65AE">
            <w:r w:rsidRPr="007B65AE">
              <w:t>Domestic</w:t>
            </w:r>
          </w:p>
        </w:tc>
        <w:tc>
          <w:tcPr>
            <w:tcW w:w="0" w:type="auto"/>
            <w:vAlign w:val="bottom"/>
            <w:hideMark/>
          </w:tcPr>
          <w:p w14:paraId="13706921" w14:textId="77777777" w:rsidR="007B65AE" w:rsidRPr="007B65AE" w:rsidRDefault="007B65AE" w:rsidP="007B65AE">
            <w:r w:rsidRPr="007B65AE">
              <w:t> </w:t>
            </w:r>
          </w:p>
        </w:tc>
        <w:tc>
          <w:tcPr>
            <w:tcW w:w="0" w:type="auto"/>
            <w:vAlign w:val="bottom"/>
            <w:hideMark/>
          </w:tcPr>
          <w:p w14:paraId="5A7DD434" w14:textId="77777777" w:rsidR="007B65AE" w:rsidRPr="007B65AE" w:rsidRDefault="007B65AE" w:rsidP="007B65AE">
            <w:r w:rsidRPr="007B65AE">
              <w:t>USA</w:t>
            </w:r>
          </w:p>
        </w:tc>
        <w:tc>
          <w:tcPr>
            <w:tcW w:w="0" w:type="auto"/>
            <w:vAlign w:val="bottom"/>
            <w:hideMark/>
          </w:tcPr>
          <w:p w14:paraId="2842B817" w14:textId="77777777" w:rsidR="007B65AE" w:rsidRPr="007B65AE" w:rsidRDefault="007B65AE" w:rsidP="007B65AE">
            <w:r w:rsidRPr="007B65AE">
              <w:t> </w:t>
            </w:r>
          </w:p>
        </w:tc>
        <w:tc>
          <w:tcPr>
            <w:tcW w:w="0" w:type="auto"/>
            <w:vAlign w:val="bottom"/>
            <w:hideMark/>
          </w:tcPr>
          <w:p w14:paraId="229D2519" w14:textId="77777777" w:rsidR="007B65AE" w:rsidRPr="007B65AE" w:rsidRDefault="007B65AE" w:rsidP="007B65AE">
            <w:r w:rsidRPr="007B65AE">
              <w:t>L3 Global Security &amp; Engineering Solutions</w:t>
            </w:r>
          </w:p>
        </w:tc>
        <w:tc>
          <w:tcPr>
            <w:tcW w:w="0" w:type="auto"/>
            <w:vAlign w:val="bottom"/>
            <w:hideMark/>
          </w:tcPr>
          <w:p w14:paraId="01A4E24A" w14:textId="77777777" w:rsidR="007B65AE" w:rsidRPr="007B65AE" w:rsidRDefault="007B65AE" w:rsidP="007B65AE">
            <w:r w:rsidRPr="007B65AE">
              <w:t> </w:t>
            </w:r>
          </w:p>
        </w:tc>
        <w:tc>
          <w:tcPr>
            <w:tcW w:w="0" w:type="auto"/>
            <w:vAlign w:val="bottom"/>
            <w:hideMark/>
          </w:tcPr>
          <w:p w14:paraId="2D89D8D2" w14:textId="77777777" w:rsidR="007B65AE" w:rsidRPr="007B65AE" w:rsidRDefault="007B65AE" w:rsidP="007B65AE">
            <w:r w:rsidRPr="007B65AE">
              <w:t>T&amp;M</w:t>
            </w:r>
          </w:p>
        </w:tc>
      </w:tr>
      <w:tr w:rsidR="007B65AE" w:rsidRPr="007B65AE" w14:paraId="7229FE94" w14:textId="77777777" w:rsidTr="007B65AE">
        <w:trPr>
          <w:trHeight w:val="120"/>
          <w:jc w:val="center"/>
        </w:trPr>
        <w:tc>
          <w:tcPr>
            <w:tcW w:w="0" w:type="auto"/>
            <w:vAlign w:val="center"/>
            <w:hideMark/>
          </w:tcPr>
          <w:p w14:paraId="3AF91D73" w14:textId="77777777" w:rsidR="007B65AE" w:rsidRPr="007B65AE" w:rsidRDefault="007B65AE" w:rsidP="007B65AE"/>
        </w:tc>
        <w:tc>
          <w:tcPr>
            <w:tcW w:w="0" w:type="auto"/>
            <w:gridSpan w:val="2"/>
            <w:vAlign w:val="center"/>
            <w:hideMark/>
          </w:tcPr>
          <w:p w14:paraId="01EB8E53" w14:textId="77777777" w:rsidR="007B65AE" w:rsidRPr="007B65AE" w:rsidRDefault="007B65AE" w:rsidP="007B65AE"/>
        </w:tc>
        <w:tc>
          <w:tcPr>
            <w:tcW w:w="0" w:type="auto"/>
            <w:gridSpan w:val="2"/>
            <w:vAlign w:val="center"/>
            <w:hideMark/>
          </w:tcPr>
          <w:p w14:paraId="44BFB129" w14:textId="77777777" w:rsidR="007B65AE" w:rsidRPr="007B65AE" w:rsidRDefault="007B65AE" w:rsidP="007B65AE"/>
        </w:tc>
        <w:tc>
          <w:tcPr>
            <w:tcW w:w="0" w:type="auto"/>
            <w:gridSpan w:val="2"/>
            <w:vAlign w:val="center"/>
            <w:hideMark/>
          </w:tcPr>
          <w:p w14:paraId="08FC55C8" w14:textId="77777777" w:rsidR="007B65AE" w:rsidRPr="007B65AE" w:rsidRDefault="007B65AE" w:rsidP="007B65AE"/>
        </w:tc>
        <w:tc>
          <w:tcPr>
            <w:tcW w:w="0" w:type="auto"/>
            <w:gridSpan w:val="2"/>
            <w:vAlign w:val="center"/>
            <w:hideMark/>
          </w:tcPr>
          <w:p w14:paraId="537382A4" w14:textId="77777777" w:rsidR="007B65AE" w:rsidRPr="007B65AE" w:rsidRDefault="007B65AE" w:rsidP="007B65AE"/>
        </w:tc>
        <w:tc>
          <w:tcPr>
            <w:tcW w:w="0" w:type="auto"/>
            <w:gridSpan w:val="2"/>
            <w:vAlign w:val="center"/>
            <w:hideMark/>
          </w:tcPr>
          <w:p w14:paraId="1167B522" w14:textId="77777777" w:rsidR="007B65AE" w:rsidRPr="007B65AE" w:rsidRDefault="007B65AE" w:rsidP="007B65AE"/>
        </w:tc>
        <w:tc>
          <w:tcPr>
            <w:tcW w:w="0" w:type="auto"/>
            <w:gridSpan w:val="2"/>
            <w:vAlign w:val="center"/>
            <w:hideMark/>
          </w:tcPr>
          <w:p w14:paraId="529C8DE0" w14:textId="77777777" w:rsidR="007B65AE" w:rsidRPr="007B65AE" w:rsidRDefault="007B65AE" w:rsidP="007B65AE"/>
        </w:tc>
        <w:tc>
          <w:tcPr>
            <w:tcW w:w="0" w:type="auto"/>
            <w:gridSpan w:val="2"/>
            <w:vAlign w:val="center"/>
            <w:hideMark/>
          </w:tcPr>
          <w:p w14:paraId="5AFBB0E0" w14:textId="77777777" w:rsidR="007B65AE" w:rsidRPr="007B65AE" w:rsidRDefault="007B65AE" w:rsidP="007B65AE"/>
        </w:tc>
        <w:tc>
          <w:tcPr>
            <w:tcW w:w="0" w:type="auto"/>
            <w:gridSpan w:val="2"/>
            <w:vAlign w:val="center"/>
            <w:hideMark/>
          </w:tcPr>
          <w:p w14:paraId="04BD6DCD" w14:textId="77777777" w:rsidR="007B65AE" w:rsidRPr="007B65AE" w:rsidRDefault="007B65AE" w:rsidP="007B65AE"/>
        </w:tc>
      </w:tr>
      <w:tr w:rsidR="007B65AE" w:rsidRPr="007B65AE" w14:paraId="7D18165A" w14:textId="77777777" w:rsidTr="007B65AE">
        <w:trPr>
          <w:jc w:val="center"/>
        </w:trPr>
        <w:tc>
          <w:tcPr>
            <w:tcW w:w="0" w:type="auto"/>
            <w:vAlign w:val="bottom"/>
            <w:hideMark/>
          </w:tcPr>
          <w:p w14:paraId="50185AF1" w14:textId="77777777" w:rsidR="007B65AE" w:rsidRPr="007B65AE" w:rsidRDefault="007B65AE" w:rsidP="007B65AE">
            <w:r w:rsidRPr="007B65AE">
              <w:t>L-3 ATG (from GSES)</w:t>
            </w:r>
          </w:p>
        </w:tc>
        <w:tc>
          <w:tcPr>
            <w:tcW w:w="0" w:type="auto"/>
            <w:vAlign w:val="bottom"/>
            <w:hideMark/>
          </w:tcPr>
          <w:p w14:paraId="5165AE09" w14:textId="77777777" w:rsidR="007B65AE" w:rsidRPr="007B65AE" w:rsidRDefault="007B65AE" w:rsidP="007B65AE">
            <w:r w:rsidRPr="007B65AE">
              <w:t> </w:t>
            </w:r>
          </w:p>
        </w:tc>
        <w:tc>
          <w:tcPr>
            <w:tcW w:w="0" w:type="auto"/>
            <w:vAlign w:val="bottom"/>
            <w:hideMark/>
          </w:tcPr>
          <w:p w14:paraId="44D26AFB" w14:textId="77777777" w:rsidR="007B65AE" w:rsidRPr="007B65AE" w:rsidRDefault="007B65AE" w:rsidP="007B65AE">
            <w:r w:rsidRPr="007B65AE">
              <w:t>11DE0284</w:t>
            </w:r>
          </w:p>
        </w:tc>
        <w:tc>
          <w:tcPr>
            <w:tcW w:w="0" w:type="auto"/>
            <w:vAlign w:val="bottom"/>
            <w:hideMark/>
          </w:tcPr>
          <w:p w14:paraId="575F059C" w14:textId="77777777" w:rsidR="007B65AE" w:rsidRPr="007B65AE" w:rsidRDefault="007B65AE" w:rsidP="007B65AE">
            <w:r w:rsidRPr="007B65AE">
              <w:t> </w:t>
            </w:r>
          </w:p>
        </w:tc>
        <w:tc>
          <w:tcPr>
            <w:tcW w:w="0" w:type="auto"/>
            <w:vAlign w:val="bottom"/>
            <w:hideMark/>
          </w:tcPr>
          <w:p w14:paraId="7367171F" w14:textId="77777777" w:rsidR="007B65AE" w:rsidRPr="007B65AE" w:rsidRDefault="007B65AE" w:rsidP="007B65AE">
            <w:r w:rsidRPr="007B65AE">
              <w:t>Keeper &amp; Gaskets</w:t>
            </w:r>
          </w:p>
        </w:tc>
        <w:tc>
          <w:tcPr>
            <w:tcW w:w="0" w:type="auto"/>
            <w:vAlign w:val="bottom"/>
            <w:hideMark/>
          </w:tcPr>
          <w:p w14:paraId="54EEFE37" w14:textId="77777777" w:rsidR="007B65AE" w:rsidRPr="007B65AE" w:rsidRDefault="007B65AE" w:rsidP="007B65AE">
            <w:r w:rsidRPr="007B65AE">
              <w:t> </w:t>
            </w:r>
          </w:p>
        </w:tc>
        <w:tc>
          <w:tcPr>
            <w:tcW w:w="0" w:type="auto"/>
            <w:vAlign w:val="bottom"/>
            <w:hideMark/>
          </w:tcPr>
          <w:p w14:paraId="6F9B6ADB" w14:textId="77777777" w:rsidR="007B65AE" w:rsidRPr="007B65AE" w:rsidRDefault="007B65AE" w:rsidP="007B65AE">
            <w:r w:rsidRPr="007B65AE">
              <w:t>11/23/2011</w:t>
            </w:r>
          </w:p>
        </w:tc>
        <w:tc>
          <w:tcPr>
            <w:tcW w:w="0" w:type="auto"/>
            <w:vAlign w:val="bottom"/>
            <w:hideMark/>
          </w:tcPr>
          <w:p w14:paraId="385F3C76" w14:textId="77777777" w:rsidR="007B65AE" w:rsidRPr="007B65AE" w:rsidRDefault="007B65AE" w:rsidP="007B65AE">
            <w:r w:rsidRPr="007B65AE">
              <w:t> </w:t>
            </w:r>
          </w:p>
        </w:tc>
        <w:tc>
          <w:tcPr>
            <w:tcW w:w="0" w:type="auto"/>
            <w:vAlign w:val="bottom"/>
            <w:hideMark/>
          </w:tcPr>
          <w:p w14:paraId="389F39BC" w14:textId="77777777" w:rsidR="007B65AE" w:rsidRPr="007B65AE" w:rsidRDefault="007B65AE" w:rsidP="007B65AE">
            <w:r w:rsidRPr="007B65AE">
              <w:t>2/28/2012</w:t>
            </w:r>
          </w:p>
        </w:tc>
        <w:tc>
          <w:tcPr>
            <w:tcW w:w="0" w:type="auto"/>
            <w:vAlign w:val="bottom"/>
            <w:hideMark/>
          </w:tcPr>
          <w:p w14:paraId="4F76A3FC" w14:textId="77777777" w:rsidR="007B65AE" w:rsidRPr="007B65AE" w:rsidRDefault="007B65AE" w:rsidP="007B65AE">
            <w:r w:rsidRPr="007B65AE">
              <w:t> </w:t>
            </w:r>
          </w:p>
        </w:tc>
        <w:tc>
          <w:tcPr>
            <w:tcW w:w="0" w:type="auto"/>
            <w:vAlign w:val="bottom"/>
            <w:hideMark/>
          </w:tcPr>
          <w:p w14:paraId="157DC75A" w14:textId="77777777" w:rsidR="007B65AE" w:rsidRPr="007B65AE" w:rsidRDefault="007B65AE" w:rsidP="007B65AE">
            <w:r w:rsidRPr="007B65AE">
              <w:t>Domestic</w:t>
            </w:r>
          </w:p>
        </w:tc>
        <w:tc>
          <w:tcPr>
            <w:tcW w:w="0" w:type="auto"/>
            <w:vAlign w:val="bottom"/>
            <w:hideMark/>
          </w:tcPr>
          <w:p w14:paraId="15558224" w14:textId="77777777" w:rsidR="007B65AE" w:rsidRPr="007B65AE" w:rsidRDefault="007B65AE" w:rsidP="007B65AE">
            <w:r w:rsidRPr="007B65AE">
              <w:t> </w:t>
            </w:r>
          </w:p>
        </w:tc>
        <w:tc>
          <w:tcPr>
            <w:tcW w:w="0" w:type="auto"/>
            <w:vAlign w:val="bottom"/>
            <w:hideMark/>
          </w:tcPr>
          <w:p w14:paraId="0C6E6CA2" w14:textId="77777777" w:rsidR="007B65AE" w:rsidRPr="007B65AE" w:rsidRDefault="007B65AE" w:rsidP="007B65AE">
            <w:r w:rsidRPr="007B65AE">
              <w:t>USA</w:t>
            </w:r>
          </w:p>
        </w:tc>
        <w:tc>
          <w:tcPr>
            <w:tcW w:w="0" w:type="auto"/>
            <w:vAlign w:val="bottom"/>
            <w:hideMark/>
          </w:tcPr>
          <w:p w14:paraId="034A3642" w14:textId="77777777" w:rsidR="007B65AE" w:rsidRPr="007B65AE" w:rsidRDefault="007B65AE" w:rsidP="007B65AE">
            <w:r w:rsidRPr="007B65AE">
              <w:t> </w:t>
            </w:r>
          </w:p>
        </w:tc>
        <w:tc>
          <w:tcPr>
            <w:tcW w:w="0" w:type="auto"/>
            <w:vAlign w:val="bottom"/>
            <w:hideMark/>
          </w:tcPr>
          <w:p w14:paraId="51102651" w14:textId="77777777" w:rsidR="007B65AE" w:rsidRPr="007B65AE" w:rsidRDefault="007B65AE" w:rsidP="007B65AE">
            <w:r w:rsidRPr="007B65AE">
              <w:t>GS&amp;ES</w:t>
            </w:r>
          </w:p>
        </w:tc>
        <w:tc>
          <w:tcPr>
            <w:tcW w:w="0" w:type="auto"/>
            <w:vAlign w:val="bottom"/>
            <w:hideMark/>
          </w:tcPr>
          <w:p w14:paraId="739ACEF0" w14:textId="77777777" w:rsidR="007B65AE" w:rsidRPr="007B65AE" w:rsidRDefault="007B65AE" w:rsidP="007B65AE">
            <w:r w:rsidRPr="007B65AE">
              <w:t> </w:t>
            </w:r>
          </w:p>
        </w:tc>
        <w:tc>
          <w:tcPr>
            <w:tcW w:w="0" w:type="auto"/>
            <w:vAlign w:val="bottom"/>
            <w:hideMark/>
          </w:tcPr>
          <w:p w14:paraId="1501B20B" w14:textId="77777777" w:rsidR="007B65AE" w:rsidRPr="007B65AE" w:rsidRDefault="007B65AE" w:rsidP="007B65AE">
            <w:r w:rsidRPr="007B65AE">
              <w:t>FFP</w:t>
            </w:r>
          </w:p>
        </w:tc>
      </w:tr>
      <w:tr w:rsidR="007B65AE" w:rsidRPr="007B65AE" w14:paraId="4CE5FB9C" w14:textId="77777777" w:rsidTr="007B65AE">
        <w:trPr>
          <w:trHeight w:val="120"/>
          <w:jc w:val="center"/>
        </w:trPr>
        <w:tc>
          <w:tcPr>
            <w:tcW w:w="0" w:type="auto"/>
            <w:vAlign w:val="center"/>
            <w:hideMark/>
          </w:tcPr>
          <w:p w14:paraId="201E6A0B" w14:textId="77777777" w:rsidR="007B65AE" w:rsidRPr="007B65AE" w:rsidRDefault="007B65AE" w:rsidP="007B65AE"/>
        </w:tc>
        <w:tc>
          <w:tcPr>
            <w:tcW w:w="0" w:type="auto"/>
            <w:gridSpan w:val="2"/>
            <w:vAlign w:val="center"/>
            <w:hideMark/>
          </w:tcPr>
          <w:p w14:paraId="49D6D879" w14:textId="77777777" w:rsidR="007B65AE" w:rsidRPr="007B65AE" w:rsidRDefault="007B65AE" w:rsidP="007B65AE"/>
        </w:tc>
        <w:tc>
          <w:tcPr>
            <w:tcW w:w="0" w:type="auto"/>
            <w:gridSpan w:val="2"/>
            <w:vAlign w:val="center"/>
            <w:hideMark/>
          </w:tcPr>
          <w:p w14:paraId="523B87CD" w14:textId="77777777" w:rsidR="007B65AE" w:rsidRPr="007B65AE" w:rsidRDefault="007B65AE" w:rsidP="007B65AE"/>
        </w:tc>
        <w:tc>
          <w:tcPr>
            <w:tcW w:w="0" w:type="auto"/>
            <w:gridSpan w:val="2"/>
            <w:vAlign w:val="center"/>
            <w:hideMark/>
          </w:tcPr>
          <w:p w14:paraId="50D5A840" w14:textId="77777777" w:rsidR="007B65AE" w:rsidRPr="007B65AE" w:rsidRDefault="007B65AE" w:rsidP="007B65AE"/>
        </w:tc>
        <w:tc>
          <w:tcPr>
            <w:tcW w:w="0" w:type="auto"/>
            <w:gridSpan w:val="2"/>
            <w:vAlign w:val="center"/>
            <w:hideMark/>
          </w:tcPr>
          <w:p w14:paraId="2FA484DB" w14:textId="77777777" w:rsidR="007B65AE" w:rsidRPr="007B65AE" w:rsidRDefault="007B65AE" w:rsidP="007B65AE"/>
        </w:tc>
        <w:tc>
          <w:tcPr>
            <w:tcW w:w="0" w:type="auto"/>
            <w:gridSpan w:val="2"/>
            <w:vAlign w:val="center"/>
            <w:hideMark/>
          </w:tcPr>
          <w:p w14:paraId="558984B9" w14:textId="77777777" w:rsidR="007B65AE" w:rsidRPr="007B65AE" w:rsidRDefault="007B65AE" w:rsidP="007B65AE"/>
        </w:tc>
        <w:tc>
          <w:tcPr>
            <w:tcW w:w="0" w:type="auto"/>
            <w:gridSpan w:val="2"/>
            <w:vAlign w:val="center"/>
            <w:hideMark/>
          </w:tcPr>
          <w:p w14:paraId="17B58BC5" w14:textId="77777777" w:rsidR="007B65AE" w:rsidRPr="007B65AE" w:rsidRDefault="007B65AE" w:rsidP="007B65AE"/>
        </w:tc>
        <w:tc>
          <w:tcPr>
            <w:tcW w:w="0" w:type="auto"/>
            <w:gridSpan w:val="2"/>
            <w:vAlign w:val="center"/>
            <w:hideMark/>
          </w:tcPr>
          <w:p w14:paraId="2ABFC0E3" w14:textId="77777777" w:rsidR="007B65AE" w:rsidRPr="007B65AE" w:rsidRDefault="007B65AE" w:rsidP="007B65AE"/>
        </w:tc>
        <w:tc>
          <w:tcPr>
            <w:tcW w:w="0" w:type="auto"/>
            <w:gridSpan w:val="2"/>
            <w:vAlign w:val="center"/>
            <w:hideMark/>
          </w:tcPr>
          <w:p w14:paraId="19578069" w14:textId="77777777" w:rsidR="007B65AE" w:rsidRPr="007B65AE" w:rsidRDefault="007B65AE" w:rsidP="007B65AE"/>
        </w:tc>
      </w:tr>
      <w:tr w:rsidR="007B65AE" w:rsidRPr="007B65AE" w14:paraId="37FECF66" w14:textId="77777777" w:rsidTr="007B65AE">
        <w:trPr>
          <w:jc w:val="center"/>
        </w:trPr>
        <w:tc>
          <w:tcPr>
            <w:tcW w:w="0" w:type="auto"/>
            <w:vAlign w:val="bottom"/>
            <w:hideMark/>
          </w:tcPr>
          <w:p w14:paraId="2DF263BE" w14:textId="77777777" w:rsidR="007B65AE" w:rsidRPr="007B65AE" w:rsidRDefault="007B65AE" w:rsidP="007B65AE">
            <w:r w:rsidRPr="007B65AE">
              <w:t>L-3 ATG (from GSES)</w:t>
            </w:r>
          </w:p>
        </w:tc>
        <w:tc>
          <w:tcPr>
            <w:tcW w:w="0" w:type="auto"/>
            <w:vAlign w:val="bottom"/>
            <w:hideMark/>
          </w:tcPr>
          <w:p w14:paraId="46E94238" w14:textId="77777777" w:rsidR="007B65AE" w:rsidRPr="007B65AE" w:rsidRDefault="007B65AE" w:rsidP="007B65AE">
            <w:r w:rsidRPr="007B65AE">
              <w:t> </w:t>
            </w:r>
          </w:p>
        </w:tc>
        <w:tc>
          <w:tcPr>
            <w:tcW w:w="0" w:type="auto"/>
            <w:vAlign w:val="bottom"/>
            <w:hideMark/>
          </w:tcPr>
          <w:p w14:paraId="7D9E4225" w14:textId="77777777" w:rsidR="007B65AE" w:rsidRPr="007B65AE" w:rsidRDefault="007B65AE" w:rsidP="007B65AE">
            <w:r w:rsidRPr="007B65AE">
              <w:t>12MSO019</w:t>
            </w:r>
          </w:p>
        </w:tc>
        <w:tc>
          <w:tcPr>
            <w:tcW w:w="0" w:type="auto"/>
            <w:vAlign w:val="bottom"/>
            <w:hideMark/>
          </w:tcPr>
          <w:p w14:paraId="3B5C838C" w14:textId="77777777" w:rsidR="007B65AE" w:rsidRPr="007B65AE" w:rsidRDefault="007B65AE" w:rsidP="007B65AE">
            <w:r w:rsidRPr="007B65AE">
              <w:t> </w:t>
            </w:r>
          </w:p>
        </w:tc>
        <w:tc>
          <w:tcPr>
            <w:tcW w:w="0" w:type="auto"/>
            <w:vAlign w:val="bottom"/>
            <w:hideMark/>
          </w:tcPr>
          <w:p w14:paraId="672F604F" w14:textId="77777777" w:rsidR="007B65AE" w:rsidRPr="007B65AE" w:rsidRDefault="007B65AE" w:rsidP="007B65AE">
            <w:r w:rsidRPr="007B65AE">
              <w:t>Assist Training</w:t>
            </w:r>
          </w:p>
        </w:tc>
        <w:tc>
          <w:tcPr>
            <w:tcW w:w="0" w:type="auto"/>
            <w:vAlign w:val="bottom"/>
            <w:hideMark/>
          </w:tcPr>
          <w:p w14:paraId="1F8E975C" w14:textId="77777777" w:rsidR="007B65AE" w:rsidRPr="007B65AE" w:rsidRDefault="007B65AE" w:rsidP="007B65AE">
            <w:r w:rsidRPr="007B65AE">
              <w:t> </w:t>
            </w:r>
          </w:p>
        </w:tc>
        <w:tc>
          <w:tcPr>
            <w:tcW w:w="0" w:type="auto"/>
            <w:vAlign w:val="bottom"/>
            <w:hideMark/>
          </w:tcPr>
          <w:p w14:paraId="3C516409" w14:textId="77777777" w:rsidR="007B65AE" w:rsidRPr="007B65AE" w:rsidRDefault="007B65AE" w:rsidP="007B65AE">
            <w:r w:rsidRPr="007B65AE">
              <w:t>3/15/2012</w:t>
            </w:r>
          </w:p>
        </w:tc>
        <w:tc>
          <w:tcPr>
            <w:tcW w:w="0" w:type="auto"/>
            <w:vAlign w:val="bottom"/>
            <w:hideMark/>
          </w:tcPr>
          <w:p w14:paraId="19778F47" w14:textId="77777777" w:rsidR="007B65AE" w:rsidRPr="007B65AE" w:rsidRDefault="007B65AE" w:rsidP="007B65AE">
            <w:r w:rsidRPr="007B65AE">
              <w:t> </w:t>
            </w:r>
          </w:p>
        </w:tc>
        <w:tc>
          <w:tcPr>
            <w:tcW w:w="0" w:type="auto"/>
            <w:vAlign w:val="bottom"/>
            <w:hideMark/>
          </w:tcPr>
          <w:p w14:paraId="1AC060C0" w14:textId="77777777" w:rsidR="007B65AE" w:rsidRPr="007B65AE" w:rsidRDefault="007B65AE" w:rsidP="007B65AE">
            <w:r w:rsidRPr="007B65AE">
              <w:t>4/30/2012</w:t>
            </w:r>
          </w:p>
        </w:tc>
        <w:tc>
          <w:tcPr>
            <w:tcW w:w="0" w:type="auto"/>
            <w:vAlign w:val="bottom"/>
            <w:hideMark/>
          </w:tcPr>
          <w:p w14:paraId="614C63F0" w14:textId="77777777" w:rsidR="007B65AE" w:rsidRPr="007B65AE" w:rsidRDefault="007B65AE" w:rsidP="007B65AE">
            <w:r w:rsidRPr="007B65AE">
              <w:t> </w:t>
            </w:r>
          </w:p>
        </w:tc>
        <w:tc>
          <w:tcPr>
            <w:tcW w:w="0" w:type="auto"/>
            <w:vAlign w:val="bottom"/>
            <w:hideMark/>
          </w:tcPr>
          <w:p w14:paraId="4AA2E540" w14:textId="77777777" w:rsidR="007B65AE" w:rsidRPr="007B65AE" w:rsidRDefault="007B65AE" w:rsidP="007B65AE">
            <w:r w:rsidRPr="007B65AE">
              <w:t>Domestic</w:t>
            </w:r>
          </w:p>
        </w:tc>
        <w:tc>
          <w:tcPr>
            <w:tcW w:w="0" w:type="auto"/>
            <w:vAlign w:val="bottom"/>
            <w:hideMark/>
          </w:tcPr>
          <w:p w14:paraId="664193C7" w14:textId="77777777" w:rsidR="007B65AE" w:rsidRPr="007B65AE" w:rsidRDefault="007B65AE" w:rsidP="007B65AE">
            <w:r w:rsidRPr="007B65AE">
              <w:t> </w:t>
            </w:r>
          </w:p>
        </w:tc>
        <w:tc>
          <w:tcPr>
            <w:tcW w:w="0" w:type="auto"/>
            <w:vAlign w:val="bottom"/>
            <w:hideMark/>
          </w:tcPr>
          <w:p w14:paraId="7CCF16BA" w14:textId="77777777" w:rsidR="007B65AE" w:rsidRPr="007B65AE" w:rsidRDefault="007B65AE" w:rsidP="007B65AE">
            <w:r w:rsidRPr="007B65AE">
              <w:t>USA</w:t>
            </w:r>
          </w:p>
        </w:tc>
        <w:tc>
          <w:tcPr>
            <w:tcW w:w="0" w:type="auto"/>
            <w:vAlign w:val="bottom"/>
            <w:hideMark/>
          </w:tcPr>
          <w:p w14:paraId="2FA7CAD1" w14:textId="77777777" w:rsidR="007B65AE" w:rsidRPr="007B65AE" w:rsidRDefault="007B65AE" w:rsidP="007B65AE">
            <w:r w:rsidRPr="007B65AE">
              <w:t> </w:t>
            </w:r>
          </w:p>
        </w:tc>
        <w:tc>
          <w:tcPr>
            <w:tcW w:w="0" w:type="auto"/>
            <w:vAlign w:val="bottom"/>
            <w:hideMark/>
          </w:tcPr>
          <w:p w14:paraId="531C8778" w14:textId="77777777" w:rsidR="007B65AE" w:rsidRPr="007B65AE" w:rsidRDefault="007B65AE" w:rsidP="007B65AE">
            <w:r w:rsidRPr="007B65AE">
              <w:t>GS&amp;ES</w:t>
            </w:r>
          </w:p>
        </w:tc>
        <w:tc>
          <w:tcPr>
            <w:tcW w:w="0" w:type="auto"/>
            <w:vAlign w:val="bottom"/>
            <w:hideMark/>
          </w:tcPr>
          <w:p w14:paraId="0885F4BE" w14:textId="77777777" w:rsidR="007B65AE" w:rsidRPr="007B65AE" w:rsidRDefault="007B65AE" w:rsidP="007B65AE">
            <w:r w:rsidRPr="007B65AE">
              <w:t> </w:t>
            </w:r>
          </w:p>
        </w:tc>
        <w:tc>
          <w:tcPr>
            <w:tcW w:w="0" w:type="auto"/>
            <w:vAlign w:val="bottom"/>
            <w:hideMark/>
          </w:tcPr>
          <w:p w14:paraId="160AD0F4" w14:textId="77777777" w:rsidR="007B65AE" w:rsidRPr="007B65AE" w:rsidRDefault="007B65AE" w:rsidP="007B65AE">
            <w:r w:rsidRPr="007B65AE">
              <w:t>T&amp;M</w:t>
            </w:r>
          </w:p>
        </w:tc>
      </w:tr>
      <w:tr w:rsidR="007B65AE" w:rsidRPr="007B65AE" w14:paraId="776889D6" w14:textId="77777777" w:rsidTr="007B65AE">
        <w:trPr>
          <w:trHeight w:val="120"/>
          <w:jc w:val="center"/>
        </w:trPr>
        <w:tc>
          <w:tcPr>
            <w:tcW w:w="0" w:type="auto"/>
            <w:vAlign w:val="center"/>
            <w:hideMark/>
          </w:tcPr>
          <w:p w14:paraId="45673CB8" w14:textId="77777777" w:rsidR="007B65AE" w:rsidRPr="007B65AE" w:rsidRDefault="007B65AE" w:rsidP="007B65AE"/>
        </w:tc>
        <w:tc>
          <w:tcPr>
            <w:tcW w:w="0" w:type="auto"/>
            <w:gridSpan w:val="2"/>
            <w:vAlign w:val="center"/>
            <w:hideMark/>
          </w:tcPr>
          <w:p w14:paraId="24912F52" w14:textId="77777777" w:rsidR="007B65AE" w:rsidRPr="007B65AE" w:rsidRDefault="007B65AE" w:rsidP="007B65AE"/>
        </w:tc>
        <w:tc>
          <w:tcPr>
            <w:tcW w:w="0" w:type="auto"/>
            <w:gridSpan w:val="2"/>
            <w:vAlign w:val="center"/>
            <w:hideMark/>
          </w:tcPr>
          <w:p w14:paraId="70D11369" w14:textId="77777777" w:rsidR="007B65AE" w:rsidRPr="007B65AE" w:rsidRDefault="007B65AE" w:rsidP="007B65AE"/>
        </w:tc>
        <w:tc>
          <w:tcPr>
            <w:tcW w:w="0" w:type="auto"/>
            <w:gridSpan w:val="2"/>
            <w:vAlign w:val="center"/>
            <w:hideMark/>
          </w:tcPr>
          <w:p w14:paraId="1FE28CF2" w14:textId="77777777" w:rsidR="007B65AE" w:rsidRPr="007B65AE" w:rsidRDefault="007B65AE" w:rsidP="007B65AE"/>
        </w:tc>
        <w:tc>
          <w:tcPr>
            <w:tcW w:w="0" w:type="auto"/>
            <w:gridSpan w:val="2"/>
            <w:vAlign w:val="center"/>
            <w:hideMark/>
          </w:tcPr>
          <w:p w14:paraId="5145E5AC" w14:textId="77777777" w:rsidR="007B65AE" w:rsidRPr="007B65AE" w:rsidRDefault="007B65AE" w:rsidP="007B65AE"/>
        </w:tc>
        <w:tc>
          <w:tcPr>
            <w:tcW w:w="0" w:type="auto"/>
            <w:gridSpan w:val="2"/>
            <w:vAlign w:val="center"/>
            <w:hideMark/>
          </w:tcPr>
          <w:p w14:paraId="0188D573" w14:textId="77777777" w:rsidR="007B65AE" w:rsidRPr="007B65AE" w:rsidRDefault="007B65AE" w:rsidP="007B65AE"/>
        </w:tc>
        <w:tc>
          <w:tcPr>
            <w:tcW w:w="0" w:type="auto"/>
            <w:gridSpan w:val="2"/>
            <w:vAlign w:val="center"/>
            <w:hideMark/>
          </w:tcPr>
          <w:p w14:paraId="797147B5" w14:textId="77777777" w:rsidR="007B65AE" w:rsidRPr="007B65AE" w:rsidRDefault="007B65AE" w:rsidP="007B65AE"/>
        </w:tc>
        <w:tc>
          <w:tcPr>
            <w:tcW w:w="0" w:type="auto"/>
            <w:gridSpan w:val="2"/>
            <w:vAlign w:val="center"/>
            <w:hideMark/>
          </w:tcPr>
          <w:p w14:paraId="09D8EE08" w14:textId="77777777" w:rsidR="007B65AE" w:rsidRPr="007B65AE" w:rsidRDefault="007B65AE" w:rsidP="007B65AE"/>
        </w:tc>
        <w:tc>
          <w:tcPr>
            <w:tcW w:w="0" w:type="auto"/>
            <w:gridSpan w:val="2"/>
            <w:vAlign w:val="center"/>
            <w:hideMark/>
          </w:tcPr>
          <w:p w14:paraId="623070E9" w14:textId="77777777" w:rsidR="007B65AE" w:rsidRPr="007B65AE" w:rsidRDefault="007B65AE" w:rsidP="007B65AE"/>
        </w:tc>
      </w:tr>
      <w:tr w:rsidR="007B65AE" w:rsidRPr="007B65AE" w14:paraId="04E1C5A2" w14:textId="77777777" w:rsidTr="007B65AE">
        <w:trPr>
          <w:jc w:val="center"/>
        </w:trPr>
        <w:tc>
          <w:tcPr>
            <w:tcW w:w="0" w:type="auto"/>
            <w:vAlign w:val="bottom"/>
            <w:hideMark/>
          </w:tcPr>
          <w:p w14:paraId="007CC5DD" w14:textId="77777777" w:rsidR="007B65AE" w:rsidRPr="007B65AE" w:rsidRDefault="007B65AE" w:rsidP="007B65AE">
            <w:r w:rsidRPr="007B65AE">
              <w:t>L-3 ATG (from GSES)</w:t>
            </w:r>
          </w:p>
        </w:tc>
        <w:tc>
          <w:tcPr>
            <w:tcW w:w="0" w:type="auto"/>
            <w:vAlign w:val="bottom"/>
            <w:hideMark/>
          </w:tcPr>
          <w:p w14:paraId="4DBF7126" w14:textId="77777777" w:rsidR="007B65AE" w:rsidRPr="007B65AE" w:rsidRDefault="007B65AE" w:rsidP="007B65AE">
            <w:r w:rsidRPr="007B65AE">
              <w:t> </w:t>
            </w:r>
          </w:p>
        </w:tc>
        <w:tc>
          <w:tcPr>
            <w:tcW w:w="0" w:type="auto"/>
            <w:vAlign w:val="bottom"/>
            <w:hideMark/>
          </w:tcPr>
          <w:p w14:paraId="44648BAF" w14:textId="77777777" w:rsidR="007B65AE" w:rsidRPr="007B65AE" w:rsidRDefault="007B65AE" w:rsidP="007B65AE">
            <w:r w:rsidRPr="007B65AE">
              <w:t>PO DME0038</w:t>
            </w:r>
          </w:p>
        </w:tc>
        <w:tc>
          <w:tcPr>
            <w:tcW w:w="0" w:type="auto"/>
            <w:vAlign w:val="bottom"/>
            <w:hideMark/>
          </w:tcPr>
          <w:p w14:paraId="604F8573" w14:textId="77777777" w:rsidR="007B65AE" w:rsidRPr="007B65AE" w:rsidRDefault="007B65AE" w:rsidP="007B65AE">
            <w:r w:rsidRPr="007B65AE">
              <w:t> </w:t>
            </w:r>
          </w:p>
        </w:tc>
        <w:tc>
          <w:tcPr>
            <w:tcW w:w="0" w:type="auto"/>
            <w:vAlign w:val="bottom"/>
            <w:hideMark/>
          </w:tcPr>
          <w:p w14:paraId="65BF748D" w14:textId="77777777" w:rsidR="007B65AE" w:rsidRPr="007B65AE" w:rsidRDefault="007B65AE" w:rsidP="007B65AE">
            <w:r w:rsidRPr="007B65AE">
              <w:t>Hemp Doors</w:t>
            </w:r>
          </w:p>
        </w:tc>
        <w:tc>
          <w:tcPr>
            <w:tcW w:w="0" w:type="auto"/>
            <w:vAlign w:val="bottom"/>
            <w:hideMark/>
          </w:tcPr>
          <w:p w14:paraId="7CE73503" w14:textId="77777777" w:rsidR="007B65AE" w:rsidRPr="007B65AE" w:rsidRDefault="007B65AE" w:rsidP="007B65AE">
            <w:r w:rsidRPr="007B65AE">
              <w:t> </w:t>
            </w:r>
          </w:p>
        </w:tc>
        <w:tc>
          <w:tcPr>
            <w:tcW w:w="0" w:type="auto"/>
            <w:vAlign w:val="bottom"/>
            <w:hideMark/>
          </w:tcPr>
          <w:p w14:paraId="4CE9B497" w14:textId="77777777" w:rsidR="007B65AE" w:rsidRPr="007B65AE" w:rsidRDefault="007B65AE" w:rsidP="007B65AE">
            <w:r w:rsidRPr="007B65AE">
              <w:t>3/19/2012</w:t>
            </w:r>
          </w:p>
        </w:tc>
        <w:tc>
          <w:tcPr>
            <w:tcW w:w="0" w:type="auto"/>
            <w:vAlign w:val="bottom"/>
            <w:hideMark/>
          </w:tcPr>
          <w:p w14:paraId="3CC1F27A" w14:textId="77777777" w:rsidR="007B65AE" w:rsidRPr="007B65AE" w:rsidRDefault="007B65AE" w:rsidP="007B65AE">
            <w:r w:rsidRPr="007B65AE">
              <w:t> </w:t>
            </w:r>
          </w:p>
        </w:tc>
        <w:tc>
          <w:tcPr>
            <w:tcW w:w="0" w:type="auto"/>
            <w:vAlign w:val="bottom"/>
            <w:hideMark/>
          </w:tcPr>
          <w:p w14:paraId="77800231" w14:textId="77777777" w:rsidR="007B65AE" w:rsidRPr="007B65AE" w:rsidRDefault="007B65AE" w:rsidP="007B65AE">
            <w:r w:rsidRPr="007B65AE">
              <w:t>5/30/2012</w:t>
            </w:r>
          </w:p>
        </w:tc>
        <w:tc>
          <w:tcPr>
            <w:tcW w:w="0" w:type="auto"/>
            <w:vAlign w:val="bottom"/>
            <w:hideMark/>
          </w:tcPr>
          <w:p w14:paraId="04E103C5" w14:textId="77777777" w:rsidR="007B65AE" w:rsidRPr="007B65AE" w:rsidRDefault="007B65AE" w:rsidP="007B65AE">
            <w:r w:rsidRPr="007B65AE">
              <w:t> </w:t>
            </w:r>
          </w:p>
        </w:tc>
        <w:tc>
          <w:tcPr>
            <w:tcW w:w="0" w:type="auto"/>
            <w:vAlign w:val="bottom"/>
            <w:hideMark/>
          </w:tcPr>
          <w:p w14:paraId="475A5AAF" w14:textId="77777777" w:rsidR="007B65AE" w:rsidRPr="007B65AE" w:rsidRDefault="007B65AE" w:rsidP="007B65AE">
            <w:r w:rsidRPr="007B65AE">
              <w:t>Domestic</w:t>
            </w:r>
          </w:p>
        </w:tc>
        <w:tc>
          <w:tcPr>
            <w:tcW w:w="0" w:type="auto"/>
            <w:vAlign w:val="bottom"/>
            <w:hideMark/>
          </w:tcPr>
          <w:p w14:paraId="7055B54D" w14:textId="77777777" w:rsidR="007B65AE" w:rsidRPr="007B65AE" w:rsidRDefault="007B65AE" w:rsidP="007B65AE">
            <w:r w:rsidRPr="007B65AE">
              <w:t> </w:t>
            </w:r>
          </w:p>
        </w:tc>
        <w:tc>
          <w:tcPr>
            <w:tcW w:w="0" w:type="auto"/>
            <w:vAlign w:val="bottom"/>
            <w:hideMark/>
          </w:tcPr>
          <w:p w14:paraId="231940FD" w14:textId="77777777" w:rsidR="007B65AE" w:rsidRPr="007B65AE" w:rsidRDefault="007B65AE" w:rsidP="007B65AE">
            <w:r w:rsidRPr="007B65AE">
              <w:t>USA</w:t>
            </w:r>
          </w:p>
        </w:tc>
        <w:tc>
          <w:tcPr>
            <w:tcW w:w="0" w:type="auto"/>
            <w:vAlign w:val="bottom"/>
            <w:hideMark/>
          </w:tcPr>
          <w:p w14:paraId="1ADEE0AF" w14:textId="77777777" w:rsidR="007B65AE" w:rsidRPr="007B65AE" w:rsidRDefault="007B65AE" w:rsidP="007B65AE">
            <w:r w:rsidRPr="007B65AE">
              <w:t> </w:t>
            </w:r>
          </w:p>
        </w:tc>
        <w:tc>
          <w:tcPr>
            <w:tcW w:w="0" w:type="auto"/>
            <w:vAlign w:val="bottom"/>
            <w:hideMark/>
          </w:tcPr>
          <w:p w14:paraId="735E6AF2" w14:textId="77777777" w:rsidR="007B65AE" w:rsidRPr="007B65AE" w:rsidRDefault="007B65AE" w:rsidP="007B65AE">
            <w:r w:rsidRPr="007B65AE">
              <w:t>GS&amp;ES</w:t>
            </w:r>
          </w:p>
        </w:tc>
        <w:tc>
          <w:tcPr>
            <w:tcW w:w="0" w:type="auto"/>
            <w:vAlign w:val="bottom"/>
            <w:hideMark/>
          </w:tcPr>
          <w:p w14:paraId="0839A9CC" w14:textId="77777777" w:rsidR="007B65AE" w:rsidRPr="007B65AE" w:rsidRDefault="007B65AE" w:rsidP="007B65AE">
            <w:r w:rsidRPr="007B65AE">
              <w:t> </w:t>
            </w:r>
          </w:p>
        </w:tc>
        <w:tc>
          <w:tcPr>
            <w:tcW w:w="0" w:type="auto"/>
            <w:vAlign w:val="bottom"/>
            <w:hideMark/>
          </w:tcPr>
          <w:p w14:paraId="2733AF88" w14:textId="77777777" w:rsidR="007B65AE" w:rsidRPr="007B65AE" w:rsidRDefault="007B65AE" w:rsidP="007B65AE">
            <w:r w:rsidRPr="007B65AE">
              <w:t>FFP</w:t>
            </w:r>
          </w:p>
        </w:tc>
      </w:tr>
      <w:tr w:rsidR="007B65AE" w:rsidRPr="007B65AE" w14:paraId="11755413" w14:textId="77777777" w:rsidTr="007B65AE">
        <w:trPr>
          <w:trHeight w:val="120"/>
          <w:jc w:val="center"/>
        </w:trPr>
        <w:tc>
          <w:tcPr>
            <w:tcW w:w="0" w:type="auto"/>
            <w:vAlign w:val="center"/>
            <w:hideMark/>
          </w:tcPr>
          <w:p w14:paraId="6467876E" w14:textId="77777777" w:rsidR="007B65AE" w:rsidRPr="007B65AE" w:rsidRDefault="007B65AE" w:rsidP="007B65AE"/>
        </w:tc>
        <w:tc>
          <w:tcPr>
            <w:tcW w:w="0" w:type="auto"/>
            <w:gridSpan w:val="2"/>
            <w:vAlign w:val="center"/>
            <w:hideMark/>
          </w:tcPr>
          <w:p w14:paraId="72C36DE9" w14:textId="77777777" w:rsidR="007B65AE" w:rsidRPr="007B65AE" w:rsidRDefault="007B65AE" w:rsidP="007B65AE"/>
        </w:tc>
        <w:tc>
          <w:tcPr>
            <w:tcW w:w="0" w:type="auto"/>
            <w:gridSpan w:val="2"/>
            <w:vAlign w:val="center"/>
            <w:hideMark/>
          </w:tcPr>
          <w:p w14:paraId="4E5C7383" w14:textId="77777777" w:rsidR="007B65AE" w:rsidRPr="007B65AE" w:rsidRDefault="007B65AE" w:rsidP="007B65AE"/>
        </w:tc>
        <w:tc>
          <w:tcPr>
            <w:tcW w:w="0" w:type="auto"/>
            <w:gridSpan w:val="2"/>
            <w:vAlign w:val="center"/>
            <w:hideMark/>
          </w:tcPr>
          <w:p w14:paraId="4BC849C5" w14:textId="77777777" w:rsidR="007B65AE" w:rsidRPr="007B65AE" w:rsidRDefault="007B65AE" w:rsidP="007B65AE"/>
        </w:tc>
        <w:tc>
          <w:tcPr>
            <w:tcW w:w="0" w:type="auto"/>
            <w:gridSpan w:val="2"/>
            <w:vAlign w:val="center"/>
            <w:hideMark/>
          </w:tcPr>
          <w:p w14:paraId="5DC2FAF5" w14:textId="77777777" w:rsidR="007B65AE" w:rsidRPr="007B65AE" w:rsidRDefault="007B65AE" w:rsidP="007B65AE"/>
        </w:tc>
        <w:tc>
          <w:tcPr>
            <w:tcW w:w="0" w:type="auto"/>
            <w:gridSpan w:val="2"/>
            <w:vAlign w:val="center"/>
            <w:hideMark/>
          </w:tcPr>
          <w:p w14:paraId="1C227487" w14:textId="77777777" w:rsidR="007B65AE" w:rsidRPr="007B65AE" w:rsidRDefault="007B65AE" w:rsidP="007B65AE"/>
        </w:tc>
        <w:tc>
          <w:tcPr>
            <w:tcW w:w="0" w:type="auto"/>
            <w:gridSpan w:val="2"/>
            <w:vAlign w:val="center"/>
            <w:hideMark/>
          </w:tcPr>
          <w:p w14:paraId="70DD2B9E" w14:textId="77777777" w:rsidR="007B65AE" w:rsidRPr="007B65AE" w:rsidRDefault="007B65AE" w:rsidP="007B65AE"/>
        </w:tc>
        <w:tc>
          <w:tcPr>
            <w:tcW w:w="0" w:type="auto"/>
            <w:gridSpan w:val="2"/>
            <w:vAlign w:val="center"/>
            <w:hideMark/>
          </w:tcPr>
          <w:p w14:paraId="6FDF3EA9" w14:textId="77777777" w:rsidR="007B65AE" w:rsidRPr="007B65AE" w:rsidRDefault="007B65AE" w:rsidP="007B65AE"/>
        </w:tc>
        <w:tc>
          <w:tcPr>
            <w:tcW w:w="0" w:type="auto"/>
            <w:gridSpan w:val="2"/>
            <w:vAlign w:val="center"/>
            <w:hideMark/>
          </w:tcPr>
          <w:p w14:paraId="6273D9BF" w14:textId="77777777" w:rsidR="007B65AE" w:rsidRPr="007B65AE" w:rsidRDefault="007B65AE" w:rsidP="007B65AE"/>
        </w:tc>
      </w:tr>
      <w:tr w:rsidR="007B65AE" w:rsidRPr="007B65AE" w14:paraId="2FAB4A68" w14:textId="77777777" w:rsidTr="007B65AE">
        <w:trPr>
          <w:jc w:val="center"/>
        </w:trPr>
        <w:tc>
          <w:tcPr>
            <w:tcW w:w="0" w:type="auto"/>
            <w:vAlign w:val="bottom"/>
            <w:hideMark/>
          </w:tcPr>
          <w:p w14:paraId="5D270EA7" w14:textId="77777777" w:rsidR="007B65AE" w:rsidRPr="007B65AE" w:rsidRDefault="007B65AE" w:rsidP="007B65AE">
            <w:r w:rsidRPr="007B65AE">
              <w:t>Applied Technologies (from GSES)</w:t>
            </w:r>
          </w:p>
        </w:tc>
        <w:tc>
          <w:tcPr>
            <w:tcW w:w="0" w:type="auto"/>
            <w:vAlign w:val="bottom"/>
            <w:hideMark/>
          </w:tcPr>
          <w:p w14:paraId="3E6A0DE3" w14:textId="77777777" w:rsidR="007B65AE" w:rsidRPr="007B65AE" w:rsidRDefault="007B65AE" w:rsidP="007B65AE">
            <w:r w:rsidRPr="007B65AE">
              <w:t> </w:t>
            </w:r>
          </w:p>
        </w:tc>
        <w:tc>
          <w:tcPr>
            <w:tcW w:w="0" w:type="auto"/>
            <w:vAlign w:val="bottom"/>
            <w:hideMark/>
          </w:tcPr>
          <w:p w14:paraId="05A3828D" w14:textId="77777777" w:rsidR="007B65AE" w:rsidRPr="007B65AE" w:rsidRDefault="007B65AE" w:rsidP="007B65AE">
            <w:r w:rsidRPr="007B65AE">
              <w:t>12JB0007</w:t>
            </w:r>
          </w:p>
        </w:tc>
        <w:tc>
          <w:tcPr>
            <w:tcW w:w="0" w:type="auto"/>
            <w:vAlign w:val="bottom"/>
            <w:hideMark/>
          </w:tcPr>
          <w:p w14:paraId="6CD420D4" w14:textId="77777777" w:rsidR="007B65AE" w:rsidRPr="007B65AE" w:rsidRDefault="007B65AE" w:rsidP="007B65AE">
            <w:r w:rsidRPr="007B65AE">
              <w:t> </w:t>
            </w:r>
          </w:p>
        </w:tc>
        <w:tc>
          <w:tcPr>
            <w:tcW w:w="0" w:type="auto"/>
            <w:vAlign w:val="bottom"/>
            <w:hideMark/>
          </w:tcPr>
          <w:p w14:paraId="20FC5B68" w14:textId="77777777" w:rsidR="007B65AE" w:rsidRPr="007B65AE" w:rsidRDefault="007B65AE" w:rsidP="007B65AE">
            <w:r w:rsidRPr="007B65AE">
              <w:t>NRL/ONR Detection</w:t>
            </w:r>
          </w:p>
        </w:tc>
        <w:tc>
          <w:tcPr>
            <w:tcW w:w="0" w:type="auto"/>
            <w:vAlign w:val="bottom"/>
            <w:hideMark/>
          </w:tcPr>
          <w:p w14:paraId="0C4B57F6" w14:textId="77777777" w:rsidR="007B65AE" w:rsidRPr="007B65AE" w:rsidRDefault="007B65AE" w:rsidP="007B65AE">
            <w:r w:rsidRPr="007B65AE">
              <w:t> </w:t>
            </w:r>
          </w:p>
        </w:tc>
        <w:tc>
          <w:tcPr>
            <w:tcW w:w="0" w:type="auto"/>
            <w:vAlign w:val="bottom"/>
            <w:hideMark/>
          </w:tcPr>
          <w:p w14:paraId="417A2E2A" w14:textId="77777777" w:rsidR="007B65AE" w:rsidRPr="007B65AE" w:rsidRDefault="007B65AE" w:rsidP="007B65AE">
            <w:r w:rsidRPr="007B65AE">
              <w:t>3/8/2012</w:t>
            </w:r>
          </w:p>
        </w:tc>
        <w:tc>
          <w:tcPr>
            <w:tcW w:w="0" w:type="auto"/>
            <w:vAlign w:val="bottom"/>
            <w:hideMark/>
          </w:tcPr>
          <w:p w14:paraId="0749EB23" w14:textId="77777777" w:rsidR="007B65AE" w:rsidRPr="007B65AE" w:rsidRDefault="007B65AE" w:rsidP="007B65AE">
            <w:r w:rsidRPr="007B65AE">
              <w:t> </w:t>
            </w:r>
          </w:p>
        </w:tc>
        <w:tc>
          <w:tcPr>
            <w:tcW w:w="0" w:type="auto"/>
            <w:vAlign w:val="bottom"/>
            <w:hideMark/>
          </w:tcPr>
          <w:p w14:paraId="39CE4414" w14:textId="77777777" w:rsidR="007B65AE" w:rsidRPr="007B65AE" w:rsidRDefault="007B65AE" w:rsidP="007B65AE">
            <w:r w:rsidRPr="007B65AE">
              <w:t>8/30/2012</w:t>
            </w:r>
          </w:p>
        </w:tc>
        <w:tc>
          <w:tcPr>
            <w:tcW w:w="0" w:type="auto"/>
            <w:vAlign w:val="bottom"/>
            <w:hideMark/>
          </w:tcPr>
          <w:p w14:paraId="39168D1B" w14:textId="77777777" w:rsidR="007B65AE" w:rsidRPr="007B65AE" w:rsidRDefault="007B65AE" w:rsidP="007B65AE">
            <w:r w:rsidRPr="007B65AE">
              <w:t> </w:t>
            </w:r>
          </w:p>
        </w:tc>
        <w:tc>
          <w:tcPr>
            <w:tcW w:w="0" w:type="auto"/>
            <w:vAlign w:val="bottom"/>
            <w:hideMark/>
          </w:tcPr>
          <w:p w14:paraId="3130167B" w14:textId="77777777" w:rsidR="007B65AE" w:rsidRPr="007B65AE" w:rsidRDefault="007B65AE" w:rsidP="007B65AE">
            <w:r w:rsidRPr="007B65AE">
              <w:t>Domestic</w:t>
            </w:r>
          </w:p>
        </w:tc>
        <w:tc>
          <w:tcPr>
            <w:tcW w:w="0" w:type="auto"/>
            <w:vAlign w:val="bottom"/>
            <w:hideMark/>
          </w:tcPr>
          <w:p w14:paraId="1CDB4613" w14:textId="77777777" w:rsidR="007B65AE" w:rsidRPr="007B65AE" w:rsidRDefault="007B65AE" w:rsidP="007B65AE">
            <w:r w:rsidRPr="007B65AE">
              <w:t> </w:t>
            </w:r>
          </w:p>
        </w:tc>
        <w:tc>
          <w:tcPr>
            <w:tcW w:w="0" w:type="auto"/>
            <w:vAlign w:val="bottom"/>
            <w:hideMark/>
          </w:tcPr>
          <w:p w14:paraId="231C1521" w14:textId="77777777" w:rsidR="007B65AE" w:rsidRPr="007B65AE" w:rsidRDefault="007B65AE" w:rsidP="007B65AE">
            <w:r w:rsidRPr="007B65AE">
              <w:t>USA</w:t>
            </w:r>
          </w:p>
        </w:tc>
        <w:tc>
          <w:tcPr>
            <w:tcW w:w="0" w:type="auto"/>
            <w:vAlign w:val="bottom"/>
            <w:hideMark/>
          </w:tcPr>
          <w:p w14:paraId="07635EBF" w14:textId="77777777" w:rsidR="007B65AE" w:rsidRPr="007B65AE" w:rsidRDefault="007B65AE" w:rsidP="007B65AE">
            <w:r w:rsidRPr="007B65AE">
              <w:t> </w:t>
            </w:r>
          </w:p>
        </w:tc>
        <w:tc>
          <w:tcPr>
            <w:tcW w:w="0" w:type="auto"/>
            <w:vAlign w:val="bottom"/>
            <w:hideMark/>
          </w:tcPr>
          <w:p w14:paraId="0A366B01" w14:textId="77777777" w:rsidR="007B65AE" w:rsidRPr="007B65AE" w:rsidRDefault="007B65AE" w:rsidP="007B65AE">
            <w:r w:rsidRPr="007B65AE">
              <w:t>L3 Global Security &amp; Engineering Solutions</w:t>
            </w:r>
          </w:p>
        </w:tc>
        <w:tc>
          <w:tcPr>
            <w:tcW w:w="0" w:type="auto"/>
            <w:vAlign w:val="bottom"/>
            <w:hideMark/>
          </w:tcPr>
          <w:p w14:paraId="64B3BFE1" w14:textId="77777777" w:rsidR="007B65AE" w:rsidRPr="007B65AE" w:rsidRDefault="007B65AE" w:rsidP="007B65AE">
            <w:r w:rsidRPr="007B65AE">
              <w:t> </w:t>
            </w:r>
          </w:p>
        </w:tc>
        <w:tc>
          <w:tcPr>
            <w:tcW w:w="0" w:type="auto"/>
            <w:vAlign w:val="bottom"/>
            <w:hideMark/>
          </w:tcPr>
          <w:p w14:paraId="5ED5159E" w14:textId="77777777" w:rsidR="007B65AE" w:rsidRPr="007B65AE" w:rsidRDefault="007B65AE" w:rsidP="007B65AE">
            <w:r w:rsidRPr="007B65AE">
              <w:t>T&amp;M</w:t>
            </w:r>
          </w:p>
        </w:tc>
      </w:tr>
      <w:tr w:rsidR="007B65AE" w:rsidRPr="007B65AE" w14:paraId="37038DDC" w14:textId="77777777" w:rsidTr="007B65AE">
        <w:trPr>
          <w:trHeight w:val="120"/>
          <w:jc w:val="center"/>
        </w:trPr>
        <w:tc>
          <w:tcPr>
            <w:tcW w:w="0" w:type="auto"/>
            <w:vAlign w:val="center"/>
            <w:hideMark/>
          </w:tcPr>
          <w:p w14:paraId="595242DC" w14:textId="77777777" w:rsidR="007B65AE" w:rsidRPr="007B65AE" w:rsidRDefault="007B65AE" w:rsidP="007B65AE"/>
        </w:tc>
        <w:tc>
          <w:tcPr>
            <w:tcW w:w="0" w:type="auto"/>
            <w:gridSpan w:val="2"/>
            <w:vAlign w:val="center"/>
            <w:hideMark/>
          </w:tcPr>
          <w:p w14:paraId="43DBCBE9" w14:textId="77777777" w:rsidR="007B65AE" w:rsidRPr="007B65AE" w:rsidRDefault="007B65AE" w:rsidP="007B65AE"/>
        </w:tc>
        <w:tc>
          <w:tcPr>
            <w:tcW w:w="0" w:type="auto"/>
            <w:gridSpan w:val="2"/>
            <w:vAlign w:val="center"/>
            <w:hideMark/>
          </w:tcPr>
          <w:p w14:paraId="622A8940" w14:textId="77777777" w:rsidR="007B65AE" w:rsidRPr="007B65AE" w:rsidRDefault="007B65AE" w:rsidP="007B65AE"/>
        </w:tc>
        <w:tc>
          <w:tcPr>
            <w:tcW w:w="0" w:type="auto"/>
            <w:gridSpan w:val="2"/>
            <w:vAlign w:val="center"/>
            <w:hideMark/>
          </w:tcPr>
          <w:p w14:paraId="14E053C3" w14:textId="77777777" w:rsidR="007B65AE" w:rsidRPr="007B65AE" w:rsidRDefault="007B65AE" w:rsidP="007B65AE"/>
        </w:tc>
        <w:tc>
          <w:tcPr>
            <w:tcW w:w="0" w:type="auto"/>
            <w:gridSpan w:val="2"/>
            <w:vAlign w:val="center"/>
            <w:hideMark/>
          </w:tcPr>
          <w:p w14:paraId="7CFA2ED0" w14:textId="77777777" w:rsidR="007B65AE" w:rsidRPr="007B65AE" w:rsidRDefault="007B65AE" w:rsidP="007B65AE"/>
        </w:tc>
        <w:tc>
          <w:tcPr>
            <w:tcW w:w="0" w:type="auto"/>
            <w:gridSpan w:val="2"/>
            <w:vAlign w:val="center"/>
            <w:hideMark/>
          </w:tcPr>
          <w:p w14:paraId="24E2CCA3" w14:textId="77777777" w:rsidR="007B65AE" w:rsidRPr="007B65AE" w:rsidRDefault="007B65AE" w:rsidP="007B65AE"/>
        </w:tc>
        <w:tc>
          <w:tcPr>
            <w:tcW w:w="0" w:type="auto"/>
            <w:gridSpan w:val="2"/>
            <w:vAlign w:val="center"/>
            <w:hideMark/>
          </w:tcPr>
          <w:p w14:paraId="2BD1526C" w14:textId="77777777" w:rsidR="007B65AE" w:rsidRPr="007B65AE" w:rsidRDefault="007B65AE" w:rsidP="007B65AE"/>
        </w:tc>
        <w:tc>
          <w:tcPr>
            <w:tcW w:w="0" w:type="auto"/>
            <w:gridSpan w:val="2"/>
            <w:vAlign w:val="center"/>
            <w:hideMark/>
          </w:tcPr>
          <w:p w14:paraId="1853BE79" w14:textId="77777777" w:rsidR="007B65AE" w:rsidRPr="007B65AE" w:rsidRDefault="007B65AE" w:rsidP="007B65AE"/>
        </w:tc>
        <w:tc>
          <w:tcPr>
            <w:tcW w:w="0" w:type="auto"/>
            <w:gridSpan w:val="2"/>
            <w:vAlign w:val="center"/>
            <w:hideMark/>
          </w:tcPr>
          <w:p w14:paraId="5FBED523" w14:textId="77777777" w:rsidR="007B65AE" w:rsidRPr="007B65AE" w:rsidRDefault="007B65AE" w:rsidP="007B65AE"/>
        </w:tc>
      </w:tr>
      <w:tr w:rsidR="007B65AE" w:rsidRPr="007B65AE" w14:paraId="59F02A48" w14:textId="77777777" w:rsidTr="007B65AE">
        <w:trPr>
          <w:jc w:val="center"/>
        </w:trPr>
        <w:tc>
          <w:tcPr>
            <w:tcW w:w="0" w:type="auto"/>
            <w:vAlign w:val="bottom"/>
            <w:hideMark/>
          </w:tcPr>
          <w:p w14:paraId="1E660B36" w14:textId="77777777" w:rsidR="007B65AE" w:rsidRPr="007B65AE" w:rsidRDefault="007B65AE" w:rsidP="007B65AE">
            <w:r w:rsidRPr="007B65AE">
              <w:t>Applied Technologies (from GSES)</w:t>
            </w:r>
          </w:p>
        </w:tc>
        <w:tc>
          <w:tcPr>
            <w:tcW w:w="0" w:type="auto"/>
            <w:vAlign w:val="bottom"/>
            <w:hideMark/>
          </w:tcPr>
          <w:p w14:paraId="4BC8EBBC" w14:textId="77777777" w:rsidR="007B65AE" w:rsidRPr="007B65AE" w:rsidRDefault="007B65AE" w:rsidP="007B65AE">
            <w:r w:rsidRPr="007B65AE">
              <w:t> </w:t>
            </w:r>
          </w:p>
        </w:tc>
        <w:tc>
          <w:tcPr>
            <w:tcW w:w="0" w:type="auto"/>
            <w:vAlign w:val="bottom"/>
            <w:hideMark/>
          </w:tcPr>
          <w:p w14:paraId="76087252" w14:textId="77777777" w:rsidR="007B65AE" w:rsidRPr="007B65AE" w:rsidRDefault="007B65AE" w:rsidP="007B65AE">
            <w:r w:rsidRPr="007B65AE">
              <w:t>12JB0008</w:t>
            </w:r>
          </w:p>
        </w:tc>
        <w:tc>
          <w:tcPr>
            <w:tcW w:w="0" w:type="auto"/>
            <w:vAlign w:val="bottom"/>
            <w:hideMark/>
          </w:tcPr>
          <w:p w14:paraId="3D16AAA0" w14:textId="77777777" w:rsidR="007B65AE" w:rsidRPr="007B65AE" w:rsidRDefault="007B65AE" w:rsidP="007B65AE">
            <w:r w:rsidRPr="007B65AE">
              <w:t> </w:t>
            </w:r>
          </w:p>
        </w:tc>
        <w:tc>
          <w:tcPr>
            <w:tcW w:w="0" w:type="auto"/>
            <w:vAlign w:val="bottom"/>
            <w:hideMark/>
          </w:tcPr>
          <w:p w14:paraId="299C9943" w14:textId="77777777" w:rsidR="007B65AE" w:rsidRPr="007B65AE" w:rsidRDefault="007B65AE" w:rsidP="007B65AE">
            <w:r w:rsidRPr="007B65AE">
              <w:t>NRL Pulsed Power Technology Assessment/Evaluation (82I00167)</w:t>
            </w:r>
          </w:p>
        </w:tc>
        <w:tc>
          <w:tcPr>
            <w:tcW w:w="0" w:type="auto"/>
            <w:vAlign w:val="bottom"/>
            <w:hideMark/>
          </w:tcPr>
          <w:p w14:paraId="77B070B5" w14:textId="77777777" w:rsidR="007B65AE" w:rsidRPr="007B65AE" w:rsidRDefault="007B65AE" w:rsidP="007B65AE">
            <w:r w:rsidRPr="007B65AE">
              <w:t> </w:t>
            </w:r>
          </w:p>
        </w:tc>
        <w:tc>
          <w:tcPr>
            <w:tcW w:w="0" w:type="auto"/>
            <w:vAlign w:val="bottom"/>
            <w:hideMark/>
          </w:tcPr>
          <w:p w14:paraId="46E0D9FF" w14:textId="77777777" w:rsidR="007B65AE" w:rsidRPr="007B65AE" w:rsidRDefault="007B65AE" w:rsidP="007B65AE">
            <w:r w:rsidRPr="007B65AE">
              <w:t>3/15/2012</w:t>
            </w:r>
          </w:p>
        </w:tc>
        <w:tc>
          <w:tcPr>
            <w:tcW w:w="0" w:type="auto"/>
            <w:vAlign w:val="bottom"/>
            <w:hideMark/>
          </w:tcPr>
          <w:p w14:paraId="3B17EA6C" w14:textId="77777777" w:rsidR="007B65AE" w:rsidRPr="007B65AE" w:rsidRDefault="007B65AE" w:rsidP="007B65AE">
            <w:r w:rsidRPr="007B65AE">
              <w:t> </w:t>
            </w:r>
          </w:p>
        </w:tc>
        <w:tc>
          <w:tcPr>
            <w:tcW w:w="0" w:type="auto"/>
            <w:vAlign w:val="bottom"/>
            <w:hideMark/>
          </w:tcPr>
          <w:p w14:paraId="1F890275" w14:textId="77777777" w:rsidR="007B65AE" w:rsidRPr="007B65AE" w:rsidRDefault="007B65AE" w:rsidP="007B65AE">
            <w:r w:rsidRPr="007B65AE">
              <w:t>8/30/2012</w:t>
            </w:r>
          </w:p>
        </w:tc>
        <w:tc>
          <w:tcPr>
            <w:tcW w:w="0" w:type="auto"/>
            <w:vAlign w:val="bottom"/>
            <w:hideMark/>
          </w:tcPr>
          <w:p w14:paraId="66301872" w14:textId="77777777" w:rsidR="007B65AE" w:rsidRPr="007B65AE" w:rsidRDefault="007B65AE" w:rsidP="007B65AE">
            <w:r w:rsidRPr="007B65AE">
              <w:t> </w:t>
            </w:r>
          </w:p>
        </w:tc>
        <w:tc>
          <w:tcPr>
            <w:tcW w:w="0" w:type="auto"/>
            <w:vAlign w:val="bottom"/>
            <w:hideMark/>
          </w:tcPr>
          <w:p w14:paraId="5E26B45D" w14:textId="77777777" w:rsidR="007B65AE" w:rsidRPr="007B65AE" w:rsidRDefault="007B65AE" w:rsidP="007B65AE">
            <w:r w:rsidRPr="007B65AE">
              <w:t>Domestic</w:t>
            </w:r>
          </w:p>
        </w:tc>
        <w:tc>
          <w:tcPr>
            <w:tcW w:w="0" w:type="auto"/>
            <w:vAlign w:val="bottom"/>
            <w:hideMark/>
          </w:tcPr>
          <w:p w14:paraId="0DE243A8" w14:textId="77777777" w:rsidR="007B65AE" w:rsidRPr="007B65AE" w:rsidRDefault="007B65AE" w:rsidP="007B65AE">
            <w:r w:rsidRPr="007B65AE">
              <w:t> </w:t>
            </w:r>
          </w:p>
        </w:tc>
        <w:tc>
          <w:tcPr>
            <w:tcW w:w="0" w:type="auto"/>
            <w:vAlign w:val="bottom"/>
            <w:hideMark/>
          </w:tcPr>
          <w:p w14:paraId="3C4A3EC7" w14:textId="77777777" w:rsidR="007B65AE" w:rsidRPr="007B65AE" w:rsidRDefault="007B65AE" w:rsidP="007B65AE">
            <w:r w:rsidRPr="007B65AE">
              <w:t>USA</w:t>
            </w:r>
          </w:p>
        </w:tc>
        <w:tc>
          <w:tcPr>
            <w:tcW w:w="0" w:type="auto"/>
            <w:vAlign w:val="bottom"/>
            <w:hideMark/>
          </w:tcPr>
          <w:p w14:paraId="07571B5C" w14:textId="77777777" w:rsidR="007B65AE" w:rsidRPr="007B65AE" w:rsidRDefault="007B65AE" w:rsidP="007B65AE">
            <w:r w:rsidRPr="007B65AE">
              <w:t> </w:t>
            </w:r>
          </w:p>
        </w:tc>
        <w:tc>
          <w:tcPr>
            <w:tcW w:w="0" w:type="auto"/>
            <w:vAlign w:val="bottom"/>
            <w:hideMark/>
          </w:tcPr>
          <w:p w14:paraId="33C13B57" w14:textId="77777777" w:rsidR="007B65AE" w:rsidRPr="007B65AE" w:rsidRDefault="007B65AE" w:rsidP="007B65AE">
            <w:r w:rsidRPr="007B65AE">
              <w:t>L3 Global Security &amp; Engineering Solutions</w:t>
            </w:r>
          </w:p>
        </w:tc>
        <w:tc>
          <w:tcPr>
            <w:tcW w:w="0" w:type="auto"/>
            <w:vAlign w:val="bottom"/>
            <w:hideMark/>
          </w:tcPr>
          <w:p w14:paraId="170E44CF" w14:textId="77777777" w:rsidR="007B65AE" w:rsidRPr="007B65AE" w:rsidRDefault="007B65AE" w:rsidP="007B65AE">
            <w:r w:rsidRPr="007B65AE">
              <w:t> </w:t>
            </w:r>
          </w:p>
        </w:tc>
        <w:tc>
          <w:tcPr>
            <w:tcW w:w="0" w:type="auto"/>
            <w:vAlign w:val="bottom"/>
            <w:hideMark/>
          </w:tcPr>
          <w:p w14:paraId="197288A0" w14:textId="77777777" w:rsidR="007B65AE" w:rsidRPr="007B65AE" w:rsidRDefault="007B65AE" w:rsidP="007B65AE">
            <w:r w:rsidRPr="007B65AE">
              <w:t>T&amp;M</w:t>
            </w:r>
          </w:p>
        </w:tc>
      </w:tr>
      <w:tr w:rsidR="007B65AE" w:rsidRPr="007B65AE" w14:paraId="1C78F79F" w14:textId="77777777" w:rsidTr="007B65AE">
        <w:trPr>
          <w:trHeight w:val="120"/>
          <w:jc w:val="center"/>
        </w:trPr>
        <w:tc>
          <w:tcPr>
            <w:tcW w:w="0" w:type="auto"/>
            <w:vAlign w:val="center"/>
            <w:hideMark/>
          </w:tcPr>
          <w:p w14:paraId="6D92E2EC" w14:textId="77777777" w:rsidR="007B65AE" w:rsidRPr="007B65AE" w:rsidRDefault="007B65AE" w:rsidP="007B65AE"/>
        </w:tc>
        <w:tc>
          <w:tcPr>
            <w:tcW w:w="0" w:type="auto"/>
            <w:gridSpan w:val="2"/>
            <w:vAlign w:val="center"/>
            <w:hideMark/>
          </w:tcPr>
          <w:p w14:paraId="37185E9D" w14:textId="77777777" w:rsidR="007B65AE" w:rsidRPr="007B65AE" w:rsidRDefault="007B65AE" w:rsidP="007B65AE"/>
        </w:tc>
        <w:tc>
          <w:tcPr>
            <w:tcW w:w="0" w:type="auto"/>
            <w:gridSpan w:val="2"/>
            <w:vAlign w:val="center"/>
            <w:hideMark/>
          </w:tcPr>
          <w:p w14:paraId="3CF26FA6" w14:textId="77777777" w:rsidR="007B65AE" w:rsidRPr="007B65AE" w:rsidRDefault="007B65AE" w:rsidP="007B65AE"/>
        </w:tc>
        <w:tc>
          <w:tcPr>
            <w:tcW w:w="0" w:type="auto"/>
            <w:gridSpan w:val="2"/>
            <w:vAlign w:val="center"/>
            <w:hideMark/>
          </w:tcPr>
          <w:p w14:paraId="3BB1F923" w14:textId="77777777" w:rsidR="007B65AE" w:rsidRPr="007B65AE" w:rsidRDefault="007B65AE" w:rsidP="007B65AE"/>
        </w:tc>
        <w:tc>
          <w:tcPr>
            <w:tcW w:w="0" w:type="auto"/>
            <w:gridSpan w:val="2"/>
            <w:vAlign w:val="center"/>
            <w:hideMark/>
          </w:tcPr>
          <w:p w14:paraId="35AF98A5" w14:textId="77777777" w:rsidR="007B65AE" w:rsidRPr="007B65AE" w:rsidRDefault="007B65AE" w:rsidP="007B65AE"/>
        </w:tc>
        <w:tc>
          <w:tcPr>
            <w:tcW w:w="0" w:type="auto"/>
            <w:gridSpan w:val="2"/>
            <w:vAlign w:val="center"/>
            <w:hideMark/>
          </w:tcPr>
          <w:p w14:paraId="2C7FBF1E" w14:textId="77777777" w:rsidR="007B65AE" w:rsidRPr="007B65AE" w:rsidRDefault="007B65AE" w:rsidP="007B65AE"/>
        </w:tc>
        <w:tc>
          <w:tcPr>
            <w:tcW w:w="0" w:type="auto"/>
            <w:gridSpan w:val="2"/>
            <w:vAlign w:val="center"/>
            <w:hideMark/>
          </w:tcPr>
          <w:p w14:paraId="3BD3BF2F" w14:textId="77777777" w:rsidR="007B65AE" w:rsidRPr="007B65AE" w:rsidRDefault="007B65AE" w:rsidP="007B65AE"/>
        </w:tc>
        <w:tc>
          <w:tcPr>
            <w:tcW w:w="0" w:type="auto"/>
            <w:gridSpan w:val="2"/>
            <w:vAlign w:val="center"/>
            <w:hideMark/>
          </w:tcPr>
          <w:p w14:paraId="455A4D62" w14:textId="77777777" w:rsidR="007B65AE" w:rsidRPr="007B65AE" w:rsidRDefault="007B65AE" w:rsidP="007B65AE"/>
        </w:tc>
        <w:tc>
          <w:tcPr>
            <w:tcW w:w="0" w:type="auto"/>
            <w:gridSpan w:val="2"/>
            <w:vAlign w:val="center"/>
            <w:hideMark/>
          </w:tcPr>
          <w:p w14:paraId="3457843D" w14:textId="77777777" w:rsidR="007B65AE" w:rsidRPr="007B65AE" w:rsidRDefault="007B65AE" w:rsidP="007B65AE"/>
        </w:tc>
      </w:tr>
      <w:tr w:rsidR="007B65AE" w:rsidRPr="007B65AE" w14:paraId="4637BC54" w14:textId="77777777" w:rsidTr="007B65AE">
        <w:trPr>
          <w:jc w:val="center"/>
        </w:trPr>
        <w:tc>
          <w:tcPr>
            <w:tcW w:w="0" w:type="auto"/>
            <w:vAlign w:val="bottom"/>
            <w:hideMark/>
          </w:tcPr>
          <w:p w14:paraId="67C051F8" w14:textId="77777777" w:rsidR="007B65AE" w:rsidRPr="007B65AE" w:rsidRDefault="007B65AE" w:rsidP="007B65AE">
            <w:r w:rsidRPr="007B65AE">
              <w:t>L-3 Integrated Optical Systems- Brashear (from GSES)</w:t>
            </w:r>
          </w:p>
        </w:tc>
        <w:tc>
          <w:tcPr>
            <w:tcW w:w="0" w:type="auto"/>
            <w:vAlign w:val="bottom"/>
            <w:hideMark/>
          </w:tcPr>
          <w:p w14:paraId="581594AC" w14:textId="77777777" w:rsidR="007B65AE" w:rsidRPr="007B65AE" w:rsidRDefault="007B65AE" w:rsidP="007B65AE">
            <w:r w:rsidRPr="007B65AE">
              <w:t> </w:t>
            </w:r>
          </w:p>
        </w:tc>
        <w:tc>
          <w:tcPr>
            <w:tcW w:w="0" w:type="auto"/>
            <w:vAlign w:val="bottom"/>
            <w:hideMark/>
          </w:tcPr>
          <w:p w14:paraId="4EF574CF" w14:textId="77777777" w:rsidR="007B65AE" w:rsidRPr="007B65AE" w:rsidRDefault="007B65AE" w:rsidP="007B65AE">
            <w:r w:rsidRPr="007B65AE">
              <w:t>PO # 11SH0113</w:t>
            </w:r>
          </w:p>
        </w:tc>
        <w:tc>
          <w:tcPr>
            <w:tcW w:w="0" w:type="auto"/>
            <w:vAlign w:val="bottom"/>
            <w:hideMark/>
          </w:tcPr>
          <w:p w14:paraId="398EF960" w14:textId="77777777" w:rsidR="007B65AE" w:rsidRPr="007B65AE" w:rsidRDefault="007B65AE" w:rsidP="007B65AE">
            <w:r w:rsidRPr="007B65AE">
              <w:t> </w:t>
            </w:r>
          </w:p>
        </w:tc>
        <w:tc>
          <w:tcPr>
            <w:tcW w:w="0" w:type="auto"/>
            <w:vAlign w:val="bottom"/>
            <w:hideMark/>
          </w:tcPr>
          <w:p w14:paraId="3D0198FD" w14:textId="77777777" w:rsidR="007B65AE" w:rsidRPr="007B65AE" w:rsidRDefault="007B65AE" w:rsidP="007B65AE">
            <w:r w:rsidRPr="007B65AE">
              <w:t>China Lake KTIM Refurb</w:t>
            </w:r>
          </w:p>
        </w:tc>
        <w:tc>
          <w:tcPr>
            <w:tcW w:w="0" w:type="auto"/>
            <w:vAlign w:val="bottom"/>
            <w:hideMark/>
          </w:tcPr>
          <w:p w14:paraId="0156F5D6" w14:textId="77777777" w:rsidR="007B65AE" w:rsidRPr="007B65AE" w:rsidRDefault="007B65AE" w:rsidP="007B65AE">
            <w:r w:rsidRPr="007B65AE">
              <w:t> </w:t>
            </w:r>
          </w:p>
        </w:tc>
        <w:tc>
          <w:tcPr>
            <w:tcW w:w="0" w:type="auto"/>
            <w:vAlign w:val="bottom"/>
            <w:hideMark/>
          </w:tcPr>
          <w:p w14:paraId="0021B0A5" w14:textId="77777777" w:rsidR="007B65AE" w:rsidRPr="007B65AE" w:rsidRDefault="007B65AE" w:rsidP="007B65AE">
            <w:r w:rsidRPr="007B65AE">
              <w:t>6/30/2011</w:t>
            </w:r>
          </w:p>
        </w:tc>
        <w:tc>
          <w:tcPr>
            <w:tcW w:w="0" w:type="auto"/>
            <w:vAlign w:val="bottom"/>
            <w:hideMark/>
          </w:tcPr>
          <w:p w14:paraId="27824944" w14:textId="77777777" w:rsidR="007B65AE" w:rsidRPr="007B65AE" w:rsidRDefault="007B65AE" w:rsidP="007B65AE">
            <w:r w:rsidRPr="007B65AE">
              <w:t> </w:t>
            </w:r>
          </w:p>
        </w:tc>
        <w:tc>
          <w:tcPr>
            <w:tcW w:w="0" w:type="auto"/>
            <w:vAlign w:val="bottom"/>
            <w:hideMark/>
          </w:tcPr>
          <w:p w14:paraId="4C4171D5" w14:textId="77777777" w:rsidR="007B65AE" w:rsidRPr="007B65AE" w:rsidRDefault="007B65AE" w:rsidP="007B65AE">
            <w:r w:rsidRPr="007B65AE">
              <w:t>4/30/2012</w:t>
            </w:r>
          </w:p>
        </w:tc>
        <w:tc>
          <w:tcPr>
            <w:tcW w:w="0" w:type="auto"/>
            <w:vAlign w:val="bottom"/>
            <w:hideMark/>
          </w:tcPr>
          <w:p w14:paraId="05B8C855" w14:textId="77777777" w:rsidR="007B65AE" w:rsidRPr="007B65AE" w:rsidRDefault="007B65AE" w:rsidP="007B65AE">
            <w:r w:rsidRPr="007B65AE">
              <w:t> </w:t>
            </w:r>
          </w:p>
        </w:tc>
        <w:tc>
          <w:tcPr>
            <w:tcW w:w="0" w:type="auto"/>
            <w:vAlign w:val="bottom"/>
            <w:hideMark/>
          </w:tcPr>
          <w:p w14:paraId="1CEA1117" w14:textId="77777777" w:rsidR="007B65AE" w:rsidRPr="007B65AE" w:rsidRDefault="007B65AE" w:rsidP="007B65AE">
            <w:r w:rsidRPr="007B65AE">
              <w:t>Domestic</w:t>
            </w:r>
          </w:p>
        </w:tc>
        <w:tc>
          <w:tcPr>
            <w:tcW w:w="0" w:type="auto"/>
            <w:vAlign w:val="bottom"/>
            <w:hideMark/>
          </w:tcPr>
          <w:p w14:paraId="5A9E5946" w14:textId="77777777" w:rsidR="007B65AE" w:rsidRPr="007B65AE" w:rsidRDefault="007B65AE" w:rsidP="007B65AE">
            <w:r w:rsidRPr="007B65AE">
              <w:t> </w:t>
            </w:r>
          </w:p>
        </w:tc>
        <w:tc>
          <w:tcPr>
            <w:tcW w:w="0" w:type="auto"/>
            <w:vAlign w:val="bottom"/>
            <w:hideMark/>
          </w:tcPr>
          <w:p w14:paraId="07D3BBEF" w14:textId="77777777" w:rsidR="007B65AE" w:rsidRPr="007B65AE" w:rsidRDefault="007B65AE" w:rsidP="007B65AE">
            <w:r w:rsidRPr="007B65AE">
              <w:t>USA</w:t>
            </w:r>
          </w:p>
        </w:tc>
        <w:tc>
          <w:tcPr>
            <w:tcW w:w="0" w:type="auto"/>
            <w:vAlign w:val="bottom"/>
            <w:hideMark/>
          </w:tcPr>
          <w:p w14:paraId="60DD69B5" w14:textId="77777777" w:rsidR="007B65AE" w:rsidRPr="007B65AE" w:rsidRDefault="007B65AE" w:rsidP="007B65AE">
            <w:r w:rsidRPr="007B65AE">
              <w:t> </w:t>
            </w:r>
          </w:p>
        </w:tc>
        <w:tc>
          <w:tcPr>
            <w:tcW w:w="0" w:type="auto"/>
            <w:vAlign w:val="bottom"/>
            <w:hideMark/>
          </w:tcPr>
          <w:p w14:paraId="292D3333" w14:textId="77777777" w:rsidR="007B65AE" w:rsidRPr="007B65AE" w:rsidRDefault="007B65AE" w:rsidP="007B65AE">
            <w:r w:rsidRPr="007B65AE">
              <w:t>GS&amp;ES</w:t>
            </w:r>
          </w:p>
        </w:tc>
        <w:tc>
          <w:tcPr>
            <w:tcW w:w="0" w:type="auto"/>
            <w:vAlign w:val="bottom"/>
            <w:hideMark/>
          </w:tcPr>
          <w:p w14:paraId="4611FB53" w14:textId="77777777" w:rsidR="007B65AE" w:rsidRPr="007B65AE" w:rsidRDefault="007B65AE" w:rsidP="007B65AE">
            <w:r w:rsidRPr="007B65AE">
              <w:t> </w:t>
            </w:r>
          </w:p>
        </w:tc>
        <w:tc>
          <w:tcPr>
            <w:tcW w:w="0" w:type="auto"/>
            <w:vAlign w:val="bottom"/>
            <w:hideMark/>
          </w:tcPr>
          <w:p w14:paraId="3AE38A27" w14:textId="77777777" w:rsidR="007B65AE" w:rsidRPr="007B65AE" w:rsidRDefault="007B65AE" w:rsidP="007B65AE">
            <w:r w:rsidRPr="007B65AE">
              <w:t>FFP</w:t>
            </w:r>
          </w:p>
        </w:tc>
      </w:tr>
      <w:tr w:rsidR="007B65AE" w:rsidRPr="007B65AE" w14:paraId="20D70D89" w14:textId="77777777" w:rsidTr="007B65AE">
        <w:trPr>
          <w:trHeight w:val="120"/>
          <w:jc w:val="center"/>
        </w:trPr>
        <w:tc>
          <w:tcPr>
            <w:tcW w:w="0" w:type="auto"/>
            <w:vAlign w:val="center"/>
            <w:hideMark/>
          </w:tcPr>
          <w:p w14:paraId="6340CB43" w14:textId="77777777" w:rsidR="007B65AE" w:rsidRPr="007B65AE" w:rsidRDefault="007B65AE" w:rsidP="007B65AE"/>
        </w:tc>
        <w:tc>
          <w:tcPr>
            <w:tcW w:w="0" w:type="auto"/>
            <w:gridSpan w:val="2"/>
            <w:vAlign w:val="center"/>
            <w:hideMark/>
          </w:tcPr>
          <w:p w14:paraId="47C2C6FF" w14:textId="77777777" w:rsidR="007B65AE" w:rsidRPr="007B65AE" w:rsidRDefault="007B65AE" w:rsidP="007B65AE"/>
        </w:tc>
        <w:tc>
          <w:tcPr>
            <w:tcW w:w="0" w:type="auto"/>
            <w:gridSpan w:val="2"/>
            <w:vAlign w:val="center"/>
            <w:hideMark/>
          </w:tcPr>
          <w:p w14:paraId="1658EF91" w14:textId="77777777" w:rsidR="007B65AE" w:rsidRPr="007B65AE" w:rsidRDefault="007B65AE" w:rsidP="007B65AE"/>
        </w:tc>
        <w:tc>
          <w:tcPr>
            <w:tcW w:w="0" w:type="auto"/>
            <w:gridSpan w:val="2"/>
            <w:vAlign w:val="center"/>
            <w:hideMark/>
          </w:tcPr>
          <w:p w14:paraId="6CEB59BA" w14:textId="77777777" w:rsidR="007B65AE" w:rsidRPr="007B65AE" w:rsidRDefault="007B65AE" w:rsidP="007B65AE"/>
        </w:tc>
        <w:tc>
          <w:tcPr>
            <w:tcW w:w="0" w:type="auto"/>
            <w:gridSpan w:val="2"/>
            <w:vAlign w:val="center"/>
            <w:hideMark/>
          </w:tcPr>
          <w:p w14:paraId="1BDE1C6C" w14:textId="77777777" w:rsidR="007B65AE" w:rsidRPr="007B65AE" w:rsidRDefault="007B65AE" w:rsidP="007B65AE"/>
        </w:tc>
        <w:tc>
          <w:tcPr>
            <w:tcW w:w="0" w:type="auto"/>
            <w:gridSpan w:val="2"/>
            <w:vAlign w:val="center"/>
            <w:hideMark/>
          </w:tcPr>
          <w:p w14:paraId="32F52BC9" w14:textId="77777777" w:rsidR="007B65AE" w:rsidRPr="007B65AE" w:rsidRDefault="007B65AE" w:rsidP="007B65AE"/>
        </w:tc>
        <w:tc>
          <w:tcPr>
            <w:tcW w:w="0" w:type="auto"/>
            <w:gridSpan w:val="2"/>
            <w:vAlign w:val="center"/>
            <w:hideMark/>
          </w:tcPr>
          <w:p w14:paraId="029D7B9D" w14:textId="77777777" w:rsidR="007B65AE" w:rsidRPr="007B65AE" w:rsidRDefault="007B65AE" w:rsidP="007B65AE"/>
        </w:tc>
        <w:tc>
          <w:tcPr>
            <w:tcW w:w="0" w:type="auto"/>
            <w:gridSpan w:val="2"/>
            <w:vAlign w:val="center"/>
            <w:hideMark/>
          </w:tcPr>
          <w:p w14:paraId="6E9BF559" w14:textId="77777777" w:rsidR="007B65AE" w:rsidRPr="007B65AE" w:rsidRDefault="007B65AE" w:rsidP="007B65AE"/>
        </w:tc>
        <w:tc>
          <w:tcPr>
            <w:tcW w:w="0" w:type="auto"/>
            <w:gridSpan w:val="2"/>
            <w:vAlign w:val="center"/>
            <w:hideMark/>
          </w:tcPr>
          <w:p w14:paraId="702043D4" w14:textId="77777777" w:rsidR="007B65AE" w:rsidRPr="007B65AE" w:rsidRDefault="007B65AE" w:rsidP="007B65AE"/>
        </w:tc>
      </w:tr>
      <w:tr w:rsidR="007B65AE" w:rsidRPr="007B65AE" w14:paraId="1C482CAB" w14:textId="77777777" w:rsidTr="007B65AE">
        <w:trPr>
          <w:jc w:val="center"/>
        </w:trPr>
        <w:tc>
          <w:tcPr>
            <w:tcW w:w="0" w:type="auto"/>
            <w:vAlign w:val="bottom"/>
            <w:hideMark/>
          </w:tcPr>
          <w:p w14:paraId="752EFB6F" w14:textId="77777777" w:rsidR="007B65AE" w:rsidRPr="007B65AE" w:rsidRDefault="007B65AE" w:rsidP="007B65AE">
            <w:r w:rsidRPr="007B65AE">
              <w:t>L-3 Integrated Optical Systems- Brashear (from GSES)</w:t>
            </w:r>
          </w:p>
        </w:tc>
        <w:tc>
          <w:tcPr>
            <w:tcW w:w="0" w:type="auto"/>
            <w:vAlign w:val="bottom"/>
            <w:hideMark/>
          </w:tcPr>
          <w:p w14:paraId="2670DA25" w14:textId="77777777" w:rsidR="007B65AE" w:rsidRPr="007B65AE" w:rsidRDefault="007B65AE" w:rsidP="007B65AE">
            <w:r w:rsidRPr="007B65AE">
              <w:t> </w:t>
            </w:r>
          </w:p>
        </w:tc>
        <w:tc>
          <w:tcPr>
            <w:tcW w:w="0" w:type="auto"/>
            <w:vAlign w:val="bottom"/>
            <w:hideMark/>
          </w:tcPr>
          <w:p w14:paraId="526D8AFE" w14:textId="77777777" w:rsidR="007B65AE" w:rsidRPr="007B65AE" w:rsidRDefault="007B65AE" w:rsidP="007B65AE">
            <w:r w:rsidRPr="007B65AE">
              <w:t>PO # 11DP0298</w:t>
            </w:r>
          </w:p>
        </w:tc>
        <w:tc>
          <w:tcPr>
            <w:tcW w:w="0" w:type="auto"/>
            <w:vAlign w:val="bottom"/>
            <w:hideMark/>
          </w:tcPr>
          <w:p w14:paraId="4F7A0C09" w14:textId="77777777" w:rsidR="007B65AE" w:rsidRPr="007B65AE" w:rsidRDefault="007B65AE" w:rsidP="007B65AE">
            <w:r w:rsidRPr="007B65AE">
              <w:t> </w:t>
            </w:r>
          </w:p>
        </w:tc>
        <w:tc>
          <w:tcPr>
            <w:tcW w:w="0" w:type="auto"/>
            <w:vAlign w:val="bottom"/>
            <w:hideMark/>
          </w:tcPr>
          <w:p w14:paraId="182CA657" w14:textId="77777777" w:rsidR="007B65AE" w:rsidRPr="007B65AE" w:rsidRDefault="007B65AE" w:rsidP="007B65AE">
            <w:r w:rsidRPr="007B65AE">
              <w:t>China Lake Optical Tracking Mount (OTM) Upgrade</w:t>
            </w:r>
          </w:p>
        </w:tc>
        <w:tc>
          <w:tcPr>
            <w:tcW w:w="0" w:type="auto"/>
            <w:vAlign w:val="bottom"/>
            <w:hideMark/>
          </w:tcPr>
          <w:p w14:paraId="03F60EC2" w14:textId="77777777" w:rsidR="007B65AE" w:rsidRPr="007B65AE" w:rsidRDefault="007B65AE" w:rsidP="007B65AE">
            <w:r w:rsidRPr="007B65AE">
              <w:t> </w:t>
            </w:r>
          </w:p>
        </w:tc>
        <w:tc>
          <w:tcPr>
            <w:tcW w:w="0" w:type="auto"/>
            <w:vAlign w:val="bottom"/>
            <w:hideMark/>
          </w:tcPr>
          <w:p w14:paraId="11A0CFF8" w14:textId="77777777" w:rsidR="007B65AE" w:rsidRPr="007B65AE" w:rsidRDefault="007B65AE" w:rsidP="007B65AE">
            <w:r w:rsidRPr="007B65AE">
              <w:t>11/1/2011</w:t>
            </w:r>
          </w:p>
        </w:tc>
        <w:tc>
          <w:tcPr>
            <w:tcW w:w="0" w:type="auto"/>
            <w:vAlign w:val="bottom"/>
            <w:hideMark/>
          </w:tcPr>
          <w:p w14:paraId="61570601" w14:textId="77777777" w:rsidR="007B65AE" w:rsidRPr="007B65AE" w:rsidRDefault="007B65AE" w:rsidP="007B65AE">
            <w:r w:rsidRPr="007B65AE">
              <w:t> </w:t>
            </w:r>
          </w:p>
        </w:tc>
        <w:tc>
          <w:tcPr>
            <w:tcW w:w="0" w:type="auto"/>
            <w:vAlign w:val="bottom"/>
            <w:hideMark/>
          </w:tcPr>
          <w:p w14:paraId="628E34F2" w14:textId="77777777" w:rsidR="007B65AE" w:rsidRPr="007B65AE" w:rsidRDefault="007B65AE" w:rsidP="007B65AE">
            <w:r w:rsidRPr="007B65AE">
              <w:t>11/1/2014</w:t>
            </w:r>
          </w:p>
        </w:tc>
        <w:tc>
          <w:tcPr>
            <w:tcW w:w="0" w:type="auto"/>
            <w:vAlign w:val="bottom"/>
            <w:hideMark/>
          </w:tcPr>
          <w:p w14:paraId="049206ED" w14:textId="77777777" w:rsidR="007B65AE" w:rsidRPr="007B65AE" w:rsidRDefault="007B65AE" w:rsidP="007B65AE">
            <w:r w:rsidRPr="007B65AE">
              <w:t> </w:t>
            </w:r>
          </w:p>
        </w:tc>
        <w:tc>
          <w:tcPr>
            <w:tcW w:w="0" w:type="auto"/>
            <w:vAlign w:val="bottom"/>
            <w:hideMark/>
          </w:tcPr>
          <w:p w14:paraId="712071DC" w14:textId="77777777" w:rsidR="007B65AE" w:rsidRPr="007B65AE" w:rsidRDefault="007B65AE" w:rsidP="007B65AE">
            <w:r w:rsidRPr="007B65AE">
              <w:t>Domestic</w:t>
            </w:r>
          </w:p>
        </w:tc>
        <w:tc>
          <w:tcPr>
            <w:tcW w:w="0" w:type="auto"/>
            <w:vAlign w:val="bottom"/>
            <w:hideMark/>
          </w:tcPr>
          <w:p w14:paraId="04BCF4DE" w14:textId="77777777" w:rsidR="007B65AE" w:rsidRPr="007B65AE" w:rsidRDefault="007B65AE" w:rsidP="007B65AE">
            <w:r w:rsidRPr="007B65AE">
              <w:t> </w:t>
            </w:r>
          </w:p>
        </w:tc>
        <w:tc>
          <w:tcPr>
            <w:tcW w:w="0" w:type="auto"/>
            <w:vAlign w:val="bottom"/>
            <w:hideMark/>
          </w:tcPr>
          <w:p w14:paraId="600AAA82" w14:textId="77777777" w:rsidR="007B65AE" w:rsidRPr="007B65AE" w:rsidRDefault="007B65AE" w:rsidP="007B65AE">
            <w:r w:rsidRPr="007B65AE">
              <w:t>USA</w:t>
            </w:r>
          </w:p>
        </w:tc>
        <w:tc>
          <w:tcPr>
            <w:tcW w:w="0" w:type="auto"/>
            <w:vAlign w:val="bottom"/>
            <w:hideMark/>
          </w:tcPr>
          <w:p w14:paraId="143C3078" w14:textId="77777777" w:rsidR="007B65AE" w:rsidRPr="007B65AE" w:rsidRDefault="007B65AE" w:rsidP="007B65AE">
            <w:r w:rsidRPr="007B65AE">
              <w:t> </w:t>
            </w:r>
          </w:p>
        </w:tc>
        <w:tc>
          <w:tcPr>
            <w:tcW w:w="0" w:type="auto"/>
            <w:vAlign w:val="bottom"/>
            <w:hideMark/>
          </w:tcPr>
          <w:p w14:paraId="641C2D01" w14:textId="77777777" w:rsidR="007B65AE" w:rsidRPr="007B65AE" w:rsidRDefault="007B65AE" w:rsidP="007B65AE">
            <w:r w:rsidRPr="007B65AE">
              <w:t>GS&amp;ES</w:t>
            </w:r>
          </w:p>
        </w:tc>
        <w:tc>
          <w:tcPr>
            <w:tcW w:w="0" w:type="auto"/>
            <w:vAlign w:val="bottom"/>
            <w:hideMark/>
          </w:tcPr>
          <w:p w14:paraId="27F76F28" w14:textId="77777777" w:rsidR="007B65AE" w:rsidRPr="007B65AE" w:rsidRDefault="007B65AE" w:rsidP="007B65AE">
            <w:r w:rsidRPr="007B65AE">
              <w:t> </w:t>
            </w:r>
          </w:p>
        </w:tc>
        <w:tc>
          <w:tcPr>
            <w:tcW w:w="0" w:type="auto"/>
            <w:vAlign w:val="bottom"/>
            <w:hideMark/>
          </w:tcPr>
          <w:p w14:paraId="5A702BAB" w14:textId="77777777" w:rsidR="007B65AE" w:rsidRPr="007B65AE" w:rsidRDefault="007B65AE" w:rsidP="007B65AE">
            <w:r w:rsidRPr="007B65AE">
              <w:t>CPFF</w:t>
            </w:r>
          </w:p>
        </w:tc>
      </w:tr>
      <w:tr w:rsidR="007B65AE" w:rsidRPr="007B65AE" w14:paraId="52CF1A60" w14:textId="77777777" w:rsidTr="007B65AE">
        <w:trPr>
          <w:trHeight w:val="120"/>
          <w:jc w:val="center"/>
        </w:trPr>
        <w:tc>
          <w:tcPr>
            <w:tcW w:w="0" w:type="auto"/>
            <w:vAlign w:val="center"/>
            <w:hideMark/>
          </w:tcPr>
          <w:p w14:paraId="17E66507" w14:textId="77777777" w:rsidR="007B65AE" w:rsidRPr="007B65AE" w:rsidRDefault="007B65AE" w:rsidP="007B65AE"/>
        </w:tc>
        <w:tc>
          <w:tcPr>
            <w:tcW w:w="0" w:type="auto"/>
            <w:gridSpan w:val="2"/>
            <w:vAlign w:val="center"/>
            <w:hideMark/>
          </w:tcPr>
          <w:p w14:paraId="7CBE8D43" w14:textId="77777777" w:rsidR="007B65AE" w:rsidRPr="007B65AE" w:rsidRDefault="007B65AE" w:rsidP="007B65AE"/>
        </w:tc>
        <w:tc>
          <w:tcPr>
            <w:tcW w:w="0" w:type="auto"/>
            <w:gridSpan w:val="2"/>
            <w:vAlign w:val="center"/>
            <w:hideMark/>
          </w:tcPr>
          <w:p w14:paraId="353E4DBC" w14:textId="77777777" w:rsidR="007B65AE" w:rsidRPr="007B65AE" w:rsidRDefault="007B65AE" w:rsidP="007B65AE"/>
        </w:tc>
        <w:tc>
          <w:tcPr>
            <w:tcW w:w="0" w:type="auto"/>
            <w:gridSpan w:val="2"/>
            <w:vAlign w:val="center"/>
            <w:hideMark/>
          </w:tcPr>
          <w:p w14:paraId="3238EBA8" w14:textId="77777777" w:rsidR="007B65AE" w:rsidRPr="007B65AE" w:rsidRDefault="007B65AE" w:rsidP="007B65AE"/>
        </w:tc>
        <w:tc>
          <w:tcPr>
            <w:tcW w:w="0" w:type="auto"/>
            <w:gridSpan w:val="2"/>
            <w:vAlign w:val="center"/>
            <w:hideMark/>
          </w:tcPr>
          <w:p w14:paraId="4CB55503" w14:textId="77777777" w:rsidR="007B65AE" w:rsidRPr="007B65AE" w:rsidRDefault="007B65AE" w:rsidP="007B65AE"/>
        </w:tc>
        <w:tc>
          <w:tcPr>
            <w:tcW w:w="0" w:type="auto"/>
            <w:gridSpan w:val="2"/>
            <w:vAlign w:val="center"/>
            <w:hideMark/>
          </w:tcPr>
          <w:p w14:paraId="638B2AC8" w14:textId="77777777" w:rsidR="007B65AE" w:rsidRPr="007B65AE" w:rsidRDefault="007B65AE" w:rsidP="007B65AE"/>
        </w:tc>
        <w:tc>
          <w:tcPr>
            <w:tcW w:w="0" w:type="auto"/>
            <w:gridSpan w:val="2"/>
            <w:vAlign w:val="center"/>
            <w:hideMark/>
          </w:tcPr>
          <w:p w14:paraId="6CF51A90" w14:textId="77777777" w:rsidR="007B65AE" w:rsidRPr="007B65AE" w:rsidRDefault="007B65AE" w:rsidP="007B65AE"/>
        </w:tc>
        <w:tc>
          <w:tcPr>
            <w:tcW w:w="0" w:type="auto"/>
            <w:gridSpan w:val="2"/>
            <w:vAlign w:val="center"/>
            <w:hideMark/>
          </w:tcPr>
          <w:p w14:paraId="1208F356" w14:textId="77777777" w:rsidR="007B65AE" w:rsidRPr="007B65AE" w:rsidRDefault="007B65AE" w:rsidP="007B65AE"/>
        </w:tc>
        <w:tc>
          <w:tcPr>
            <w:tcW w:w="0" w:type="auto"/>
            <w:gridSpan w:val="2"/>
            <w:vAlign w:val="center"/>
            <w:hideMark/>
          </w:tcPr>
          <w:p w14:paraId="7C6BE8CE" w14:textId="77777777" w:rsidR="007B65AE" w:rsidRPr="007B65AE" w:rsidRDefault="007B65AE" w:rsidP="007B65AE"/>
        </w:tc>
      </w:tr>
      <w:tr w:rsidR="007B65AE" w:rsidRPr="007B65AE" w14:paraId="2088523A" w14:textId="77777777" w:rsidTr="007B65AE">
        <w:trPr>
          <w:jc w:val="center"/>
        </w:trPr>
        <w:tc>
          <w:tcPr>
            <w:tcW w:w="0" w:type="auto"/>
            <w:vAlign w:val="bottom"/>
            <w:hideMark/>
          </w:tcPr>
          <w:p w14:paraId="6E33B24F" w14:textId="77777777" w:rsidR="007B65AE" w:rsidRPr="007B65AE" w:rsidRDefault="007B65AE" w:rsidP="007B65AE">
            <w:r w:rsidRPr="007B65AE">
              <w:t xml:space="preserve">L-3/D.P. </w:t>
            </w:r>
            <w:r w:rsidRPr="007B65AE">
              <w:lastRenderedPageBreak/>
              <w:t>Associates Inc. (from C2S2)</w:t>
            </w:r>
          </w:p>
        </w:tc>
        <w:tc>
          <w:tcPr>
            <w:tcW w:w="0" w:type="auto"/>
            <w:vAlign w:val="bottom"/>
            <w:hideMark/>
          </w:tcPr>
          <w:p w14:paraId="504C6DF2" w14:textId="77777777" w:rsidR="007B65AE" w:rsidRPr="007B65AE" w:rsidRDefault="007B65AE" w:rsidP="007B65AE">
            <w:r w:rsidRPr="007B65AE">
              <w:lastRenderedPageBreak/>
              <w:t> </w:t>
            </w:r>
          </w:p>
        </w:tc>
        <w:tc>
          <w:tcPr>
            <w:tcW w:w="0" w:type="auto"/>
            <w:vAlign w:val="bottom"/>
            <w:hideMark/>
          </w:tcPr>
          <w:p w14:paraId="1F22B076" w14:textId="77777777" w:rsidR="007B65AE" w:rsidRPr="007B65AE" w:rsidRDefault="007B65AE" w:rsidP="007B65AE">
            <w:r w:rsidRPr="007B65AE">
              <w:t xml:space="preserve">Pending, </w:t>
            </w:r>
            <w:r w:rsidRPr="007B65AE">
              <w:lastRenderedPageBreak/>
              <w:t>RFQ issued - under C2S2’s N00178-04-D-4143, D.O. M806</w:t>
            </w:r>
          </w:p>
        </w:tc>
        <w:tc>
          <w:tcPr>
            <w:tcW w:w="0" w:type="auto"/>
            <w:vAlign w:val="bottom"/>
            <w:hideMark/>
          </w:tcPr>
          <w:p w14:paraId="10D866A7" w14:textId="77777777" w:rsidR="007B65AE" w:rsidRPr="007B65AE" w:rsidRDefault="007B65AE" w:rsidP="007B65AE">
            <w:r w:rsidRPr="007B65AE">
              <w:lastRenderedPageBreak/>
              <w:t> </w:t>
            </w:r>
          </w:p>
        </w:tc>
        <w:tc>
          <w:tcPr>
            <w:tcW w:w="0" w:type="auto"/>
            <w:vAlign w:val="bottom"/>
            <w:hideMark/>
          </w:tcPr>
          <w:p w14:paraId="58E6C898" w14:textId="77777777" w:rsidR="007B65AE" w:rsidRPr="007B65AE" w:rsidRDefault="007B65AE" w:rsidP="007B65AE">
            <w:r w:rsidRPr="007B65AE">
              <w:t xml:space="preserve">Spiral II Database </w:t>
            </w:r>
            <w:r w:rsidRPr="007B65AE">
              <w:lastRenderedPageBreak/>
              <w:t>Support</w:t>
            </w:r>
          </w:p>
        </w:tc>
        <w:tc>
          <w:tcPr>
            <w:tcW w:w="0" w:type="auto"/>
            <w:vAlign w:val="bottom"/>
            <w:hideMark/>
          </w:tcPr>
          <w:p w14:paraId="28AA4457" w14:textId="77777777" w:rsidR="007B65AE" w:rsidRPr="007B65AE" w:rsidRDefault="007B65AE" w:rsidP="007B65AE">
            <w:r w:rsidRPr="007B65AE">
              <w:lastRenderedPageBreak/>
              <w:t> </w:t>
            </w:r>
          </w:p>
        </w:tc>
        <w:tc>
          <w:tcPr>
            <w:tcW w:w="0" w:type="auto"/>
            <w:vAlign w:val="bottom"/>
            <w:hideMark/>
          </w:tcPr>
          <w:p w14:paraId="270C7E45" w14:textId="77777777" w:rsidR="007B65AE" w:rsidRPr="007B65AE" w:rsidRDefault="007B65AE" w:rsidP="007B65AE">
            <w:r w:rsidRPr="007B65AE">
              <w:t>6/15/2012</w:t>
            </w:r>
          </w:p>
        </w:tc>
        <w:tc>
          <w:tcPr>
            <w:tcW w:w="0" w:type="auto"/>
            <w:vAlign w:val="bottom"/>
            <w:hideMark/>
          </w:tcPr>
          <w:p w14:paraId="2554ED8B" w14:textId="77777777" w:rsidR="007B65AE" w:rsidRPr="007B65AE" w:rsidRDefault="007B65AE" w:rsidP="007B65AE">
            <w:r w:rsidRPr="007B65AE">
              <w:t> </w:t>
            </w:r>
          </w:p>
        </w:tc>
        <w:tc>
          <w:tcPr>
            <w:tcW w:w="0" w:type="auto"/>
            <w:vAlign w:val="bottom"/>
            <w:hideMark/>
          </w:tcPr>
          <w:p w14:paraId="4629A41E" w14:textId="77777777" w:rsidR="007B65AE" w:rsidRPr="007B65AE" w:rsidRDefault="007B65AE" w:rsidP="007B65AE">
            <w:r w:rsidRPr="007B65AE">
              <w:t>8/15/2012</w:t>
            </w:r>
          </w:p>
        </w:tc>
        <w:tc>
          <w:tcPr>
            <w:tcW w:w="0" w:type="auto"/>
            <w:vAlign w:val="bottom"/>
            <w:hideMark/>
          </w:tcPr>
          <w:p w14:paraId="4689FCB2" w14:textId="77777777" w:rsidR="007B65AE" w:rsidRPr="007B65AE" w:rsidRDefault="007B65AE" w:rsidP="007B65AE">
            <w:r w:rsidRPr="007B65AE">
              <w:t> </w:t>
            </w:r>
          </w:p>
        </w:tc>
        <w:tc>
          <w:tcPr>
            <w:tcW w:w="0" w:type="auto"/>
            <w:vAlign w:val="bottom"/>
            <w:hideMark/>
          </w:tcPr>
          <w:p w14:paraId="36B024C9" w14:textId="77777777" w:rsidR="007B65AE" w:rsidRPr="007B65AE" w:rsidRDefault="007B65AE" w:rsidP="007B65AE">
            <w:r w:rsidRPr="007B65AE">
              <w:t>Domestic</w:t>
            </w:r>
          </w:p>
        </w:tc>
        <w:tc>
          <w:tcPr>
            <w:tcW w:w="0" w:type="auto"/>
            <w:vAlign w:val="bottom"/>
            <w:hideMark/>
          </w:tcPr>
          <w:p w14:paraId="1E8010FB" w14:textId="77777777" w:rsidR="007B65AE" w:rsidRPr="007B65AE" w:rsidRDefault="007B65AE" w:rsidP="007B65AE">
            <w:r w:rsidRPr="007B65AE">
              <w:t> </w:t>
            </w:r>
          </w:p>
        </w:tc>
        <w:tc>
          <w:tcPr>
            <w:tcW w:w="0" w:type="auto"/>
            <w:vAlign w:val="bottom"/>
            <w:hideMark/>
          </w:tcPr>
          <w:p w14:paraId="32183E7B" w14:textId="77777777" w:rsidR="007B65AE" w:rsidRPr="007B65AE" w:rsidRDefault="007B65AE" w:rsidP="007B65AE">
            <w:r w:rsidRPr="007B65AE">
              <w:t>US</w:t>
            </w:r>
          </w:p>
        </w:tc>
        <w:tc>
          <w:tcPr>
            <w:tcW w:w="0" w:type="auto"/>
            <w:vAlign w:val="bottom"/>
            <w:hideMark/>
          </w:tcPr>
          <w:p w14:paraId="6721D198" w14:textId="77777777" w:rsidR="007B65AE" w:rsidRPr="007B65AE" w:rsidRDefault="007B65AE" w:rsidP="007B65AE">
            <w:r w:rsidRPr="007B65AE">
              <w:t> </w:t>
            </w:r>
          </w:p>
        </w:tc>
        <w:tc>
          <w:tcPr>
            <w:tcW w:w="0" w:type="auto"/>
            <w:vAlign w:val="bottom"/>
            <w:hideMark/>
          </w:tcPr>
          <w:p w14:paraId="1772970D" w14:textId="77777777" w:rsidR="007B65AE" w:rsidRPr="007B65AE" w:rsidRDefault="007B65AE" w:rsidP="007B65AE">
            <w:r w:rsidRPr="007B65AE">
              <w:t xml:space="preserve">L-3 C2S2 </w:t>
            </w:r>
            <w:r w:rsidRPr="007B65AE">
              <w:lastRenderedPageBreak/>
              <w:t>(US Navy ultimate customer)</w:t>
            </w:r>
          </w:p>
        </w:tc>
        <w:tc>
          <w:tcPr>
            <w:tcW w:w="0" w:type="auto"/>
            <w:vAlign w:val="bottom"/>
            <w:hideMark/>
          </w:tcPr>
          <w:p w14:paraId="2219979B" w14:textId="77777777" w:rsidR="007B65AE" w:rsidRPr="007B65AE" w:rsidRDefault="007B65AE" w:rsidP="007B65AE">
            <w:r w:rsidRPr="007B65AE">
              <w:lastRenderedPageBreak/>
              <w:t> </w:t>
            </w:r>
          </w:p>
        </w:tc>
        <w:tc>
          <w:tcPr>
            <w:tcW w:w="0" w:type="auto"/>
            <w:vAlign w:val="bottom"/>
            <w:hideMark/>
          </w:tcPr>
          <w:p w14:paraId="4AD9CC88" w14:textId="77777777" w:rsidR="007B65AE" w:rsidRPr="007B65AE" w:rsidRDefault="007B65AE" w:rsidP="007B65AE">
            <w:r w:rsidRPr="007B65AE">
              <w:t>CPFF</w:t>
            </w:r>
          </w:p>
        </w:tc>
      </w:tr>
    </w:tbl>
    <w:p w14:paraId="28C7463A" w14:textId="77777777" w:rsidR="007B65AE" w:rsidRPr="007B65AE" w:rsidRDefault="00C13F07" w:rsidP="007B65AE">
      <w:r w:rsidRPr="007B65AE">
        <w:rPr>
          <w:noProof/>
        </w:rPr>
        <w:pict w14:anchorId="0C0B6C88">
          <v:rect id="_x0000_i1038" alt="" style="width:451.3pt;height:.05pt;mso-width-percent:0;mso-height-percent:0;mso-width-percent:0;mso-height-percent:0" o:hralign="center" o:hrstd="t" o:hrnoshade="t" o:hr="t" fillcolor="#999" stroked="f"/>
        </w:pict>
      </w:r>
    </w:p>
    <w:tbl>
      <w:tblPr>
        <w:tblW w:w="5000" w:type="pct"/>
        <w:jc w:val="center"/>
        <w:tblCellMar>
          <w:left w:w="0" w:type="dxa"/>
          <w:right w:w="0" w:type="dxa"/>
        </w:tblCellMar>
        <w:tblLook w:val="04A0" w:firstRow="1" w:lastRow="0" w:firstColumn="1" w:lastColumn="0" w:noHBand="0" w:noVBand="1"/>
      </w:tblPr>
      <w:tblGrid>
        <w:gridCol w:w="1051"/>
        <w:gridCol w:w="50"/>
        <w:gridCol w:w="1142"/>
        <w:gridCol w:w="50"/>
        <w:gridCol w:w="1071"/>
        <w:gridCol w:w="50"/>
        <w:gridCol w:w="951"/>
        <w:gridCol w:w="50"/>
        <w:gridCol w:w="1062"/>
        <w:gridCol w:w="50"/>
        <w:gridCol w:w="951"/>
        <w:gridCol w:w="50"/>
        <w:gridCol w:w="914"/>
        <w:gridCol w:w="50"/>
        <w:gridCol w:w="956"/>
        <w:gridCol w:w="50"/>
        <w:gridCol w:w="862"/>
      </w:tblGrid>
      <w:tr w:rsidR="007B65AE" w:rsidRPr="007B65AE" w14:paraId="1D7A7838" w14:textId="77777777" w:rsidTr="007B65AE">
        <w:trPr>
          <w:jc w:val="center"/>
        </w:trPr>
        <w:tc>
          <w:tcPr>
            <w:tcW w:w="300" w:type="pct"/>
            <w:vAlign w:val="center"/>
            <w:hideMark/>
          </w:tcPr>
          <w:p w14:paraId="7FDDD9A9" w14:textId="77777777" w:rsidR="007B65AE" w:rsidRPr="007B65AE" w:rsidRDefault="007B65AE" w:rsidP="007B65AE"/>
        </w:tc>
        <w:tc>
          <w:tcPr>
            <w:tcW w:w="50" w:type="pct"/>
            <w:vAlign w:val="bottom"/>
            <w:hideMark/>
          </w:tcPr>
          <w:p w14:paraId="7CF42A3E" w14:textId="77777777" w:rsidR="007B65AE" w:rsidRPr="007B65AE" w:rsidRDefault="007B65AE" w:rsidP="007B65AE"/>
        </w:tc>
        <w:tc>
          <w:tcPr>
            <w:tcW w:w="500" w:type="pct"/>
            <w:vAlign w:val="center"/>
            <w:hideMark/>
          </w:tcPr>
          <w:p w14:paraId="3E05847C" w14:textId="77777777" w:rsidR="007B65AE" w:rsidRPr="007B65AE" w:rsidRDefault="007B65AE" w:rsidP="007B65AE"/>
        </w:tc>
        <w:tc>
          <w:tcPr>
            <w:tcW w:w="50" w:type="pct"/>
            <w:vAlign w:val="bottom"/>
            <w:hideMark/>
          </w:tcPr>
          <w:p w14:paraId="74B85B8A" w14:textId="77777777" w:rsidR="007B65AE" w:rsidRPr="007B65AE" w:rsidRDefault="007B65AE" w:rsidP="007B65AE"/>
        </w:tc>
        <w:tc>
          <w:tcPr>
            <w:tcW w:w="550" w:type="pct"/>
            <w:vAlign w:val="center"/>
            <w:hideMark/>
          </w:tcPr>
          <w:p w14:paraId="5F9CBCCF" w14:textId="77777777" w:rsidR="007B65AE" w:rsidRPr="007B65AE" w:rsidRDefault="007B65AE" w:rsidP="007B65AE"/>
        </w:tc>
        <w:tc>
          <w:tcPr>
            <w:tcW w:w="50" w:type="pct"/>
            <w:vAlign w:val="bottom"/>
            <w:hideMark/>
          </w:tcPr>
          <w:p w14:paraId="1B043ED2" w14:textId="77777777" w:rsidR="007B65AE" w:rsidRPr="007B65AE" w:rsidRDefault="007B65AE" w:rsidP="007B65AE"/>
        </w:tc>
        <w:tc>
          <w:tcPr>
            <w:tcW w:w="550" w:type="pct"/>
            <w:vAlign w:val="center"/>
            <w:hideMark/>
          </w:tcPr>
          <w:p w14:paraId="0CEACE2B" w14:textId="77777777" w:rsidR="007B65AE" w:rsidRPr="007B65AE" w:rsidRDefault="007B65AE" w:rsidP="007B65AE"/>
        </w:tc>
        <w:tc>
          <w:tcPr>
            <w:tcW w:w="50" w:type="pct"/>
            <w:vAlign w:val="bottom"/>
            <w:hideMark/>
          </w:tcPr>
          <w:p w14:paraId="26F3ECDD" w14:textId="77777777" w:rsidR="007B65AE" w:rsidRPr="007B65AE" w:rsidRDefault="007B65AE" w:rsidP="007B65AE"/>
        </w:tc>
        <w:tc>
          <w:tcPr>
            <w:tcW w:w="550" w:type="pct"/>
            <w:vAlign w:val="center"/>
            <w:hideMark/>
          </w:tcPr>
          <w:p w14:paraId="76D29853" w14:textId="77777777" w:rsidR="007B65AE" w:rsidRPr="007B65AE" w:rsidRDefault="007B65AE" w:rsidP="007B65AE"/>
        </w:tc>
        <w:tc>
          <w:tcPr>
            <w:tcW w:w="50" w:type="pct"/>
            <w:vAlign w:val="bottom"/>
            <w:hideMark/>
          </w:tcPr>
          <w:p w14:paraId="082A9148" w14:textId="77777777" w:rsidR="007B65AE" w:rsidRPr="007B65AE" w:rsidRDefault="007B65AE" w:rsidP="007B65AE"/>
        </w:tc>
        <w:tc>
          <w:tcPr>
            <w:tcW w:w="550" w:type="pct"/>
            <w:vAlign w:val="center"/>
            <w:hideMark/>
          </w:tcPr>
          <w:p w14:paraId="641424A3" w14:textId="77777777" w:rsidR="007B65AE" w:rsidRPr="007B65AE" w:rsidRDefault="007B65AE" w:rsidP="007B65AE"/>
        </w:tc>
        <w:tc>
          <w:tcPr>
            <w:tcW w:w="50" w:type="pct"/>
            <w:vAlign w:val="bottom"/>
            <w:hideMark/>
          </w:tcPr>
          <w:p w14:paraId="73CE64DE" w14:textId="77777777" w:rsidR="007B65AE" w:rsidRPr="007B65AE" w:rsidRDefault="007B65AE" w:rsidP="007B65AE"/>
        </w:tc>
        <w:tc>
          <w:tcPr>
            <w:tcW w:w="550" w:type="pct"/>
            <w:vAlign w:val="center"/>
            <w:hideMark/>
          </w:tcPr>
          <w:p w14:paraId="500088D1" w14:textId="77777777" w:rsidR="007B65AE" w:rsidRPr="007B65AE" w:rsidRDefault="007B65AE" w:rsidP="007B65AE"/>
        </w:tc>
        <w:tc>
          <w:tcPr>
            <w:tcW w:w="50" w:type="pct"/>
            <w:vAlign w:val="bottom"/>
            <w:hideMark/>
          </w:tcPr>
          <w:p w14:paraId="3F8D909E" w14:textId="77777777" w:rsidR="007B65AE" w:rsidRPr="007B65AE" w:rsidRDefault="007B65AE" w:rsidP="007B65AE"/>
        </w:tc>
        <w:tc>
          <w:tcPr>
            <w:tcW w:w="550" w:type="pct"/>
            <w:vAlign w:val="center"/>
            <w:hideMark/>
          </w:tcPr>
          <w:p w14:paraId="34F1DD4F" w14:textId="77777777" w:rsidR="007B65AE" w:rsidRPr="007B65AE" w:rsidRDefault="007B65AE" w:rsidP="007B65AE"/>
        </w:tc>
        <w:tc>
          <w:tcPr>
            <w:tcW w:w="50" w:type="pct"/>
            <w:vAlign w:val="bottom"/>
            <w:hideMark/>
          </w:tcPr>
          <w:p w14:paraId="3DC3E65B" w14:textId="77777777" w:rsidR="007B65AE" w:rsidRPr="007B65AE" w:rsidRDefault="007B65AE" w:rsidP="007B65AE"/>
        </w:tc>
        <w:tc>
          <w:tcPr>
            <w:tcW w:w="500" w:type="pct"/>
            <w:vAlign w:val="center"/>
            <w:hideMark/>
          </w:tcPr>
          <w:p w14:paraId="1F6915EA" w14:textId="77777777" w:rsidR="007B65AE" w:rsidRPr="007B65AE" w:rsidRDefault="007B65AE" w:rsidP="007B65AE"/>
        </w:tc>
      </w:tr>
      <w:tr w:rsidR="007B65AE" w:rsidRPr="007B65AE" w14:paraId="77855D05" w14:textId="77777777" w:rsidTr="007B65AE">
        <w:trPr>
          <w:jc w:val="center"/>
        </w:trPr>
        <w:tc>
          <w:tcPr>
            <w:tcW w:w="0" w:type="auto"/>
            <w:noWrap/>
            <w:vAlign w:val="bottom"/>
            <w:hideMark/>
          </w:tcPr>
          <w:p w14:paraId="7E62B762" w14:textId="77777777" w:rsidR="00C25513" w:rsidRPr="007B65AE" w:rsidRDefault="007B65AE" w:rsidP="007B65AE">
            <w:r w:rsidRPr="007B65AE">
              <w:rPr>
                <w:b/>
                <w:bCs/>
              </w:rPr>
              <w:t>L-3 Division</w:t>
            </w:r>
          </w:p>
        </w:tc>
        <w:tc>
          <w:tcPr>
            <w:tcW w:w="0" w:type="auto"/>
            <w:vAlign w:val="bottom"/>
            <w:hideMark/>
          </w:tcPr>
          <w:p w14:paraId="2C222FE7" w14:textId="77777777" w:rsidR="007B65AE" w:rsidRPr="007B65AE" w:rsidRDefault="007B65AE" w:rsidP="007B65AE">
            <w:r w:rsidRPr="007B65AE">
              <w:t> </w:t>
            </w:r>
          </w:p>
        </w:tc>
        <w:tc>
          <w:tcPr>
            <w:tcW w:w="0" w:type="auto"/>
            <w:tcBorders>
              <w:bottom w:val="single" w:sz="6" w:space="0" w:color="000000"/>
            </w:tcBorders>
            <w:vAlign w:val="bottom"/>
            <w:hideMark/>
          </w:tcPr>
          <w:p w14:paraId="369469CA" w14:textId="77777777" w:rsidR="00C25513" w:rsidRPr="007B65AE" w:rsidRDefault="007B65AE" w:rsidP="007B65AE">
            <w:r w:rsidRPr="007B65AE">
              <w:rPr>
                <w:b/>
                <w:bCs/>
              </w:rPr>
              <w:t>IDWA#</w:t>
            </w:r>
          </w:p>
        </w:tc>
        <w:tc>
          <w:tcPr>
            <w:tcW w:w="0" w:type="auto"/>
            <w:vAlign w:val="bottom"/>
            <w:hideMark/>
          </w:tcPr>
          <w:p w14:paraId="76AB3F0C" w14:textId="77777777" w:rsidR="007B65AE" w:rsidRPr="007B65AE" w:rsidRDefault="007B65AE" w:rsidP="007B65AE">
            <w:r w:rsidRPr="007B65AE">
              <w:t> </w:t>
            </w:r>
          </w:p>
        </w:tc>
        <w:tc>
          <w:tcPr>
            <w:tcW w:w="0" w:type="auto"/>
            <w:tcBorders>
              <w:bottom w:val="single" w:sz="6" w:space="0" w:color="000000"/>
            </w:tcBorders>
            <w:vAlign w:val="bottom"/>
            <w:hideMark/>
          </w:tcPr>
          <w:p w14:paraId="229EB94E" w14:textId="77777777" w:rsidR="00C25513" w:rsidRPr="007B65AE" w:rsidRDefault="007B65AE" w:rsidP="007B65AE">
            <w:r w:rsidRPr="007B65AE">
              <w:rPr>
                <w:b/>
                <w:bCs/>
              </w:rPr>
              <w:t>Program Name</w:t>
            </w:r>
          </w:p>
        </w:tc>
        <w:tc>
          <w:tcPr>
            <w:tcW w:w="0" w:type="auto"/>
            <w:vAlign w:val="bottom"/>
            <w:hideMark/>
          </w:tcPr>
          <w:p w14:paraId="3E37A83F" w14:textId="77777777" w:rsidR="007B65AE" w:rsidRPr="007B65AE" w:rsidRDefault="007B65AE" w:rsidP="007B65AE">
            <w:r w:rsidRPr="007B65AE">
              <w:t> </w:t>
            </w:r>
          </w:p>
        </w:tc>
        <w:tc>
          <w:tcPr>
            <w:tcW w:w="0" w:type="auto"/>
            <w:tcBorders>
              <w:bottom w:val="single" w:sz="6" w:space="0" w:color="000000"/>
            </w:tcBorders>
            <w:vAlign w:val="bottom"/>
            <w:hideMark/>
          </w:tcPr>
          <w:p w14:paraId="783E5A97" w14:textId="77777777" w:rsidR="00C25513" w:rsidRPr="007B65AE" w:rsidRDefault="007B65AE" w:rsidP="007B65AE">
            <w:r w:rsidRPr="007B65AE">
              <w:rPr>
                <w:b/>
                <w:bCs/>
              </w:rPr>
              <w:t>Start Date</w:t>
            </w:r>
          </w:p>
        </w:tc>
        <w:tc>
          <w:tcPr>
            <w:tcW w:w="0" w:type="auto"/>
            <w:vAlign w:val="bottom"/>
            <w:hideMark/>
          </w:tcPr>
          <w:p w14:paraId="0B264DAB" w14:textId="77777777" w:rsidR="007B65AE" w:rsidRPr="007B65AE" w:rsidRDefault="007B65AE" w:rsidP="007B65AE">
            <w:r w:rsidRPr="007B65AE">
              <w:t> </w:t>
            </w:r>
          </w:p>
        </w:tc>
        <w:tc>
          <w:tcPr>
            <w:tcW w:w="0" w:type="auto"/>
            <w:tcBorders>
              <w:bottom w:val="single" w:sz="6" w:space="0" w:color="000000"/>
            </w:tcBorders>
            <w:vAlign w:val="bottom"/>
            <w:hideMark/>
          </w:tcPr>
          <w:p w14:paraId="577E4182" w14:textId="77777777" w:rsidR="00C25513" w:rsidRPr="007B65AE" w:rsidRDefault="007B65AE" w:rsidP="007B65AE">
            <w:r w:rsidRPr="007B65AE">
              <w:rPr>
                <w:b/>
                <w:bCs/>
              </w:rPr>
              <w:t>End Date</w:t>
            </w:r>
          </w:p>
        </w:tc>
        <w:tc>
          <w:tcPr>
            <w:tcW w:w="0" w:type="auto"/>
            <w:vAlign w:val="bottom"/>
            <w:hideMark/>
          </w:tcPr>
          <w:p w14:paraId="21A3EE65" w14:textId="77777777" w:rsidR="007B65AE" w:rsidRPr="007B65AE" w:rsidRDefault="007B65AE" w:rsidP="007B65AE">
            <w:r w:rsidRPr="007B65AE">
              <w:t> </w:t>
            </w:r>
          </w:p>
        </w:tc>
        <w:tc>
          <w:tcPr>
            <w:tcW w:w="0" w:type="auto"/>
            <w:tcBorders>
              <w:bottom w:val="single" w:sz="6" w:space="0" w:color="000000"/>
            </w:tcBorders>
            <w:vAlign w:val="bottom"/>
            <w:hideMark/>
          </w:tcPr>
          <w:p w14:paraId="28FD6E30" w14:textId="77777777" w:rsidR="00C25513" w:rsidRPr="007B65AE" w:rsidRDefault="007B65AE" w:rsidP="007B65AE">
            <w:r w:rsidRPr="007B65AE">
              <w:rPr>
                <w:b/>
                <w:bCs/>
              </w:rPr>
              <w:t>Internat’l/</w:t>
            </w:r>
            <w:r w:rsidRPr="007B65AE">
              <w:rPr>
                <w:b/>
                <w:bCs/>
              </w:rPr>
              <w:br/>
              <w:t>Domestic</w:t>
            </w:r>
          </w:p>
        </w:tc>
        <w:tc>
          <w:tcPr>
            <w:tcW w:w="0" w:type="auto"/>
            <w:vAlign w:val="bottom"/>
            <w:hideMark/>
          </w:tcPr>
          <w:p w14:paraId="1D78E495" w14:textId="77777777" w:rsidR="007B65AE" w:rsidRPr="007B65AE" w:rsidRDefault="007B65AE" w:rsidP="007B65AE">
            <w:r w:rsidRPr="007B65AE">
              <w:t> </w:t>
            </w:r>
          </w:p>
        </w:tc>
        <w:tc>
          <w:tcPr>
            <w:tcW w:w="0" w:type="auto"/>
            <w:tcBorders>
              <w:bottom w:val="single" w:sz="6" w:space="0" w:color="000000"/>
            </w:tcBorders>
            <w:vAlign w:val="bottom"/>
            <w:hideMark/>
          </w:tcPr>
          <w:p w14:paraId="41E5E3FF" w14:textId="77777777" w:rsidR="00C25513" w:rsidRPr="007B65AE" w:rsidRDefault="007B65AE" w:rsidP="007B65AE">
            <w:r w:rsidRPr="007B65AE">
              <w:rPr>
                <w:b/>
                <w:bCs/>
              </w:rPr>
              <w:t>Country</w:t>
            </w:r>
          </w:p>
        </w:tc>
        <w:tc>
          <w:tcPr>
            <w:tcW w:w="0" w:type="auto"/>
            <w:vAlign w:val="bottom"/>
            <w:hideMark/>
          </w:tcPr>
          <w:p w14:paraId="2B688C7F" w14:textId="77777777" w:rsidR="007B65AE" w:rsidRPr="007B65AE" w:rsidRDefault="007B65AE" w:rsidP="007B65AE">
            <w:r w:rsidRPr="007B65AE">
              <w:t> </w:t>
            </w:r>
          </w:p>
        </w:tc>
        <w:tc>
          <w:tcPr>
            <w:tcW w:w="0" w:type="auto"/>
            <w:tcBorders>
              <w:bottom w:val="single" w:sz="6" w:space="0" w:color="000000"/>
            </w:tcBorders>
            <w:vAlign w:val="bottom"/>
            <w:hideMark/>
          </w:tcPr>
          <w:p w14:paraId="64E2BC53" w14:textId="77777777" w:rsidR="00C25513" w:rsidRPr="007B65AE" w:rsidRDefault="007B65AE" w:rsidP="007B65AE">
            <w:r w:rsidRPr="007B65AE">
              <w:rPr>
                <w:b/>
                <w:bCs/>
              </w:rPr>
              <w:t>Customer</w:t>
            </w:r>
          </w:p>
        </w:tc>
        <w:tc>
          <w:tcPr>
            <w:tcW w:w="0" w:type="auto"/>
            <w:vAlign w:val="bottom"/>
            <w:hideMark/>
          </w:tcPr>
          <w:p w14:paraId="695FB456" w14:textId="77777777" w:rsidR="007B65AE" w:rsidRPr="007B65AE" w:rsidRDefault="007B65AE" w:rsidP="007B65AE">
            <w:r w:rsidRPr="007B65AE">
              <w:t> </w:t>
            </w:r>
          </w:p>
        </w:tc>
        <w:tc>
          <w:tcPr>
            <w:tcW w:w="0" w:type="auto"/>
            <w:tcBorders>
              <w:bottom w:val="single" w:sz="6" w:space="0" w:color="000000"/>
            </w:tcBorders>
            <w:vAlign w:val="bottom"/>
            <w:hideMark/>
          </w:tcPr>
          <w:p w14:paraId="17962E92" w14:textId="77777777" w:rsidR="00C25513" w:rsidRPr="007B65AE" w:rsidRDefault="007B65AE" w:rsidP="007B65AE">
            <w:r w:rsidRPr="007B65AE">
              <w:rPr>
                <w:b/>
                <w:bCs/>
              </w:rPr>
              <w:t>Contract Type</w:t>
            </w:r>
          </w:p>
        </w:tc>
      </w:tr>
      <w:tr w:rsidR="007B65AE" w:rsidRPr="007B65AE" w14:paraId="1DC95681" w14:textId="77777777" w:rsidTr="007B65AE">
        <w:trPr>
          <w:jc w:val="center"/>
        </w:trPr>
        <w:tc>
          <w:tcPr>
            <w:tcW w:w="0" w:type="auto"/>
            <w:vAlign w:val="bottom"/>
            <w:hideMark/>
          </w:tcPr>
          <w:p w14:paraId="524E7BAE" w14:textId="77777777" w:rsidR="007B65AE" w:rsidRPr="007B65AE" w:rsidRDefault="007B65AE" w:rsidP="007B65AE">
            <w:r w:rsidRPr="007B65AE">
              <w:t>L-3 MID (From C2S2)</w:t>
            </w:r>
          </w:p>
        </w:tc>
        <w:tc>
          <w:tcPr>
            <w:tcW w:w="0" w:type="auto"/>
            <w:vAlign w:val="bottom"/>
            <w:hideMark/>
          </w:tcPr>
          <w:p w14:paraId="27EBAD96" w14:textId="77777777" w:rsidR="007B65AE" w:rsidRPr="007B65AE" w:rsidRDefault="007B65AE" w:rsidP="007B65AE">
            <w:r w:rsidRPr="007B65AE">
              <w:t> </w:t>
            </w:r>
          </w:p>
        </w:tc>
        <w:tc>
          <w:tcPr>
            <w:tcW w:w="0" w:type="auto"/>
            <w:vAlign w:val="bottom"/>
            <w:hideMark/>
          </w:tcPr>
          <w:p w14:paraId="176F1223" w14:textId="77777777" w:rsidR="007B65AE" w:rsidRPr="007B65AE" w:rsidRDefault="007B65AE" w:rsidP="007B65AE">
            <w:r w:rsidRPr="007B65AE">
              <w:t>60DK000109</w:t>
            </w:r>
          </w:p>
        </w:tc>
        <w:tc>
          <w:tcPr>
            <w:tcW w:w="0" w:type="auto"/>
            <w:vAlign w:val="bottom"/>
            <w:hideMark/>
          </w:tcPr>
          <w:p w14:paraId="1B177680" w14:textId="77777777" w:rsidR="007B65AE" w:rsidRPr="007B65AE" w:rsidRDefault="007B65AE" w:rsidP="007B65AE">
            <w:r w:rsidRPr="007B65AE">
              <w:t> </w:t>
            </w:r>
          </w:p>
        </w:tc>
        <w:tc>
          <w:tcPr>
            <w:tcW w:w="0" w:type="auto"/>
            <w:vAlign w:val="bottom"/>
            <w:hideMark/>
          </w:tcPr>
          <w:p w14:paraId="6E29BF4D" w14:textId="77777777" w:rsidR="007B65AE" w:rsidRPr="007B65AE" w:rsidRDefault="007B65AE" w:rsidP="007B65AE">
            <w:r w:rsidRPr="007B65AE">
              <w:t>AFRICOM - Tactical Video Exploitation System (TVES) Integration &amp; Upgrade</w:t>
            </w:r>
          </w:p>
        </w:tc>
        <w:tc>
          <w:tcPr>
            <w:tcW w:w="0" w:type="auto"/>
            <w:vAlign w:val="bottom"/>
            <w:hideMark/>
          </w:tcPr>
          <w:p w14:paraId="529CCCA8" w14:textId="77777777" w:rsidR="007B65AE" w:rsidRPr="007B65AE" w:rsidRDefault="007B65AE" w:rsidP="007B65AE">
            <w:r w:rsidRPr="007B65AE">
              <w:t> </w:t>
            </w:r>
          </w:p>
        </w:tc>
        <w:tc>
          <w:tcPr>
            <w:tcW w:w="0" w:type="auto"/>
            <w:vAlign w:val="bottom"/>
            <w:hideMark/>
          </w:tcPr>
          <w:p w14:paraId="64642138" w14:textId="77777777" w:rsidR="007B65AE" w:rsidRPr="007B65AE" w:rsidRDefault="007B65AE" w:rsidP="007B65AE">
            <w:r w:rsidRPr="007B65AE">
              <w:t>4/25/2011</w:t>
            </w:r>
          </w:p>
        </w:tc>
        <w:tc>
          <w:tcPr>
            <w:tcW w:w="0" w:type="auto"/>
            <w:vAlign w:val="bottom"/>
            <w:hideMark/>
          </w:tcPr>
          <w:p w14:paraId="705B5987" w14:textId="77777777" w:rsidR="007B65AE" w:rsidRPr="007B65AE" w:rsidRDefault="007B65AE" w:rsidP="007B65AE">
            <w:r w:rsidRPr="007B65AE">
              <w:t> </w:t>
            </w:r>
          </w:p>
        </w:tc>
        <w:tc>
          <w:tcPr>
            <w:tcW w:w="0" w:type="auto"/>
            <w:vAlign w:val="bottom"/>
            <w:hideMark/>
          </w:tcPr>
          <w:p w14:paraId="7B86775E" w14:textId="77777777" w:rsidR="007B65AE" w:rsidRPr="007B65AE" w:rsidRDefault="007B65AE" w:rsidP="007B65AE">
            <w:r w:rsidRPr="007B65AE">
              <w:t>12/31/2011</w:t>
            </w:r>
          </w:p>
        </w:tc>
        <w:tc>
          <w:tcPr>
            <w:tcW w:w="0" w:type="auto"/>
            <w:vAlign w:val="bottom"/>
            <w:hideMark/>
          </w:tcPr>
          <w:p w14:paraId="709E3D91" w14:textId="77777777" w:rsidR="007B65AE" w:rsidRPr="007B65AE" w:rsidRDefault="007B65AE" w:rsidP="007B65AE">
            <w:r w:rsidRPr="007B65AE">
              <w:t> </w:t>
            </w:r>
          </w:p>
        </w:tc>
        <w:tc>
          <w:tcPr>
            <w:tcW w:w="0" w:type="auto"/>
            <w:vAlign w:val="bottom"/>
            <w:hideMark/>
          </w:tcPr>
          <w:p w14:paraId="01ACDD97" w14:textId="77777777" w:rsidR="007B65AE" w:rsidRPr="007B65AE" w:rsidRDefault="007B65AE" w:rsidP="007B65AE">
            <w:r w:rsidRPr="007B65AE">
              <w:t>Domestic</w:t>
            </w:r>
          </w:p>
        </w:tc>
        <w:tc>
          <w:tcPr>
            <w:tcW w:w="0" w:type="auto"/>
            <w:vAlign w:val="bottom"/>
            <w:hideMark/>
          </w:tcPr>
          <w:p w14:paraId="5FBD8B59" w14:textId="77777777" w:rsidR="007B65AE" w:rsidRPr="007B65AE" w:rsidRDefault="007B65AE" w:rsidP="007B65AE">
            <w:r w:rsidRPr="007B65AE">
              <w:t> </w:t>
            </w:r>
          </w:p>
        </w:tc>
        <w:tc>
          <w:tcPr>
            <w:tcW w:w="0" w:type="auto"/>
            <w:vAlign w:val="bottom"/>
            <w:hideMark/>
          </w:tcPr>
          <w:p w14:paraId="0597B698" w14:textId="77777777" w:rsidR="007B65AE" w:rsidRPr="007B65AE" w:rsidRDefault="007B65AE" w:rsidP="007B65AE">
            <w:r w:rsidRPr="007B65AE">
              <w:t>USA</w:t>
            </w:r>
          </w:p>
        </w:tc>
        <w:tc>
          <w:tcPr>
            <w:tcW w:w="0" w:type="auto"/>
            <w:vAlign w:val="bottom"/>
            <w:hideMark/>
          </w:tcPr>
          <w:p w14:paraId="2844A6DC" w14:textId="77777777" w:rsidR="007B65AE" w:rsidRPr="007B65AE" w:rsidRDefault="007B65AE" w:rsidP="007B65AE">
            <w:r w:rsidRPr="007B65AE">
              <w:t> </w:t>
            </w:r>
          </w:p>
        </w:tc>
        <w:tc>
          <w:tcPr>
            <w:tcW w:w="0" w:type="auto"/>
            <w:vAlign w:val="bottom"/>
            <w:hideMark/>
          </w:tcPr>
          <w:p w14:paraId="6CC1FDE4" w14:textId="77777777" w:rsidR="007B65AE" w:rsidRPr="007B65AE" w:rsidRDefault="007B65AE" w:rsidP="007B65AE">
            <w:r w:rsidRPr="007B65AE">
              <w:t>L-3 SERVICES, INC.C2S2</w:t>
            </w:r>
          </w:p>
        </w:tc>
        <w:tc>
          <w:tcPr>
            <w:tcW w:w="0" w:type="auto"/>
            <w:vAlign w:val="bottom"/>
            <w:hideMark/>
          </w:tcPr>
          <w:p w14:paraId="693607F7" w14:textId="77777777" w:rsidR="007B65AE" w:rsidRPr="007B65AE" w:rsidRDefault="007B65AE" w:rsidP="007B65AE">
            <w:r w:rsidRPr="007B65AE">
              <w:t> </w:t>
            </w:r>
          </w:p>
        </w:tc>
        <w:tc>
          <w:tcPr>
            <w:tcW w:w="0" w:type="auto"/>
            <w:vAlign w:val="bottom"/>
            <w:hideMark/>
          </w:tcPr>
          <w:p w14:paraId="58DC7D8C" w14:textId="77777777" w:rsidR="007B65AE" w:rsidRPr="007B65AE" w:rsidRDefault="007B65AE" w:rsidP="007B65AE">
            <w:r w:rsidRPr="007B65AE">
              <w:t>CPFF</w:t>
            </w:r>
          </w:p>
        </w:tc>
      </w:tr>
    </w:tbl>
    <w:p w14:paraId="500842E4" w14:textId="77777777" w:rsidR="007B65AE" w:rsidRPr="007B65AE" w:rsidRDefault="00C13F07" w:rsidP="007B65AE">
      <w:r w:rsidRPr="007B65AE">
        <w:rPr>
          <w:noProof/>
        </w:rPr>
        <w:pict w14:anchorId="5931C500">
          <v:rect id="_x0000_i1037" alt="" style="width:451.3pt;height:.05pt;mso-width-percent:0;mso-height-percent:0;mso-width-percent:0;mso-height-percent:0" o:hralign="center" o:hrstd="t" o:hrnoshade="t" o:hr="t" fillcolor="#999" stroked="f"/>
        </w:pict>
      </w:r>
    </w:p>
    <w:tbl>
      <w:tblPr>
        <w:tblW w:w="5000" w:type="pct"/>
        <w:jc w:val="center"/>
        <w:tblCellMar>
          <w:left w:w="0" w:type="dxa"/>
          <w:right w:w="0" w:type="dxa"/>
        </w:tblCellMar>
        <w:tblLook w:val="04A0" w:firstRow="1" w:lastRow="0" w:firstColumn="1" w:lastColumn="0" w:noHBand="0" w:noVBand="1"/>
      </w:tblPr>
      <w:tblGrid>
        <w:gridCol w:w="928"/>
        <w:gridCol w:w="44"/>
        <w:gridCol w:w="1429"/>
        <w:gridCol w:w="44"/>
        <w:gridCol w:w="1339"/>
        <w:gridCol w:w="44"/>
        <w:gridCol w:w="937"/>
        <w:gridCol w:w="44"/>
        <w:gridCol w:w="937"/>
        <w:gridCol w:w="44"/>
        <w:gridCol w:w="1026"/>
        <w:gridCol w:w="44"/>
        <w:gridCol w:w="940"/>
        <w:gridCol w:w="44"/>
        <w:gridCol w:w="780"/>
        <w:gridCol w:w="44"/>
        <w:gridCol w:w="692"/>
      </w:tblGrid>
      <w:tr w:rsidR="007B65AE" w:rsidRPr="007B65AE" w14:paraId="71756A92" w14:textId="77777777" w:rsidTr="007B65AE">
        <w:trPr>
          <w:jc w:val="center"/>
        </w:trPr>
        <w:tc>
          <w:tcPr>
            <w:tcW w:w="300" w:type="pct"/>
            <w:vAlign w:val="center"/>
            <w:hideMark/>
          </w:tcPr>
          <w:p w14:paraId="67FB0F39" w14:textId="77777777" w:rsidR="007B65AE" w:rsidRPr="007B65AE" w:rsidRDefault="007B65AE" w:rsidP="007B65AE"/>
        </w:tc>
        <w:tc>
          <w:tcPr>
            <w:tcW w:w="50" w:type="pct"/>
            <w:vAlign w:val="bottom"/>
            <w:hideMark/>
          </w:tcPr>
          <w:p w14:paraId="2583FB37" w14:textId="77777777" w:rsidR="007B65AE" w:rsidRPr="007B65AE" w:rsidRDefault="007B65AE" w:rsidP="007B65AE"/>
        </w:tc>
        <w:tc>
          <w:tcPr>
            <w:tcW w:w="500" w:type="pct"/>
            <w:vAlign w:val="center"/>
            <w:hideMark/>
          </w:tcPr>
          <w:p w14:paraId="534929F9" w14:textId="77777777" w:rsidR="007B65AE" w:rsidRPr="007B65AE" w:rsidRDefault="007B65AE" w:rsidP="007B65AE"/>
        </w:tc>
        <w:tc>
          <w:tcPr>
            <w:tcW w:w="50" w:type="pct"/>
            <w:vAlign w:val="bottom"/>
            <w:hideMark/>
          </w:tcPr>
          <w:p w14:paraId="38DC09C1" w14:textId="77777777" w:rsidR="007B65AE" w:rsidRPr="007B65AE" w:rsidRDefault="007B65AE" w:rsidP="007B65AE"/>
        </w:tc>
        <w:tc>
          <w:tcPr>
            <w:tcW w:w="550" w:type="pct"/>
            <w:vAlign w:val="center"/>
            <w:hideMark/>
          </w:tcPr>
          <w:p w14:paraId="6C6EF1D9" w14:textId="77777777" w:rsidR="007B65AE" w:rsidRPr="007B65AE" w:rsidRDefault="007B65AE" w:rsidP="007B65AE"/>
        </w:tc>
        <w:tc>
          <w:tcPr>
            <w:tcW w:w="50" w:type="pct"/>
            <w:vAlign w:val="bottom"/>
            <w:hideMark/>
          </w:tcPr>
          <w:p w14:paraId="77410FA2" w14:textId="77777777" w:rsidR="007B65AE" w:rsidRPr="007B65AE" w:rsidRDefault="007B65AE" w:rsidP="007B65AE"/>
        </w:tc>
        <w:tc>
          <w:tcPr>
            <w:tcW w:w="550" w:type="pct"/>
            <w:vAlign w:val="center"/>
            <w:hideMark/>
          </w:tcPr>
          <w:p w14:paraId="1601B928" w14:textId="77777777" w:rsidR="007B65AE" w:rsidRPr="007B65AE" w:rsidRDefault="007B65AE" w:rsidP="007B65AE"/>
        </w:tc>
        <w:tc>
          <w:tcPr>
            <w:tcW w:w="50" w:type="pct"/>
            <w:vAlign w:val="bottom"/>
            <w:hideMark/>
          </w:tcPr>
          <w:p w14:paraId="5B28FE62" w14:textId="77777777" w:rsidR="007B65AE" w:rsidRPr="007B65AE" w:rsidRDefault="007B65AE" w:rsidP="007B65AE"/>
        </w:tc>
        <w:tc>
          <w:tcPr>
            <w:tcW w:w="550" w:type="pct"/>
            <w:vAlign w:val="center"/>
            <w:hideMark/>
          </w:tcPr>
          <w:p w14:paraId="4EB3E10C" w14:textId="77777777" w:rsidR="007B65AE" w:rsidRPr="007B65AE" w:rsidRDefault="007B65AE" w:rsidP="007B65AE"/>
        </w:tc>
        <w:tc>
          <w:tcPr>
            <w:tcW w:w="50" w:type="pct"/>
            <w:vAlign w:val="bottom"/>
            <w:hideMark/>
          </w:tcPr>
          <w:p w14:paraId="65CD7554" w14:textId="77777777" w:rsidR="007B65AE" w:rsidRPr="007B65AE" w:rsidRDefault="007B65AE" w:rsidP="007B65AE"/>
        </w:tc>
        <w:tc>
          <w:tcPr>
            <w:tcW w:w="550" w:type="pct"/>
            <w:vAlign w:val="center"/>
            <w:hideMark/>
          </w:tcPr>
          <w:p w14:paraId="161B0DE8" w14:textId="77777777" w:rsidR="007B65AE" w:rsidRPr="007B65AE" w:rsidRDefault="007B65AE" w:rsidP="007B65AE"/>
        </w:tc>
        <w:tc>
          <w:tcPr>
            <w:tcW w:w="50" w:type="pct"/>
            <w:vAlign w:val="bottom"/>
            <w:hideMark/>
          </w:tcPr>
          <w:p w14:paraId="26F13076" w14:textId="77777777" w:rsidR="007B65AE" w:rsidRPr="007B65AE" w:rsidRDefault="007B65AE" w:rsidP="007B65AE"/>
        </w:tc>
        <w:tc>
          <w:tcPr>
            <w:tcW w:w="550" w:type="pct"/>
            <w:vAlign w:val="center"/>
            <w:hideMark/>
          </w:tcPr>
          <w:p w14:paraId="0DDCD4AB" w14:textId="77777777" w:rsidR="007B65AE" w:rsidRPr="007B65AE" w:rsidRDefault="007B65AE" w:rsidP="007B65AE"/>
        </w:tc>
        <w:tc>
          <w:tcPr>
            <w:tcW w:w="50" w:type="pct"/>
            <w:vAlign w:val="bottom"/>
            <w:hideMark/>
          </w:tcPr>
          <w:p w14:paraId="6BD767A1" w14:textId="77777777" w:rsidR="007B65AE" w:rsidRPr="007B65AE" w:rsidRDefault="007B65AE" w:rsidP="007B65AE"/>
        </w:tc>
        <w:tc>
          <w:tcPr>
            <w:tcW w:w="550" w:type="pct"/>
            <w:vAlign w:val="center"/>
            <w:hideMark/>
          </w:tcPr>
          <w:p w14:paraId="41AF7E94" w14:textId="77777777" w:rsidR="007B65AE" w:rsidRPr="007B65AE" w:rsidRDefault="007B65AE" w:rsidP="007B65AE"/>
        </w:tc>
        <w:tc>
          <w:tcPr>
            <w:tcW w:w="50" w:type="pct"/>
            <w:vAlign w:val="bottom"/>
            <w:hideMark/>
          </w:tcPr>
          <w:p w14:paraId="0497CD9C" w14:textId="77777777" w:rsidR="007B65AE" w:rsidRPr="007B65AE" w:rsidRDefault="007B65AE" w:rsidP="007B65AE"/>
        </w:tc>
        <w:tc>
          <w:tcPr>
            <w:tcW w:w="500" w:type="pct"/>
            <w:vAlign w:val="center"/>
            <w:hideMark/>
          </w:tcPr>
          <w:p w14:paraId="4EB784FB" w14:textId="77777777" w:rsidR="007B65AE" w:rsidRPr="007B65AE" w:rsidRDefault="007B65AE" w:rsidP="007B65AE"/>
        </w:tc>
      </w:tr>
      <w:tr w:rsidR="007B65AE" w:rsidRPr="007B65AE" w14:paraId="10B56921" w14:textId="77777777" w:rsidTr="007B65AE">
        <w:trPr>
          <w:jc w:val="center"/>
        </w:trPr>
        <w:tc>
          <w:tcPr>
            <w:tcW w:w="0" w:type="auto"/>
            <w:noWrap/>
            <w:vAlign w:val="bottom"/>
            <w:hideMark/>
          </w:tcPr>
          <w:p w14:paraId="408657A1" w14:textId="77777777" w:rsidR="00C25513" w:rsidRPr="007B65AE" w:rsidRDefault="007B65AE" w:rsidP="007B65AE">
            <w:r w:rsidRPr="007B65AE">
              <w:rPr>
                <w:b/>
                <w:bCs/>
              </w:rPr>
              <w:t>L-3 Division</w:t>
            </w:r>
          </w:p>
        </w:tc>
        <w:tc>
          <w:tcPr>
            <w:tcW w:w="0" w:type="auto"/>
            <w:vAlign w:val="bottom"/>
            <w:hideMark/>
          </w:tcPr>
          <w:p w14:paraId="7CDC873D" w14:textId="77777777" w:rsidR="007B65AE" w:rsidRPr="007B65AE" w:rsidRDefault="007B65AE" w:rsidP="007B65AE">
            <w:r w:rsidRPr="007B65AE">
              <w:t> </w:t>
            </w:r>
          </w:p>
        </w:tc>
        <w:tc>
          <w:tcPr>
            <w:tcW w:w="0" w:type="auto"/>
            <w:tcBorders>
              <w:bottom w:val="single" w:sz="6" w:space="0" w:color="000000"/>
            </w:tcBorders>
            <w:vAlign w:val="bottom"/>
            <w:hideMark/>
          </w:tcPr>
          <w:p w14:paraId="333D2180" w14:textId="77777777" w:rsidR="00C25513" w:rsidRPr="007B65AE" w:rsidRDefault="007B65AE" w:rsidP="007B65AE">
            <w:r w:rsidRPr="007B65AE">
              <w:rPr>
                <w:b/>
                <w:bCs/>
              </w:rPr>
              <w:t>IDWA#</w:t>
            </w:r>
          </w:p>
        </w:tc>
        <w:tc>
          <w:tcPr>
            <w:tcW w:w="0" w:type="auto"/>
            <w:vAlign w:val="bottom"/>
            <w:hideMark/>
          </w:tcPr>
          <w:p w14:paraId="4B3B0C88" w14:textId="77777777" w:rsidR="007B65AE" w:rsidRPr="007B65AE" w:rsidRDefault="007B65AE" w:rsidP="007B65AE">
            <w:r w:rsidRPr="007B65AE">
              <w:t> </w:t>
            </w:r>
          </w:p>
        </w:tc>
        <w:tc>
          <w:tcPr>
            <w:tcW w:w="0" w:type="auto"/>
            <w:tcBorders>
              <w:bottom w:val="single" w:sz="6" w:space="0" w:color="000000"/>
            </w:tcBorders>
            <w:vAlign w:val="bottom"/>
            <w:hideMark/>
          </w:tcPr>
          <w:p w14:paraId="335C9FDD" w14:textId="77777777" w:rsidR="00C25513" w:rsidRPr="007B65AE" w:rsidRDefault="007B65AE" w:rsidP="007B65AE">
            <w:r w:rsidRPr="007B65AE">
              <w:rPr>
                <w:b/>
                <w:bCs/>
              </w:rPr>
              <w:t>Program Name</w:t>
            </w:r>
          </w:p>
        </w:tc>
        <w:tc>
          <w:tcPr>
            <w:tcW w:w="0" w:type="auto"/>
            <w:vAlign w:val="bottom"/>
            <w:hideMark/>
          </w:tcPr>
          <w:p w14:paraId="036DAEB1" w14:textId="77777777" w:rsidR="007B65AE" w:rsidRPr="007B65AE" w:rsidRDefault="007B65AE" w:rsidP="007B65AE">
            <w:r w:rsidRPr="007B65AE">
              <w:t> </w:t>
            </w:r>
          </w:p>
        </w:tc>
        <w:tc>
          <w:tcPr>
            <w:tcW w:w="0" w:type="auto"/>
            <w:tcBorders>
              <w:bottom w:val="single" w:sz="6" w:space="0" w:color="000000"/>
            </w:tcBorders>
            <w:vAlign w:val="bottom"/>
            <w:hideMark/>
          </w:tcPr>
          <w:p w14:paraId="21D361C4" w14:textId="77777777" w:rsidR="00C25513" w:rsidRPr="007B65AE" w:rsidRDefault="007B65AE" w:rsidP="007B65AE">
            <w:r w:rsidRPr="007B65AE">
              <w:rPr>
                <w:b/>
                <w:bCs/>
              </w:rPr>
              <w:t>Start Date</w:t>
            </w:r>
          </w:p>
        </w:tc>
        <w:tc>
          <w:tcPr>
            <w:tcW w:w="0" w:type="auto"/>
            <w:vAlign w:val="bottom"/>
            <w:hideMark/>
          </w:tcPr>
          <w:p w14:paraId="455A6F26" w14:textId="77777777" w:rsidR="007B65AE" w:rsidRPr="007B65AE" w:rsidRDefault="007B65AE" w:rsidP="007B65AE">
            <w:r w:rsidRPr="007B65AE">
              <w:t> </w:t>
            </w:r>
          </w:p>
        </w:tc>
        <w:tc>
          <w:tcPr>
            <w:tcW w:w="0" w:type="auto"/>
            <w:tcBorders>
              <w:bottom w:val="single" w:sz="6" w:space="0" w:color="000000"/>
            </w:tcBorders>
            <w:vAlign w:val="bottom"/>
            <w:hideMark/>
          </w:tcPr>
          <w:p w14:paraId="3966E191" w14:textId="77777777" w:rsidR="00C25513" w:rsidRPr="007B65AE" w:rsidRDefault="007B65AE" w:rsidP="007B65AE">
            <w:r w:rsidRPr="007B65AE">
              <w:rPr>
                <w:b/>
                <w:bCs/>
              </w:rPr>
              <w:t>End Date</w:t>
            </w:r>
          </w:p>
        </w:tc>
        <w:tc>
          <w:tcPr>
            <w:tcW w:w="0" w:type="auto"/>
            <w:vAlign w:val="bottom"/>
            <w:hideMark/>
          </w:tcPr>
          <w:p w14:paraId="3AE84C92" w14:textId="77777777" w:rsidR="007B65AE" w:rsidRPr="007B65AE" w:rsidRDefault="007B65AE" w:rsidP="007B65AE">
            <w:r w:rsidRPr="007B65AE">
              <w:t> </w:t>
            </w:r>
          </w:p>
        </w:tc>
        <w:tc>
          <w:tcPr>
            <w:tcW w:w="0" w:type="auto"/>
            <w:tcBorders>
              <w:bottom w:val="single" w:sz="6" w:space="0" w:color="000000"/>
            </w:tcBorders>
            <w:vAlign w:val="bottom"/>
            <w:hideMark/>
          </w:tcPr>
          <w:p w14:paraId="7CCE4F28" w14:textId="77777777" w:rsidR="00C25513" w:rsidRPr="007B65AE" w:rsidRDefault="007B65AE" w:rsidP="007B65AE">
            <w:r w:rsidRPr="007B65AE">
              <w:rPr>
                <w:b/>
                <w:bCs/>
              </w:rPr>
              <w:t>Internat’l/</w:t>
            </w:r>
            <w:r w:rsidRPr="007B65AE">
              <w:rPr>
                <w:b/>
                <w:bCs/>
              </w:rPr>
              <w:br/>
              <w:t>Domestic</w:t>
            </w:r>
          </w:p>
        </w:tc>
        <w:tc>
          <w:tcPr>
            <w:tcW w:w="0" w:type="auto"/>
            <w:vAlign w:val="bottom"/>
            <w:hideMark/>
          </w:tcPr>
          <w:p w14:paraId="11BFB4BC" w14:textId="77777777" w:rsidR="007B65AE" w:rsidRPr="007B65AE" w:rsidRDefault="007B65AE" w:rsidP="007B65AE">
            <w:r w:rsidRPr="007B65AE">
              <w:t> </w:t>
            </w:r>
          </w:p>
        </w:tc>
        <w:tc>
          <w:tcPr>
            <w:tcW w:w="0" w:type="auto"/>
            <w:tcBorders>
              <w:bottom w:val="single" w:sz="6" w:space="0" w:color="000000"/>
            </w:tcBorders>
            <w:vAlign w:val="bottom"/>
            <w:hideMark/>
          </w:tcPr>
          <w:p w14:paraId="028545E0" w14:textId="77777777" w:rsidR="00C25513" w:rsidRPr="007B65AE" w:rsidRDefault="007B65AE" w:rsidP="007B65AE">
            <w:r w:rsidRPr="007B65AE">
              <w:rPr>
                <w:b/>
                <w:bCs/>
              </w:rPr>
              <w:t>Country</w:t>
            </w:r>
          </w:p>
        </w:tc>
        <w:tc>
          <w:tcPr>
            <w:tcW w:w="0" w:type="auto"/>
            <w:vAlign w:val="bottom"/>
            <w:hideMark/>
          </w:tcPr>
          <w:p w14:paraId="4DD650FB" w14:textId="77777777" w:rsidR="007B65AE" w:rsidRPr="007B65AE" w:rsidRDefault="007B65AE" w:rsidP="007B65AE">
            <w:r w:rsidRPr="007B65AE">
              <w:t> </w:t>
            </w:r>
          </w:p>
        </w:tc>
        <w:tc>
          <w:tcPr>
            <w:tcW w:w="0" w:type="auto"/>
            <w:tcBorders>
              <w:bottom w:val="single" w:sz="6" w:space="0" w:color="000000"/>
            </w:tcBorders>
            <w:vAlign w:val="bottom"/>
            <w:hideMark/>
          </w:tcPr>
          <w:p w14:paraId="31ED8647" w14:textId="77777777" w:rsidR="00C25513" w:rsidRPr="007B65AE" w:rsidRDefault="007B65AE" w:rsidP="007B65AE">
            <w:r w:rsidRPr="007B65AE">
              <w:rPr>
                <w:b/>
                <w:bCs/>
              </w:rPr>
              <w:t>Customer</w:t>
            </w:r>
          </w:p>
        </w:tc>
        <w:tc>
          <w:tcPr>
            <w:tcW w:w="0" w:type="auto"/>
            <w:vAlign w:val="bottom"/>
            <w:hideMark/>
          </w:tcPr>
          <w:p w14:paraId="00451B27" w14:textId="77777777" w:rsidR="007B65AE" w:rsidRPr="007B65AE" w:rsidRDefault="007B65AE" w:rsidP="007B65AE">
            <w:r w:rsidRPr="007B65AE">
              <w:t> </w:t>
            </w:r>
          </w:p>
        </w:tc>
        <w:tc>
          <w:tcPr>
            <w:tcW w:w="0" w:type="auto"/>
            <w:tcBorders>
              <w:bottom w:val="single" w:sz="6" w:space="0" w:color="000000"/>
            </w:tcBorders>
            <w:vAlign w:val="bottom"/>
            <w:hideMark/>
          </w:tcPr>
          <w:p w14:paraId="762F53F9" w14:textId="77777777" w:rsidR="00C25513" w:rsidRPr="007B65AE" w:rsidRDefault="007B65AE" w:rsidP="007B65AE">
            <w:r w:rsidRPr="007B65AE">
              <w:rPr>
                <w:b/>
                <w:bCs/>
              </w:rPr>
              <w:t>Contract Type</w:t>
            </w:r>
          </w:p>
        </w:tc>
      </w:tr>
      <w:tr w:rsidR="007B65AE" w:rsidRPr="007B65AE" w14:paraId="27F69EFF" w14:textId="77777777" w:rsidTr="007B65AE">
        <w:trPr>
          <w:jc w:val="center"/>
        </w:trPr>
        <w:tc>
          <w:tcPr>
            <w:tcW w:w="0" w:type="auto"/>
            <w:vAlign w:val="bottom"/>
            <w:hideMark/>
          </w:tcPr>
          <w:p w14:paraId="1A8EC79F" w14:textId="77777777" w:rsidR="007B65AE" w:rsidRPr="007B65AE" w:rsidRDefault="007B65AE" w:rsidP="007B65AE">
            <w:r w:rsidRPr="007B65AE">
              <w:t>L-3 STRATIS (from C2S2)</w:t>
            </w:r>
          </w:p>
        </w:tc>
        <w:tc>
          <w:tcPr>
            <w:tcW w:w="0" w:type="auto"/>
            <w:vAlign w:val="bottom"/>
            <w:hideMark/>
          </w:tcPr>
          <w:p w14:paraId="728CCDD0" w14:textId="77777777" w:rsidR="007B65AE" w:rsidRPr="007B65AE" w:rsidRDefault="007B65AE" w:rsidP="007B65AE">
            <w:r w:rsidRPr="007B65AE">
              <w:t> </w:t>
            </w:r>
          </w:p>
        </w:tc>
        <w:tc>
          <w:tcPr>
            <w:tcW w:w="0" w:type="auto"/>
            <w:vAlign w:val="bottom"/>
            <w:hideMark/>
          </w:tcPr>
          <w:p w14:paraId="1EC0A777" w14:textId="77777777" w:rsidR="007B65AE" w:rsidRPr="007B65AE" w:rsidRDefault="007B65AE" w:rsidP="007B65AE">
            <w:r w:rsidRPr="007B65AE">
              <w:t>PO #70JME11002</w:t>
            </w:r>
          </w:p>
        </w:tc>
        <w:tc>
          <w:tcPr>
            <w:tcW w:w="0" w:type="auto"/>
            <w:vAlign w:val="bottom"/>
            <w:hideMark/>
          </w:tcPr>
          <w:p w14:paraId="5FE5404B" w14:textId="77777777" w:rsidR="007B65AE" w:rsidRPr="007B65AE" w:rsidRDefault="007B65AE" w:rsidP="007B65AE">
            <w:r w:rsidRPr="007B65AE">
              <w:t> </w:t>
            </w:r>
          </w:p>
        </w:tc>
        <w:tc>
          <w:tcPr>
            <w:tcW w:w="0" w:type="auto"/>
            <w:vAlign w:val="bottom"/>
            <w:hideMark/>
          </w:tcPr>
          <w:p w14:paraId="78E062B2" w14:textId="77777777" w:rsidR="007B65AE" w:rsidRPr="007B65AE" w:rsidRDefault="007B65AE" w:rsidP="007B65AE">
            <w:r w:rsidRPr="007B65AE">
              <w:t>Systems Engineering 2020 (SE2020)</w:t>
            </w:r>
          </w:p>
        </w:tc>
        <w:tc>
          <w:tcPr>
            <w:tcW w:w="0" w:type="auto"/>
            <w:vAlign w:val="bottom"/>
            <w:hideMark/>
          </w:tcPr>
          <w:p w14:paraId="5337449E" w14:textId="77777777" w:rsidR="007B65AE" w:rsidRPr="007B65AE" w:rsidRDefault="007B65AE" w:rsidP="007B65AE">
            <w:r w:rsidRPr="007B65AE">
              <w:t> </w:t>
            </w:r>
          </w:p>
        </w:tc>
        <w:tc>
          <w:tcPr>
            <w:tcW w:w="0" w:type="auto"/>
            <w:vAlign w:val="bottom"/>
            <w:hideMark/>
          </w:tcPr>
          <w:p w14:paraId="0A504847" w14:textId="77777777" w:rsidR="007B65AE" w:rsidRPr="007B65AE" w:rsidRDefault="007B65AE" w:rsidP="007B65AE">
            <w:r w:rsidRPr="007B65AE">
              <w:t>6/13/2011</w:t>
            </w:r>
          </w:p>
        </w:tc>
        <w:tc>
          <w:tcPr>
            <w:tcW w:w="0" w:type="auto"/>
            <w:vAlign w:val="bottom"/>
            <w:hideMark/>
          </w:tcPr>
          <w:p w14:paraId="44F18E54" w14:textId="77777777" w:rsidR="007B65AE" w:rsidRPr="007B65AE" w:rsidRDefault="007B65AE" w:rsidP="007B65AE">
            <w:r w:rsidRPr="007B65AE">
              <w:t> </w:t>
            </w:r>
          </w:p>
        </w:tc>
        <w:tc>
          <w:tcPr>
            <w:tcW w:w="0" w:type="auto"/>
            <w:vAlign w:val="bottom"/>
            <w:hideMark/>
          </w:tcPr>
          <w:p w14:paraId="01EE11BF" w14:textId="77777777" w:rsidR="007B65AE" w:rsidRPr="007B65AE" w:rsidRDefault="007B65AE" w:rsidP="007B65AE">
            <w:r w:rsidRPr="007B65AE">
              <w:t>5/9/2012</w:t>
            </w:r>
          </w:p>
        </w:tc>
        <w:tc>
          <w:tcPr>
            <w:tcW w:w="0" w:type="auto"/>
            <w:vAlign w:val="bottom"/>
            <w:hideMark/>
          </w:tcPr>
          <w:p w14:paraId="252B8F13" w14:textId="77777777" w:rsidR="007B65AE" w:rsidRPr="007B65AE" w:rsidRDefault="007B65AE" w:rsidP="007B65AE">
            <w:r w:rsidRPr="007B65AE">
              <w:t> </w:t>
            </w:r>
          </w:p>
        </w:tc>
        <w:tc>
          <w:tcPr>
            <w:tcW w:w="0" w:type="auto"/>
            <w:vAlign w:val="bottom"/>
            <w:hideMark/>
          </w:tcPr>
          <w:p w14:paraId="131C98B6" w14:textId="77777777" w:rsidR="007B65AE" w:rsidRPr="007B65AE" w:rsidRDefault="007B65AE" w:rsidP="007B65AE">
            <w:r w:rsidRPr="007B65AE">
              <w:t>Domestic</w:t>
            </w:r>
          </w:p>
        </w:tc>
        <w:tc>
          <w:tcPr>
            <w:tcW w:w="0" w:type="auto"/>
            <w:vAlign w:val="bottom"/>
            <w:hideMark/>
          </w:tcPr>
          <w:p w14:paraId="4B1B2933" w14:textId="77777777" w:rsidR="007B65AE" w:rsidRPr="007B65AE" w:rsidRDefault="007B65AE" w:rsidP="007B65AE">
            <w:r w:rsidRPr="007B65AE">
              <w:t> </w:t>
            </w:r>
          </w:p>
        </w:tc>
        <w:tc>
          <w:tcPr>
            <w:tcW w:w="0" w:type="auto"/>
            <w:vAlign w:val="bottom"/>
            <w:hideMark/>
          </w:tcPr>
          <w:p w14:paraId="6C08745F" w14:textId="77777777" w:rsidR="007B65AE" w:rsidRPr="007B65AE" w:rsidRDefault="007B65AE" w:rsidP="007B65AE">
            <w:r w:rsidRPr="007B65AE">
              <w:t>USA</w:t>
            </w:r>
          </w:p>
        </w:tc>
        <w:tc>
          <w:tcPr>
            <w:tcW w:w="0" w:type="auto"/>
            <w:vAlign w:val="bottom"/>
            <w:hideMark/>
          </w:tcPr>
          <w:p w14:paraId="1B656177" w14:textId="77777777" w:rsidR="007B65AE" w:rsidRPr="007B65AE" w:rsidRDefault="007B65AE" w:rsidP="007B65AE">
            <w:r w:rsidRPr="007B65AE">
              <w:t> </w:t>
            </w:r>
          </w:p>
        </w:tc>
        <w:tc>
          <w:tcPr>
            <w:tcW w:w="0" w:type="auto"/>
            <w:vAlign w:val="bottom"/>
            <w:hideMark/>
          </w:tcPr>
          <w:p w14:paraId="1B58DCF0" w14:textId="77777777" w:rsidR="007B65AE" w:rsidRPr="007B65AE" w:rsidRDefault="007B65AE" w:rsidP="007B65AE">
            <w:r w:rsidRPr="007B65AE">
              <w:t>L-3 C2S2</w:t>
            </w:r>
          </w:p>
        </w:tc>
        <w:tc>
          <w:tcPr>
            <w:tcW w:w="0" w:type="auto"/>
            <w:vAlign w:val="bottom"/>
            <w:hideMark/>
          </w:tcPr>
          <w:p w14:paraId="3B209A56" w14:textId="77777777" w:rsidR="007B65AE" w:rsidRPr="007B65AE" w:rsidRDefault="007B65AE" w:rsidP="007B65AE">
            <w:r w:rsidRPr="007B65AE">
              <w:t> </w:t>
            </w:r>
          </w:p>
        </w:tc>
        <w:tc>
          <w:tcPr>
            <w:tcW w:w="0" w:type="auto"/>
            <w:vAlign w:val="bottom"/>
            <w:hideMark/>
          </w:tcPr>
          <w:p w14:paraId="6CCDA317" w14:textId="77777777" w:rsidR="007B65AE" w:rsidRPr="007B65AE" w:rsidRDefault="007B65AE" w:rsidP="007B65AE">
            <w:r w:rsidRPr="007B65AE">
              <w:t>CPFF</w:t>
            </w:r>
          </w:p>
        </w:tc>
      </w:tr>
      <w:tr w:rsidR="007B65AE" w:rsidRPr="007B65AE" w14:paraId="7A192692" w14:textId="77777777" w:rsidTr="007B65AE">
        <w:trPr>
          <w:trHeight w:val="120"/>
          <w:jc w:val="center"/>
        </w:trPr>
        <w:tc>
          <w:tcPr>
            <w:tcW w:w="0" w:type="auto"/>
            <w:vAlign w:val="center"/>
            <w:hideMark/>
          </w:tcPr>
          <w:p w14:paraId="3B3E5702" w14:textId="77777777" w:rsidR="007B65AE" w:rsidRPr="007B65AE" w:rsidRDefault="007B65AE" w:rsidP="007B65AE"/>
        </w:tc>
        <w:tc>
          <w:tcPr>
            <w:tcW w:w="0" w:type="auto"/>
            <w:gridSpan w:val="2"/>
            <w:vAlign w:val="center"/>
            <w:hideMark/>
          </w:tcPr>
          <w:p w14:paraId="619CAE4F" w14:textId="77777777" w:rsidR="007B65AE" w:rsidRPr="007B65AE" w:rsidRDefault="007B65AE" w:rsidP="007B65AE"/>
        </w:tc>
        <w:tc>
          <w:tcPr>
            <w:tcW w:w="0" w:type="auto"/>
            <w:gridSpan w:val="2"/>
            <w:vAlign w:val="center"/>
            <w:hideMark/>
          </w:tcPr>
          <w:p w14:paraId="52D7EA95" w14:textId="77777777" w:rsidR="007B65AE" w:rsidRPr="007B65AE" w:rsidRDefault="007B65AE" w:rsidP="007B65AE"/>
        </w:tc>
        <w:tc>
          <w:tcPr>
            <w:tcW w:w="0" w:type="auto"/>
            <w:gridSpan w:val="2"/>
            <w:vAlign w:val="center"/>
            <w:hideMark/>
          </w:tcPr>
          <w:p w14:paraId="404F46D2" w14:textId="77777777" w:rsidR="007B65AE" w:rsidRPr="007B65AE" w:rsidRDefault="007B65AE" w:rsidP="007B65AE"/>
        </w:tc>
        <w:tc>
          <w:tcPr>
            <w:tcW w:w="0" w:type="auto"/>
            <w:gridSpan w:val="2"/>
            <w:vAlign w:val="center"/>
            <w:hideMark/>
          </w:tcPr>
          <w:p w14:paraId="3C5CC752" w14:textId="77777777" w:rsidR="007B65AE" w:rsidRPr="007B65AE" w:rsidRDefault="007B65AE" w:rsidP="007B65AE"/>
        </w:tc>
        <w:tc>
          <w:tcPr>
            <w:tcW w:w="0" w:type="auto"/>
            <w:gridSpan w:val="2"/>
            <w:vAlign w:val="center"/>
            <w:hideMark/>
          </w:tcPr>
          <w:p w14:paraId="4E57773F" w14:textId="77777777" w:rsidR="007B65AE" w:rsidRPr="007B65AE" w:rsidRDefault="007B65AE" w:rsidP="007B65AE"/>
        </w:tc>
        <w:tc>
          <w:tcPr>
            <w:tcW w:w="0" w:type="auto"/>
            <w:gridSpan w:val="2"/>
            <w:vAlign w:val="center"/>
            <w:hideMark/>
          </w:tcPr>
          <w:p w14:paraId="0C86794B" w14:textId="77777777" w:rsidR="007B65AE" w:rsidRPr="007B65AE" w:rsidRDefault="007B65AE" w:rsidP="007B65AE"/>
        </w:tc>
        <w:tc>
          <w:tcPr>
            <w:tcW w:w="0" w:type="auto"/>
            <w:gridSpan w:val="2"/>
            <w:vAlign w:val="center"/>
            <w:hideMark/>
          </w:tcPr>
          <w:p w14:paraId="1DE7D7B6" w14:textId="77777777" w:rsidR="007B65AE" w:rsidRPr="007B65AE" w:rsidRDefault="007B65AE" w:rsidP="007B65AE"/>
        </w:tc>
        <w:tc>
          <w:tcPr>
            <w:tcW w:w="0" w:type="auto"/>
            <w:gridSpan w:val="2"/>
            <w:vAlign w:val="center"/>
            <w:hideMark/>
          </w:tcPr>
          <w:p w14:paraId="624B3410" w14:textId="77777777" w:rsidR="007B65AE" w:rsidRPr="007B65AE" w:rsidRDefault="007B65AE" w:rsidP="007B65AE"/>
        </w:tc>
      </w:tr>
      <w:tr w:rsidR="007B65AE" w:rsidRPr="007B65AE" w14:paraId="6EE34E2B" w14:textId="77777777" w:rsidTr="007B65AE">
        <w:trPr>
          <w:jc w:val="center"/>
        </w:trPr>
        <w:tc>
          <w:tcPr>
            <w:tcW w:w="0" w:type="auto"/>
            <w:vAlign w:val="bottom"/>
            <w:hideMark/>
          </w:tcPr>
          <w:p w14:paraId="31E9AA4C" w14:textId="77777777" w:rsidR="007B65AE" w:rsidRPr="007B65AE" w:rsidRDefault="007B65AE" w:rsidP="007B65AE">
            <w:r w:rsidRPr="007B65AE">
              <w:t>L-3 STRATIS (from C2S2)</w:t>
            </w:r>
          </w:p>
        </w:tc>
        <w:tc>
          <w:tcPr>
            <w:tcW w:w="0" w:type="auto"/>
            <w:vAlign w:val="bottom"/>
            <w:hideMark/>
          </w:tcPr>
          <w:p w14:paraId="6C36F7CE" w14:textId="77777777" w:rsidR="007B65AE" w:rsidRPr="007B65AE" w:rsidRDefault="007B65AE" w:rsidP="007B65AE">
            <w:r w:rsidRPr="007B65AE">
              <w:t> </w:t>
            </w:r>
          </w:p>
        </w:tc>
        <w:tc>
          <w:tcPr>
            <w:tcW w:w="0" w:type="auto"/>
            <w:vAlign w:val="bottom"/>
            <w:hideMark/>
          </w:tcPr>
          <w:p w14:paraId="13CD7DA5" w14:textId="77777777" w:rsidR="007B65AE" w:rsidRPr="007B65AE" w:rsidRDefault="007B65AE" w:rsidP="007B65AE">
            <w:r w:rsidRPr="007B65AE">
              <w:t>PO#70JME11003</w:t>
            </w:r>
          </w:p>
        </w:tc>
        <w:tc>
          <w:tcPr>
            <w:tcW w:w="0" w:type="auto"/>
            <w:vAlign w:val="bottom"/>
            <w:hideMark/>
          </w:tcPr>
          <w:p w14:paraId="4D59D452" w14:textId="77777777" w:rsidR="007B65AE" w:rsidRPr="007B65AE" w:rsidRDefault="007B65AE" w:rsidP="007B65AE">
            <w:r w:rsidRPr="007B65AE">
              <w:t> </w:t>
            </w:r>
          </w:p>
        </w:tc>
        <w:tc>
          <w:tcPr>
            <w:tcW w:w="0" w:type="auto"/>
            <w:vAlign w:val="bottom"/>
            <w:hideMark/>
          </w:tcPr>
          <w:p w14:paraId="0A331C2B" w14:textId="77777777" w:rsidR="007B65AE" w:rsidRPr="007B65AE" w:rsidRDefault="007B65AE" w:rsidP="007B65AE">
            <w:r w:rsidRPr="007B65AE">
              <w:t>Systems Engineering 2020 (SE2020)</w:t>
            </w:r>
          </w:p>
        </w:tc>
        <w:tc>
          <w:tcPr>
            <w:tcW w:w="0" w:type="auto"/>
            <w:vAlign w:val="bottom"/>
            <w:hideMark/>
          </w:tcPr>
          <w:p w14:paraId="65CC50F2" w14:textId="77777777" w:rsidR="007B65AE" w:rsidRPr="007B65AE" w:rsidRDefault="007B65AE" w:rsidP="007B65AE">
            <w:r w:rsidRPr="007B65AE">
              <w:t> </w:t>
            </w:r>
          </w:p>
        </w:tc>
        <w:tc>
          <w:tcPr>
            <w:tcW w:w="0" w:type="auto"/>
            <w:vAlign w:val="bottom"/>
            <w:hideMark/>
          </w:tcPr>
          <w:p w14:paraId="6A4A3E03" w14:textId="77777777" w:rsidR="007B65AE" w:rsidRPr="007B65AE" w:rsidRDefault="007B65AE" w:rsidP="007B65AE">
            <w:r w:rsidRPr="007B65AE">
              <w:t>6/27/2011</w:t>
            </w:r>
          </w:p>
        </w:tc>
        <w:tc>
          <w:tcPr>
            <w:tcW w:w="0" w:type="auto"/>
            <w:vAlign w:val="bottom"/>
            <w:hideMark/>
          </w:tcPr>
          <w:p w14:paraId="3D39DAB9" w14:textId="77777777" w:rsidR="007B65AE" w:rsidRPr="007B65AE" w:rsidRDefault="007B65AE" w:rsidP="007B65AE">
            <w:r w:rsidRPr="007B65AE">
              <w:t> </w:t>
            </w:r>
          </w:p>
        </w:tc>
        <w:tc>
          <w:tcPr>
            <w:tcW w:w="0" w:type="auto"/>
            <w:vAlign w:val="bottom"/>
            <w:hideMark/>
          </w:tcPr>
          <w:p w14:paraId="6F88B8AE" w14:textId="77777777" w:rsidR="007B65AE" w:rsidRPr="007B65AE" w:rsidRDefault="007B65AE" w:rsidP="007B65AE">
            <w:r w:rsidRPr="007B65AE">
              <w:t>6/13/2012</w:t>
            </w:r>
          </w:p>
        </w:tc>
        <w:tc>
          <w:tcPr>
            <w:tcW w:w="0" w:type="auto"/>
            <w:vAlign w:val="bottom"/>
            <w:hideMark/>
          </w:tcPr>
          <w:p w14:paraId="6B21E45E" w14:textId="77777777" w:rsidR="007B65AE" w:rsidRPr="007B65AE" w:rsidRDefault="007B65AE" w:rsidP="007B65AE">
            <w:r w:rsidRPr="007B65AE">
              <w:t> </w:t>
            </w:r>
          </w:p>
        </w:tc>
        <w:tc>
          <w:tcPr>
            <w:tcW w:w="0" w:type="auto"/>
            <w:vAlign w:val="bottom"/>
            <w:hideMark/>
          </w:tcPr>
          <w:p w14:paraId="0E42DF6A" w14:textId="77777777" w:rsidR="007B65AE" w:rsidRPr="007B65AE" w:rsidRDefault="007B65AE" w:rsidP="007B65AE">
            <w:r w:rsidRPr="007B65AE">
              <w:t>Domestic</w:t>
            </w:r>
          </w:p>
        </w:tc>
        <w:tc>
          <w:tcPr>
            <w:tcW w:w="0" w:type="auto"/>
            <w:vAlign w:val="bottom"/>
            <w:hideMark/>
          </w:tcPr>
          <w:p w14:paraId="3681A353" w14:textId="77777777" w:rsidR="007B65AE" w:rsidRPr="007B65AE" w:rsidRDefault="007B65AE" w:rsidP="007B65AE">
            <w:r w:rsidRPr="007B65AE">
              <w:t> </w:t>
            </w:r>
          </w:p>
        </w:tc>
        <w:tc>
          <w:tcPr>
            <w:tcW w:w="0" w:type="auto"/>
            <w:vAlign w:val="bottom"/>
            <w:hideMark/>
          </w:tcPr>
          <w:p w14:paraId="26637B60" w14:textId="77777777" w:rsidR="007B65AE" w:rsidRPr="007B65AE" w:rsidRDefault="007B65AE" w:rsidP="007B65AE">
            <w:r w:rsidRPr="007B65AE">
              <w:t>USA</w:t>
            </w:r>
          </w:p>
        </w:tc>
        <w:tc>
          <w:tcPr>
            <w:tcW w:w="0" w:type="auto"/>
            <w:vAlign w:val="bottom"/>
            <w:hideMark/>
          </w:tcPr>
          <w:p w14:paraId="5180CBA5" w14:textId="77777777" w:rsidR="007B65AE" w:rsidRPr="007B65AE" w:rsidRDefault="007B65AE" w:rsidP="007B65AE">
            <w:r w:rsidRPr="007B65AE">
              <w:t> </w:t>
            </w:r>
          </w:p>
        </w:tc>
        <w:tc>
          <w:tcPr>
            <w:tcW w:w="0" w:type="auto"/>
            <w:vAlign w:val="bottom"/>
            <w:hideMark/>
          </w:tcPr>
          <w:p w14:paraId="55115481" w14:textId="77777777" w:rsidR="007B65AE" w:rsidRPr="007B65AE" w:rsidRDefault="007B65AE" w:rsidP="007B65AE">
            <w:r w:rsidRPr="007B65AE">
              <w:t>L-3 C2S2</w:t>
            </w:r>
          </w:p>
        </w:tc>
        <w:tc>
          <w:tcPr>
            <w:tcW w:w="0" w:type="auto"/>
            <w:vAlign w:val="bottom"/>
            <w:hideMark/>
          </w:tcPr>
          <w:p w14:paraId="14E3B15B" w14:textId="77777777" w:rsidR="007B65AE" w:rsidRPr="007B65AE" w:rsidRDefault="007B65AE" w:rsidP="007B65AE">
            <w:r w:rsidRPr="007B65AE">
              <w:t> </w:t>
            </w:r>
          </w:p>
        </w:tc>
        <w:tc>
          <w:tcPr>
            <w:tcW w:w="0" w:type="auto"/>
            <w:vAlign w:val="bottom"/>
            <w:hideMark/>
          </w:tcPr>
          <w:p w14:paraId="7E17B763" w14:textId="77777777" w:rsidR="007B65AE" w:rsidRPr="007B65AE" w:rsidRDefault="007B65AE" w:rsidP="007B65AE">
            <w:r w:rsidRPr="007B65AE">
              <w:t>CPFF</w:t>
            </w:r>
          </w:p>
        </w:tc>
      </w:tr>
      <w:tr w:rsidR="007B65AE" w:rsidRPr="007B65AE" w14:paraId="710C7368" w14:textId="77777777" w:rsidTr="007B65AE">
        <w:trPr>
          <w:trHeight w:val="120"/>
          <w:jc w:val="center"/>
        </w:trPr>
        <w:tc>
          <w:tcPr>
            <w:tcW w:w="0" w:type="auto"/>
            <w:vAlign w:val="center"/>
            <w:hideMark/>
          </w:tcPr>
          <w:p w14:paraId="213AB58B" w14:textId="77777777" w:rsidR="007B65AE" w:rsidRPr="007B65AE" w:rsidRDefault="007B65AE" w:rsidP="007B65AE"/>
        </w:tc>
        <w:tc>
          <w:tcPr>
            <w:tcW w:w="0" w:type="auto"/>
            <w:gridSpan w:val="2"/>
            <w:vAlign w:val="center"/>
            <w:hideMark/>
          </w:tcPr>
          <w:p w14:paraId="64535AF4" w14:textId="77777777" w:rsidR="007B65AE" w:rsidRPr="007B65AE" w:rsidRDefault="007B65AE" w:rsidP="007B65AE"/>
        </w:tc>
        <w:tc>
          <w:tcPr>
            <w:tcW w:w="0" w:type="auto"/>
            <w:gridSpan w:val="2"/>
            <w:vAlign w:val="center"/>
            <w:hideMark/>
          </w:tcPr>
          <w:p w14:paraId="6CD52B17" w14:textId="77777777" w:rsidR="007B65AE" w:rsidRPr="007B65AE" w:rsidRDefault="007B65AE" w:rsidP="007B65AE"/>
        </w:tc>
        <w:tc>
          <w:tcPr>
            <w:tcW w:w="0" w:type="auto"/>
            <w:gridSpan w:val="2"/>
            <w:vAlign w:val="center"/>
            <w:hideMark/>
          </w:tcPr>
          <w:p w14:paraId="48E2F323" w14:textId="77777777" w:rsidR="007B65AE" w:rsidRPr="007B65AE" w:rsidRDefault="007B65AE" w:rsidP="007B65AE"/>
        </w:tc>
        <w:tc>
          <w:tcPr>
            <w:tcW w:w="0" w:type="auto"/>
            <w:gridSpan w:val="2"/>
            <w:vAlign w:val="center"/>
            <w:hideMark/>
          </w:tcPr>
          <w:p w14:paraId="45966134" w14:textId="77777777" w:rsidR="007B65AE" w:rsidRPr="007B65AE" w:rsidRDefault="007B65AE" w:rsidP="007B65AE"/>
        </w:tc>
        <w:tc>
          <w:tcPr>
            <w:tcW w:w="0" w:type="auto"/>
            <w:gridSpan w:val="2"/>
            <w:vAlign w:val="center"/>
            <w:hideMark/>
          </w:tcPr>
          <w:p w14:paraId="351BD96A" w14:textId="77777777" w:rsidR="007B65AE" w:rsidRPr="007B65AE" w:rsidRDefault="007B65AE" w:rsidP="007B65AE"/>
        </w:tc>
        <w:tc>
          <w:tcPr>
            <w:tcW w:w="0" w:type="auto"/>
            <w:gridSpan w:val="2"/>
            <w:vAlign w:val="center"/>
            <w:hideMark/>
          </w:tcPr>
          <w:p w14:paraId="087082F7" w14:textId="77777777" w:rsidR="007B65AE" w:rsidRPr="007B65AE" w:rsidRDefault="007B65AE" w:rsidP="007B65AE"/>
        </w:tc>
        <w:tc>
          <w:tcPr>
            <w:tcW w:w="0" w:type="auto"/>
            <w:gridSpan w:val="2"/>
            <w:vAlign w:val="center"/>
            <w:hideMark/>
          </w:tcPr>
          <w:p w14:paraId="5F5CEDD5" w14:textId="77777777" w:rsidR="007B65AE" w:rsidRPr="007B65AE" w:rsidRDefault="007B65AE" w:rsidP="007B65AE"/>
        </w:tc>
        <w:tc>
          <w:tcPr>
            <w:tcW w:w="0" w:type="auto"/>
            <w:gridSpan w:val="2"/>
            <w:vAlign w:val="center"/>
            <w:hideMark/>
          </w:tcPr>
          <w:p w14:paraId="0B1CF5C0" w14:textId="77777777" w:rsidR="007B65AE" w:rsidRPr="007B65AE" w:rsidRDefault="007B65AE" w:rsidP="007B65AE"/>
        </w:tc>
      </w:tr>
      <w:tr w:rsidR="007B65AE" w:rsidRPr="007B65AE" w14:paraId="5B32B3D1" w14:textId="77777777" w:rsidTr="007B65AE">
        <w:trPr>
          <w:jc w:val="center"/>
        </w:trPr>
        <w:tc>
          <w:tcPr>
            <w:tcW w:w="0" w:type="auto"/>
            <w:vAlign w:val="bottom"/>
            <w:hideMark/>
          </w:tcPr>
          <w:p w14:paraId="05B44084" w14:textId="77777777" w:rsidR="007B65AE" w:rsidRPr="007B65AE" w:rsidRDefault="007B65AE" w:rsidP="007B65AE">
            <w:r w:rsidRPr="007B65AE">
              <w:t>L-3 STRATIS (from C2S2)</w:t>
            </w:r>
          </w:p>
        </w:tc>
        <w:tc>
          <w:tcPr>
            <w:tcW w:w="0" w:type="auto"/>
            <w:vAlign w:val="bottom"/>
            <w:hideMark/>
          </w:tcPr>
          <w:p w14:paraId="6F1BB26F" w14:textId="77777777" w:rsidR="007B65AE" w:rsidRPr="007B65AE" w:rsidRDefault="007B65AE" w:rsidP="007B65AE">
            <w:r w:rsidRPr="007B65AE">
              <w:t> </w:t>
            </w:r>
          </w:p>
        </w:tc>
        <w:tc>
          <w:tcPr>
            <w:tcW w:w="0" w:type="auto"/>
            <w:vAlign w:val="bottom"/>
            <w:hideMark/>
          </w:tcPr>
          <w:p w14:paraId="14994C28" w14:textId="77777777" w:rsidR="007B65AE" w:rsidRPr="007B65AE" w:rsidRDefault="007B65AE" w:rsidP="007B65AE">
            <w:r w:rsidRPr="007B65AE">
              <w:t>PO#70YDC121285</w:t>
            </w:r>
          </w:p>
        </w:tc>
        <w:tc>
          <w:tcPr>
            <w:tcW w:w="0" w:type="auto"/>
            <w:vAlign w:val="bottom"/>
            <w:hideMark/>
          </w:tcPr>
          <w:p w14:paraId="580B4983" w14:textId="77777777" w:rsidR="007B65AE" w:rsidRPr="007B65AE" w:rsidRDefault="007B65AE" w:rsidP="007B65AE">
            <w:r w:rsidRPr="007B65AE">
              <w:t> </w:t>
            </w:r>
          </w:p>
        </w:tc>
        <w:tc>
          <w:tcPr>
            <w:tcW w:w="0" w:type="auto"/>
            <w:vAlign w:val="bottom"/>
            <w:hideMark/>
          </w:tcPr>
          <w:p w14:paraId="440FFC28" w14:textId="77777777" w:rsidR="007B65AE" w:rsidRPr="007B65AE" w:rsidRDefault="007B65AE" w:rsidP="007B65AE">
            <w:r w:rsidRPr="007B65AE">
              <w:t>Systems Engineering 2020 (SE2020)</w:t>
            </w:r>
          </w:p>
        </w:tc>
        <w:tc>
          <w:tcPr>
            <w:tcW w:w="0" w:type="auto"/>
            <w:vAlign w:val="bottom"/>
            <w:hideMark/>
          </w:tcPr>
          <w:p w14:paraId="34497501" w14:textId="77777777" w:rsidR="007B65AE" w:rsidRPr="007B65AE" w:rsidRDefault="007B65AE" w:rsidP="007B65AE">
            <w:r w:rsidRPr="007B65AE">
              <w:t> </w:t>
            </w:r>
          </w:p>
        </w:tc>
        <w:tc>
          <w:tcPr>
            <w:tcW w:w="0" w:type="auto"/>
            <w:vAlign w:val="bottom"/>
            <w:hideMark/>
          </w:tcPr>
          <w:p w14:paraId="011A857A" w14:textId="77777777" w:rsidR="007B65AE" w:rsidRPr="007B65AE" w:rsidRDefault="007B65AE" w:rsidP="007B65AE">
            <w:r w:rsidRPr="007B65AE">
              <w:t>4/27/2011</w:t>
            </w:r>
          </w:p>
        </w:tc>
        <w:tc>
          <w:tcPr>
            <w:tcW w:w="0" w:type="auto"/>
            <w:vAlign w:val="bottom"/>
            <w:hideMark/>
          </w:tcPr>
          <w:p w14:paraId="717F5230" w14:textId="77777777" w:rsidR="007B65AE" w:rsidRPr="007B65AE" w:rsidRDefault="007B65AE" w:rsidP="007B65AE">
            <w:r w:rsidRPr="007B65AE">
              <w:t> </w:t>
            </w:r>
          </w:p>
        </w:tc>
        <w:tc>
          <w:tcPr>
            <w:tcW w:w="0" w:type="auto"/>
            <w:vAlign w:val="bottom"/>
            <w:hideMark/>
          </w:tcPr>
          <w:p w14:paraId="3C80F679" w14:textId="77777777" w:rsidR="007B65AE" w:rsidRPr="007B65AE" w:rsidRDefault="007B65AE" w:rsidP="007B65AE">
            <w:r w:rsidRPr="007B65AE">
              <w:t>4/6/2012</w:t>
            </w:r>
          </w:p>
        </w:tc>
        <w:tc>
          <w:tcPr>
            <w:tcW w:w="0" w:type="auto"/>
            <w:vAlign w:val="bottom"/>
            <w:hideMark/>
          </w:tcPr>
          <w:p w14:paraId="3A7C48B7" w14:textId="77777777" w:rsidR="007B65AE" w:rsidRPr="007B65AE" w:rsidRDefault="007B65AE" w:rsidP="007B65AE">
            <w:r w:rsidRPr="007B65AE">
              <w:t> </w:t>
            </w:r>
          </w:p>
        </w:tc>
        <w:tc>
          <w:tcPr>
            <w:tcW w:w="0" w:type="auto"/>
            <w:vAlign w:val="bottom"/>
            <w:hideMark/>
          </w:tcPr>
          <w:p w14:paraId="4CFE5644" w14:textId="77777777" w:rsidR="007B65AE" w:rsidRPr="007B65AE" w:rsidRDefault="007B65AE" w:rsidP="007B65AE">
            <w:r w:rsidRPr="007B65AE">
              <w:t>Domestic</w:t>
            </w:r>
          </w:p>
        </w:tc>
        <w:tc>
          <w:tcPr>
            <w:tcW w:w="0" w:type="auto"/>
            <w:vAlign w:val="bottom"/>
            <w:hideMark/>
          </w:tcPr>
          <w:p w14:paraId="54405AF9" w14:textId="77777777" w:rsidR="007B65AE" w:rsidRPr="007B65AE" w:rsidRDefault="007B65AE" w:rsidP="007B65AE">
            <w:r w:rsidRPr="007B65AE">
              <w:t> </w:t>
            </w:r>
          </w:p>
        </w:tc>
        <w:tc>
          <w:tcPr>
            <w:tcW w:w="0" w:type="auto"/>
            <w:vAlign w:val="bottom"/>
            <w:hideMark/>
          </w:tcPr>
          <w:p w14:paraId="43EEEE5B" w14:textId="77777777" w:rsidR="007B65AE" w:rsidRPr="007B65AE" w:rsidRDefault="007B65AE" w:rsidP="007B65AE">
            <w:r w:rsidRPr="007B65AE">
              <w:t>USA</w:t>
            </w:r>
          </w:p>
        </w:tc>
        <w:tc>
          <w:tcPr>
            <w:tcW w:w="0" w:type="auto"/>
            <w:vAlign w:val="bottom"/>
            <w:hideMark/>
          </w:tcPr>
          <w:p w14:paraId="403AE21D" w14:textId="77777777" w:rsidR="007B65AE" w:rsidRPr="007B65AE" w:rsidRDefault="007B65AE" w:rsidP="007B65AE">
            <w:r w:rsidRPr="007B65AE">
              <w:t> </w:t>
            </w:r>
          </w:p>
        </w:tc>
        <w:tc>
          <w:tcPr>
            <w:tcW w:w="0" w:type="auto"/>
            <w:vAlign w:val="bottom"/>
            <w:hideMark/>
          </w:tcPr>
          <w:p w14:paraId="2E015032" w14:textId="77777777" w:rsidR="007B65AE" w:rsidRPr="007B65AE" w:rsidRDefault="007B65AE" w:rsidP="007B65AE">
            <w:r w:rsidRPr="007B65AE">
              <w:t>L-3 C2S2</w:t>
            </w:r>
          </w:p>
        </w:tc>
        <w:tc>
          <w:tcPr>
            <w:tcW w:w="0" w:type="auto"/>
            <w:vAlign w:val="bottom"/>
            <w:hideMark/>
          </w:tcPr>
          <w:p w14:paraId="036E69F5" w14:textId="77777777" w:rsidR="007B65AE" w:rsidRPr="007B65AE" w:rsidRDefault="007B65AE" w:rsidP="007B65AE">
            <w:r w:rsidRPr="007B65AE">
              <w:t> </w:t>
            </w:r>
          </w:p>
        </w:tc>
        <w:tc>
          <w:tcPr>
            <w:tcW w:w="0" w:type="auto"/>
            <w:vAlign w:val="bottom"/>
            <w:hideMark/>
          </w:tcPr>
          <w:p w14:paraId="3DE37CAC" w14:textId="77777777" w:rsidR="007B65AE" w:rsidRPr="007B65AE" w:rsidRDefault="007B65AE" w:rsidP="007B65AE">
            <w:r w:rsidRPr="007B65AE">
              <w:t>CPFF</w:t>
            </w:r>
          </w:p>
        </w:tc>
      </w:tr>
      <w:tr w:rsidR="007B65AE" w:rsidRPr="007B65AE" w14:paraId="119AD3B3" w14:textId="77777777" w:rsidTr="007B65AE">
        <w:trPr>
          <w:trHeight w:val="120"/>
          <w:jc w:val="center"/>
        </w:trPr>
        <w:tc>
          <w:tcPr>
            <w:tcW w:w="0" w:type="auto"/>
            <w:vAlign w:val="center"/>
            <w:hideMark/>
          </w:tcPr>
          <w:p w14:paraId="432930E4" w14:textId="77777777" w:rsidR="007B65AE" w:rsidRPr="007B65AE" w:rsidRDefault="007B65AE" w:rsidP="007B65AE"/>
        </w:tc>
        <w:tc>
          <w:tcPr>
            <w:tcW w:w="0" w:type="auto"/>
            <w:gridSpan w:val="2"/>
            <w:vAlign w:val="center"/>
            <w:hideMark/>
          </w:tcPr>
          <w:p w14:paraId="1E457E1C" w14:textId="77777777" w:rsidR="007B65AE" w:rsidRPr="007B65AE" w:rsidRDefault="007B65AE" w:rsidP="007B65AE"/>
        </w:tc>
        <w:tc>
          <w:tcPr>
            <w:tcW w:w="0" w:type="auto"/>
            <w:gridSpan w:val="2"/>
            <w:vAlign w:val="center"/>
            <w:hideMark/>
          </w:tcPr>
          <w:p w14:paraId="6B03C57F" w14:textId="77777777" w:rsidR="007B65AE" w:rsidRPr="007B65AE" w:rsidRDefault="007B65AE" w:rsidP="007B65AE"/>
        </w:tc>
        <w:tc>
          <w:tcPr>
            <w:tcW w:w="0" w:type="auto"/>
            <w:gridSpan w:val="2"/>
            <w:vAlign w:val="center"/>
            <w:hideMark/>
          </w:tcPr>
          <w:p w14:paraId="0ABC845D" w14:textId="77777777" w:rsidR="007B65AE" w:rsidRPr="007B65AE" w:rsidRDefault="007B65AE" w:rsidP="007B65AE"/>
        </w:tc>
        <w:tc>
          <w:tcPr>
            <w:tcW w:w="0" w:type="auto"/>
            <w:gridSpan w:val="2"/>
            <w:vAlign w:val="center"/>
            <w:hideMark/>
          </w:tcPr>
          <w:p w14:paraId="7D2E948F" w14:textId="77777777" w:rsidR="007B65AE" w:rsidRPr="007B65AE" w:rsidRDefault="007B65AE" w:rsidP="007B65AE"/>
        </w:tc>
        <w:tc>
          <w:tcPr>
            <w:tcW w:w="0" w:type="auto"/>
            <w:gridSpan w:val="2"/>
            <w:vAlign w:val="center"/>
            <w:hideMark/>
          </w:tcPr>
          <w:p w14:paraId="7F063BAA" w14:textId="77777777" w:rsidR="007B65AE" w:rsidRPr="007B65AE" w:rsidRDefault="007B65AE" w:rsidP="007B65AE"/>
        </w:tc>
        <w:tc>
          <w:tcPr>
            <w:tcW w:w="0" w:type="auto"/>
            <w:gridSpan w:val="2"/>
            <w:vAlign w:val="center"/>
            <w:hideMark/>
          </w:tcPr>
          <w:p w14:paraId="2D2BE391" w14:textId="77777777" w:rsidR="007B65AE" w:rsidRPr="007B65AE" w:rsidRDefault="007B65AE" w:rsidP="007B65AE"/>
        </w:tc>
        <w:tc>
          <w:tcPr>
            <w:tcW w:w="0" w:type="auto"/>
            <w:gridSpan w:val="2"/>
            <w:vAlign w:val="center"/>
            <w:hideMark/>
          </w:tcPr>
          <w:p w14:paraId="07C6006E" w14:textId="77777777" w:rsidR="007B65AE" w:rsidRPr="007B65AE" w:rsidRDefault="007B65AE" w:rsidP="007B65AE"/>
        </w:tc>
        <w:tc>
          <w:tcPr>
            <w:tcW w:w="0" w:type="auto"/>
            <w:gridSpan w:val="2"/>
            <w:vAlign w:val="center"/>
            <w:hideMark/>
          </w:tcPr>
          <w:p w14:paraId="520B2BC4" w14:textId="77777777" w:rsidR="007B65AE" w:rsidRPr="007B65AE" w:rsidRDefault="007B65AE" w:rsidP="007B65AE"/>
        </w:tc>
      </w:tr>
      <w:tr w:rsidR="007B65AE" w:rsidRPr="007B65AE" w14:paraId="6C178168" w14:textId="77777777" w:rsidTr="007B65AE">
        <w:trPr>
          <w:jc w:val="center"/>
        </w:trPr>
        <w:tc>
          <w:tcPr>
            <w:tcW w:w="0" w:type="auto"/>
            <w:vAlign w:val="bottom"/>
            <w:hideMark/>
          </w:tcPr>
          <w:p w14:paraId="7BB8372A" w14:textId="77777777" w:rsidR="007B65AE" w:rsidRPr="007B65AE" w:rsidRDefault="007B65AE" w:rsidP="007B65AE">
            <w:r w:rsidRPr="007B65AE">
              <w:t>L-3 STRATIS (from C2S2)</w:t>
            </w:r>
          </w:p>
        </w:tc>
        <w:tc>
          <w:tcPr>
            <w:tcW w:w="0" w:type="auto"/>
            <w:vAlign w:val="bottom"/>
            <w:hideMark/>
          </w:tcPr>
          <w:p w14:paraId="65294EDA" w14:textId="77777777" w:rsidR="007B65AE" w:rsidRPr="007B65AE" w:rsidRDefault="007B65AE" w:rsidP="007B65AE">
            <w:r w:rsidRPr="007B65AE">
              <w:t> </w:t>
            </w:r>
          </w:p>
        </w:tc>
        <w:tc>
          <w:tcPr>
            <w:tcW w:w="0" w:type="auto"/>
            <w:vAlign w:val="bottom"/>
            <w:hideMark/>
          </w:tcPr>
          <w:p w14:paraId="7CC2E020" w14:textId="77777777" w:rsidR="007B65AE" w:rsidRPr="007B65AE" w:rsidRDefault="007B65AE" w:rsidP="007B65AE">
            <w:r w:rsidRPr="007B65AE">
              <w:t>P.O.70JME11032</w:t>
            </w:r>
          </w:p>
        </w:tc>
        <w:tc>
          <w:tcPr>
            <w:tcW w:w="0" w:type="auto"/>
            <w:vAlign w:val="bottom"/>
            <w:hideMark/>
          </w:tcPr>
          <w:p w14:paraId="5B1D3125" w14:textId="77777777" w:rsidR="007B65AE" w:rsidRPr="007B65AE" w:rsidRDefault="007B65AE" w:rsidP="007B65AE">
            <w:r w:rsidRPr="007B65AE">
              <w:t> </w:t>
            </w:r>
          </w:p>
        </w:tc>
        <w:tc>
          <w:tcPr>
            <w:tcW w:w="0" w:type="auto"/>
            <w:vAlign w:val="bottom"/>
            <w:hideMark/>
          </w:tcPr>
          <w:p w14:paraId="09F34CA9" w14:textId="77777777" w:rsidR="007B65AE" w:rsidRPr="007B65AE" w:rsidRDefault="007B65AE" w:rsidP="007B65AE">
            <w:r w:rsidRPr="007B65AE">
              <w:t>Delivery Order 0237, K5802 Outreach support</w:t>
            </w:r>
          </w:p>
        </w:tc>
        <w:tc>
          <w:tcPr>
            <w:tcW w:w="0" w:type="auto"/>
            <w:vAlign w:val="bottom"/>
            <w:hideMark/>
          </w:tcPr>
          <w:p w14:paraId="55D0984E" w14:textId="77777777" w:rsidR="007B65AE" w:rsidRPr="007B65AE" w:rsidRDefault="007B65AE" w:rsidP="007B65AE">
            <w:r w:rsidRPr="007B65AE">
              <w:t> </w:t>
            </w:r>
          </w:p>
        </w:tc>
        <w:tc>
          <w:tcPr>
            <w:tcW w:w="0" w:type="auto"/>
            <w:vAlign w:val="bottom"/>
            <w:hideMark/>
          </w:tcPr>
          <w:p w14:paraId="3E6FC8EB" w14:textId="77777777" w:rsidR="007B65AE" w:rsidRPr="007B65AE" w:rsidRDefault="007B65AE" w:rsidP="007B65AE">
            <w:r w:rsidRPr="007B65AE">
              <w:t>12/16/2011</w:t>
            </w:r>
          </w:p>
        </w:tc>
        <w:tc>
          <w:tcPr>
            <w:tcW w:w="0" w:type="auto"/>
            <w:vAlign w:val="bottom"/>
            <w:hideMark/>
          </w:tcPr>
          <w:p w14:paraId="617BBE61" w14:textId="77777777" w:rsidR="007B65AE" w:rsidRPr="007B65AE" w:rsidRDefault="007B65AE" w:rsidP="007B65AE">
            <w:r w:rsidRPr="007B65AE">
              <w:t> </w:t>
            </w:r>
          </w:p>
        </w:tc>
        <w:tc>
          <w:tcPr>
            <w:tcW w:w="0" w:type="auto"/>
            <w:vAlign w:val="bottom"/>
            <w:hideMark/>
          </w:tcPr>
          <w:p w14:paraId="6343755D" w14:textId="77777777" w:rsidR="007B65AE" w:rsidRPr="007B65AE" w:rsidRDefault="007B65AE" w:rsidP="007B65AE">
            <w:r w:rsidRPr="007B65AE">
              <w:t>3/16/2012</w:t>
            </w:r>
          </w:p>
        </w:tc>
        <w:tc>
          <w:tcPr>
            <w:tcW w:w="0" w:type="auto"/>
            <w:vAlign w:val="bottom"/>
            <w:hideMark/>
          </w:tcPr>
          <w:p w14:paraId="2DFA60BB" w14:textId="77777777" w:rsidR="007B65AE" w:rsidRPr="007B65AE" w:rsidRDefault="007B65AE" w:rsidP="007B65AE">
            <w:r w:rsidRPr="007B65AE">
              <w:t> </w:t>
            </w:r>
          </w:p>
        </w:tc>
        <w:tc>
          <w:tcPr>
            <w:tcW w:w="0" w:type="auto"/>
            <w:vAlign w:val="bottom"/>
            <w:hideMark/>
          </w:tcPr>
          <w:p w14:paraId="795DA7A4" w14:textId="77777777" w:rsidR="007B65AE" w:rsidRPr="007B65AE" w:rsidRDefault="007B65AE" w:rsidP="007B65AE">
            <w:r w:rsidRPr="007B65AE">
              <w:t>International</w:t>
            </w:r>
          </w:p>
        </w:tc>
        <w:tc>
          <w:tcPr>
            <w:tcW w:w="0" w:type="auto"/>
            <w:vAlign w:val="bottom"/>
            <w:hideMark/>
          </w:tcPr>
          <w:p w14:paraId="18F54A3F" w14:textId="77777777" w:rsidR="007B65AE" w:rsidRPr="007B65AE" w:rsidRDefault="007B65AE" w:rsidP="007B65AE">
            <w:r w:rsidRPr="007B65AE">
              <w:t> </w:t>
            </w:r>
          </w:p>
        </w:tc>
        <w:tc>
          <w:tcPr>
            <w:tcW w:w="0" w:type="auto"/>
            <w:vAlign w:val="bottom"/>
            <w:hideMark/>
          </w:tcPr>
          <w:p w14:paraId="152E1C8B" w14:textId="77777777" w:rsidR="007B65AE" w:rsidRPr="007B65AE" w:rsidRDefault="007B65AE" w:rsidP="007B65AE">
            <w:r w:rsidRPr="007B65AE">
              <w:t>Germany</w:t>
            </w:r>
          </w:p>
        </w:tc>
        <w:tc>
          <w:tcPr>
            <w:tcW w:w="0" w:type="auto"/>
            <w:vAlign w:val="bottom"/>
            <w:hideMark/>
          </w:tcPr>
          <w:p w14:paraId="2509C92E" w14:textId="77777777" w:rsidR="007B65AE" w:rsidRPr="007B65AE" w:rsidRDefault="007B65AE" w:rsidP="007B65AE">
            <w:r w:rsidRPr="007B65AE">
              <w:t> </w:t>
            </w:r>
          </w:p>
        </w:tc>
        <w:tc>
          <w:tcPr>
            <w:tcW w:w="0" w:type="auto"/>
            <w:vAlign w:val="bottom"/>
            <w:hideMark/>
          </w:tcPr>
          <w:p w14:paraId="0377A489" w14:textId="77777777" w:rsidR="007B65AE" w:rsidRPr="007B65AE" w:rsidRDefault="007B65AE" w:rsidP="007B65AE">
            <w:r w:rsidRPr="007B65AE">
              <w:t>L-3 C2S2</w:t>
            </w:r>
          </w:p>
        </w:tc>
        <w:tc>
          <w:tcPr>
            <w:tcW w:w="0" w:type="auto"/>
            <w:vAlign w:val="bottom"/>
            <w:hideMark/>
          </w:tcPr>
          <w:p w14:paraId="1FEFBF70" w14:textId="77777777" w:rsidR="007B65AE" w:rsidRPr="007B65AE" w:rsidRDefault="007B65AE" w:rsidP="007B65AE">
            <w:r w:rsidRPr="007B65AE">
              <w:t> </w:t>
            </w:r>
          </w:p>
        </w:tc>
        <w:tc>
          <w:tcPr>
            <w:tcW w:w="0" w:type="auto"/>
            <w:vAlign w:val="bottom"/>
            <w:hideMark/>
          </w:tcPr>
          <w:p w14:paraId="4B8FF0D9" w14:textId="77777777" w:rsidR="007B65AE" w:rsidRPr="007B65AE" w:rsidRDefault="007B65AE" w:rsidP="007B65AE">
            <w:r w:rsidRPr="007B65AE">
              <w:t>LOE</w:t>
            </w:r>
          </w:p>
        </w:tc>
      </w:tr>
      <w:tr w:rsidR="007B65AE" w:rsidRPr="007B65AE" w14:paraId="2084F19E" w14:textId="77777777" w:rsidTr="007B65AE">
        <w:trPr>
          <w:trHeight w:val="120"/>
          <w:jc w:val="center"/>
        </w:trPr>
        <w:tc>
          <w:tcPr>
            <w:tcW w:w="0" w:type="auto"/>
            <w:vAlign w:val="center"/>
            <w:hideMark/>
          </w:tcPr>
          <w:p w14:paraId="5CCC650C" w14:textId="77777777" w:rsidR="007B65AE" w:rsidRPr="007B65AE" w:rsidRDefault="007B65AE" w:rsidP="007B65AE"/>
        </w:tc>
        <w:tc>
          <w:tcPr>
            <w:tcW w:w="0" w:type="auto"/>
            <w:gridSpan w:val="2"/>
            <w:vAlign w:val="center"/>
            <w:hideMark/>
          </w:tcPr>
          <w:p w14:paraId="284D575A" w14:textId="77777777" w:rsidR="007B65AE" w:rsidRPr="007B65AE" w:rsidRDefault="007B65AE" w:rsidP="007B65AE"/>
        </w:tc>
        <w:tc>
          <w:tcPr>
            <w:tcW w:w="0" w:type="auto"/>
            <w:gridSpan w:val="2"/>
            <w:vAlign w:val="center"/>
            <w:hideMark/>
          </w:tcPr>
          <w:p w14:paraId="3A1CD0F1" w14:textId="77777777" w:rsidR="007B65AE" w:rsidRPr="007B65AE" w:rsidRDefault="007B65AE" w:rsidP="007B65AE"/>
        </w:tc>
        <w:tc>
          <w:tcPr>
            <w:tcW w:w="0" w:type="auto"/>
            <w:gridSpan w:val="2"/>
            <w:vAlign w:val="center"/>
            <w:hideMark/>
          </w:tcPr>
          <w:p w14:paraId="7E887EB2" w14:textId="77777777" w:rsidR="007B65AE" w:rsidRPr="007B65AE" w:rsidRDefault="007B65AE" w:rsidP="007B65AE"/>
        </w:tc>
        <w:tc>
          <w:tcPr>
            <w:tcW w:w="0" w:type="auto"/>
            <w:gridSpan w:val="2"/>
            <w:vAlign w:val="center"/>
            <w:hideMark/>
          </w:tcPr>
          <w:p w14:paraId="55716800" w14:textId="77777777" w:rsidR="007B65AE" w:rsidRPr="007B65AE" w:rsidRDefault="007B65AE" w:rsidP="007B65AE"/>
        </w:tc>
        <w:tc>
          <w:tcPr>
            <w:tcW w:w="0" w:type="auto"/>
            <w:gridSpan w:val="2"/>
            <w:vAlign w:val="center"/>
            <w:hideMark/>
          </w:tcPr>
          <w:p w14:paraId="7AAFB338" w14:textId="77777777" w:rsidR="007B65AE" w:rsidRPr="007B65AE" w:rsidRDefault="007B65AE" w:rsidP="007B65AE"/>
        </w:tc>
        <w:tc>
          <w:tcPr>
            <w:tcW w:w="0" w:type="auto"/>
            <w:gridSpan w:val="2"/>
            <w:vAlign w:val="center"/>
            <w:hideMark/>
          </w:tcPr>
          <w:p w14:paraId="417B68C6" w14:textId="77777777" w:rsidR="007B65AE" w:rsidRPr="007B65AE" w:rsidRDefault="007B65AE" w:rsidP="007B65AE"/>
        </w:tc>
        <w:tc>
          <w:tcPr>
            <w:tcW w:w="0" w:type="auto"/>
            <w:gridSpan w:val="2"/>
            <w:vAlign w:val="center"/>
            <w:hideMark/>
          </w:tcPr>
          <w:p w14:paraId="366F5078" w14:textId="77777777" w:rsidR="007B65AE" w:rsidRPr="007B65AE" w:rsidRDefault="007B65AE" w:rsidP="007B65AE"/>
        </w:tc>
        <w:tc>
          <w:tcPr>
            <w:tcW w:w="0" w:type="auto"/>
            <w:gridSpan w:val="2"/>
            <w:vAlign w:val="center"/>
            <w:hideMark/>
          </w:tcPr>
          <w:p w14:paraId="676ECB95" w14:textId="77777777" w:rsidR="007B65AE" w:rsidRPr="007B65AE" w:rsidRDefault="007B65AE" w:rsidP="007B65AE"/>
        </w:tc>
      </w:tr>
      <w:tr w:rsidR="007B65AE" w:rsidRPr="007B65AE" w14:paraId="61E00FBB" w14:textId="77777777" w:rsidTr="007B65AE">
        <w:trPr>
          <w:jc w:val="center"/>
        </w:trPr>
        <w:tc>
          <w:tcPr>
            <w:tcW w:w="0" w:type="auto"/>
            <w:vAlign w:val="bottom"/>
            <w:hideMark/>
          </w:tcPr>
          <w:p w14:paraId="2735EFC0" w14:textId="77777777" w:rsidR="007B65AE" w:rsidRPr="007B65AE" w:rsidRDefault="007B65AE" w:rsidP="007B65AE">
            <w:r w:rsidRPr="007B65AE">
              <w:t>L-3 STRATIS (from C2S2)</w:t>
            </w:r>
          </w:p>
        </w:tc>
        <w:tc>
          <w:tcPr>
            <w:tcW w:w="0" w:type="auto"/>
            <w:vAlign w:val="bottom"/>
            <w:hideMark/>
          </w:tcPr>
          <w:p w14:paraId="5B3B58D0" w14:textId="77777777" w:rsidR="007B65AE" w:rsidRPr="007B65AE" w:rsidRDefault="007B65AE" w:rsidP="007B65AE">
            <w:r w:rsidRPr="007B65AE">
              <w:t> </w:t>
            </w:r>
          </w:p>
        </w:tc>
        <w:tc>
          <w:tcPr>
            <w:tcW w:w="0" w:type="auto"/>
            <w:vAlign w:val="bottom"/>
            <w:hideMark/>
          </w:tcPr>
          <w:p w14:paraId="0ECB0905" w14:textId="77777777" w:rsidR="007B65AE" w:rsidRPr="007B65AE" w:rsidRDefault="007B65AE" w:rsidP="007B65AE">
            <w:r w:rsidRPr="007B65AE">
              <w:t>P.O.70JME11031</w:t>
            </w:r>
          </w:p>
        </w:tc>
        <w:tc>
          <w:tcPr>
            <w:tcW w:w="0" w:type="auto"/>
            <w:vAlign w:val="bottom"/>
            <w:hideMark/>
          </w:tcPr>
          <w:p w14:paraId="1E25B60C" w14:textId="77777777" w:rsidR="007B65AE" w:rsidRPr="007B65AE" w:rsidRDefault="007B65AE" w:rsidP="007B65AE">
            <w:r w:rsidRPr="007B65AE">
              <w:t> </w:t>
            </w:r>
          </w:p>
        </w:tc>
        <w:tc>
          <w:tcPr>
            <w:tcW w:w="0" w:type="auto"/>
            <w:vAlign w:val="bottom"/>
            <w:hideMark/>
          </w:tcPr>
          <w:p w14:paraId="27C5AACD" w14:textId="77777777" w:rsidR="007B65AE" w:rsidRPr="007B65AE" w:rsidRDefault="007B65AE" w:rsidP="007B65AE">
            <w:r w:rsidRPr="007B65AE">
              <w:t>Delivery Order 0027, US Africa Command (AFRICOM) Outreach support</w:t>
            </w:r>
          </w:p>
        </w:tc>
        <w:tc>
          <w:tcPr>
            <w:tcW w:w="0" w:type="auto"/>
            <w:vAlign w:val="bottom"/>
            <w:hideMark/>
          </w:tcPr>
          <w:p w14:paraId="6536360A" w14:textId="77777777" w:rsidR="007B65AE" w:rsidRPr="007B65AE" w:rsidRDefault="007B65AE" w:rsidP="007B65AE">
            <w:r w:rsidRPr="007B65AE">
              <w:t> </w:t>
            </w:r>
          </w:p>
        </w:tc>
        <w:tc>
          <w:tcPr>
            <w:tcW w:w="0" w:type="auto"/>
            <w:vAlign w:val="bottom"/>
            <w:hideMark/>
          </w:tcPr>
          <w:p w14:paraId="6BC406FB" w14:textId="77777777" w:rsidR="007B65AE" w:rsidRPr="007B65AE" w:rsidRDefault="007B65AE" w:rsidP="007B65AE">
            <w:r w:rsidRPr="007B65AE">
              <w:t>11/28/2011</w:t>
            </w:r>
          </w:p>
        </w:tc>
        <w:tc>
          <w:tcPr>
            <w:tcW w:w="0" w:type="auto"/>
            <w:vAlign w:val="bottom"/>
            <w:hideMark/>
          </w:tcPr>
          <w:p w14:paraId="5A4CB3DB" w14:textId="77777777" w:rsidR="007B65AE" w:rsidRPr="007B65AE" w:rsidRDefault="007B65AE" w:rsidP="007B65AE">
            <w:r w:rsidRPr="007B65AE">
              <w:t> </w:t>
            </w:r>
          </w:p>
        </w:tc>
        <w:tc>
          <w:tcPr>
            <w:tcW w:w="0" w:type="auto"/>
            <w:vAlign w:val="bottom"/>
            <w:hideMark/>
          </w:tcPr>
          <w:p w14:paraId="4B9CCF52" w14:textId="77777777" w:rsidR="007B65AE" w:rsidRPr="007B65AE" w:rsidRDefault="007B65AE" w:rsidP="007B65AE">
            <w:r w:rsidRPr="007B65AE">
              <w:t>4/28/2012</w:t>
            </w:r>
          </w:p>
        </w:tc>
        <w:tc>
          <w:tcPr>
            <w:tcW w:w="0" w:type="auto"/>
            <w:vAlign w:val="bottom"/>
            <w:hideMark/>
          </w:tcPr>
          <w:p w14:paraId="59CA52CE" w14:textId="77777777" w:rsidR="007B65AE" w:rsidRPr="007B65AE" w:rsidRDefault="007B65AE" w:rsidP="007B65AE">
            <w:r w:rsidRPr="007B65AE">
              <w:t> </w:t>
            </w:r>
          </w:p>
        </w:tc>
        <w:tc>
          <w:tcPr>
            <w:tcW w:w="0" w:type="auto"/>
            <w:vAlign w:val="bottom"/>
            <w:hideMark/>
          </w:tcPr>
          <w:p w14:paraId="41D796C2" w14:textId="77777777" w:rsidR="007B65AE" w:rsidRPr="007B65AE" w:rsidRDefault="007B65AE" w:rsidP="007B65AE">
            <w:r w:rsidRPr="007B65AE">
              <w:t>International</w:t>
            </w:r>
          </w:p>
        </w:tc>
        <w:tc>
          <w:tcPr>
            <w:tcW w:w="0" w:type="auto"/>
            <w:vAlign w:val="bottom"/>
            <w:hideMark/>
          </w:tcPr>
          <w:p w14:paraId="06BF55DD" w14:textId="77777777" w:rsidR="007B65AE" w:rsidRPr="007B65AE" w:rsidRDefault="007B65AE" w:rsidP="007B65AE">
            <w:r w:rsidRPr="007B65AE">
              <w:t> </w:t>
            </w:r>
          </w:p>
        </w:tc>
        <w:tc>
          <w:tcPr>
            <w:tcW w:w="0" w:type="auto"/>
            <w:vAlign w:val="bottom"/>
            <w:hideMark/>
          </w:tcPr>
          <w:p w14:paraId="754DBA67" w14:textId="77777777" w:rsidR="007B65AE" w:rsidRPr="007B65AE" w:rsidRDefault="007B65AE" w:rsidP="007B65AE">
            <w:r w:rsidRPr="007B65AE">
              <w:t>Germany</w:t>
            </w:r>
          </w:p>
        </w:tc>
        <w:tc>
          <w:tcPr>
            <w:tcW w:w="0" w:type="auto"/>
            <w:vAlign w:val="bottom"/>
            <w:hideMark/>
          </w:tcPr>
          <w:p w14:paraId="41F4E752" w14:textId="77777777" w:rsidR="007B65AE" w:rsidRPr="007B65AE" w:rsidRDefault="007B65AE" w:rsidP="007B65AE">
            <w:r w:rsidRPr="007B65AE">
              <w:t> </w:t>
            </w:r>
          </w:p>
        </w:tc>
        <w:tc>
          <w:tcPr>
            <w:tcW w:w="0" w:type="auto"/>
            <w:vAlign w:val="bottom"/>
            <w:hideMark/>
          </w:tcPr>
          <w:p w14:paraId="6B5B0FD3" w14:textId="77777777" w:rsidR="007B65AE" w:rsidRPr="007B65AE" w:rsidRDefault="007B65AE" w:rsidP="007B65AE">
            <w:r w:rsidRPr="007B65AE">
              <w:t>L-3 C2S2</w:t>
            </w:r>
          </w:p>
        </w:tc>
        <w:tc>
          <w:tcPr>
            <w:tcW w:w="0" w:type="auto"/>
            <w:vAlign w:val="bottom"/>
            <w:hideMark/>
          </w:tcPr>
          <w:p w14:paraId="1F7B0618" w14:textId="77777777" w:rsidR="007B65AE" w:rsidRPr="007B65AE" w:rsidRDefault="007B65AE" w:rsidP="007B65AE">
            <w:r w:rsidRPr="007B65AE">
              <w:t> </w:t>
            </w:r>
          </w:p>
        </w:tc>
        <w:tc>
          <w:tcPr>
            <w:tcW w:w="0" w:type="auto"/>
            <w:vAlign w:val="bottom"/>
            <w:hideMark/>
          </w:tcPr>
          <w:p w14:paraId="4DA584AF" w14:textId="77777777" w:rsidR="007B65AE" w:rsidRPr="007B65AE" w:rsidRDefault="007B65AE" w:rsidP="007B65AE">
            <w:r w:rsidRPr="007B65AE">
              <w:t>LOE</w:t>
            </w:r>
          </w:p>
        </w:tc>
      </w:tr>
      <w:tr w:rsidR="007B65AE" w:rsidRPr="007B65AE" w14:paraId="4FD84B27" w14:textId="77777777" w:rsidTr="007B65AE">
        <w:trPr>
          <w:trHeight w:val="120"/>
          <w:jc w:val="center"/>
        </w:trPr>
        <w:tc>
          <w:tcPr>
            <w:tcW w:w="0" w:type="auto"/>
            <w:vAlign w:val="center"/>
            <w:hideMark/>
          </w:tcPr>
          <w:p w14:paraId="6BC850D2" w14:textId="77777777" w:rsidR="007B65AE" w:rsidRPr="007B65AE" w:rsidRDefault="007B65AE" w:rsidP="007B65AE"/>
        </w:tc>
        <w:tc>
          <w:tcPr>
            <w:tcW w:w="0" w:type="auto"/>
            <w:gridSpan w:val="2"/>
            <w:vAlign w:val="center"/>
            <w:hideMark/>
          </w:tcPr>
          <w:p w14:paraId="7ED18AF6" w14:textId="77777777" w:rsidR="007B65AE" w:rsidRPr="007B65AE" w:rsidRDefault="007B65AE" w:rsidP="007B65AE"/>
        </w:tc>
        <w:tc>
          <w:tcPr>
            <w:tcW w:w="0" w:type="auto"/>
            <w:gridSpan w:val="2"/>
            <w:vAlign w:val="center"/>
            <w:hideMark/>
          </w:tcPr>
          <w:p w14:paraId="47CCF72D" w14:textId="77777777" w:rsidR="007B65AE" w:rsidRPr="007B65AE" w:rsidRDefault="007B65AE" w:rsidP="007B65AE"/>
        </w:tc>
        <w:tc>
          <w:tcPr>
            <w:tcW w:w="0" w:type="auto"/>
            <w:gridSpan w:val="2"/>
            <w:vAlign w:val="center"/>
            <w:hideMark/>
          </w:tcPr>
          <w:p w14:paraId="1D336446" w14:textId="77777777" w:rsidR="007B65AE" w:rsidRPr="007B65AE" w:rsidRDefault="007B65AE" w:rsidP="007B65AE"/>
        </w:tc>
        <w:tc>
          <w:tcPr>
            <w:tcW w:w="0" w:type="auto"/>
            <w:gridSpan w:val="2"/>
            <w:vAlign w:val="center"/>
            <w:hideMark/>
          </w:tcPr>
          <w:p w14:paraId="579A8C9F" w14:textId="77777777" w:rsidR="007B65AE" w:rsidRPr="007B65AE" w:rsidRDefault="007B65AE" w:rsidP="007B65AE"/>
        </w:tc>
        <w:tc>
          <w:tcPr>
            <w:tcW w:w="0" w:type="auto"/>
            <w:gridSpan w:val="2"/>
            <w:vAlign w:val="center"/>
            <w:hideMark/>
          </w:tcPr>
          <w:p w14:paraId="5F119CA2" w14:textId="77777777" w:rsidR="007B65AE" w:rsidRPr="007B65AE" w:rsidRDefault="007B65AE" w:rsidP="007B65AE"/>
        </w:tc>
        <w:tc>
          <w:tcPr>
            <w:tcW w:w="0" w:type="auto"/>
            <w:gridSpan w:val="2"/>
            <w:vAlign w:val="center"/>
            <w:hideMark/>
          </w:tcPr>
          <w:p w14:paraId="41B2C9C5" w14:textId="77777777" w:rsidR="007B65AE" w:rsidRPr="007B65AE" w:rsidRDefault="007B65AE" w:rsidP="007B65AE"/>
        </w:tc>
        <w:tc>
          <w:tcPr>
            <w:tcW w:w="0" w:type="auto"/>
            <w:gridSpan w:val="2"/>
            <w:vAlign w:val="center"/>
            <w:hideMark/>
          </w:tcPr>
          <w:p w14:paraId="02F35905" w14:textId="77777777" w:rsidR="007B65AE" w:rsidRPr="007B65AE" w:rsidRDefault="007B65AE" w:rsidP="007B65AE"/>
        </w:tc>
        <w:tc>
          <w:tcPr>
            <w:tcW w:w="0" w:type="auto"/>
            <w:gridSpan w:val="2"/>
            <w:vAlign w:val="center"/>
            <w:hideMark/>
          </w:tcPr>
          <w:p w14:paraId="4CAACF1C" w14:textId="77777777" w:rsidR="007B65AE" w:rsidRPr="007B65AE" w:rsidRDefault="007B65AE" w:rsidP="007B65AE"/>
        </w:tc>
      </w:tr>
      <w:tr w:rsidR="007B65AE" w:rsidRPr="007B65AE" w14:paraId="3FA5DD23" w14:textId="77777777" w:rsidTr="007B65AE">
        <w:trPr>
          <w:jc w:val="center"/>
        </w:trPr>
        <w:tc>
          <w:tcPr>
            <w:tcW w:w="0" w:type="auto"/>
            <w:vAlign w:val="bottom"/>
            <w:hideMark/>
          </w:tcPr>
          <w:p w14:paraId="37C7E9D1" w14:textId="77777777" w:rsidR="007B65AE" w:rsidRPr="007B65AE" w:rsidRDefault="007B65AE" w:rsidP="007B65AE">
            <w:r w:rsidRPr="007B65AE">
              <w:t>L-3 STRATIS (from C2S2)</w:t>
            </w:r>
          </w:p>
        </w:tc>
        <w:tc>
          <w:tcPr>
            <w:tcW w:w="0" w:type="auto"/>
            <w:vAlign w:val="bottom"/>
            <w:hideMark/>
          </w:tcPr>
          <w:p w14:paraId="0B61B7D1" w14:textId="77777777" w:rsidR="007B65AE" w:rsidRPr="007B65AE" w:rsidRDefault="007B65AE" w:rsidP="007B65AE">
            <w:r w:rsidRPr="007B65AE">
              <w:t> </w:t>
            </w:r>
          </w:p>
        </w:tc>
        <w:tc>
          <w:tcPr>
            <w:tcW w:w="0" w:type="auto"/>
            <w:vAlign w:val="bottom"/>
            <w:hideMark/>
          </w:tcPr>
          <w:p w14:paraId="3ED58BF1" w14:textId="77777777" w:rsidR="007B65AE" w:rsidRPr="007B65AE" w:rsidRDefault="007B65AE" w:rsidP="007B65AE">
            <w:r w:rsidRPr="007B65AE">
              <w:t>PO#90VDJ11048</w:t>
            </w:r>
          </w:p>
        </w:tc>
        <w:tc>
          <w:tcPr>
            <w:tcW w:w="0" w:type="auto"/>
            <w:vAlign w:val="bottom"/>
            <w:hideMark/>
          </w:tcPr>
          <w:p w14:paraId="21666D2D" w14:textId="77777777" w:rsidR="007B65AE" w:rsidRPr="007B65AE" w:rsidRDefault="007B65AE" w:rsidP="007B65AE">
            <w:r w:rsidRPr="007B65AE">
              <w:t> </w:t>
            </w:r>
          </w:p>
        </w:tc>
        <w:tc>
          <w:tcPr>
            <w:tcW w:w="0" w:type="auto"/>
            <w:vAlign w:val="bottom"/>
            <w:hideMark/>
          </w:tcPr>
          <w:p w14:paraId="71771BE8" w14:textId="77777777" w:rsidR="007B65AE" w:rsidRPr="007B65AE" w:rsidRDefault="007B65AE" w:rsidP="007B65AE">
            <w:r w:rsidRPr="007B65AE">
              <w:t>Network Infrastructure Team Support (NITS) Operation Enduring Freedom (OEF) Afghanistan/GSA Alliants</w:t>
            </w:r>
          </w:p>
        </w:tc>
        <w:tc>
          <w:tcPr>
            <w:tcW w:w="0" w:type="auto"/>
            <w:vAlign w:val="bottom"/>
            <w:hideMark/>
          </w:tcPr>
          <w:p w14:paraId="017674D8" w14:textId="77777777" w:rsidR="007B65AE" w:rsidRPr="007B65AE" w:rsidRDefault="007B65AE" w:rsidP="007B65AE">
            <w:r w:rsidRPr="007B65AE">
              <w:t> </w:t>
            </w:r>
          </w:p>
        </w:tc>
        <w:tc>
          <w:tcPr>
            <w:tcW w:w="0" w:type="auto"/>
            <w:vAlign w:val="bottom"/>
            <w:hideMark/>
          </w:tcPr>
          <w:p w14:paraId="386D22C3" w14:textId="77777777" w:rsidR="007B65AE" w:rsidRPr="007B65AE" w:rsidRDefault="007B65AE" w:rsidP="007B65AE">
            <w:r w:rsidRPr="007B65AE">
              <w:t>3/1/2011</w:t>
            </w:r>
          </w:p>
        </w:tc>
        <w:tc>
          <w:tcPr>
            <w:tcW w:w="0" w:type="auto"/>
            <w:vAlign w:val="bottom"/>
            <w:hideMark/>
          </w:tcPr>
          <w:p w14:paraId="4DDB77B2" w14:textId="77777777" w:rsidR="007B65AE" w:rsidRPr="007B65AE" w:rsidRDefault="007B65AE" w:rsidP="007B65AE">
            <w:r w:rsidRPr="007B65AE">
              <w:t> </w:t>
            </w:r>
          </w:p>
        </w:tc>
        <w:tc>
          <w:tcPr>
            <w:tcW w:w="0" w:type="auto"/>
            <w:vAlign w:val="bottom"/>
            <w:hideMark/>
          </w:tcPr>
          <w:p w14:paraId="778BB955" w14:textId="77777777" w:rsidR="007B65AE" w:rsidRPr="007B65AE" w:rsidRDefault="007B65AE" w:rsidP="007B65AE">
            <w:r w:rsidRPr="007B65AE">
              <w:t>2/29/2012</w:t>
            </w:r>
          </w:p>
        </w:tc>
        <w:tc>
          <w:tcPr>
            <w:tcW w:w="0" w:type="auto"/>
            <w:vAlign w:val="bottom"/>
            <w:hideMark/>
          </w:tcPr>
          <w:p w14:paraId="4651F1A2" w14:textId="77777777" w:rsidR="007B65AE" w:rsidRPr="007B65AE" w:rsidRDefault="007B65AE" w:rsidP="007B65AE">
            <w:r w:rsidRPr="007B65AE">
              <w:t> </w:t>
            </w:r>
          </w:p>
        </w:tc>
        <w:tc>
          <w:tcPr>
            <w:tcW w:w="0" w:type="auto"/>
            <w:vAlign w:val="bottom"/>
            <w:hideMark/>
          </w:tcPr>
          <w:p w14:paraId="50AFA227" w14:textId="77777777" w:rsidR="007B65AE" w:rsidRPr="007B65AE" w:rsidRDefault="007B65AE" w:rsidP="007B65AE">
            <w:r w:rsidRPr="007B65AE">
              <w:t>International</w:t>
            </w:r>
          </w:p>
        </w:tc>
        <w:tc>
          <w:tcPr>
            <w:tcW w:w="0" w:type="auto"/>
            <w:vAlign w:val="bottom"/>
            <w:hideMark/>
          </w:tcPr>
          <w:p w14:paraId="7CEC84E3" w14:textId="77777777" w:rsidR="007B65AE" w:rsidRPr="007B65AE" w:rsidRDefault="007B65AE" w:rsidP="007B65AE">
            <w:r w:rsidRPr="007B65AE">
              <w:t> </w:t>
            </w:r>
          </w:p>
        </w:tc>
        <w:tc>
          <w:tcPr>
            <w:tcW w:w="0" w:type="auto"/>
            <w:vAlign w:val="bottom"/>
            <w:hideMark/>
          </w:tcPr>
          <w:p w14:paraId="18B2E6B0" w14:textId="77777777" w:rsidR="007B65AE" w:rsidRPr="007B65AE" w:rsidRDefault="007B65AE" w:rsidP="007B65AE">
            <w:r w:rsidRPr="007B65AE">
              <w:t>Afghanistan</w:t>
            </w:r>
          </w:p>
        </w:tc>
        <w:tc>
          <w:tcPr>
            <w:tcW w:w="0" w:type="auto"/>
            <w:vAlign w:val="bottom"/>
            <w:hideMark/>
          </w:tcPr>
          <w:p w14:paraId="2248A8E9" w14:textId="77777777" w:rsidR="007B65AE" w:rsidRPr="007B65AE" w:rsidRDefault="007B65AE" w:rsidP="007B65AE">
            <w:r w:rsidRPr="007B65AE">
              <w:t> </w:t>
            </w:r>
          </w:p>
        </w:tc>
        <w:tc>
          <w:tcPr>
            <w:tcW w:w="0" w:type="auto"/>
            <w:vAlign w:val="bottom"/>
            <w:hideMark/>
          </w:tcPr>
          <w:p w14:paraId="5884A43F" w14:textId="77777777" w:rsidR="007B65AE" w:rsidRPr="007B65AE" w:rsidRDefault="007B65AE" w:rsidP="007B65AE">
            <w:r w:rsidRPr="007B65AE">
              <w:t>L-3 C2S2</w:t>
            </w:r>
          </w:p>
        </w:tc>
        <w:tc>
          <w:tcPr>
            <w:tcW w:w="0" w:type="auto"/>
            <w:vAlign w:val="bottom"/>
            <w:hideMark/>
          </w:tcPr>
          <w:p w14:paraId="739DE82A" w14:textId="77777777" w:rsidR="007B65AE" w:rsidRPr="007B65AE" w:rsidRDefault="007B65AE" w:rsidP="007B65AE">
            <w:r w:rsidRPr="007B65AE">
              <w:t> </w:t>
            </w:r>
          </w:p>
        </w:tc>
        <w:tc>
          <w:tcPr>
            <w:tcW w:w="0" w:type="auto"/>
            <w:vAlign w:val="bottom"/>
            <w:hideMark/>
          </w:tcPr>
          <w:p w14:paraId="0BE086F3" w14:textId="77777777" w:rsidR="007B65AE" w:rsidRPr="007B65AE" w:rsidRDefault="007B65AE" w:rsidP="007B65AE">
            <w:r w:rsidRPr="007B65AE">
              <w:t>FFP</w:t>
            </w:r>
          </w:p>
        </w:tc>
      </w:tr>
      <w:tr w:rsidR="007B65AE" w:rsidRPr="007B65AE" w14:paraId="502CB96C" w14:textId="77777777" w:rsidTr="007B65AE">
        <w:trPr>
          <w:trHeight w:val="120"/>
          <w:jc w:val="center"/>
        </w:trPr>
        <w:tc>
          <w:tcPr>
            <w:tcW w:w="0" w:type="auto"/>
            <w:vAlign w:val="center"/>
            <w:hideMark/>
          </w:tcPr>
          <w:p w14:paraId="59215EC8" w14:textId="77777777" w:rsidR="007B65AE" w:rsidRPr="007B65AE" w:rsidRDefault="007B65AE" w:rsidP="007B65AE"/>
        </w:tc>
        <w:tc>
          <w:tcPr>
            <w:tcW w:w="0" w:type="auto"/>
            <w:gridSpan w:val="2"/>
            <w:vAlign w:val="center"/>
            <w:hideMark/>
          </w:tcPr>
          <w:p w14:paraId="703DFB0A" w14:textId="77777777" w:rsidR="007B65AE" w:rsidRPr="007B65AE" w:rsidRDefault="007B65AE" w:rsidP="007B65AE"/>
        </w:tc>
        <w:tc>
          <w:tcPr>
            <w:tcW w:w="0" w:type="auto"/>
            <w:gridSpan w:val="2"/>
            <w:vAlign w:val="center"/>
            <w:hideMark/>
          </w:tcPr>
          <w:p w14:paraId="14D4AD6A" w14:textId="77777777" w:rsidR="007B65AE" w:rsidRPr="007B65AE" w:rsidRDefault="007B65AE" w:rsidP="007B65AE"/>
        </w:tc>
        <w:tc>
          <w:tcPr>
            <w:tcW w:w="0" w:type="auto"/>
            <w:gridSpan w:val="2"/>
            <w:vAlign w:val="center"/>
            <w:hideMark/>
          </w:tcPr>
          <w:p w14:paraId="3E0D7BDF" w14:textId="77777777" w:rsidR="007B65AE" w:rsidRPr="007B65AE" w:rsidRDefault="007B65AE" w:rsidP="007B65AE"/>
        </w:tc>
        <w:tc>
          <w:tcPr>
            <w:tcW w:w="0" w:type="auto"/>
            <w:gridSpan w:val="2"/>
            <w:vAlign w:val="center"/>
            <w:hideMark/>
          </w:tcPr>
          <w:p w14:paraId="2655F4FA" w14:textId="77777777" w:rsidR="007B65AE" w:rsidRPr="007B65AE" w:rsidRDefault="007B65AE" w:rsidP="007B65AE"/>
        </w:tc>
        <w:tc>
          <w:tcPr>
            <w:tcW w:w="0" w:type="auto"/>
            <w:gridSpan w:val="2"/>
            <w:vAlign w:val="center"/>
            <w:hideMark/>
          </w:tcPr>
          <w:p w14:paraId="4AA3E1ED" w14:textId="77777777" w:rsidR="007B65AE" w:rsidRPr="007B65AE" w:rsidRDefault="007B65AE" w:rsidP="007B65AE"/>
        </w:tc>
        <w:tc>
          <w:tcPr>
            <w:tcW w:w="0" w:type="auto"/>
            <w:gridSpan w:val="2"/>
            <w:vAlign w:val="center"/>
            <w:hideMark/>
          </w:tcPr>
          <w:p w14:paraId="0C1F2967" w14:textId="77777777" w:rsidR="007B65AE" w:rsidRPr="007B65AE" w:rsidRDefault="007B65AE" w:rsidP="007B65AE"/>
        </w:tc>
        <w:tc>
          <w:tcPr>
            <w:tcW w:w="0" w:type="auto"/>
            <w:gridSpan w:val="2"/>
            <w:vAlign w:val="center"/>
            <w:hideMark/>
          </w:tcPr>
          <w:p w14:paraId="228401E7" w14:textId="77777777" w:rsidR="007B65AE" w:rsidRPr="007B65AE" w:rsidRDefault="007B65AE" w:rsidP="007B65AE"/>
        </w:tc>
        <w:tc>
          <w:tcPr>
            <w:tcW w:w="0" w:type="auto"/>
            <w:gridSpan w:val="2"/>
            <w:vAlign w:val="center"/>
            <w:hideMark/>
          </w:tcPr>
          <w:p w14:paraId="3D49B836" w14:textId="77777777" w:rsidR="007B65AE" w:rsidRPr="007B65AE" w:rsidRDefault="007B65AE" w:rsidP="007B65AE"/>
        </w:tc>
      </w:tr>
      <w:tr w:rsidR="007B65AE" w:rsidRPr="007B65AE" w14:paraId="4F99A43B" w14:textId="77777777" w:rsidTr="007B65AE">
        <w:trPr>
          <w:jc w:val="center"/>
        </w:trPr>
        <w:tc>
          <w:tcPr>
            <w:tcW w:w="0" w:type="auto"/>
            <w:vAlign w:val="bottom"/>
            <w:hideMark/>
          </w:tcPr>
          <w:p w14:paraId="5ED23ADA" w14:textId="77777777" w:rsidR="007B65AE" w:rsidRPr="007B65AE" w:rsidRDefault="007B65AE" w:rsidP="007B65AE">
            <w:r w:rsidRPr="007B65AE">
              <w:t>L-3 STRATIS (from C2S2)</w:t>
            </w:r>
          </w:p>
        </w:tc>
        <w:tc>
          <w:tcPr>
            <w:tcW w:w="0" w:type="auto"/>
            <w:vAlign w:val="bottom"/>
            <w:hideMark/>
          </w:tcPr>
          <w:p w14:paraId="42289623" w14:textId="77777777" w:rsidR="007B65AE" w:rsidRPr="007B65AE" w:rsidRDefault="007B65AE" w:rsidP="007B65AE">
            <w:r w:rsidRPr="007B65AE">
              <w:t> </w:t>
            </w:r>
          </w:p>
        </w:tc>
        <w:tc>
          <w:tcPr>
            <w:tcW w:w="0" w:type="auto"/>
            <w:vAlign w:val="bottom"/>
            <w:hideMark/>
          </w:tcPr>
          <w:p w14:paraId="2A14877F" w14:textId="77777777" w:rsidR="007B65AE" w:rsidRPr="007B65AE" w:rsidRDefault="007B65AE" w:rsidP="007B65AE">
            <w:r w:rsidRPr="007B65AE">
              <w:t>PO#POVDJ10106</w:t>
            </w:r>
          </w:p>
        </w:tc>
        <w:tc>
          <w:tcPr>
            <w:tcW w:w="0" w:type="auto"/>
            <w:vAlign w:val="bottom"/>
            <w:hideMark/>
          </w:tcPr>
          <w:p w14:paraId="709ED140" w14:textId="77777777" w:rsidR="007B65AE" w:rsidRPr="007B65AE" w:rsidRDefault="007B65AE" w:rsidP="007B65AE">
            <w:r w:rsidRPr="007B65AE">
              <w:t> </w:t>
            </w:r>
          </w:p>
        </w:tc>
        <w:tc>
          <w:tcPr>
            <w:tcW w:w="0" w:type="auto"/>
            <w:vAlign w:val="bottom"/>
            <w:hideMark/>
          </w:tcPr>
          <w:p w14:paraId="17CE7458" w14:textId="77777777" w:rsidR="007B65AE" w:rsidRPr="007B65AE" w:rsidRDefault="007B65AE" w:rsidP="007B65AE">
            <w:r w:rsidRPr="007B65AE">
              <w:t>Team Portable Collection System (TPCS) PO000001</w:t>
            </w:r>
          </w:p>
        </w:tc>
        <w:tc>
          <w:tcPr>
            <w:tcW w:w="0" w:type="auto"/>
            <w:vAlign w:val="bottom"/>
            <w:hideMark/>
          </w:tcPr>
          <w:p w14:paraId="6652239E" w14:textId="77777777" w:rsidR="007B65AE" w:rsidRPr="007B65AE" w:rsidRDefault="007B65AE" w:rsidP="007B65AE">
            <w:r w:rsidRPr="007B65AE">
              <w:t> </w:t>
            </w:r>
          </w:p>
        </w:tc>
        <w:tc>
          <w:tcPr>
            <w:tcW w:w="0" w:type="auto"/>
            <w:vAlign w:val="bottom"/>
            <w:hideMark/>
          </w:tcPr>
          <w:p w14:paraId="782D4175" w14:textId="77777777" w:rsidR="007B65AE" w:rsidRPr="007B65AE" w:rsidRDefault="007B65AE" w:rsidP="007B65AE">
            <w:r w:rsidRPr="007B65AE">
              <w:t>11/21/2010</w:t>
            </w:r>
          </w:p>
        </w:tc>
        <w:tc>
          <w:tcPr>
            <w:tcW w:w="0" w:type="auto"/>
            <w:vAlign w:val="bottom"/>
            <w:hideMark/>
          </w:tcPr>
          <w:p w14:paraId="7B351645" w14:textId="77777777" w:rsidR="007B65AE" w:rsidRPr="007B65AE" w:rsidRDefault="007B65AE" w:rsidP="007B65AE">
            <w:r w:rsidRPr="007B65AE">
              <w:t> </w:t>
            </w:r>
          </w:p>
        </w:tc>
        <w:tc>
          <w:tcPr>
            <w:tcW w:w="0" w:type="auto"/>
            <w:vAlign w:val="bottom"/>
            <w:hideMark/>
          </w:tcPr>
          <w:p w14:paraId="3EA43D24" w14:textId="77777777" w:rsidR="007B65AE" w:rsidRPr="007B65AE" w:rsidRDefault="007B65AE" w:rsidP="007B65AE">
            <w:r w:rsidRPr="007B65AE">
              <w:t>11/20/2011</w:t>
            </w:r>
          </w:p>
        </w:tc>
        <w:tc>
          <w:tcPr>
            <w:tcW w:w="0" w:type="auto"/>
            <w:vAlign w:val="bottom"/>
            <w:hideMark/>
          </w:tcPr>
          <w:p w14:paraId="3DCA7375" w14:textId="77777777" w:rsidR="007B65AE" w:rsidRPr="007B65AE" w:rsidRDefault="007B65AE" w:rsidP="007B65AE">
            <w:r w:rsidRPr="007B65AE">
              <w:t> </w:t>
            </w:r>
          </w:p>
        </w:tc>
        <w:tc>
          <w:tcPr>
            <w:tcW w:w="0" w:type="auto"/>
            <w:vAlign w:val="bottom"/>
            <w:hideMark/>
          </w:tcPr>
          <w:p w14:paraId="1ABC2021" w14:textId="77777777" w:rsidR="007B65AE" w:rsidRPr="007B65AE" w:rsidRDefault="007B65AE" w:rsidP="007B65AE">
            <w:r w:rsidRPr="007B65AE">
              <w:t>Domestic</w:t>
            </w:r>
          </w:p>
        </w:tc>
        <w:tc>
          <w:tcPr>
            <w:tcW w:w="0" w:type="auto"/>
            <w:vAlign w:val="bottom"/>
            <w:hideMark/>
          </w:tcPr>
          <w:p w14:paraId="3E29568C" w14:textId="77777777" w:rsidR="007B65AE" w:rsidRPr="007B65AE" w:rsidRDefault="007B65AE" w:rsidP="007B65AE">
            <w:r w:rsidRPr="007B65AE">
              <w:t> </w:t>
            </w:r>
          </w:p>
        </w:tc>
        <w:tc>
          <w:tcPr>
            <w:tcW w:w="0" w:type="auto"/>
            <w:vAlign w:val="bottom"/>
            <w:hideMark/>
          </w:tcPr>
          <w:p w14:paraId="52EA1A6A" w14:textId="77777777" w:rsidR="007B65AE" w:rsidRPr="007B65AE" w:rsidRDefault="007B65AE" w:rsidP="007B65AE">
            <w:r w:rsidRPr="007B65AE">
              <w:t>USA</w:t>
            </w:r>
          </w:p>
        </w:tc>
        <w:tc>
          <w:tcPr>
            <w:tcW w:w="0" w:type="auto"/>
            <w:vAlign w:val="bottom"/>
            <w:hideMark/>
          </w:tcPr>
          <w:p w14:paraId="7A044160" w14:textId="77777777" w:rsidR="007B65AE" w:rsidRPr="007B65AE" w:rsidRDefault="007B65AE" w:rsidP="007B65AE">
            <w:r w:rsidRPr="007B65AE">
              <w:t> </w:t>
            </w:r>
          </w:p>
        </w:tc>
        <w:tc>
          <w:tcPr>
            <w:tcW w:w="0" w:type="auto"/>
            <w:vAlign w:val="bottom"/>
            <w:hideMark/>
          </w:tcPr>
          <w:p w14:paraId="104CFD29" w14:textId="77777777" w:rsidR="007B65AE" w:rsidRPr="007B65AE" w:rsidRDefault="007B65AE" w:rsidP="007B65AE">
            <w:r w:rsidRPr="007B65AE">
              <w:t>L-3 C2S2</w:t>
            </w:r>
          </w:p>
        </w:tc>
        <w:tc>
          <w:tcPr>
            <w:tcW w:w="0" w:type="auto"/>
            <w:vAlign w:val="bottom"/>
            <w:hideMark/>
          </w:tcPr>
          <w:p w14:paraId="7498B5FA" w14:textId="77777777" w:rsidR="007B65AE" w:rsidRPr="007B65AE" w:rsidRDefault="007B65AE" w:rsidP="007B65AE">
            <w:r w:rsidRPr="007B65AE">
              <w:t> </w:t>
            </w:r>
          </w:p>
        </w:tc>
        <w:tc>
          <w:tcPr>
            <w:tcW w:w="0" w:type="auto"/>
            <w:vAlign w:val="bottom"/>
            <w:hideMark/>
          </w:tcPr>
          <w:p w14:paraId="218A3ED8" w14:textId="77777777" w:rsidR="007B65AE" w:rsidRPr="007B65AE" w:rsidRDefault="007B65AE" w:rsidP="007B65AE">
            <w:r w:rsidRPr="007B65AE">
              <w:t>T&amp;M</w:t>
            </w:r>
          </w:p>
        </w:tc>
      </w:tr>
      <w:tr w:rsidR="007B65AE" w:rsidRPr="007B65AE" w14:paraId="23BEA84E" w14:textId="77777777" w:rsidTr="007B65AE">
        <w:trPr>
          <w:trHeight w:val="120"/>
          <w:jc w:val="center"/>
        </w:trPr>
        <w:tc>
          <w:tcPr>
            <w:tcW w:w="0" w:type="auto"/>
            <w:vAlign w:val="center"/>
            <w:hideMark/>
          </w:tcPr>
          <w:p w14:paraId="543E5B60" w14:textId="77777777" w:rsidR="007B65AE" w:rsidRPr="007B65AE" w:rsidRDefault="007B65AE" w:rsidP="007B65AE"/>
        </w:tc>
        <w:tc>
          <w:tcPr>
            <w:tcW w:w="0" w:type="auto"/>
            <w:gridSpan w:val="2"/>
            <w:vAlign w:val="center"/>
            <w:hideMark/>
          </w:tcPr>
          <w:p w14:paraId="774459F3" w14:textId="77777777" w:rsidR="007B65AE" w:rsidRPr="007B65AE" w:rsidRDefault="007B65AE" w:rsidP="007B65AE"/>
        </w:tc>
        <w:tc>
          <w:tcPr>
            <w:tcW w:w="0" w:type="auto"/>
            <w:gridSpan w:val="2"/>
            <w:vAlign w:val="center"/>
            <w:hideMark/>
          </w:tcPr>
          <w:p w14:paraId="143BA495" w14:textId="77777777" w:rsidR="007B65AE" w:rsidRPr="007B65AE" w:rsidRDefault="007B65AE" w:rsidP="007B65AE"/>
        </w:tc>
        <w:tc>
          <w:tcPr>
            <w:tcW w:w="0" w:type="auto"/>
            <w:gridSpan w:val="2"/>
            <w:vAlign w:val="center"/>
            <w:hideMark/>
          </w:tcPr>
          <w:p w14:paraId="4F25B1C8" w14:textId="77777777" w:rsidR="007B65AE" w:rsidRPr="007B65AE" w:rsidRDefault="007B65AE" w:rsidP="007B65AE"/>
        </w:tc>
        <w:tc>
          <w:tcPr>
            <w:tcW w:w="0" w:type="auto"/>
            <w:gridSpan w:val="2"/>
            <w:vAlign w:val="center"/>
            <w:hideMark/>
          </w:tcPr>
          <w:p w14:paraId="742234B2" w14:textId="77777777" w:rsidR="007B65AE" w:rsidRPr="007B65AE" w:rsidRDefault="007B65AE" w:rsidP="007B65AE"/>
        </w:tc>
        <w:tc>
          <w:tcPr>
            <w:tcW w:w="0" w:type="auto"/>
            <w:gridSpan w:val="2"/>
            <w:vAlign w:val="center"/>
            <w:hideMark/>
          </w:tcPr>
          <w:p w14:paraId="5F4C9835" w14:textId="77777777" w:rsidR="007B65AE" w:rsidRPr="007B65AE" w:rsidRDefault="007B65AE" w:rsidP="007B65AE"/>
        </w:tc>
        <w:tc>
          <w:tcPr>
            <w:tcW w:w="0" w:type="auto"/>
            <w:gridSpan w:val="2"/>
            <w:vAlign w:val="center"/>
            <w:hideMark/>
          </w:tcPr>
          <w:p w14:paraId="187819B9" w14:textId="77777777" w:rsidR="007B65AE" w:rsidRPr="007B65AE" w:rsidRDefault="007B65AE" w:rsidP="007B65AE"/>
        </w:tc>
        <w:tc>
          <w:tcPr>
            <w:tcW w:w="0" w:type="auto"/>
            <w:gridSpan w:val="2"/>
            <w:vAlign w:val="center"/>
            <w:hideMark/>
          </w:tcPr>
          <w:p w14:paraId="527F9A55" w14:textId="77777777" w:rsidR="007B65AE" w:rsidRPr="007B65AE" w:rsidRDefault="007B65AE" w:rsidP="007B65AE"/>
        </w:tc>
        <w:tc>
          <w:tcPr>
            <w:tcW w:w="0" w:type="auto"/>
            <w:gridSpan w:val="2"/>
            <w:vAlign w:val="center"/>
            <w:hideMark/>
          </w:tcPr>
          <w:p w14:paraId="04509DB4" w14:textId="77777777" w:rsidR="007B65AE" w:rsidRPr="007B65AE" w:rsidRDefault="007B65AE" w:rsidP="007B65AE"/>
        </w:tc>
      </w:tr>
      <w:tr w:rsidR="007B65AE" w:rsidRPr="007B65AE" w14:paraId="2E5A5219" w14:textId="77777777" w:rsidTr="007B65AE">
        <w:trPr>
          <w:jc w:val="center"/>
        </w:trPr>
        <w:tc>
          <w:tcPr>
            <w:tcW w:w="0" w:type="auto"/>
            <w:vAlign w:val="bottom"/>
            <w:hideMark/>
          </w:tcPr>
          <w:p w14:paraId="644B8EBA" w14:textId="77777777" w:rsidR="007B65AE" w:rsidRPr="007B65AE" w:rsidRDefault="007B65AE" w:rsidP="007B65AE">
            <w:r w:rsidRPr="007B65AE">
              <w:t>L-3 STRATIS (from C2S2)</w:t>
            </w:r>
          </w:p>
        </w:tc>
        <w:tc>
          <w:tcPr>
            <w:tcW w:w="0" w:type="auto"/>
            <w:vAlign w:val="bottom"/>
            <w:hideMark/>
          </w:tcPr>
          <w:p w14:paraId="41AF5FF8" w14:textId="77777777" w:rsidR="007B65AE" w:rsidRPr="007B65AE" w:rsidRDefault="007B65AE" w:rsidP="007B65AE">
            <w:r w:rsidRPr="007B65AE">
              <w:t> </w:t>
            </w:r>
          </w:p>
        </w:tc>
        <w:tc>
          <w:tcPr>
            <w:tcW w:w="0" w:type="auto"/>
            <w:vAlign w:val="bottom"/>
            <w:hideMark/>
          </w:tcPr>
          <w:p w14:paraId="0001843D" w14:textId="77777777" w:rsidR="007B65AE" w:rsidRPr="007B65AE" w:rsidRDefault="007B65AE" w:rsidP="007B65AE">
            <w:r w:rsidRPr="007B65AE">
              <w:t>PO#POVDJ11038</w:t>
            </w:r>
          </w:p>
        </w:tc>
        <w:tc>
          <w:tcPr>
            <w:tcW w:w="0" w:type="auto"/>
            <w:vAlign w:val="bottom"/>
            <w:hideMark/>
          </w:tcPr>
          <w:p w14:paraId="553AD527" w14:textId="77777777" w:rsidR="007B65AE" w:rsidRPr="007B65AE" w:rsidRDefault="007B65AE" w:rsidP="007B65AE">
            <w:r w:rsidRPr="007B65AE">
              <w:t> </w:t>
            </w:r>
          </w:p>
        </w:tc>
        <w:tc>
          <w:tcPr>
            <w:tcW w:w="0" w:type="auto"/>
            <w:vAlign w:val="bottom"/>
            <w:hideMark/>
          </w:tcPr>
          <w:p w14:paraId="4D100D77" w14:textId="77777777" w:rsidR="007B65AE" w:rsidRPr="007B65AE" w:rsidRDefault="007B65AE" w:rsidP="007B65AE">
            <w:r w:rsidRPr="007B65AE">
              <w:t>Team Portable Collection System (TPCS) PO000006</w:t>
            </w:r>
          </w:p>
        </w:tc>
        <w:tc>
          <w:tcPr>
            <w:tcW w:w="0" w:type="auto"/>
            <w:vAlign w:val="bottom"/>
            <w:hideMark/>
          </w:tcPr>
          <w:p w14:paraId="7BE15CD4" w14:textId="77777777" w:rsidR="007B65AE" w:rsidRPr="007B65AE" w:rsidRDefault="007B65AE" w:rsidP="007B65AE">
            <w:r w:rsidRPr="007B65AE">
              <w:t> </w:t>
            </w:r>
          </w:p>
        </w:tc>
        <w:tc>
          <w:tcPr>
            <w:tcW w:w="0" w:type="auto"/>
            <w:vAlign w:val="bottom"/>
            <w:hideMark/>
          </w:tcPr>
          <w:p w14:paraId="0FB31F9D" w14:textId="77777777" w:rsidR="007B65AE" w:rsidRPr="007B65AE" w:rsidRDefault="007B65AE" w:rsidP="007B65AE">
            <w:r w:rsidRPr="007B65AE">
              <w:t>11/21/2010</w:t>
            </w:r>
          </w:p>
        </w:tc>
        <w:tc>
          <w:tcPr>
            <w:tcW w:w="0" w:type="auto"/>
            <w:vAlign w:val="bottom"/>
            <w:hideMark/>
          </w:tcPr>
          <w:p w14:paraId="65D08168" w14:textId="77777777" w:rsidR="007B65AE" w:rsidRPr="007B65AE" w:rsidRDefault="007B65AE" w:rsidP="007B65AE">
            <w:r w:rsidRPr="007B65AE">
              <w:t> </w:t>
            </w:r>
          </w:p>
        </w:tc>
        <w:tc>
          <w:tcPr>
            <w:tcW w:w="0" w:type="auto"/>
            <w:vAlign w:val="bottom"/>
            <w:hideMark/>
          </w:tcPr>
          <w:p w14:paraId="0B01558A" w14:textId="77777777" w:rsidR="007B65AE" w:rsidRPr="007B65AE" w:rsidRDefault="007B65AE" w:rsidP="007B65AE">
            <w:r w:rsidRPr="007B65AE">
              <w:t>11/20/2011</w:t>
            </w:r>
          </w:p>
        </w:tc>
        <w:tc>
          <w:tcPr>
            <w:tcW w:w="0" w:type="auto"/>
            <w:vAlign w:val="bottom"/>
            <w:hideMark/>
          </w:tcPr>
          <w:p w14:paraId="4D3B520B" w14:textId="77777777" w:rsidR="007B65AE" w:rsidRPr="007B65AE" w:rsidRDefault="007B65AE" w:rsidP="007B65AE">
            <w:r w:rsidRPr="007B65AE">
              <w:t> </w:t>
            </w:r>
          </w:p>
        </w:tc>
        <w:tc>
          <w:tcPr>
            <w:tcW w:w="0" w:type="auto"/>
            <w:vAlign w:val="bottom"/>
            <w:hideMark/>
          </w:tcPr>
          <w:p w14:paraId="77C751B3" w14:textId="77777777" w:rsidR="007B65AE" w:rsidRPr="007B65AE" w:rsidRDefault="007B65AE" w:rsidP="007B65AE">
            <w:r w:rsidRPr="007B65AE">
              <w:t>Domestic</w:t>
            </w:r>
          </w:p>
        </w:tc>
        <w:tc>
          <w:tcPr>
            <w:tcW w:w="0" w:type="auto"/>
            <w:vAlign w:val="bottom"/>
            <w:hideMark/>
          </w:tcPr>
          <w:p w14:paraId="34963AD6" w14:textId="77777777" w:rsidR="007B65AE" w:rsidRPr="007B65AE" w:rsidRDefault="007B65AE" w:rsidP="007B65AE">
            <w:r w:rsidRPr="007B65AE">
              <w:t> </w:t>
            </w:r>
          </w:p>
        </w:tc>
        <w:tc>
          <w:tcPr>
            <w:tcW w:w="0" w:type="auto"/>
            <w:vAlign w:val="bottom"/>
            <w:hideMark/>
          </w:tcPr>
          <w:p w14:paraId="025BF27F" w14:textId="77777777" w:rsidR="007B65AE" w:rsidRPr="007B65AE" w:rsidRDefault="007B65AE" w:rsidP="007B65AE">
            <w:r w:rsidRPr="007B65AE">
              <w:t>USA</w:t>
            </w:r>
          </w:p>
        </w:tc>
        <w:tc>
          <w:tcPr>
            <w:tcW w:w="0" w:type="auto"/>
            <w:vAlign w:val="bottom"/>
            <w:hideMark/>
          </w:tcPr>
          <w:p w14:paraId="1C72A1F2" w14:textId="77777777" w:rsidR="007B65AE" w:rsidRPr="007B65AE" w:rsidRDefault="007B65AE" w:rsidP="007B65AE">
            <w:r w:rsidRPr="007B65AE">
              <w:t> </w:t>
            </w:r>
          </w:p>
        </w:tc>
        <w:tc>
          <w:tcPr>
            <w:tcW w:w="0" w:type="auto"/>
            <w:vAlign w:val="bottom"/>
            <w:hideMark/>
          </w:tcPr>
          <w:p w14:paraId="74BB700B" w14:textId="77777777" w:rsidR="007B65AE" w:rsidRPr="007B65AE" w:rsidRDefault="007B65AE" w:rsidP="007B65AE">
            <w:r w:rsidRPr="007B65AE">
              <w:t>L-3 C2S2</w:t>
            </w:r>
          </w:p>
        </w:tc>
        <w:tc>
          <w:tcPr>
            <w:tcW w:w="0" w:type="auto"/>
            <w:vAlign w:val="bottom"/>
            <w:hideMark/>
          </w:tcPr>
          <w:p w14:paraId="55C65081" w14:textId="77777777" w:rsidR="007B65AE" w:rsidRPr="007B65AE" w:rsidRDefault="007B65AE" w:rsidP="007B65AE">
            <w:r w:rsidRPr="007B65AE">
              <w:t> </w:t>
            </w:r>
          </w:p>
        </w:tc>
        <w:tc>
          <w:tcPr>
            <w:tcW w:w="0" w:type="auto"/>
            <w:vAlign w:val="bottom"/>
            <w:hideMark/>
          </w:tcPr>
          <w:p w14:paraId="340B3E1B" w14:textId="77777777" w:rsidR="007B65AE" w:rsidRPr="007B65AE" w:rsidRDefault="007B65AE" w:rsidP="007B65AE">
            <w:r w:rsidRPr="007B65AE">
              <w:t>T&amp;M</w:t>
            </w:r>
          </w:p>
        </w:tc>
      </w:tr>
      <w:tr w:rsidR="007B65AE" w:rsidRPr="007B65AE" w14:paraId="10256489" w14:textId="77777777" w:rsidTr="007B65AE">
        <w:trPr>
          <w:trHeight w:val="120"/>
          <w:jc w:val="center"/>
        </w:trPr>
        <w:tc>
          <w:tcPr>
            <w:tcW w:w="0" w:type="auto"/>
            <w:vAlign w:val="center"/>
            <w:hideMark/>
          </w:tcPr>
          <w:p w14:paraId="5A0C5D13" w14:textId="77777777" w:rsidR="007B65AE" w:rsidRPr="007B65AE" w:rsidRDefault="007B65AE" w:rsidP="007B65AE"/>
        </w:tc>
        <w:tc>
          <w:tcPr>
            <w:tcW w:w="0" w:type="auto"/>
            <w:gridSpan w:val="2"/>
            <w:vAlign w:val="center"/>
            <w:hideMark/>
          </w:tcPr>
          <w:p w14:paraId="275B937F" w14:textId="77777777" w:rsidR="007B65AE" w:rsidRPr="007B65AE" w:rsidRDefault="007B65AE" w:rsidP="007B65AE"/>
        </w:tc>
        <w:tc>
          <w:tcPr>
            <w:tcW w:w="0" w:type="auto"/>
            <w:gridSpan w:val="2"/>
            <w:vAlign w:val="center"/>
            <w:hideMark/>
          </w:tcPr>
          <w:p w14:paraId="7F3630B2" w14:textId="77777777" w:rsidR="007B65AE" w:rsidRPr="007B65AE" w:rsidRDefault="007B65AE" w:rsidP="007B65AE"/>
        </w:tc>
        <w:tc>
          <w:tcPr>
            <w:tcW w:w="0" w:type="auto"/>
            <w:gridSpan w:val="2"/>
            <w:vAlign w:val="center"/>
            <w:hideMark/>
          </w:tcPr>
          <w:p w14:paraId="5CF71A64" w14:textId="77777777" w:rsidR="007B65AE" w:rsidRPr="007B65AE" w:rsidRDefault="007B65AE" w:rsidP="007B65AE"/>
        </w:tc>
        <w:tc>
          <w:tcPr>
            <w:tcW w:w="0" w:type="auto"/>
            <w:gridSpan w:val="2"/>
            <w:vAlign w:val="center"/>
            <w:hideMark/>
          </w:tcPr>
          <w:p w14:paraId="0EBC66BE" w14:textId="77777777" w:rsidR="007B65AE" w:rsidRPr="007B65AE" w:rsidRDefault="007B65AE" w:rsidP="007B65AE"/>
        </w:tc>
        <w:tc>
          <w:tcPr>
            <w:tcW w:w="0" w:type="auto"/>
            <w:gridSpan w:val="2"/>
            <w:vAlign w:val="center"/>
            <w:hideMark/>
          </w:tcPr>
          <w:p w14:paraId="6CBE3687" w14:textId="77777777" w:rsidR="007B65AE" w:rsidRPr="007B65AE" w:rsidRDefault="007B65AE" w:rsidP="007B65AE"/>
        </w:tc>
        <w:tc>
          <w:tcPr>
            <w:tcW w:w="0" w:type="auto"/>
            <w:gridSpan w:val="2"/>
            <w:vAlign w:val="center"/>
            <w:hideMark/>
          </w:tcPr>
          <w:p w14:paraId="583EB906" w14:textId="77777777" w:rsidR="007B65AE" w:rsidRPr="007B65AE" w:rsidRDefault="007B65AE" w:rsidP="007B65AE"/>
        </w:tc>
        <w:tc>
          <w:tcPr>
            <w:tcW w:w="0" w:type="auto"/>
            <w:gridSpan w:val="2"/>
            <w:vAlign w:val="center"/>
            <w:hideMark/>
          </w:tcPr>
          <w:p w14:paraId="794D0F3E" w14:textId="77777777" w:rsidR="007B65AE" w:rsidRPr="007B65AE" w:rsidRDefault="007B65AE" w:rsidP="007B65AE"/>
        </w:tc>
        <w:tc>
          <w:tcPr>
            <w:tcW w:w="0" w:type="auto"/>
            <w:gridSpan w:val="2"/>
            <w:vAlign w:val="center"/>
            <w:hideMark/>
          </w:tcPr>
          <w:p w14:paraId="1C4EA53A" w14:textId="77777777" w:rsidR="007B65AE" w:rsidRPr="007B65AE" w:rsidRDefault="007B65AE" w:rsidP="007B65AE"/>
        </w:tc>
      </w:tr>
      <w:tr w:rsidR="007B65AE" w:rsidRPr="007B65AE" w14:paraId="6B64E434" w14:textId="77777777" w:rsidTr="007B65AE">
        <w:trPr>
          <w:jc w:val="center"/>
        </w:trPr>
        <w:tc>
          <w:tcPr>
            <w:tcW w:w="0" w:type="auto"/>
            <w:vAlign w:val="bottom"/>
            <w:hideMark/>
          </w:tcPr>
          <w:p w14:paraId="058E93AC" w14:textId="77777777" w:rsidR="007B65AE" w:rsidRPr="007B65AE" w:rsidRDefault="007B65AE" w:rsidP="007B65AE">
            <w:r w:rsidRPr="007B65AE">
              <w:t>L-3 STRATIS (from C2S2)</w:t>
            </w:r>
          </w:p>
        </w:tc>
        <w:tc>
          <w:tcPr>
            <w:tcW w:w="0" w:type="auto"/>
            <w:vAlign w:val="bottom"/>
            <w:hideMark/>
          </w:tcPr>
          <w:p w14:paraId="49C3CDEE" w14:textId="77777777" w:rsidR="007B65AE" w:rsidRPr="007B65AE" w:rsidRDefault="007B65AE" w:rsidP="007B65AE">
            <w:r w:rsidRPr="007B65AE">
              <w:t> </w:t>
            </w:r>
          </w:p>
        </w:tc>
        <w:tc>
          <w:tcPr>
            <w:tcW w:w="0" w:type="auto"/>
            <w:vAlign w:val="bottom"/>
            <w:hideMark/>
          </w:tcPr>
          <w:p w14:paraId="77BFEFE2" w14:textId="77777777" w:rsidR="007B65AE" w:rsidRPr="007B65AE" w:rsidRDefault="007B65AE" w:rsidP="007B65AE">
            <w:r w:rsidRPr="007B65AE">
              <w:t>PO#POVDJ10082</w:t>
            </w:r>
          </w:p>
        </w:tc>
        <w:tc>
          <w:tcPr>
            <w:tcW w:w="0" w:type="auto"/>
            <w:vAlign w:val="bottom"/>
            <w:hideMark/>
          </w:tcPr>
          <w:p w14:paraId="1962BBCC" w14:textId="77777777" w:rsidR="007B65AE" w:rsidRPr="007B65AE" w:rsidRDefault="007B65AE" w:rsidP="007B65AE">
            <w:r w:rsidRPr="007B65AE">
              <w:t> </w:t>
            </w:r>
          </w:p>
        </w:tc>
        <w:tc>
          <w:tcPr>
            <w:tcW w:w="0" w:type="auto"/>
            <w:vAlign w:val="bottom"/>
            <w:hideMark/>
          </w:tcPr>
          <w:p w14:paraId="7BCB3CF9" w14:textId="77777777" w:rsidR="007B65AE" w:rsidRPr="007B65AE" w:rsidRDefault="007B65AE" w:rsidP="007B65AE">
            <w:r w:rsidRPr="007B65AE">
              <w:t>Mobile Electronic Warfare Support System (MEWSS) PO000002</w:t>
            </w:r>
          </w:p>
        </w:tc>
        <w:tc>
          <w:tcPr>
            <w:tcW w:w="0" w:type="auto"/>
            <w:vAlign w:val="bottom"/>
            <w:hideMark/>
          </w:tcPr>
          <w:p w14:paraId="3EEF21AE" w14:textId="77777777" w:rsidR="007B65AE" w:rsidRPr="007B65AE" w:rsidRDefault="007B65AE" w:rsidP="007B65AE">
            <w:r w:rsidRPr="007B65AE">
              <w:t> </w:t>
            </w:r>
          </w:p>
        </w:tc>
        <w:tc>
          <w:tcPr>
            <w:tcW w:w="0" w:type="auto"/>
            <w:vAlign w:val="bottom"/>
            <w:hideMark/>
          </w:tcPr>
          <w:p w14:paraId="76EBE88C" w14:textId="77777777" w:rsidR="007B65AE" w:rsidRPr="007B65AE" w:rsidRDefault="007B65AE" w:rsidP="007B65AE">
            <w:r w:rsidRPr="007B65AE">
              <w:t>11/21/2009</w:t>
            </w:r>
          </w:p>
        </w:tc>
        <w:tc>
          <w:tcPr>
            <w:tcW w:w="0" w:type="auto"/>
            <w:vAlign w:val="bottom"/>
            <w:hideMark/>
          </w:tcPr>
          <w:p w14:paraId="534548FB" w14:textId="77777777" w:rsidR="007B65AE" w:rsidRPr="007B65AE" w:rsidRDefault="007B65AE" w:rsidP="007B65AE">
            <w:r w:rsidRPr="007B65AE">
              <w:t> </w:t>
            </w:r>
          </w:p>
        </w:tc>
        <w:tc>
          <w:tcPr>
            <w:tcW w:w="0" w:type="auto"/>
            <w:vAlign w:val="bottom"/>
            <w:hideMark/>
          </w:tcPr>
          <w:p w14:paraId="240DA46B" w14:textId="77777777" w:rsidR="007B65AE" w:rsidRPr="007B65AE" w:rsidRDefault="007B65AE" w:rsidP="007B65AE">
            <w:r w:rsidRPr="007B65AE">
              <w:t>11/20/2011</w:t>
            </w:r>
          </w:p>
        </w:tc>
        <w:tc>
          <w:tcPr>
            <w:tcW w:w="0" w:type="auto"/>
            <w:vAlign w:val="bottom"/>
            <w:hideMark/>
          </w:tcPr>
          <w:p w14:paraId="3A69718A" w14:textId="77777777" w:rsidR="007B65AE" w:rsidRPr="007B65AE" w:rsidRDefault="007B65AE" w:rsidP="007B65AE">
            <w:r w:rsidRPr="007B65AE">
              <w:t> </w:t>
            </w:r>
          </w:p>
        </w:tc>
        <w:tc>
          <w:tcPr>
            <w:tcW w:w="0" w:type="auto"/>
            <w:vAlign w:val="bottom"/>
            <w:hideMark/>
          </w:tcPr>
          <w:p w14:paraId="7A359EB6" w14:textId="77777777" w:rsidR="007B65AE" w:rsidRPr="007B65AE" w:rsidRDefault="007B65AE" w:rsidP="007B65AE">
            <w:r w:rsidRPr="007B65AE">
              <w:t>Domestic</w:t>
            </w:r>
          </w:p>
        </w:tc>
        <w:tc>
          <w:tcPr>
            <w:tcW w:w="0" w:type="auto"/>
            <w:vAlign w:val="bottom"/>
            <w:hideMark/>
          </w:tcPr>
          <w:p w14:paraId="76169550" w14:textId="77777777" w:rsidR="007B65AE" w:rsidRPr="007B65AE" w:rsidRDefault="007B65AE" w:rsidP="007B65AE">
            <w:r w:rsidRPr="007B65AE">
              <w:t> </w:t>
            </w:r>
          </w:p>
        </w:tc>
        <w:tc>
          <w:tcPr>
            <w:tcW w:w="0" w:type="auto"/>
            <w:vAlign w:val="bottom"/>
            <w:hideMark/>
          </w:tcPr>
          <w:p w14:paraId="5B6B1F2A" w14:textId="77777777" w:rsidR="007B65AE" w:rsidRPr="007B65AE" w:rsidRDefault="007B65AE" w:rsidP="007B65AE">
            <w:r w:rsidRPr="007B65AE">
              <w:t>USA</w:t>
            </w:r>
          </w:p>
        </w:tc>
        <w:tc>
          <w:tcPr>
            <w:tcW w:w="0" w:type="auto"/>
            <w:vAlign w:val="bottom"/>
            <w:hideMark/>
          </w:tcPr>
          <w:p w14:paraId="379766E6" w14:textId="77777777" w:rsidR="007B65AE" w:rsidRPr="007B65AE" w:rsidRDefault="007B65AE" w:rsidP="007B65AE">
            <w:r w:rsidRPr="007B65AE">
              <w:t> </w:t>
            </w:r>
          </w:p>
        </w:tc>
        <w:tc>
          <w:tcPr>
            <w:tcW w:w="0" w:type="auto"/>
            <w:vAlign w:val="bottom"/>
            <w:hideMark/>
          </w:tcPr>
          <w:p w14:paraId="46535AD3" w14:textId="77777777" w:rsidR="007B65AE" w:rsidRPr="007B65AE" w:rsidRDefault="007B65AE" w:rsidP="007B65AE">
            <w:r w:rsidRPr="007B65AE">
              <w:t>L-3 C2S2</w:t>
            </w:r>
          </w:p>
        </w:tc>
        <w:tc>
          <w:tcPr>
            <w:tcW w:w="0" w:type="auto"/>
            <w:vAlign w:val="bottom"/>
            <w:hideMark/>
          </w:tcPr>
          <w:p w14:paraId="06D01F42" w14:textId="77777777" w:rsidR="007B65AE" w:rsidRPr="007B65AE" w:rsidRDefault="007B65AE" w:rsidP="007B65AE">
            <w:r w:rsidRPr="007B65AE">
              <w:t> </w:t>
            </w:r>
          </w:p>
        </w:tc>
        <w:tc>
          <w:tcPr>
            <w:tcW w:w="0" w:type="auto"/>
            <w:vAlign w:val="bottom"/>
            <w:hideMark/>
          </w:tcPr>
          <w:p w14:paraId="794BC8D7" w14:textId="77777777" w:rsidR="007B65AE" w:rsidRPr="007B65AE" w:rsidRDefault="007B65AE" w:rsidP="007B65AE">
            <w:r w:rsidRPr="007B65AE">
              <w:t>T&amp;M</w:t>
            </w:r>
          </w:p>
        </w:tc>
      </w:tr>
      <w:tr w:rsidR="007B65AE" w:rsidRPr="007B65AE" w14:paraId="430CD21F" w14:textId="77777777" w:rsidTr="007B65AE">
        <w:trPr>
          <w:trHeight w:val="120"/>
          <w:jc w:val="center"/>
        </w:trPr>
        <w:tc>
          <w:tcPr>
            <w:tcW w:w="0" w:type="auto"/>
            <w:vAlign w:val="center"/>
            <w:hideMark/>
          </w:tcPr>
          <w:p w14:paraId="189381B9" w14:textId="77777777" w:rsidR="007B65AE" w:rsidRPr="007B65AE" w:rsidRDefault="007B65AE" w:rsidP="007B65AE"/>
        </w:tc>
        <w:tc>
          <w:tcPr>
            <w:tcW w:w="0" w:type="auto"/>
            <w:gridSpan w:val="2"/>
            <w:vAlign w:val="center"/>
            <w:hideMark/>
          </w:tcPr>
          <w:p w14:paraId="6DE46029" w14:textId="77777777" w:rsidR="007B65AE" w:rsidRPr="007B65AE" w:rsidRDefault="007B65AE" w:rsidP="007B65AE"/>
        </w:tc>
        <w:tc>
          <w:tcPr>
            <w:tcW w:w="0" w:type="auto"/>
            <w:gridSpan w:val="2"/>
            <w:vAlign w:val="center"/>
            <w:hideMark/>
          </w:tcPr>
          <w:p w14:paraId="6D49E972" w14:textId="77777777" w:rsidR="007B65AE" w:rsidRPr="007B65AE" w:rsidRDefault="007B65AE" w:rsidP="007B65AE"/>
        </w:tc>
        <w:tc>
          <w:tcPr>
            <w:tcW w:w="0" w:type="auto"/>
            <w:gridSpan w:val="2"/>
            <w:vAlign w:val="center"/>
            <w:hideMark/>
          </w:tcPr>
          <w:p w14:paraId="478DB1A0" w14:textId="77777777" w:rsidR="007B65AE" w:rsidRPr="007B65AE" w:rsidRDefault="007B65AE" w:rsidP="007B65AE"/>
        </w:tc>
        <w:tc>
          <w:tcPr>
            <w:tcW w:w="0" w:type="auto"/>
            <w:gridSpan w:val="2"/>
            <w:vAlign w:val="center"/>
            <w:hideMark/>
          </w:tcPr>
          <w:p w14:paraId="21E420AB" w14:textId="77777777" w:rsidR="007B65AE" w:rsidRPr="007B65AE" w:rsidRDefault="007B65AE" w:rsidP="007B65AE"/>
        </w:tc>
        <w:tc>
          <w:tcPr>
            <w:tcW w:w="0" w:type="auto"/>
            <w:gridSpan w:val="2"/>
            <w:vAlign w:val="center"/>
            <w:hideMark/>
          </w:tcPr>
          <w:p w14:paraId="47C5F5EB" w14:textId="77777777" w:rsidR="007B65AE" w:rsidRPr="007B65AE" w:rsidRDefault="007B65AE" w:rsidP="007B65AE"/>
        </w:tc>
        <w:tc>
          <w:tcPr>
            <w:tcW w:w="0" w:type="auto"/>
            <w:gridSpan w:val="2"/>
            <w:vAlign w:val="center"/>
            <w:hideMark/>
          </w:tcPr>
          <w:p w14:paraId="1078223F" w14:textId="77777777" w:rsidR="007B65AE" w:rsidRPr="007B65AE" w:rsidRDefault="007B65AE" w:rsidP="007B65AE"/>
        </w:tc>
        <w:tc>
          <w:tcPr>
            <w:tcW w:w="0" w:type="auto"/>
            <w:gridSpan w:val="2"/>
            <w:vAlign w:val="center"/>
            <w:hideMark/>
          </w:tcPr>
          <w:p w14:paraId="6BC6979C" w14:textId="77777777" w:rsidR="007B65AE" w:rsidRPr="007B65AE" w:rsidRDefault="007B65AE" w:rsidP="007B65AE"/>
        </w:tc>
        <w:tc>
          <w:tcPr>
            <w:tcW w:w="0" w:type="auto"/>
            <w:gridSpan w:val="2"/>
            <w:vAlign w:val="center"/>
            <w:hideMark/>
          </w:tcPr>
          <w:p w14:paraId="3CB33BE0" w14:textId="77777777" w:rsidR="007B65AE" w:rsidRPr="007B65AE" w:rsidRDefault="007B65AE" w:rsidP="007B65AE"/>
        </w:tc>
      </w:tr>
      <w:tr w:rsidR="007B65AE" w:rsidRPr="007B65AE" w14:paraId="06ACB34A" w14:textId="77777777" w:rsidTr="007B65AE">
        <w:trPr>
          <w:jc w:val="center"/>
        </w:trPr>
        <w:tc>
          <w:tcPr>
            <w:tcW w:w="0" w:type="auto"/>
            <w:vAlign w:val="bottom"/>
            <w:hideMark/>
          </w:tcPr>
          <w:p w14:paraId="5DE5CF9E" w14:textId="77777777" w:rsidR="007B65AE" w:rsidRPr="007B65AE" w:rsidRDefault="007B65AE" w:rsidP="007B65AE">
            <w:r w:rsidRPr="007B65AE">
              <w:t>L-3 STRATIS (from C2S2)</w:t>
            </w:r>
          </w:p>
        </w:tc>
        <w:tc>
          <w:tcPr>
            <w:tcW w:w="0" w:type="auto"/>
            <w:vAlign w:val="bottom"/>
            <w:hideMark/>
          </w:tcPr>
          <w:p w14:paraId="545AD0DD" w14:textId="77777777" w:rsidR="007B65AE" w:rsidRPr="007B65AE" w:rsidRDefault="007B65AE" w:rsidP="007B65AE">
            <w:r w:rsidRPr="007B65AE">
              <w:t> </w:t>
            </w:r>
          </w:p>
        </w:tc>
        <w:tc>
          <w:tcPr>
            <w:tcW w:w="0" w:type="auto"/>
            <w:vAlign w:val="bottom"/>
            <w:hideMark/>
          </w:tcPr>
          <w:p w14:paraId="3B0BA0C7" w14:textId="77777777" w:rsidR="007B65AE" w:rsidRPr="007B65AE" w:rsidRDefault="007B65AE" w:rsidP="007B65AE">
            <w:r w:rsidRPr="007B65AE">
              <w:t>Subk# 10100490</w:t>
            </w:r>
          </w:p>
        </w:tc>
        <w:tc>
          <w:tcPr>
            <w:tcW w:w="0" w:type="auto"/>
            <w:vAlign w:val="bottom"/>
            <w:hideMark/>
          </w:tcPr>
          <w:p w14:paraId="4823BAC0" w14:textId="77777777" w:rsidR="007B65AE" w:rsidRPr="007B65AE" w:rsidRDefault="007B65AE" w:rsidP="007B65AE">
            <w:r w:rsidRPr="007B65AE">
              <w:t> </w:t>
            </w:r>
          </w:p>
        </w:tc>
        <w:tc>
          <w:tcPr>
            <w:tcW w:w="0" w:type="auto"/>
            <w:vAlign w:val="bottom"/>
            <w:hideMark/>
          </w:tcPr>
          <w:p w14:paraId="1DC02408" w14:textId="77777777" w:rsidR="007B65AE" w:rsidRPr="007B65AE" w:rsidRDefault="007B65AE" w:rsidP="007B65AE">
            <w:r w:rsidRPr="007B65AE">
              <w:t>Tactical Exploitation of National Capabilities (TENCAP)- N00014-04-D-0518</w:t>
            </w:r>
          </w:p>
        </w:tc>
        <w:tc>
          <w:tcPr>
            <w:tcW w:w="0" w:type="auto"/>
            <w:vAlign w:val="bottom"/>
            <w:hideMark/>
          </w:tcPr>
          <w:p w14:paraId="6F32F6EF" w14:textId="77777777" w:rsidR="007B65AE" w:rsidRPr="007B65AE" w:rsidRDefault="007B65AE" w:rsidP="007B65AE">
            <w:r w:rsidRPr="007B65AE">
              <w:t> </w:t>
            </w:r>
          </w:p>
        </w:tc>
        <w:tc>
          <w:tcPr>
            <w:tcW w:w="0" w:type="auto"/>
            <w:vAlign w:val="bottom"/>
            <w:hideMark/>
          </w:tcPr>
          <w:p w14:paraId="1138193A" w14:textId="77777777" w:rsidR="007B65AE" w:rsidRPr="007B65AE" w:rsidRDefault="007B65AE" w:rsidP="007B65AE">
            <w:r w:rsidRPr="007B65AE">
              <w:t>9/10/2004</w:t>
            </w:r>
          </w:p>
        </w:tc>
        <w:tc>
          <w:tcPr>
            <w:tcW w:w="0" w:type="auto"/>
            <w:vAlign w:val="bottom"/>
            <w:hideMark/>
          </w:tcPr>
          <w:p w14:paraId="302C76DA" w14:textId="77777777" w:rsidR="007B65AE" w:rsidRPr="007B65AE" w:rsidRDefault="007B65AE" w:rsidP="007B65AE">
            <w:r w:rsidRPr="007B65AE">
              <w:t> </w:t>
            </w:r>
          </w:p>
        </w:tc>
        <w:tc>
          <w:tcPr>
            <w:tcW w:w="0" w:type="auto"/>
            <w:vAlign w:val="bottom"/>
            <w:hideMark/>
          </w:tcPr>
          <w:p w14:paraId="34D84630" w14:textId="77777777" w:rsidR="007B65AE" w:rsidRPr="007B65AE" w:rsidRDefault="007B65AE" w:rsidP="007B65AE">
            <w:r w:rsidRPr="007B65AE">
              <w:t>1/1/2012</w:t>
            </w:r>
          </w:p>
        </w:tc>
        <w:tc>
          <w:tcPr>
            <w:tcW w:w="0" w:type="auto"/>
            <w:vAlign w:val="bottom"/>
            <w:hideMark/>
          </w:tcPr>
          <w:p w14:paraId="680973BB" w14:textId="77777777" w:rsidR="007B65AE" w:rsidRPr="007B65AE" w:rsidRDefault="007B65AE" w:rsidP="007B65AE">
            <w:r w:rsidRPr="007B65AE">
              <w:t> </w:t>
            </w:r>
          </w:p>
        </w:tc>
        <w:tc>
          <w:tcPr>
            <w:tcW w:w="0" w:type="auto"/>
            <w:vAlign w:val="bottom"/>
            <w:hideMark/>
          </w:tcPr>
          <w:p w14:paraId="4DA9B409" w14:textId="77777777" w:rsidR="007B65AE" w:rsidRPr="007B65AE" w:rsidRDefault="007B65AE" w:rsidP="007B65AE">
            <w:r w:rsidRPr="007B65AE">
              <w:t>Domestic</w:t>
            </w:r>
          </w:p>
        </w:tc>
        <w:tc>
          <w:tcPr>
            <w:tcW w:w="0" w:type="auto"/>
            <w:vAlign w:val="bottom"/>
            <w:hideMark/>
          </w:tcPr>
          <w:p w14:paraId="026C94B7" w14:textId="77777777" w:rsidR="007B65AE" w:rsidRPr="007B65AE" w:rsidRDefault="007B65AE" w:rsidP="007B65AE">
            <w:r w:rsidRPr="007B65AE">
              <w:t> </w:t>
            </w:r>
          </w:p>
        </w:tc>
        <w:tc>
          <w:tcPr>
            <w:tcW w:w="0" w:type="auto"/>
            <w:vAlign w:val="bottom"/>
            <w:hideMark/>
          </w:tcPr>
          <w:p w14:paraId="1A91E2FC" w14:textId="77777777" w:rsidR="007B65AE" w:rsidRPr="007B65AE" w:rsidRDefault="007B65AE" w:rsidP="007B65AE">
            <w:r w:rsidRPr="007B65AE">
              <w:t>USA</w:t>
            </w:r>
          </w:p>
        </w:tc>
        <w:tc>
          <w:tcPr>
            <w:tcW w:w="0" w:type="auto"/>
            <w:vAlign w:val="bottom"/>
            <w:hideMark/>
          </w:tcPr>
          <w:p w14:paraId="69BDA15B" w14:textId="77777777" w:rsidR="007B65AE" w:rsidRPr="007B65AE" w:rsidRDefault="007B65AE" w:rsidP="007B65AE">
            <w:r w:rsidRPr="007B65AE">
              <w:t> </w:t>
            </w:r>
          </w:p>
        </w:tc>
        <w:tc>
          <w:tcPr>
            <w:tcW w:w="0" w:type="auto"/>
            <w:vAlign w:val="bottom"/>
            <w:hideMark/>
          </w:tcPr>
          <w:p w14:paraId="2AE41FAA" w14:textId="77777777" w:rsidR="007B65AE" w:rsidRPr="007B65AE" w:rsidRDefault="007B65AE" w:rsidP="007B65AE">
            <w:r w:rsidRPr="007B65AE">
              <w:t>L-3 C2S2</w:t>
            </w:r>
          </w:p>
        </w:tc>
        <w:tc>
          <w:tcPr>
            <w:tcW w:w="0" w:type="auto"/>
            <w:vAlign w:val="bottom"/>
            <w:hideMark/>
          </w:tcPr>
          <w:p w14:paraId="0C9F7D0D" w14:textId="77777777" w:rsidR="007B65AE" w:rsidRPr="007B65AE" w:rsidRDefault="007B65AE" w:rsidP="007B65AE">
            <w:r w:rsidRPr="007B65AE">
              <w:t> </w:t>
            </w:r>
          </w:p>
        </w:tc>
        <w:tc>
          <w:tcPr>
            <w:tcW w:w="0" w:type="auto"/>
            <w:vAlign w:val="bottom"/>
            <w:hideMark/>
          </w:tcPr>
          <w:p w14:paraId="5D8D095A" w14:textId="77777777" w:rsidR="007B65AE" w:rsidRPr="007B65AE" w:rsidRDefault="007B65AE" w:rsidP="007B65AE">
            <w:r w:rsidRPr="007B65AE">
              <w:t>CPFF</w:t>
            </w:r>
          </w:p>
        </w:tc>
      </w:tr>
      <w:tr w:rsidR="007B65AE" w:rsidRPr="007B65AE" w14:paraId="38DE6246" w14:textId="77777777" w:rsidTr="007B65AE">
        <w:trPr>
          <w:trHeight w:val="120"/>
          <w:jc w:val="center"/>
        </w:trPr>
        <w:tc>
          <w:tcPr>
            <w:tcW w:w="0" w:type="auto"/>
            <w:vAlign w:val="center"/>
            <w:hideMark/>
          </w:tcPr>
          <w:p w14:paraId="2A66DF72" w14:textId="77777777" w:rsidR="007B65AE" w:rsidRPr="007B65AE" w:rsidRDefault="007B65AE" w:rsidP="007B65AE"/>
        </w:tc>
        <w:tc>
          <w:tcPr>
            <w:tcW w:w="0" w:type="auto"/>
            <w:gridSpan w:val="2"/>
            <w:vAlign w:val="center"/>
            <w:hideMark/>
          </w:tcPr>
          <w:p w14:paraId="4796EFC8" w14:textId="77777777" w:rsidR="007B65AE" w:rsidRPr="007B65AE" w:rsidRDefault="007B65AE" w:rsidP="007B65AE"/>
        </w:tc>
        <w:tc>
          <w:tcPr>
            <w:tcW w:w="0" w:type="auto"/>
            <w:gridSpan w:val="2"/>
            <w:vAlign w:val="center"/>
            <w:hideMark/>
          </w:tcPr>
          <w:p w14:paraId="04799D8F" w14:textId="77777777" w:rsidR="007B65AE" w:rsidRPr="007B65AE" w:rsidRDefault="007B65AE" w:rsidP="007B65AE"/>
        </w:tc>
        <w:tc>
          <w:tcPr>
            <w:tcW w:w="0" w:type="auto"/>
            <w:gridSpan w:val="2"/>
            <w:vAlign w:val="center"/>
            <w:hideMark/>
          </w:tcPr>
          <w:p w14:paraId="489E1884" w14:textId="77777777" w:rsidR="007B65AE" w:rsidRPr="007B65AE" w:rsidRDefault="007B65AE" w:rsidP="007B65AE"/>
        </w:tc>
        <w:tc>
          <w:tcPr>
            <w:tcW w:w="0" w:type="auto"/>
            <w:gridSpan w:val="2"/>
            <w:vAlign w:val="center"/>
            <w:hideMark/>
          </w:tcPr>
          <w:p w14:paraId="741F682D" w14:textId="77777777" w:rsidR="007B65AE" w:rsidRPr="007B65AE" w:rsidRDefault="007B65AE" w:rsidP="007B65AE"/>
        </w:tc>
        <w:tc>
          <w:tcPr>
            <w:tcW w:w="0" w:type="auto"/>
            <w:gridSpan w:val="2"/>
            <w:vAlign w:val="center"/>
            <w:hideMark/>
          </w:tcPr>
          <w:p w14:paraId="73EC7996" w14:textId="77777777" w:rsidR="007B65AE" w:rsidRPr="007B65AE" w:rsidRDefault="007B65AE" w:rsidP="007B65AE"/>
        </w:tc>
        <w:tc>
          <w:tcPr>
            <w:tcW w:w="0" w:type="auto"/>
            <w:gridSpan w:val="2"/>
            <w:vAlign w:val="center"/>
            <w:hideMark/>
          </w:tcPr>
          <w:p w14:paraId="5201576B" w14:textId="77777777" w:rsidR="007B65AE" w:rsidRPr="007B65AE" w:rsidRDefault="007B65AE" w:rsidP="007B65AE"/>
        </w:tc>
        <w:tc>
          <w:tcPr>
            <w:tcW w:w="0" w:type="auto"/>
            <w:gridSpan w:val="2"/>
            <w:vAlign w:val="center"/>
            <w:hideMark/>
          </w:tcPr>
          <w:p w14:paraId="18837B51" w14:textId="77777777" w:rsidR="007B65AE" w:rsidRPr="007B65AE" w:rsidRDefault="007B65AE" w:rsidP="007B65AE"/>
        </w:tc>
        <w:tc>
          <w:tcPr>
            <w:tcW w:w="0" w:type="auto"/>
            <w:gridSpan w:val="2"/>
            <w:vAlign w:val="center"/>
            <w:hideMark/>
          </w:tcPr>
          <w:p w14:paraId="071E84EE" w14:textId="77777777" w:rsidR="007B65AE" w:rsidRPr="007B65AE" w:rsidRDefault="007B65AE" w:rsidP="007B65AE"/>
        </w:tc>
      </w:tr>
      <w:tr w:rsidR="007B65AE" w:rsidRPr="007B65AE" w14:paraId="3A909D68" w14:textId="77777777" w:rsidTr="007B65AE">
        <w:trPr>
          <w:jc w:val="center"/>
        </w:trPr>
        <w:tc>
          <w:tcPr>
            <w:tcW w:w="0" w:type="auto"/>
            <w:vAlign w:val="bottom"/>
            <w:hideMark/>
          </w:tcPr>
          <w:p w14:paraId="466CD9AB" w14:textId="77777777" w:rsidR="007B65AE" w:rsidRPr="007B65AE" w:rsidRDefault="007B65AE" w:rsidP="007B65AE">
            <w:r w:rsidRPr="007B65AE">
              <w:t>L-3 CS-W/E&amp;TS (from GSES)</w:t>
            </w:r>
          </w:p>
        </w:tc>
        <w:tc>
          <w:tcPr>
            <w:tcW w:w="0" w:type="auto"/>
            <w:vAlign w:val="bottom"/>
            <w:hideMark/>
          </w:tcPr>
          <w:p w14:paraId="58E73E7A" w14:textId="77777777" w:rsidR="007B65AE" w:rsidRPr="007B65AE" w:rsidRDefault="007B65AE" w:rsidP="007B65AE">
            <w:r w:rsidRPr="007B65AE">
              <w:t> </w:t>
            </w:r>
          </w:p>
        </w:tc>
        <w:tc>
          <w:tcPr>
            <w:tcW w:w="0" w:type="auto"/>
            <w:vAlign w:val="bottom"/>
            <w:hideMark/>
          </w:tcPr>
          <w:p w14:paraId="3A54A17E" w14:textId="77777777" w:rsidR="007B65AE" w:rsidRPr="007B65AE" w:rsidRDefault="007B65AE" w:rsidP="007B65AE">
            <w:r w:rsidRPr="007B65AE">
              <w:t>PO#1SH0027</w:t>
            </w:r>
          </w:p>
        </w:tc>
        <w:tc>
          <w:tcPr>
            <w:tcW w:w="0" w:type="auto"/>
            <w:vAlign w:val="bottom"/>
            <w:hideMark/>
          </w:tcPr>
          <w:p w14:paraId="5BC42A13" w14:textId="77777777" w:rsidR="007B65AE" w:rsidRPr="007B65AE" w:rsidRDefault="007B65AE" w:rsidP="007B65AE">
            <w:r w:rsidRPr="007B65AE">
              <w:t> </w:t>
            </w:r>
          </w:p>
        </w:tc>
        <w:tc>
          <w:tcPr>
            <w:tcW w:w="0" w:type="auto"/>
            <w:vAlign w:val="bottom"/>
            <w:hideMark/>
          </w:tcPr>
          <w:p w14:paraId="0F8F09CD" w14:textId="77777777" w:rsidR="007B65AE" w:rsidRPr="007B65AE" w:rsidRDefault="007B65AE" w:rsidP="007B65AE">
            <w:r w:rsidRPr="007B65AE">
              <w:t>Chenega Repairs</w:t>
            </w:r>
          </w:p>
        </w:tc>
        <w:tc>
          <w:tcPr>
            <w:tcW w:w="0" w:type="auto"/>
            <w:vAlign w:val="bottom"/>
            <w:hideMark/>
          </w:tcPr>
          <w:p w14:paraId="7D77AA5A" w14:textId="77777777" w:rsidR="007B65AE" w:rsidRPr="007B65AE" w:rsidRDefault="007B65AE" w:rsidP="007B65AE">
            <w:r w:rsidRPr="007B65AE">
              <w:t> </w:t>
            </w:r>
          </w:p>
        </w:tc>
        <w:tc>
          <w:tcPr>
            <w:tcW w:w="0" w:type="auto"/>
            <w:vAlign w:val="bottom"/>
            <w:hideMark/>
          </w:tcPr>
          <w:p w14:paraId="72CF3754" w14:textId="77777777" w:rsidR="007B65AE" w:rsidRPr="007B65AE" w:rsidRDefault="007B65AE" w:rsidP="007B65AE">
            <w:r w:rsidRPr="007B65AE">
              <w:t>1/1/2011</w:t>
            </w:r>
          </w:p>
        </w:tc>
        <w:tc>
          <w:tcPr>
            <w:tcW w:w="0" w:type="auto"/>
            <w:vAlign w:val="bottom"/>
            <w:hideMark/>
          </w:tcPr>
          <w:p w14:paraId="128A7C71" w14:textId="77777777" w:rsidR="007B65AE" w:rsidRPr="007B65AE" w:rsidRDefault="007B65AE" w:rsidP="007B65AE">
            <w:r w:rsidRPr="007B65AE">
              <w:t> </w:t>
            </w:r>
          </w:p>
        </w:tc>
        <w:tc>
          <w:tcPr>
            <w:tcW w:w="0" w:type="auto"/>
            <w:vAlign w:val="bottom"/>
            <w:hideMark/>
          </w:tcPr>
          <w:p w14:paraId="65D4B651" w14:textId="77777777" w:rsidR="007B65AE" w:rsidRPr="007B65AE" w:rsidRDefault="007B65AE" w:rsidP="007B65AE">
            <w:r w:rsidRPr="007B65AE">
              <w:t>12/31/2011</w:t>
            </w:r>
          </w:p>
        </w:tc>
        <w:tc>
          <w:tcPr>
            <w:tcW w:w="0" w:type="auto"/>
            <w:vAlign w:val="bottom"/>
            <w:hideMark/>
          </w:tcPr>
          <w:p w14:paraId="2C633544" w14:textId="77777777" w:rsidR="007B65AE" w:rsidRPr="007B65AE" w:rsidRDefault="007B65AE" w:rsidP="007B65AE">
            <w:r w:rsidRPr="007B65AE">
              <w:t> </w:t>
            </w:r>
          </w:p>
        </w:tc>
        <w:tc>
          <w:tcPr>
            <w:tcW w:w="0" w:type="auto"/>
            <w:vAlign w:val="bottom"/>
            <w:hideMark/>
          </w:tcPr>
          <w:p w14:paraId="74FF447F" w14:textId="77777777" w:rsidR="007B65AE" w:rsidRPr="007B65AE" w:rsidRDefault="007B65AE" w:rsidP="007B65AE">
            <w:r w:rsidRPr="007B65AE">
              <w:t>Domestic</w:t>
            </w:r>
          </w:p>
        </w:tc>
        <w:tc>
          <w:tcPr>
            <w:tcW w:w="0" w:type="auto"/>
            <w:vAlign w:val="bottom"/>
            <w:hideMark/>
          </w:tcPr>
          <w:p w14:paraId="7FF3B152" w14:textId="77777777" w:rsidR="007B65AE" w:rsidRPr="007B65AE" w:rsidRDefault="007B65AE" w:rsidP="007B65AE">
            <w:r w:rsidRPr="007B65AE">
              <w:t> </w:t>
            </w:r>
          </w:p>
        </w:tc>
        <w:tc>
          <w:tcPr>
            <w:tcW w:w="0" w:type="auto"/>
            <w:vAlign w:val="bottom"/>
            <w:hideMark/>
          </w:tcPr>
          <w:p w14:paraId="42E69A4A" w14:textId="77777777" w:rsidR="007B65AE" w:rsidRPr="007B65AE" w:rsidRDefault="007B65AE" w:rsidP="007B65AE">
            <w:r w:rsidRPr="007B65AE">
              <w:t>USA</w:t>
            </w:r>
          </w:p>
        </w:tc>
        <w:tc>
          <w:tcPr>
            <w:tcW w:w="0" w:type="auto"/>
            <w:vAlign w:val="bottom"/>
            <w:hideMark/>
          </w:tcPr>
          <w:p w14:paraId="23B9DA55" w14:textId="77777777" w:rsidR="007B65AE" w:rsidRPr="007B65AE" w:rsidRDefault="007B65AE" w:rsidP="007B65AE">
            <w:r w:rsidRPr="007B65AE">
              <w:t> </w:t>
            </w:r>
          </w:p>
        </w:tc>
        <w:tc>
          <w:tcPr>
            <w:tcW w:w="0" w:type="auto"/>
            <w:vAlign w:val="bottom"/>
            <w:hideMark/>
          </w:tcPr>
          <w:p w14:paraId="2BF9B35D" w14:textId="77777777" w:rsidR="007B65AE" w:rsidRPr="007B65AE" w:rsidRDefault="007B65AE" w:rsidP="007B65AE">
            <w:r w:rsidRPr="007B65AE">
              <w:t>GS&amp;ES</w:t>
            </w:r>
          </w:p>
        </w:tc>
        <w:tc>
          <w:tcPr>
            <w:tcW w:w="0" w:type="auto"/>
            <w:vAlign w:val="bottom"/>
            <w:hideMark/>
          </w:tcPr>
          <w:p w14:paraId="2562D160" w14:textId="77777777" w:rsidR="007B65AE" w:rsidRPr="007B65AE" w:rsidRDefault="007B65AE" w:rsidP="007B65AE">
            <w:r w:rsidRPr="007B65AE">
              <w:t> </w:t>
            </w:r>
          </w:p>
        </w:tc>
        <w:tc>
          <w:tcPr>
            <w:tcW w:w="0" w:type="auto"/>
            <w:vAlign w:val="bottom"/>
            <w:hideMark/>
          </w:tcPr>
          <w:p w14:paraId="5B071A81" w14:textId="77777777" w:rsidR="007B65AE" w:rsidRPr="007B65AE" w:rsidRDefault="007B65AE" w:rsidP="007B65AE">
            <w:r w:rsidRPr="007B65AE">
              <w:t>FFP</w:t>
            </w:r>
          </w:p>
        </w:tc>
      </w:tr>
    </w:tbl>
    <w:p w14:paraId="58F370C0" w14:textId="77777777" w:rsidR="007B65AE" w:rsidRPr="007B65AE" w:rsidRDefault="00C13F07" w:rsidP="007B65AE">
      <w:r w:rsidRPr="007B65AE">
        <w:rPr>
          <w:noProof/>
        </w:rPr>
        <w:pict w14:anchorId="1CE539FD">
          <v:rect id="_x0000_i1036" alt="" style="width:451.3pt;height:.05pt;mso-width-percent:0;mso-height-percent:0;mso-width-percent:0;mso-height-percent:0" o:hralign="center" o:hrstd="t" o:hrnoshade="t" o:hr="t" fillcolor="#999" stroked="f"/>
        </w:pict>
      </w:r>
    </w:p>
    <w:tbl>
      <w:tblPr>
        <w:tblW w:w="5000" w:type="pct"/>
        <w:jc w:val="center"/>
        <w:tblCellMar>
          <w:left w:w="0" w:type="dxa"/>
          <w:right w:w="0" w:type="dxa"/>
        </w:tblCellMar>
        <w:tblLook w:val="04A0" w:firstRow="1" w:lastRow="0" w:firstColumn="1" w:lastColumn="0" w:noHBand="0" w:noVBand="1"/>
      </w:tblPr>
      <w:tblGrid>
        <w:gridCol w:w="886"/>
        <w:gridCol w:w="42"/>
        <w:gridCol w:w="2068"/>
        <w:gridCol w:w="42"/>
        <w:gridCol w:w="1042"/>
        <w:gridCol w:w="42"/>
        <w:gridCol w:w="894"/>
        <w:gridCol w:w="42"/>
        <w:gridCol w:w="899"/>
        <w:gridCol w:w="42"/>
        <w:gridCol w:w="980"/>
        <w:gridCol w:w="42"/>
        <w:gridCol w:w="772"/>
        <w:gridCol w:w="42"/>
        <w:gridCol w:w="745"/>
        <w:gridCol w:w="42"/>
        <w:gridCol w:w="738"/>
      </w:tblGrid>
      <w:tr w:rsidR="007B65AE" w:rsidRPr="007B65AE" w14:paraId="4C482786" w14:textId="77777777" w:rsidTr="007B65AE">
        <w:trPr>
          <w:jc w:val="center"/>
        </w:trPr>
        <w:tc>
          <w:tcPr>
            <w:tcW w:w="300" w:type="pct"/>
            <w:vAlign w:val="center"/>
            <w:hideMark/>
          </w:tcPr>
          <w:p w14:paraId="0E396B04" w14:textId="77777777" w:rsidR="007B65AE" w:rsidRPr="007B65AE" w:rsidRDefault="007B65AE" w:rsidP="007B65AE"/>
        </w:tc>
        <w:tc>
          <w:tcPr>
            <w:tcW w:w="50" w:type="pct"/>
            <w:vAlign w:val="bottom"/>
            <w:hideMark/>
          </w:tcPr>
          <w:p w14:paraId="4BCB3632" w14:textId="77777777" w:rsidR="007B65AE" w:rsidRPr="007B65AE" w:rsidRDefault="007B65AE" w:rsidP="007B65AE"/>
        </w:tc>
        <w:tc>
          <w:tcPr>
            <w:tcW w:w="500" w:type="pct"/>
            <w:vAlign w:val="center"/>
            <w:hideMark/>
          </w:tcPr>
          <w:p w14:paraId="4DEAE96A" w14:textId="77777777" w:rsidR="007B65AE" w:rsidRPr="007B65AE" w:rsidRDefault="007B65AE" w:rsidP="007B65AE"/>
        </w:tc>
        <w:tc>
          <w:tcPr>
            <w:tcW w:w="50" w:type="pct"/>
            <w:vAlign w:val="bottom"/>
            <w:hideMark/>
          </w:tcPr>
          <w:p w14:paraId="48096BC3" w14:textId="77777777" w:rsidR="007B65AE" w:rsidRPr="007B65AE" w:rsidRDefault="007B65AE" w:rsidP="007B65AE"/>
        </w:tc>
        <w:tc>
          <w:tcPr>
            <w:tcW w:w="550" w:type="pct"/>
            <w:vAlign w:val="center"/>
            <w:hideMark/>
          </w:tcPr>
          <w:p w14:paraId="2C77F307" w14:textId="77777777" w:rsidR="007B65AE" w:rsidRPr="007B65AE" w:rsidRDefault="007B65AE" w:rsidP="007B65AE"/>
        </w:tc>
        <w:tc>
          <w:tcPr>
            <w:tcW w:w="50" w:type="pct"/>
            <w:vAlign w:val="bottom"/>
            <w:hideMark/>
          </w:tcPr>
          <w:p w14:paraId="10B32F8F" w14:textId="77777777" w:rsidR="007B65AE" w:rsidRPr="007B65AE" w:rsidRDefault="007B65AE" w:rsidP="007B65AE"/>
        </w:tc>
        <w:tc>
          <w:tcPr>
            <w:tcW w:w="550" w:type="pct"/>
            <w:vAlign w:val="center"/>
            <w:hideMark/>
          </w:tcPr>
          <w:p w14:paraId="45343686" w14:textId="77777777" w:rsidR="007B65AE" w:rsidRPr="007B65AE" w:rsidRDefault="007B65AE" w:rsidP="007B65AE"/>
        </w:tc>
        <w:tc>
          <w:tcPr>
            <w:tcW w:w="50" w:type="pct"/>
            <w:vAlign w:val="bottom"/>
            <w:hideMark/>
          </w:tcPr>
          <w:p w14:paraId="7F1C87A5" w14:textId="77777777" w:rsidR="007B65AE" w:rsidRPr="007B65AE" w:rsidRDefault="007B65AE" w:rsidP="007B65AE"/>
        </w:tc>
        <w:tc>
          <w:tcPr>
            <w:tcW w:w="550" w:type="pct"/>
            <w:vAlign w:val="center"/>
            <w:hideMark/>
          </w:tcPr>
          <w:p w14:paraId="048CC466" w14:textId="77777777" w:rsidR="007B65AE" w:rsidRPr="007B65AE" w:rsidRDefault="007B65AE" w:rsidP="007B65AE"/>
        </w:tc>
        <w:tc>
          <w:tcPr>
            <w:tcW w:w="50" w:type="pct"/>
            <w:vAlign w:val="bottom"/>
            <w:hideMark/>
          </w:tcPr>
          <w:p w14:paraId="27572F7C" w14:textId="77777777" w:rsidR="007B65AE" w:rsidRPr="007B65AE" w:rsidRDefault="007B65AE" w:rsidP="007B65AE"/>
        </w:tc>
        <w:tc>
          <w:tcPr>
            <w:tcW w:w="550" w:type="pct"/>
            <w:vAlign w:val="center"/>
            <w:hideMark/>
          </w:tcPr>
          <w:p w14:paraId="56C564E3" w14:textId="77777777" w:rsidR="007B65AE" w:rsidRPr="007B65AE" w:rsidRDefault="007B65AE" w:rsidP="007B65AE"/>
        </w:tc>
        <w:tc>
          <w:tcPr>
            <w:tcW w:w="50" w:type="pct"/>
            <w:vAlign w:val="bottom"/>
            <w:hideMark/>
          </w:tcPr>
          <w:p w14:paraId="6DBC452F" w14:textId="77777777" w:rsidR="007B65AE" w:rsidRPr="007B65AE" w:rsidRDefault="007B65AE" w:rsidP="007B65AE"/>
        </w:tc>
        <w:tc>
          <w:tcPr>
            <w:tcW w:w="550" w:type="pct"/>
            <w:vAlign w:val="center"/>
            <w:hideMark/>
          </w:tcPr>
          <w:p w14:paraId="6AB70B6A" w14:textId="77777777" w:rsidR="007B65AE" w:rsidRPr="007B65AE" w:rsidRDefault="007B65AE" w:rsidP="007B65AE"/>
        </w:tc>
        <w:tc>
          <w:tcPr>
            <w:tcW w:w="50" w:type="pct"/>
            <w:vAlign w:val="bottom"/>
            <w:hideMark/>
          </w:tcPr>
          <w:p w14:paraId="0B3DDEB7" w14:textId="77777777" w:rsidR="007B65AE" w:rsidRPr="007B65AE" w:rsidRDefault="007B65AE" w:rsidP="007B65AE"/>
        </w:tc>
        <w:tc>
          <w:tcPr>
            <w:tcW w:w="550" w:type="pct"/>
            <w:vAlign w:val="center"/>
            <w:hideMark/>
          </w:tcPr>
          <w:p w14:paraId="5F95D9F6" w14:textId="77777777" w:rsidR="007B65AE" w:rsidRPr="007B65AE" w:rsidRDefault="007B65AE" w:rsidP="007B65AE"/>
        </w:tc>
        <w:tc>
          <w:tcPr>
            <w:tcW w:w="50" w:type="pct"/>
            <w:vAlign w:val="bottom"/>
            <w:hideMark/>
          </w:tcPr>
          <w:p w14:paraId="12D79726" w14:textId="77777777" w:rsidR="007B65AE" w:rsidRPr="007B65AE" w:rsidRDefault="007B65AE" w:rsidP="007B65AE"/>
        </w:tc>
        <w:tc>
          <w:tcPr>
            <w:tcW w:w="500" w:type="pct"/>
            <w:vAlign w:val="center"/>
            <w:hideMark/>
          </w:tcPr>
          <w:p w14:paraId="73CE4C0B" w14:textId="77777777" w:rsidR="007B65AE" w:rsidRPr="007B65AE" w:rsidRDefault="007B65AE" w:rsidP="007B65AE"/>
        </w:tc>
      </w:tr>
      <w:tr w:rsidR="007B65AE" w:rsidRPr="007B65AE" w14:paraId="2F6201B7" w14:textId="77777777" w:rsidTr="007B65AE">
        <w:trPr>
          <w:jc w:val="center"/>
        </w:trPr>
        <w:tc>
          <w:tcPr>
            <w:tcW w:w="0" w:type="auto"/>
            <w:noWrap/>
            <w:vAlign w:val="bottom"/>
            <w:hideMark/>
          </w:tcPr>
          <w:p w14:paraId="07211E51" w14:textId="77777777" w:rsidR="00C25513" w:rsidRPr="007B65AE" w:rsidRDefault="007B65AE" w:rsidP="007B65AE">
            <w:r w:rsidRPr="007B65AE">
              <w:rPr>
                <w:b/>
                <w:bCs/>
              </w:rPr>
              <w:t>L-3 Division</w:t>
            </w:r>
          </w:p>
        </w:tc>
        <w:tc>
          <w:tcPr>
            <w:tcW w:w="0" w:type="auto"/>
            <w:vAlign w:val="bottom"/>
            <w:hideMark/>
          </w:tcPr>
          <w:p w14:paraId="1C94CCB7" w14:textId="77777777" w:rsidR="007B65AE" w:rsidRPr="007B65AE" w:rsidRDefault="007B65AE" w:rsidP="007B65AE">
            <w:r w:rsidRPr="007B65AE">
              <w:t> </w:t>
            </w:r>
          </w:p>
        </w:tc>
        <w:tc>
          <w:tcPr>
            <w:tcW w:w="0" w:type="auto"/>
            <w:tcBorders>
              <w:bottom w:val="single" w:sz="6" w:space="0" w:color="000000"/>
            </w:tcBorders>
            <w:vAlign w:val="bottom"/>
            <w:hideMark/>
          </w:tcPr>
          <w:p w14:paraId="137E404E" w14:textId="77777777" w:rsidR="00C25513" w:rsidRPr="007B65AE" w:rsidRDefault="007B65AE" w:rsidP="007B65AE">
            <w:r w:rsidRPr="007B65AE">
              <w:rPr>
                <w:b/>
                <w:bCs/>
              </w:rPr>
              <w:t>IDWA#</w:t>
            </w:r>
          </w:p>
        </w:tc>
        <w:tc>
          <w:tcPr>
            <w:tcW w:w="0" w:type="auto"/>
            <w:vAlign w:val="bottom"/>
            <w:hideMark/>
          </w:tcPr>
          <w:p w14:paraId="6D75B02C" w14:textId="77777777" w:rsidR="007B65AE" w:rsidRPr="007B65AE" w:rsidRDefault="007B65AE" w:rsidP="007B65AE">
            <w:r w:rsidRPr="007B65AE">
              <w:t> </w:t>
            </w:r>
          </w:p>
        </w:tc>
        <w:tc>
          <w:tcPr>
            <w:tcW w:w="0" w:type="auto"/>
            <w:tcBorders>
              <w:bottom w:val="single" w:sz="6" w:space="0" w:color="000000"/>
            </w:tcBorders>
            <w:vAlign w:val="bottom"/>
            <w:hideMark/>
          </w:tcPr>
          <w:p w14:paraId="56F47EE5" w14:textId="77777777" w:rsidR="00C25513" w:rsidRPr="007B65AE" w:rsidRDefault="007B65AE" w:rsidP="007B65AE">
            <w:r w:rsidRPr="007B65AE">
              <w:rPr>
                <w:b/>
                <w:bCs/>
              </w:rPr>
              <w:t>Program Name</w:t>
            </w:r>
          </w:p>
        </w:tc>
        <w:tc>
          <w:tcPr>
            <w:tcW w:w="0" w:type="auto"/>
            <w:vAlign w:val="bottom"/>
            <w:hideMark/>
          </w:tcPr>
          <w:p w14:paraId="7CB4FB38" w14:textId="77777777" w:rsidR="007B65AE" w:rsidRPr="007B65AE" w:rsidRDefault="007B65AE" w:rsidP="007B65AE">
            <w:r w:rsidRPr="007B65AE">
              <w:t> </w:t>
            </w:r>
          </w:p>
        </w:tc>
        <w:tc>
          <w:tcPr>
            <w:tcW w:w="0" w:type="auto"/>
            <w:tcBorders>
              <w:bottom w:val="single" w:sz="6" w:space="0" w:color="000000"/>
            </w:tcBorders>
            <w:vAlign w:val="bottom"/>
            <w:hideMark/>
          </w:tcPr>
          <w:p w14:paraId="46167FFD" w14:textId="77777777" w:rsidR="00C25513" w:rsidRPr="007B65AE" w:rsidRDefault="007B65AE" w:rsidP="007B65AE">
            <w:r w:rsidRPr="007B65AE">
              <w:rPr>
                <w:b/>
                <w:bCs/>
              </w:rPr>
              <w:t>Start Date</w:t>
            </w:r>
          </w:p>
        </w:tc>
        <w:tc>
          <w:tcPr>
            <w:tcW w:w="0" w:type="auto"/>
            <w:vAlign w:val="bottom"/>
            <w:hideMark/>
          </w:tcPr>
          <w:p w14:paraId="6838F56F" w14:textId="77777777" w:rsidR="007B65AE" w:rsidRPr="007B65AE" w:rsidRDefault="007B65AE" w:rsidP="007B65AE">
            <w:r w:rsidRPr="007B65AE">
              <w:t> </w:t>
            </w:r>
          </w:p>
        </w:tc>
        <w:tc>
          <w:tcPr>
            <w:tcW w:w="0" w:type="auto"/>
            <w:tcBorders>
              <w:bottom w:val="single" w:sz="6" w:space="0" w:color="000000"/>
            </w:tcBorders>
            <w:vAlign w:val="bottom"/>
            <w:hideMark/>
          </w:tcPr>
          <w:p w14:paraId="6C2C8C12" w14:textId="77777777" w:rsidR="00C25513" w:rsidRPr="007B65AE" w:rsidRDefault="007B65AE" w:rsidP="007B65AE">
            <w:r w:rsidRPr="007B65AE">
              <w:rPr>
                <w:b/>
                <w:bCs/>
              </w:rPr>
              <w:t>End Date</w:t>
            </w:r>
          </w:p>
        </w:tc>
        <w:tc>
          <w:tcPr>
            <w:tcW w:w="0" w:type="auto"/>
            <w:vAlign w:val="bottom"/>
            <w:hideMark/>
          </w:tcPr>
          <w:p w14:paraId="04068C33" w14:textId="77777777" w:rsidR="007B65AE" w:rsidRPr="007B65AE" w:rsidRDefault="007B65AE" w:rsidP="007B65AE">
            <w:r w:rsidRPr="007B65AE">
              <w:t> </w:t>
            </w:r>
          </w:p>
        </w:tc>
        <w:tc>
          <w:tcPr>
            <w:tcW w:w="0" w:type="auto"/>
            <w:tcBorders>
              <w:bottom w:val="single" w:sz="6" w:space="0" w:color="000000"/>
            </w:tcBorders>
            <w:vAlign w:val="bottom"/>
            <w:hideMark/>
          </w:tcPr>
          <w:p w14:paraId="0A3D252C" w14:textId="77777777" w:rsidR="00C25513" w:rsidRPr="007B65AE" w:rsidRDefault="007B65AE" w:rsidP="007B65AE">
            <w:r w:rsidRPr="007B65AE">
              <w:rPr>
                <w:b/>
                <w:bCs/>
              </w:rPr>
              <w:t>Internat’l/</w:t>
            </w:r>
            <w:r w:rsidRPr="007B65AE">
              <w:rPr>
                <w:b/>
                <w:bCs/>
              </w:rPr>
              <w:br/>
              <w:t>Domestic</w:t>
            </w:r>
          </w:p>
        </w:tc>
        <w:tc>
          <w:tcPr>
            <w:tcW w:w="0" w:type="auto"/>
            <w:vAlign w:val="bottom"/>
            <w:hideMark/>
          </w:tcPr>
          <w:p w14:paraId="66C7B5A4" w14:textId="77777777" w:rsidR="007B65AE" w:rsidRPr="007B65AE" w:rsidRDefault="007B65AE" w:rsidP="007B65AE">
            <w:r w:rsidRPr="007B65AE">
              <w:t> </w:t>
            </w:r>
          </w:p>
        </w:tc>
        <w:tc>
          <w:tcPr>
            <w:tcW w:w="0" w:type="auto"/>
            <w:tcBorders>
              <w:bottom w:val="single" w:sz="6" w:space="0" w:color="000000"/>
            </w:tcBorders>
            <w:vAlign w:val="bottom"/>
            <w:hideMark/>
          </w:tcPr>
          <w:p w14:paraId="1690384F" w14:textId="77777777" w:rsidR="00C25513" w:rsidRPr="007B65AE" w:rsidRDefault="007B65AE" w:rsidP="007B65AE">
            <w:r w:rsidRPr="007B65AE">
              <w:rPr>
                <w:b/>
                <w:bCs/>
              </w:rPr>
              <w:t>Country</w:t>
            </w:r>
          </w:p>
        </w:tc>
        <w:tc>
          <w:tcPr>
            <w:tcW w:w="0" w:type="auto"/>
            <w:vAlign w:val="bottom"/>
            <w:hideMark/>
          </w:tcPr>
          <w:p w14:paraId="35CCFF79" w14:textId="77777777" w:rsidR="007B65AE" w:rsidRPr="007B65AE" w:rsidRDefault="007B65AE" w:rsidP="007B65AE">
            <w:r w:rsidRPr="007B65AE">
              <w:t> </w:t>
            </w:r>
          </w:p>
        </w:tc>
        <w:tc>
          <w:tcPr>
            <w:tcW w:w="0" w:type="auto"/>
            <w:tcBorders>
              <w:bottom w:val="single" w:sz="6" w:space="0" w:color="000000"/>
            </w:tcBorders>
            <w:vAlign w:val="bottom"/>
            <w:hideMark/>
          </w:tcPr>
          <w:p w14:paraId="14719775" w14:textId="77777777" w:rsidR="00C25513" w:rsidRPr="007B65AE" w:rsidRDefault="007B65AE" w:rsidP="007B65AE">
            <w:r w:rsidRPr="007B65AE">
              <w:rPr>
                <w:b/>
                <w:bCs/>
              </w:rPr>
              <w:t>Customer</w:t>
            </w:r>
          </w:p>
        </w:tc>
        <w:tc>
          <w:tcPr>
            <w:tcW w:w="0" w:type="auto"/>
            <w:vAlign w:val="bottom"/>
            <w:hideMark/>
          </w:tcPr>
          <w:p w14:paraId="64CC1674" w14:textId="77777777" w:rsidR="007B65AE" w:rsidRPr="007B65AE" w:rsidRDefault="007B65AE" w:rsidP="007B65AE">
            <w:r w:rsidRPr="007B65AE">
              <w:t> </w:t>
            </w:r>
          </w:p>
        </w:tc>
        <w:tc>
          <w:tcPr>
            <w:tcW w:w="0" w:type="auto"/>
            <w:tcBorders>
              <w:bottom w:val="single" w:sz="6" w:space="0" w:color="000000"/>
            </w:tcBorders>
            <w:vAlign w:val="bottom"/>
            <w:hideMark/>
          </w:tcPr>
          <w:p w14:paraId="04864DC4" w14:textId="77777777" w:rsidR="00C25513" w:rsidRPr="007B65AE" w:rsidRDefault="007B65AE" w:rsidP="007B65AE">
            <w:r w:rsidRPr="007B65AE">
              <w:rPr>
                <w:b/>
                <w:bCs/>
              </w:rPr>
              <w:t>Contract Type</w:t>
            </w:r>
          </w:p>
        </w:tc>
      </w:tr>
      <w:tr w:rsidR="007B65AE" w:rsidRPr="007B65AE" w14:paraId="6ACEC85C" w14:textId="77777777" w:rsidTr="007B65AE">
        <w:trPr>
          <w:jc w:val="center"/>
        </w:trPr>
        <w:tc>
          <w:tcPr>
            <w:tcW w:w="0" w:type="auto"/>
            <w:vAlign w:val="bottom"/>
            <w:hideMark/>
          </w:tcPr>
          <w:p w14:paraId="5DE89515" w14:textId="77777777" w:rsidR="007B65AE" w:rsidRPr="007B65AE" w:rsidRDefault="007B65AE" w:rsidP="007B65AE">
            <w:r w:rsidRPr="007B65AE">
              <w:t>L-3 CS-W/E&amp;TS (from GSES)</w:t>
            </w:r>
          </w:p>
        </w:tc>
        <w:tc>
          <w:tcPr>
            <w:tcW w:w="0" w:type="auto"/>
            <w:vAlign w:val="bottom"/>
            <w:hideMark/>
          </w:tcPr>
          <w:p w14:paraId="3EAC2B09" w14:textId="77777777" w:rsidR="007B65AE" w:rsidRPr="007B65AE" w:rsidRDefault="007B65AE" w:rsidP="007B65AE">
            <w:r w:rsidRPr="007B65AE">
              <w:t> </w:t>
            </w:r>
          </w:p>
        </w:tc>
        <w:tc>
          <w:tcPr>
            <w:tcW w:w="0" w:type="auto"/>
            <w:vAlign w:val="bottom"/>
            <w:hideMark/>
          </w:tcPr>
          <w:p w14:paraId="6DFBBB07" w14:textId="77777777" w:rsidR="007B65AE" w:rsidRPr="007B65AE" w:rsidRDefault="007B65AE" w:rsidP="007B65AE">
            <w:r w:rsidRPr="007B65AE">
              <w:t>800949300.700.ET</w:t>
            </w:r>
          </w:p>
        </w:tc>
        <w:tc>
          <w:tcPr>
            <w:tcW w:w="0" w:type="auto"/>
            <w:vAlign w:val="bottom"/>
            <w:hideMark/>
          </w:tcPr>
          <w:p w14:paraId="6D42F5AC" w14:textId="77777777" w:rsidR="007B65AE" w:rsidRPr="007B65AE" w:rsidRDefault="007B65AE" w:rsidP="007B65AE">
            <w:r w:rsidRPr="007B65AE">
              <w:t> </w:t>
            </w:r>
          </w:p>
        </w:tc>
        <w:tc>
          <w:tcPr>
            <w:tcW w:w="0" w:type="auto"/>
            <w:vAlign w:val="bottom"/>
            <w:hideMark/>
          </w:tcPr>
          <w:p w14:paraId="3CD7CAAF" w14:textId="77777777" w:rsidR="007B65AE" w:rsidRPr="007B65AE" w:rsidRDefault="007B65AE" w:rsidP="007B65AE">
            <w:r w:rsidRPr="007B65AE">
              <w:t>BD &amp; Mktg. Supt.</w:t>
            </w:r>
          </w:p>
        </w:tc>
        <w:tc>
          <w:tcPr>
            <w:tcW w:w="0" w:type="auto"/>
            <w:vAlign w:val="bottom"/>
            <w:hideMark/>
          </w:tcPr>
          <w:p w14:paraId="3D877783" w14:textId="77777777" w:rsidR="007B65AE" w:rsidRPr="007B65AE" w:rsidRDefault="007B65AE" w:rsidP="007B65AE">
            <w:r w:rsidRPr="007B65AE">
              <w:t> </w:t>
            </w:r>
          </w:p>
        </w:tc>
        <w:tc>
          <w:tcPr>
            <w:tcW w:w="0" w:type="auto"/>
            <w:vAlign w:val="bottom"/>
            <w:hideMark/>
          </w:tcPr>
          <w:p w14:paraId="1100B190" w14:textId="77777777" w:rsidR="007B65AE" w:rsidRPr="007B65AE" w:rsidRDefault="007B65AE" w:rsidP="007B65AE">
            <w:r w:rsidRPr="007B65AE">
              <w:t>4/12/2011</w:t>
            </w:r>
          </w:p>
        </w:tc>
        <w:tc>
          <w:tcPr>
            <w:tcW w:w="0" w:type="auto"/>
            <w:vAlign w:val="bottom"/>
            <w:hideMark/>
          </w:tcPr>
          <w:p w14:paraId="62A8940A" w14:textId="77777777" w:rsidR="007B65AE" w:rsidRPr="007B65AE" w:rsidRDefault="007B65AE" w:rsidP="007B65AE">
            <w:r w:rsidRPr="007B65AE">
              <w:t> </w:t>
            </w:r>
          </w:p>
        </w:tc>
        <w:tc>
          <w:tcPr>
            <w:tcW w:w="0" w:type="auto"/>
            <w:vAlign w:val="bottom"/>
            <w:hideMark/>
          </w:tcPr>
          <w:p w14:paraId="78441C58" w14:textId="77777777" w:rsidR="007B65AE" w:rsidRPr="007B65AE" w:rsidRDefault="007B65AE" w:rsidP="007B65AE">
            <w:r w:rsidRPr="007B65AE">
              <w:t>12/31/2011</w:t>
            </w:r>
          </w:p>
        </w:tc>
        <w:tc>
          <w:tcPr>
            <w:tcW w:w="0" w:type="auto"/>
            <w:vAlign w:val="bottom"/>
            <w:hideMark/>
          </w:tcPr>
          <w:p w14:paraId="68005E91" w14:textId="77777777" w:rsidR="007B65AE" w:rsidRPr="007B65AE" w:rsidRDefault="007B65AE" w:rsidP="007B65AE">
            <w:r w:rsidRPr="007B65AE">
              <w:t> </w:t>
            </w:r>
          </w:p>
        </w:tc>
        <w:tc>
          <w:tcPr>
            <w:tcW w:w="0" w:type="auto"/>
            <w:vAlign w:val="bottom"/>
            <w:hideMark/>
          </w:tcPr>
          <w:p w14:paraId="7138D197" w14:textId="77777777" w:rsidR="007B65AE" w:rsidRPr="007B65AE" w:rsidRDefault="007B65AE" w:rsidP="007B65AE">
            <w:r w:rsidRPr="007B65AE">
              <w:t>Domestic</w:t>
            </w:r>
          </w:p>
        </w:tc>
        <w:tc>
          <w:tcPr>
            <w:tcW w:w="0" w:type="auto"/>
            <w:vAlign w:val="bottom"/>
            <w:hideMark/>
          </w:tcPr>
          <w:p w14:paraId="2BCD83CB" w14:textId="77777777" w:rsidR="007B65AE" w:rsidRPr="007B65AE" w:rsidRDefault="007B65AE" w:rsidP="007B65AE">
            <w:r w:rsidRPr="007B65AE">
              <w:t> </w:t>
            </w:r>
          </w:p>
        </w:tc>
        <w:tc>
          <w:tcPr>
            <w:tcW w:w="0" w:type="auto"/>
            <w:vAlign w:val="bottom"/>
            <w:hideMark/>
          </w:tcPr>
          <w:p w14:paraId="0645D8FE" w14:textId="77777777" w:rsidR="007B65AE" w:rsidRPr="007B65AE" w:rsidRDefault="007B65AE" w:rsidP="007B65AE">
            <w:r w:rsidRPr="007B65AE">
              <w:t>USA</w:t>
            </w:r>
          </w:p>
        </w:tc>
        <w:tc>
          <w:tcPr>
            <w:tcW w:w="0" w:type="auto"/>
            <w:vAlign w:val="bottom"/>
            <w:hideMark/>
          </w:tcPr>
          <w:p w14:paraId="40A23E5F" w14:textId="77777777" w:rsidR="007B65AE" w:rsidRPr="007B65AE" w:rsidRDefault="007B65AE" w:rsidP="007B65AE">
            <w:r w:rsidRPr="007B65AE">
              <w:t> </w:t>
            </w:r>
          </w:p>
        </w:tc>
        <w:tc>
          <w:tcPr>
            <w:tcW w:w="0" w:type="auto"/>
            <w:vAlign w:val="bottom"/>
            <w:hideMark/>
          </w:tcPr>
          <w:p w14:paraId="2B3FA1E6" w14:textId="77777777" w:rsidR="007B65AE" w:rsidRPr="007B65AE" w:rsidRDefault="007B65AE" w:rsidP="007B65AE">
            <w:r w:rsidRPr="007B65AE">
              <w:t>GS&amp;ES</w:t>
            </w:r>
          </w:p>
        </w:tc>
        <w:tc>
          <w:tcPr>
            <w:tcW w:w="0" w:type="auto"/>
            <w:vAlign w:val="bottom"/>
            <w:hideMark/>
          </w:tcPr>
          <w:p w14:paraId="4332B0CC" w14:textId="77777777" w:rsidR="007B65AE" w:rsidRPr="007B65AE" w:rsidRDefault="007B65AE" w:rsidP="007B65AE">
            <w:r w:rsidRPr="007B65AE">
              <w:t> </w:t>
            </w:r>
          </w:p>
        </w:tc>
        <w:tc>
          <w:tcPr>
            <w:tcW w:w="0" w:type="auto"/>
            <w:vAlign w:val="bottom"/>
            <w:hideMark/>
          </w:tcPr>
          <w:p w14:paraId="0AB55D73" w14:textId="77777777" w:rsidR="007B65AE" w:rsidRPr="007B65AE" w:rsidRDefault="007B65AE" w:rsidP="007B65AE">
            <w:r w:rsidRPr="007B65AE">
              <w:t>CR</w:t>
            </w:r>
          </w:p>
        </w:tc>
      </w:tr>
      <w:tr w:rsidR="007B65AE" w:rsidRPr="007B65AE" w14:paraId="4667369D" w14:textId="77777777" w:rsidTr="007B65AE">
        <w:trPr>
          <w:trHeight w:val="120"/>
          <w:jc w:val="center"/>
        </w:trPr>
        <w:tc>
          <w:tcPr>
            <w:tcW w:w="0" w:type="auto"/>
            <w:vAlign w:val="center"/>
            <w:hideMark/>
          </w:tcPr>
          <w:p w14:paraId="19E96B7C" w14:textId="77777777" w:rsidR="007B65AE" w:rsidRPr="007B65AE" w:rsidRDefault="007B65AE" w:rsidP="007B65AE"/>
        </w:tc>
        <w:tc>
          <w:tcPr>
            <w:tcW w:w="0" w:type="auto"/>
            <w:gridSpan w:val="2"/>
            <w:vAlign w:val="center"/>
            <w:hideMark/>
          </w:tcPr>
          <w:p w14:paraId="2ACD237A" w14:textId="77777777" w:rsidR="007B65AE" w:rsidRPr="007B65AE" w:rsidRDefault="007B65AE" w:rsidP="007B65AE"/>
        </w:tc>
        <w:tc>
          <w:tcPr>
            <w:tcW w:w="0" w:type="auto"/>
            <w:gridSpan w:val="2"/>
            <w:vAlign w:val="center"/>
            <w:hideMark/>
          </w:tcPr>
          <w:p w14:paraId="1AD6D856" w14:textId="77777777" w:rsidR="007B65AE" w:rsidRPr="007B65AE" w:rsidRDefault="007B65AE" w:rsidP="007B65AE"/>
        </w:tc>
        <w:tc>
          <w:tcPr>
            <w:tcW w:w="0" w:type="auto"/>
            <w:gridSpan w:val="2"/>
            <w:vAlign w:val="center"/>
            <w:hideMark/>
          </w:tcPr>
          <w:p w14:paraId="3F362CFD" w14:textId="77777777" w:rsidR="007B65AE" w:rsidRPr="007B65AE" w:rsidRDefault="007B65AE" w:rsidP="007B65AE"/>
        </w:tc>
        <w:tc>
          <w:tcPr>
            <w:tcW w:w="0" w:type="auto"/>
            <w:gridSpan w:val="2"/>
            <w:vAlign w:val="center"/>
            <w:hideMark/>
          </w:tcPr>
          <w:p w14:paraId="1C68C645" w14:textId="77777777" w:rsidR="007B65AE" w:rsidRPr="007B65AE" w:rsidRDefault="007B65AE" w:rsidP="007B65AE"/>
        </w:tc>
        <w:tc>
          <w:tcPr>
            <w:tcW w:w="0" w:type="auto"/>
            <w:gridSpan w:val="2"/>
            <w:vAlign w:val="center"/>
            <w:hideMark/>
          </w:tcPr>
          <w:p w14:paraId="7A8B0F2B" w14:textId="77777777" w:rsidR="007B65AE" w:rsidRPr="007B65AE" w:rsidRDefault="007B65AE" w:rsidP="007B65AE"/>
        </w:tc>
        <w:tc>
          <w:tcPr>
            <w:tcW w:w="0" w:type="auto"/>
            <w:gridSpan w:val="2"/>
            <w:vAlign w:val="center"/>
            <w:hideMark/>
          </w:tcPr>
          <w:p w14:paraId="43D1D71D" w14:textId="77777777" w:rsidR="007B65AE" w:rsidRPr="007B65AE" w:rsidRDefault="007B65AE" w:rsidP="007B65AE"/>
        </w:tc>
        <w:tc>
          <w:tcPr>
            <w:tcW w:w="0" w:type="auto"/>
            <w:gridSpan w:val="2"/>
            <w:vAlign w:val="center"/>
            <w:hideMark/>
          </w:tcPr>
          <w:p w14:paraId="64363BFD" w14:textId="77777777" w:rsidR="007B65AE" w:rsidRPr="007B65AE" w:rsidRDefault="007B65AE" w:rsidP="007B65AE"/>
        </w:tc>
        <w:tc>
          <w:tcPr>
            <w:tcW w:w="0" w:type="auto"/>
            <w:gridSpan w:val="2"/>
            <w:vAlign w:val="center"/>
            <w:hideMark/>
          </w:tcPr>
          <w:p w14:paraId="0FA84B8E" w14:textId="77777777" w:rsidR="007B65AE" w:rsidRPr="007B65AE" w:rsidRDefault="007B65AE" w:rsidP="007B65AE"/>
        </w:tc>
      </w:tr>
      <w:tr w:rsidR="007B65AE" w:rsidRPr="007B65AE" w14:paraId="712491F7" w14:textId="77777777" w:rsidTr="007B65AE">
        <w:trPr>
          <w:jc w:val="center"/>
        </w:trPr>
        <w:tc>
          <w:tcPr>
            <w:tcW w:w="0" w:type="auto"/>
            <w:vAlign w:val="bottom"/>
            <w:hideMark/>
          </w:tcPr>
          <w:p w14:paraId="00A70F70" w14:textId="77777777" w:rsidR="007B65AE" w:rsidRPr="007B65AE" w:rsidRDefault="007B65AE" w:rsidP="007B65AE">
            <w:r w:rsidRPr="007B65AE">
              <w:t xml:space="preserve">L-3 CS-W/E&amp;TS </w:t>
            </w:r>
            <w:r w:rsidRPr="007B65AE">
              <w:lastRenderedPageBreak/>
              <w:t>(from GSES)</w:t>
            </w:r>
          </w:p>
        </w:tc>
        <w:tc>
          <w:tcPr>
            <w:tcW w:w="0" w:type="auto"/>
            <w:vAlign w:val="bottom"/>
            <w:hideMark/>
          </w:tcPr>
          <w:p w14:paraId="2407EC78" w14:textId="77777777" w:rsidR="007B65AE" w:rsidRPr="007B65AE" w:rsidRDefault="007B65AE" w:rsidP="007B65AE">
            <w:r w:rsidRPr="007B65AE">
              <w:lastRenderedPageBreak/>
              <w:t> </w:t>
            </w:r>
          </w:p>
        </w:tc>
        <w:tc>
          <w:tcPr>
            <w:tcW w:w="0" w:type="auto"/>
            <w:vAlign w:val="bottom"/>
            <w:hideMark/>
          </w:tcPr>
          <w:p w14:paraId="5F077496" w14:textId="77777777" w:rsidR="007B65AE" w:rsidRPr="007B65AE" w:rsidRDefault="007B65AE" w:rsidP="007B65AE">
            <w:r w:rsidRPr="007B65AE">
              <w:t>BP0002009.200.300.759.ET</w:t>
            </w:r>
          </w:p>
        </w:tc>
        <w:tc>
          <w:tcPr>
            <w:tcW w:w="0" w:type="auto"/>
            <w:vAlign w:val="bottom"/>
            <w:hideMark/>
          </w:tcPr>
          <w:p w14:paraId="3C107E4A" w14:textId="77777777" w:rsidR="007B65AE" w:rsidRPr="007B65AE" w:rsidRDefault="007B65AE" w:rsidP="007B65AE">
            <w:r w:rsidRPr="007B65AE">
              <w:t> </w:t>
            </w:r>
          </w:p>
        </w:tc>
        <w:tc>
          <w:tcPr>
            <w:tcW w:w="0" w:type="auto"/>
            <w:vAlign w:val="bottom"/>
            <w:hideMark/>
          </w:tcPr>
          <w:p w14:paraId="5FC9AC4E" w14:textId="77777777" w:rsidR="007B65AE" w:rsidRPr="007B65AE" w:rsidRDefault="007B65AE" w:rsidP="007B65AE">
            <w:r w:rsidRPr="007B65AE">
              <w:t>Eng. Supt.</w:t>
            </w:r>
          </w:p>
        </w:tc>
        <w:tc>
          <w:tcPr>
            <w:tcW w:w="0" w:type="auto"/>
            <w:vAlign w:val="bottom"/>
            <w:hideMark/>
          </w:tcPr>
          <w:p w14:paraId="56E41ADB" w14:textId="77777777" w:rsidR="007B65AE" w:rsidRPr="007B65AE" w:rsidRDefault="007B65AE" w:rsidP="007B65AE">
            <w:r w:rsidRPr="007B65AE">
              <w:t> </w:t>
            </w:r>
          </w:p>
        </w:tc>
        <w:tc>
          <w:tcPr>
            <w:tcW w:w="0" w:type="auto"/>
            <w:vAlign w:val="bottom"/>
            <w:hideMark/>
          </w:tcPr>
          <w:p w14:paraId="07E71A54" w14:textId="77777777" w:rsidR="007B65AE" w:rsidRPr="007B65AE" w:rsidRDefault="007B65AE" w:rsidP="007B65AE">
            <w:r w:rsidRPr="007B65AE">
              <w:t>4/12/2011</w:t>
            </w:r>
          </w:p>
        </w:tc>
        <w:tc>
          <w:tcPr>
            <w:tcW w:w="0" w:type="auto"/>
            <w:vAlign w:val="bottom"/>
            <w:hideMark/>
          </w:tcPr>
          <w:p w14:paraId="47E9C907" w14:textId="77777777" w:rsidR="007B65AE" w:rsidRPr="007B65AE" w:rsidRDefault="007B65AE" w:rsidP="007B65AE">
            <w:r w:rsidRPr="007B65AE">
              <w:t> </w:t>
            </w:r>
          </w:p>
        </w:tc>
        <w:tc>
          <w:tcPr>
            <w:tcW w:w="0" w:type="auto"/>
            <w:vAlign w:val="bottom"/>
            <w:hideMark/>
          </w:tcPr>
          <w:p w14:paraId="6ED1FA71" w14:textId="77777777" w:rsidR="007B65AE" w:rsidRPr="007B65AE" w:rsidRDefault="007B65AE" w:rsidP="007B65AE">
            <w:r w:rsidRPr="007B65AE">
              <w:t>12/31/2011</w:t>
            </w:r>
          </w:p>
        </w:tc>
        <w:tc>
          <w:tcPr>
            <w:tcW w:w="0" w:type="auto"/>
            <w:vAlign w:val="bottom"/>
            <w:hideMark/>
          </w:tcPr>
          <w:p w14:paraId="0881A648" w14:textId="77777777" w:rsidR="007B65AE" w:rsidRPr="007B65AE" w:rsidRDefault="007B65AE" w:rsidP="007B65AE">
            <w:r w:rsidRPr="007B65AE">
              <w:t> </w:t>
            </w:r>
          </w:p>
        </w:tc>
        <w:tc>
          <w:tcPr>
            <w:tcW w:w="0" w:type="auto"/>
            <w:vAlign w:val="bottom"/>
            <w:hideMark/>
          </w:tcPr>
          <w:p w14:paraId="70D4DAEA" w14:textId="77777777" w:rsidR="007B65AE" w:rsidRPr="007B65AE" w:rsidRDefault="007B65AE" w:rsidP="007B65AE">
            <w:r w:rsidRPr="007B65AE">
              <w:t>Domestic</w:t>
            </w:r>
          </w:p>
        </w:tc>
        <w:tc>
          <w:tcPr>
            <w:tcW w:w="0" w:type="auto"/>
            <w:vAlign w:val="bottom"/>
            <w:hideMark/>
          </w:tcPr>
          <w:p w14:paraId="30DF3D24" w14:textId="77777777" w:rsidR="007B65AE" w:rsidRPr="007B65AE" w:rsidRDefault="007B65AE" w:rsidP="007B65AE">
            <w:r w:rsidRPr="007B65AE">
              <w:t> </w:t>
            </w:r>
          </w:p>
        </w:tc>
        <w:tc>
          <w:tcPr>
            <w:tcW w:w="0" w:type="auto"/>
            <w:vAlign w:val="bottom"/>
            <w:hideMark/>
          </w:tcPr>
          <w:p w14:paraId="7F396AE9" w14:textId="77777777" w:rsidR="007B65AE" w:rsidRPr="007B65AE" w:rsidRDefault="007B65AE" w:rsidP="007B65AE">
            <w:r w:rsidRPr="007B65AE">
              <w:t>USA</w:t>
            </w:r>
          </w:p>
        </w:tc>
        <w:tc>
          <w:tcPr>
            <w:tcW w:w="0" w:type="auto"/>
            <w:vAlign w:val="bottom"/>
            <w:hideMark/>
          </w:tcPr>
          <w:p w14:paraId="58C76EDE" w14:textId="77777777" w:rsidR="007B65AE" w:rsidRPr="007B65AE" w:rsidRDefault="007B65AE" w:rsidP="007B65AE">
            <w:r w:rsidRPr="007B65AE">
              <w:t> </w:t>
            </w:r>
          </w:p>
        </w:tc>
        <w:tc>
          <w:tcPr>
            <w:tcW w:w="0" w:type="auto"/>
            <w:vAlign w:val="bottom"/>
            <w:hideMark/>
          </w:tcPr>
          <w:p w14:paraId="75F52F29" w14:textId="77777777" w:rsidR="007B65AE" w:rsidRPr="007B65AE" w:rsidRDefault="007B65AE" w:rsidP="007B65AE">
            <w:r w:rsidRPr="007B65AE">
              <w:t>GS&amp;ES</w:t>
            </w:r>
          </w:p>
        </w:tc>
        <w:tc>
          <w:tcPr>
            <w:tcW w:w="0" w:type="auto"/>
            <w:vAlign w:val="bottom"/>
            <w:hideMark/>
          </w:tcPr>
          <w:p w14:paraId="5A1F230A" w14:textId="77777777" w:rsidR="007B65AE" w:rsidRPr="007B65AE" w:rsidRDefault="007B65AE" w:rsidP="007B65AE">
            <w:r w:rsidRPr="007B65AE">
              <w:t> </w:t>
            </w:r>
          </w:p>
        </w:tc>
        <w:tc>
          <w:tcPr>
            <w:tcW w:w="0" w:type="auto"/>
            <w:vAlign w:val="bottom"/>
            <w:hideMark/>
          </w:tcPr>
          <w:p w14:paraId="77902D3E" w14:textId="77777777" w:rsidR="007B65AE" w:rsidRPr="007B65AE" w:rsidRDefault="007B65AE" w:rsidP="007B65AE">
            <w:r w:rsidRPr="007B65AE">
              <w:t>CR</w:t>
            </w:r>
          </w:p>
        </w:tc>
      </w:tr>
      <w:tr w:rsidR="007B65AE" w:rsidRPr="007B65AE" w14:paraId="443898BB" w14:textId="77777777" w:rsidTr="007B65AE">
        <w:trPr>
          <w:trHeight w:val="120"/>
          <w:jc w:val="center"/>
        </w:trPr>
        <w:tc>
          <w:tcPr>
            <w:tcW w:w="0" w:type="auto"/>
            <w:vAlign w:val="center"/>
            <w:hideMark/>
          </w:tcPr>
          <w:p w14:paraId="2300A70B" w14:textId="77777777" w:rsidR="007B65AE" w:rsidRPr="007B65AE" w:rsidRDefault="007B65AE" w:rsidP="007B65AE"/>
        </w:tc>
        <w:tc>
          <w:tcPr>
            <w:tcW w:w="0" w:type="auto"/>
            <w:gridSpan w:val="2"/>
            <w:vAlign w:val="center"/>
            <w:hideMark/>
          </w:tcPr>
          <w:p w14:paraId="6B1523A4" w14:textId="77777777" w:rsidR="007B65AE" w:rsidRPr="007B65AE" w:rsidRDefault="007B65AE" w:rsidP="007B65AE"/>
        </w:tc>
        <w:tc>
          <w:tcPr>
            <w:tcW w:w="0" w:type="auto"/>
            <w:gridSpan w:val="2"/>
            <w:vAlign w:val="center"/>
            <w:hideMark/>
          </w:tcPr>
          <w:p w14:paraId="250531D5" w14:textId="77777777" w:rsidR="007B65AE" w:rsidRPr="007B65AE" w:rsidRDefault="007B65AE" w:rsidP="007B65AE"/>
        </w:tc>
        <w:tc>
          <w:tcPr>
            <w:tcW w:w="0" w:type="auto"/>
            <w:gridSpan w:val="2"/>
            <w:vAlign w:val="center"/>
            <w:hideMark/>
          </w:tcPr>
          <w:p w14:paraId="5355778B" w14:textId="77777777" w:rsidR="007B65AE" w:rsidRPr="007B65AE" w:rsidRDefault="007B65AE" w:rsidP="007B65AE"/>
        </w:tc>
        <w:tc>
          <w:tcPr>
            <w:tcW w:w="0" w:type="auto"/>
            <w:gridSpan w:val="2"/>
            <w:vAlign w:val="center"/>
            <w:hideMark/>
          </w:tcPr>
          <w:p w14:paraId="10D7EE0F" w14:textId="77777777" w:rsidR="007B65AE" w:rsidRPr="007B65AE" w:rsidRDefault="007B65AE" w:rsidP="007B65AE"/>
        </w:tc>
        <w:tc>
          <w:tcPr>
            <w:tcW w:w="0" w:type="auto"/>
            <w:gridSpan w:val="2"/>
            <w:vAlign w:val="center"/>
            <w:hideMark/>
          </w:tcPr>
          <w:p w14:paraId="46D471C4" w14:textId="77777777" w:rsidR="007B65AE" w:rsidRPr="007B65AE" w:rsidRDefault="007B65AE" w:rsidP="007B65AE"/>
        </w:tc>
        <w:tc>
          <w:tcPr>
            <w:tcW w:w="0" w:type="auto"/>
            <w:gridSpan w:val="2"/>
            <w:vAlign w:val="center"/>
            <w:hideMark/>
          </w:tcPr>
          <w:p w14:paraId="5F1D4E82" w14:textId="77777777" w:rsidR="007B65AE" w:rsidRPr="007B65AE" w:rsidRDefault="007B65AE" w:rsidP="007B65AE"/>
        </w:tc>
        <w:tc>
          <w:tcPr>
            <w:tcW w:w="0" w:type="auto"/>
            <w:gridSpan w:val="2"/>
            <w:vAlign w:val="center"/>
            <w:hideMark/>
          </w:tcPr>
          <w:p w14:paraId="0259B70F" w14:textId="77777777" w:rsidR="007B65AE" w:rsidRPr="007B65AE" w:rsidRDefault="007B65AE" w:rsidP="007B65AE"/>
        </w:tc>
        <w:tc>
          <w:tcPr>
            <w:tcW w:w="0" w:type="auto"/>
            <w:gridSpan w:val="2"/>
            <w:vAlign w:val="center"/>
            <w:hideMark/>
          </w:tcPr>
          <w:p w14:paraId="46D06828" w14:textId="77777777" w:rsidR="007B65AE" w:rsidRPr="007B65AE" w:rsidRDefault="007B65AE" w:rsidP="007B65AE"/>
        </w:tc>
      </w:tr>
      <w:tr w:rsidR="007B65AE" w:rsidRPr="007B65AE" w14:paraId="40599FC9" w14:textId="77777777" w:rsidTr="007B65AE">
        <w:trPr>
          <w:jc w:val="center"/>
        </w:trPr>
        <w:tc>
          <w:tcPr>
            <w:tcW w:w="0" w:type="auto"/>
            <w:vAlign w:val="bottom"/>
            <w:hideMark/>
          </w:tcPr>
          <w:p w14:paraId="4A481261" w14:textId="77777777" w:rsidR="007B65AE" w:rsidRPr="007B65AE" w:rsidRDefault="007B65AE" w:rsidP="007B65AE">
            <w:r w:rsidRPr="007B65AE">
              <w:t>L-3 CS-W/E&amp;TS (from GSES)</w:t>
            </w:r>
          </w:p>
        </w:tc>
        <w:tc>
          <w:tcPr>
            <w:tcW w:w="0" w:type="auto"/>
            <w:vAlign w:val="bottom"/>
            <w:hideMark/>
          </w:tcPr>
          <w:p w14:paraId="49F5E1EA" w14:textId="77777777" w:rsidR="007B65AE" w:rsidRPr="007B65AE" w:rsidRDefault="007B65AE" w:rsidP="007B65AE">
            <w:r w:rsidRPr="007B65AE">
              <w:t> </w:t>
            </w:r>
          </w:p>
        </w:tc>
        <w:tc>
          <w:tcPr>
            <w:tcW w:w="0" w:type="auto"/>
            <w:vAlign w:val="bottom"/>
            <w:hideMark/>
          </w:tcPr>
          <w:p w14:paraId="78E89D34" w14:textId="77777777" w:rsidR="007B65AE" w:rsidRPr="007B65AE" w:rsidRDefault="007B65AE" w:rsidP="007B65AE">
            <w:r w:rsidRPr="007B65AE">
              <w:t>800920901.1.900</w:t>
            </w:r>
          </w:p>
        </w:tc>
        <w:tc>
          <w:tcPr>
            <w:tcW w:w="0" w:type="auto"/>
            <w:vAlign w:val="bottom"/>
            <w:hideMark/>
          </w:tcPr>
          <w:p w14:paraId="0EE3D3DF" w14:textId="77777777" w:rsidR="007B65AE" w:rsidRPr="007B65AE" w:rsidRDefault="007B65AE" w:rsidP="007B65AE">
            <w:r w:rsidRPr="007B65AE">
              <w:t> </w:t>
            </w:r>
          </w:p>
        </w:tc>
        <w:tc>
          <w:tcPr>
            <w:tcW w:w="0" w:type="auto"/>
            <w:vAlign w:val="bottom"/>
            <w:hideMark/>
          </w:tcPr>
          <w:p w14:paraId="5543CEC7" w14:textId="77777777" w:rsidR="007B65AE" w:rsidRPr="007B65AE" w:rsidRDefault="007B65AE" w:rsidP="007B65AE">
            <w:r w:rsidRPr="007B65AE">
              <w:t>QA Supt.</w:t>
            </w:r>
          </w:p>
        </w:tc>
        <w:tc>
          <w:tcPr>
            <w:tcW w:w="0" w:type="auto"/>
            <w:vAlign w:val="bottom"/>
            <w:hideMark/>
          </w:tcPr>
          <w:p w14:paraId="25608E0C" w14:textId="77777777" w:rsidR="007B65AE" w:rsidRPr="007B65AE" w:rsidRDefault="007B65AE" w:rsidP="007B65AE">
            <w:r w:rsidRPr="007B65AE">
              <w:t> </w:t>
            </w:r>
          </w:p>
        </w:tc>
        <w:tc>
          <w:tcPr>
            <w:tcW w:w="0" w:type="auto"/>
            <w:vAlign w:val="bottom"/>
            <w:hideMark/>
          </w:tcPr>
          <w:p w14:paraId="04362F77" w14:textId="77777777" w:rsidR="007B65AE" w:rsidRPr="007B65AE" w:rsidRDefault="007B65AE" w:rsidP="007B65AE">
            <w:r w:rsidRPr="007B65AE">
              <w:t>12-Apr</w:t>
            </w:r>
          </w:p>
        </w:tc>
        <w:tc>
          <w:tcPr>
            <w:tcW w:w="0" w:type="auto"/>
            <w:vAlign w:val="bottom"/>
            <w:hideMark/>
          </w:tcPr>
          <w:p w14:paraId="2DC79830" w14:textId="77777777" w:rsidR="007B65AE" w:rsidRPr="007B65AE" w:rsidRDefault="007B65AE" w:rsidP="007B65AE">
            <w:r w:rsidRPr="007B65AE">
              <w:t> </w:t>
            </w:r>
          </w:p>
        </w:tc>
        <w:tc>
          <w:tcPr>
            <w:tcW w:w="0" w:type="auto"/>
            <w:vAlign w:val="bottom"/>
            <w:hideMark/>
          </w:tcPr>
          <w:p w14:paraId="5D262681" w14:textId="77777777" w:rsidR="007B65AE" w:rsidRPr="007B65AE" w:rsidRDefault="007B65AE" w:rsidP="007B65AE">
            <w:r w:rsidRPr="007B65AE">
              <w:t>12/31/2011 (extendable to 6/30/12)</w:t>
            </w:r>
          </w:p>
        </w:tc>
        <w:tc>
          <w:tcPr>
            <w:tcW w:w="0" w:type="auto"/>
            <w:vAlign w:val="bottom"/>
            <w:hideMark/>
          </w:tcPr>
          <w:p w14:paraId="1B9FFE21" w14:textId="77777777" w:rsidR="007B65AE" w:rsidRPr="007B65AE" w:rsidRDefault="007B65AE" w:rsidP="007B65AE">
            <w:r w:rsidRPr="007B65AE">
              <w:t> </w:t>
            </w:r>
          </w:p>
        </w:tc>
        <w:tc>
          <w:tcPr>
            <w:tcW w:w="0" w:type="auto"/>
            <w:vAlign w:val="bottom"/>
            <w:hideMark/>
          </w:tcPr>
          <w:p w14:paraId="63E4F49A" w14:textId="77777777" w:rsidR="007B65AE" w:rsidRPr="007B65AE" w:rsidRDefault="007B65AE" w:rsidP="007B65AE">
            <w:r w:rsidRPr="007B65AE">
              <w:t>Domestic</w:t>
            </w:r>
          </w:p>
        </w:tc>
        <w:tc>
          <w:tcPr>
            <w:tcW w:w="0" w:type="auto"/>
            <w:vAlign w:val="bottom"/>
            <w:hideMark/>
          </w:tcPr>
          <w:p w14:paraId="6188B61F" w14:textId="77777777" w:rsidR="007B65AE" w:rsidRPr="007B65AE" w:rsidRDefault="007B65AE" w:rsidP="007B65AE">
            <w:r w:rsidRPr="007B65AE">
              <w:t> </w:t>
            </w:r>
          </w:p>
        </w:tc>
        <w:tc>
          <w:tcPr>
            <w:tcW w:w="0" w:type="auto"/>
            <w:vAlign w:val="bottom"/>
            <w:hideMark/>
          </w:tcPr>
          <w:p w14:paraId="54BFBEF8" w14:textId="77777777" w:rsidR="007B65AE" w:rsidRPr="007B65AE" w:rsidRDefault="007B65AE" w:rsidP="007B65AE">
            <w:r w:rsidRPr="007B65AE">
              <w:t>USA</w:t>
            </w:r>
          </w:p>
        </w:tc>
        <w:tc>
          <w:tcPr>
            <w:tcW w:w="0" w:type="auto"/>
            <w:vAlign w:val="bottom"/>
            <w:hideMark/>
          </w:tcPr>
          <w:p w14:paraId="5B0E05A9" w14:textId="77777777" w:rsidR="007B65AE" w:rsidRPr="007B65AE" w:rsidRDefault="007B65AE" w:rsidP="007B65AE">
            <w:r w:rsidRPr="007B65AE">
              <w:t> </w:t>
            </w:r>
          </w:p>
        </w:tc>
        <w:tc>
          <w:tcPr>
            <w:tcW w:w="0" w:type="auto"/>
            <w:vAlign w:val="bottom"/>
            <w:hideMark/>
          </w:tcPr>
          <w:p w14:paraId="43FC0EDE" w14:textId="77777777" w:rsidR="007B65AE" w:rsidRPr="007B65AE" w:rsidRDefault="007B65AE" w:rsidP="007B65AE">
            <w:r w:rsidRPr="007B65AE">
              <w:t>GS&amp;ES</w:t>
            </w:r>
          </w:p>
        </w:tc>
        <w:tc>
          <w:tcPr>
            <w:tcW w:w="0" w:type="auto"/>
            <w:vAlign w:val="bottom"/>
            <w:hideMark/>
          </w:tcPr>
          <w:p w14:paraId="37D338C2" w14:textId="77777777" w:rsidR="007B65AE" w:rsidRPr="007B65AE" w:rsidRDefault="007B65AE" w:rsidP="007B65AE">
            <w:r w:rsidRPr="007B65AE">
              <w:t> </w:t>
            </w:r>
          </w:p>
        </w:tc>
        <w:tc>
          <w:tcPr>
            <w:tcW w:w="0" w:type="auto"/>
            <w:vAlign w:val="bottom"/>
            <w:hideMark/>
          </w:tcPr>
          <w:p w14:paraId="3D3549B6" w14:textId="77777777" w:rsidR="007B65AE" w:rsidRPr="007B65AE" w:rsidRDefault="007B65AE" w:rsidP="007B65AE">
            <w:r w:rsidRPr="007B65AE">
              <w:t>CR</w:t>
            </w:r>
          </w:p>
        </w:tc>
      </w:tr>
      <w:tr w:rsidR="007B65AE" w:rsidRPr="007B65AE" w14:paraId="5121B327" w14:textId="77777777" w:rsidTr="007B65AE">
        <w:trPr>
          <w:trHeight w:val="120"/>
          <w:jc w:val="center"/>
        </w:trPr>
        <w:tc>
          <w:tcPr>
            <w:tcW w:w="0" w:type="auto"/>
            <w:vAlign w:val="center"/>
            <w:hideMark/>
          </w:tcPr>
          <w:p w14:paraId="4953C599" w14:textId="77777777" w:rsidR="007B65AE" w:rsidRPr="007B65AE" w:rsidRDefault="007B65AE" w:rsidP="007B65AE"/>
        </w:tc>
        <w:tc>
          <w:tcPr>
            <w:tcW w:w="0" w:type="auto"/>
            <w:gridSpan w:val="2"/>
            <w:vAlign w:val="center"/>
            <w:hideMark/>
          </w:tcPr>
          <w:p w14:paraId="2DD067C8" w14:textId="77777777" w:rsidR="007B65AE" w:rsidRPr="007B65AE" w:rsidRDefault="007B65AE" w:rsidP="007B65AE"/>
        </w:tc>
        <w:tc>
          <w:tcPr>
            <w:tcW w:w="0" w:type="auto"/>
            <w:gridSpan w:val="2"/>
            <w:vAlign w:val="center"/>
            <w:hideMark/>
          </w:tcPr>
          <w:p w14:paraId="2F2A3E65" w14:textId="77777777" w:rsidR="007B65AE" w:rsidRPr="007B65AE" w:rsidRDefault="007B65AE" w:rsidP="007B65AE"/>
        </w:tc>
        <w:tc>
          <w:tcPr>
            <w:tcW w:w="0" w:type="auto"/>
            <w:gridSpan w:val="2"/>
            <w:vAlign w:val="center"/>
            <w:hideMark/>
          </w:tcPr>
          <w:p w14:paraId="02A88143" w14:textId="77777777" w:rsidR="007B65AE" w:rsidRPr="007B65AE" w:rsidRDefault="007B65AE" w:rsidP="007B65AE"/>
        </w:tc>
        <w:tc>
          <w:tcPr>
            <w:tcW w:w="0" w:type="auto"/>
            <w:gridSpan w:val="2"/>
            <w:vAlign w:val="center"/>
            <w:hideMark/>
          </w:tcPr>
          <w:p w14:paraId="15738F48" w14:textId="77777777" w:rsidR="007B65AE" w:rsidRPr="007B65AE" w:rsidRDefault="007B65AE" w:rsidP="007B65AE"/>
        </w:tc>
        <w:tc>
          <w:tcPr>
            <w:tcW w:w="0" w:type="auto"/>
            <w:gridSpan w:val="2"/>
            <w:vAlign w:val="center"/>
            <w:hideMark/>
          </w:tcPr>
          <w:p w14:paraId="0D4C6985" w14:textId="77777777" w:rsidR="007B65AE" w:rsidRPr="007B65AE" w:rsidRDefault="007B65AE" w:rsidP="007B65AE"/>
        </w:tc>
        <w:tc>
          <w:tcPr>
            <w:tcW w:w="0" w:type="auto"/>
            <w:gridSpan w:val="2"/>
            <w:vAlign w:val="center"/>
            <w:hideMark/>
          </w:tcPr>
          <w:p w14:paraId="4778CBD0" w14:textId="77777777" w:rsidR="007B65AE" w:rsidRPr="007B65AE" w:rsidRDefault="007B65AE" w:rsidP="007B65AE"/>
        </w:tc>
        <w:tc>
          <w:tcPr>
            <w:tcW w:w="0" w:type="auto"/>
            <w:gridSpan w:val="2"/>
            <w:vAlign w:val="center"/>
            <w:hideMark/>
          </w:tcPr>
          <w:p w14:paraId="002FC2C2" w14:textId="77777777" w:rsidR="007B65AE" w:rsidRPr="007B65AE" w:rsidRDefault="007B65AE" w:rsidP="007B65AE"/>
        </w:tc>
        <w:tc>
          <w:tcPr>
            <w:tcW w:w="0" w:type="auto"/>
            <w:gridSpan w:val="2"/>
            <w:vAlign w:val="center"/>
            <w:hideMark/>
          </w:tcPr>
          <w:p w14:paraId="434F37EF" w14:textId="77777777" w:rsidR="007B65AE" w:rsidRPr="007B65AE" w:rsidRDefault="007B65AE" w:rsidP="007B65AE"/>
        </w:tc>
      </w:tr>
      <w:tr w:rsidR="007B65AE" w:rsidRPr="007B65AE" w14:paraId="592335FB" w14:textId="77777777" w:rsidTr="007B65AE">
        <w:trPr>
          <w:jc w:val="center"/>
        </w:trPr>
        <w:tc>
          <w:tcPr>
            <w:tcW w:w="0" w:type="auto"/>
            <w:vAlign w:val="bottom"/>
            <w:hideMark/>
          </w:tcPr>
          <w:p w14:paraId="14E2B38A" w14:textId="77777777" w:rsidR="007B65AE" w:rsidRPr="007B65AE" w:rsidRDefault="007B65AE" w:rsidP="007B65AE">
            <w:r w:rsidRPr="007B65AE">
              <w:t>L-3 CS-W/E&amp;TS (from GSES)</w:t>
            </w:r>
          </w:p>
        </w:tc>
        <w:tc>
          <w:tcPr>
            <w:tcW w:w="0" w:type="auto"/>
            <w:vAlign w:val="bottom"/>
            <w:hideMark/>
          </w:tcPr>
          <w:p w14:paraId="580E7CD7" w14:textId="77777777" w:rsidR="007B65AE" w:rsidRPr="007B65AE" w:rsidRDefault="007B65AE" w:rsidP="007B65AE">
            <w:r w:rsidRPr="007B65AE">
              <w:t> </w:t>
            </w:r>
          </w:p>
        </w:tc>
        <w:tc>
          <w:tcPr>
            <w:tcW w:w="0" w:type="auto"/>
            <w:vAlign w:val="bottom"/>
            <w:hideMark/>
          </w:tcPr>
          <w:p w14:paraId="3ED8176D" w14:textId="77777777" w:rsidR="007B65AE" w:rsidRPr="007B65AE" w:rsidRDefault="007B65AE" w:rsidP="007B65AE">
            <w:r w:rsidRPr="007B65AE">
              <w:t>2011-1742</w:t>
            </w:r>
          </w:p>
        </w:tc>
        <w:tc>
          <w:tcPr>
            <w:tcW w:w="0" w:type="auto"/>
            <w:vAlign w:val="bottom"/>
            <w:hideMark/>
          </w:tcPr>
          <w:p w14:paraId="030789D7" w14:textId="77777777" w:rsidR="007B65AE" w:rsidRPr="007B65AE" w:rsidRDefault="007B65AE" w:rsidP="007B65AE">
            <w:r w:rsidRPr="007B65AE">
              <w:t> </w:t>
            </w:r>
          </w:p>
        </w:tc>
        <w:tc>
          <w:tcPr>
            <w:tcW w:w="0" w:type="auto"/>
            <w:vAlign w:val="bottom"/>
            <w:hideMark/>
          </w:tcPr>
          <w:p w14:paraId="533FBD65" w14:textId="77777777" w:rsidR="007B65AE" w:rsidRPr="007B65AE" w:rsidRDefault="007B65AE" w:rsidP="007B65AE">
            <w:r w:rsidRPr="007B65AE">
              <w:t>STOS Proposal Supt.</w:t>
            </w:r>
          </w:p>
        </w:tc>
        <w:tc>
          <w:tcPr>
            <w:tcW w:w="0" w:type="auto"/>
            <w:vAlign w:val="bottom"/>
            <w:hideMark/>
          </w:tcPr>
          <w:p w14:paraId="4F519FB0" w14:textId="77777777" w:rsidR="007B65AE" w:rsidRPr="007B65AE" w:rsidRDefault="007B65AE" w:rsidP="007B65AE">
            <w:r w:rsidRPr="007B65AE">
              <w:t> </w:t>
            </w:r>
          </w:p>
        </w:tc>
        <w:tc>
          <w:tcPr>
            <w:tcW w:w="0" w:type="auto"/>
            <w:vAlign w:val="bottom"/>
            <w:hideMark/>
          </w:tcPr>
          <w:p w14:paraId="0968052C" w14:textId="77777777" w:rsidR="007B65AE" w:rsidRPr="007B65AE" w:rsidRDefault="007B65AE" w:rsidP="007B65AE">
            <w:r w:rsidRPr="007B65AE">
              <w:t>6/15/2011</w:t>
            </w:r>
          </w:p>
        </w:tc>
        <w:tc>
          <w:tcPr>
            <w:tcW w:w="0" w:type="auto"/>
            <w:vAlign w:val="bottom"/>
            <w:hideMark/>
          </w:tcPr>
          <w:p w14:paraId="769B217A" w14:textId="77777777" w:rsidR="007B65AE" w:rsidRPr="007B65AE" w:rsidRDefault="007B65AE" w:rsidP="007B65AE">
            <w:r w:rsidRPr="007B65AE">
              <w:t> </w:t>
            </w:r>
          </w:p>
        </w:tc>
        <w:tc>
          <w:tcPr>
            <w:tcW w:w="0" w:type="auto"/>
            <w:vAlign w:val="bottom"/>
            <w:hideMark/>
          </w:tcPr>
          <w:p w14:paraId="386043E0" w14:textId="77777777" w:rsidR="007B65AE" w:rsidRPr="007B65AE" w:rsidRDefault="007B65AE" w:rsidP="007B65AE">
            <w:r w:rsidRPr="007B65AE">
              <w:t>8/5/2011</w:t>
            </w:r>
          </w:p>
        </w:tc>
        <w:tc>
          <w:tcPr>
            <w:tcW w:w="0" w:type="auto"/>
            <w:vAlign w:val="bottom"/>
            <w:hideMark/>
          </w:tcPr>
          <w:p w14:paraId="6018BA45" w14:textId="77777777" w:rsidR="007B65AE" w:rsidRPr="007B65AE" w:rsidRDefault="007B65AE" w:rsidP="007B65AE">
            <w:r w:rsidRPr="007B65AE">
              <w:t> </w:t>
            </w:r>
          </w:p>
        </w:tc>
        <w:tc>
          <w:tcPr>
            <w:tcW w:w="0" w:type="auto"/>
            <w:vAlign w:val="bottom"/>
            <w:hideMark/>
          </w:tcPr>
          <w:p w14:paraId="2FAED75D" w14:textId="77777777" w:rsidR="007B65AE" w:rsidRPr="007B65AE" w:rsidRDefault="007B65AE" w:rsidP="007B65AE">
            <w:r w:rsidRPr="007B65AE">
              <w:t>Domestic</w:t>
            </w:r>
          </w:p>
        </w:tc>
        <w:tc>
          <w:tcPr>
            <w:tcW w:w="0" w:type="auto"/>
            <w:vAlign w:val="bottom"/>
            <w:hideMark/>
          </w:tcPr>
          <w:p w14:paraId="6188CCA5" w14:textId="77777777" w:rsidR="007B65AE" w:rsidRPr="007B65AE" w:rsidRDefault="007B65AE" w:rsidP="007B65AE">
            <w:r w:rsidRPr="007B65AE">
              <w:t> </w:t>
            </w:r>
          </w:p>
        </w:tc>
        <w:tc>
          <w:tcPr>
            <w:tcW w:w="0" w:type="auto"/>
            <w:vAlign w:val="bottom"/>
            <w:hideMark/>
          </w:tcPr>
          <w:p w14:paraId="581FC92E" w14:textId="77777777" w:rsidR="007B65AE" w:rsidRPr="007B65AE" w:rsidRDefault="007B65AE" w:rsidP="007B65AE">
            <w:r w:rsidRPr="007B65AE">
              <w:t>USA</w:t>
            </w:r>
          </w:p>
        </w:tc>
        <w:tc>
          <w:tcPr>
            <w:tcW w:w="0" w:type="auto"/>
            <w:vAlign w:val="bottom"/>
            <w:hideMark/>
          </w:tcPr>
          <w:p w14:paraId="5675D17C" w14:textId="77777777" w:rsidR="007B65AE" w:rsidRPr="007B65AE" w:rsidRDefault="007B65AE" w:rsidP="007B65AE">
            <w:r w:rsidRPr="007B65AE">
              <w:t> </w:t>
            </w:r>
          </w:p>
        </w:tc>
        <w:tc>
          <w:tcPr>
            <w:tcW w:w="0" w:type="auto"/>
            <w:vAlign w:val="bottom"/>
            <w:hideMark/>
          </w:tcPr>
          <w:p w14:paraId="00F271D8" w14:textId="77777777" w:rsidR="007B65AE" w:rsidRPr="007B65AE" w:rsidRDefault="007B65AE" w:rsidP="007B65AE">
            <w:r w:rsidRPr="007B65AE">
              <w:t>GS&amp;ES</w:t>
            </w:r>
          </w:p>
        </w:tc>
        <w:tc>
          <w:tcPr>
            <w:tcW w:w="0" w:type="auto"/>
            <w:vAlign w:val="bottom"/>
            <w:hideMark/>
          </w:tcPr>
          <w:p w14:paraId="70061F3E" w14:textId="77777777" w:rsidR="007B65AE" w:rsidRPr="007B65AE" w:rsidRDefault="007B65AE" w:rsidP="007B65AE">
            <w:r w:rsidRPr="007B65AE">
              <w:t> </w:t>
            </w:r>
          </w:p>
        </w:tc>
        <w:tc>
          <w:tcPr>
            <w:tcW w:w="0" w:type="auto"/>
            <w:vAlign w:val="bottom"/>
            <w:hideMark/>
          </w:tcPr>
          <w:p w14:paraId="35E97B12" w14:textId="77777777" w:rsidR="007B65AE" w:rsidRPr="007B65AE" w:rsidRDefault="007B65AE" w:rsidP="007B65AE">
            <w:r w:rsidRPr="007B65AE">
              <w:t>CR</w:t>
            </w:r>
          </w:p>
        </w:tc>
      </w:tr>
      <w:tr w:rsidR="007B65AE" w:rsidRPr="007B65AE" w14:paraId="6F9AB02D" w14:textId="77777777" w:rsidTr="007B65AE">
        <w:trPr>
          <w:trHeight w:val="120"/>
          <w:jc w:val="center"/>
        </w:trPr>
        <w:tc>
          <w:tcPr>
            <w:tcW w:w="0" w:type="auto"/>
            <w:vAlign w:val="center"/>
            <w:hideMark/>
          </w:tcPr>
          <w:p w14:paraId="36DAD339" w14:textId="77777777" w:rsidR="007B65AE" w:rsidRPr="007B65AE" w:rsidRDefault="007B65AE" w:rsidP="007B65AE"/>
        </w:tc>
        <w:tc>
          <w:tcPr>
            <w:tcW w:w="0" w:type="auto"/>
            <w:gridSpan w:val="2"/>
            <w:vAlign w:val="center"/>
            <w:hideMark/>
          </w:tcPr>
          <w:p w14:paraId="03E600E9" w14:textId="77777777" w:rsidR="007B65AE" w:rsidRPr="007B65AE" w:rsidRDefault="007B65AE" w:rsidP="007B65AE"/>
        </w:tc>
        <w:tc>
          <w:tcPr>
            <w:tcW w:w="0" w:type="auto"/>
            <w:gridSpan w:val="2"/>
            <w:vAlign w:val="center"/>
            <w:hideMark/>
          </w:tcPr>
          <w:p w14:paraId="29BD9DE6" w14:textId="77777777" w:rsidR="007B65AE" w:rsidRPr="007B65AE" w:rsidRDefault="007B65AE" w:rsidP="007B65AE"/>
        </w:tc>
        <w:tc>
          <w:tcPr>
            <w:tcW w:w="0" w:type="auto"/>
            <w:gridSpan w:val="2"/>
            <w:vAlign w:val="center"/>
            <w:hideMark/>
          </w:tcPr>
          <w:p w14:paraId="6A5F3D52" w14:textId="77777777" w:rsidR="007B65AE" w:rsidRPr="007B65AE" w:rsidRDefault="007B65AE" w:rsidP="007B65AE"/>
        </w:tc>
        <w:tc>
          <w:tcPr>
            <w:tcW w:w="0" w:type="auto"/>
            <w:gridSpan w:val="2"/>
            <w:vAlign w:val="center"/>
            <w:hideMark/>
          </w:tcPr>
          <w:p w14:paraId="62C0588A" w14:textId="77777777" w:rsidR="007B65AE" w:rsidRPr="007B65AE" w:rsidRDefault="007B65AE" w:rsidP="007B65AE"/>
        </w:tc>
        <w:tc>
          <w:tcPr>
            <w:tcW w:w="0" w:type="auto"/>
            <w:gridSpan w:val="2"/>
            <w:vAlign w:val="center"/>
            <w:hideMark/>
          </w:tcPr>
          <w:p w14:paraId="0811999A" w14:textId="77777777" w:rsidR="007B65AE" w:rsidRPr="007B65AE" w:rsidRDefault="007B65AE" w:rsidP="007B65AE"/>
        </w:tc>
        <w:tc>
          <w:tcPr>
            <w:tcW w:w="0" w:type="auto"/>
            <w:gridSpan w:val="2"/>
            <w:vAlign w:val="center"/>
            <w:hideMark/>
          </w:tcPr>
          <w:p w14:paraId="263E58E7" w14:textId="77777777" w:rsidR="007B65AE" w:rsidRPr="007B65AE" w:rsidRDefault="007B65AE" w:rsidP="007B65AE"/>
        </w:tc>
        <w:tc>
          <w:tcPr>
            <w:tcW w:w="0" w:type="auto"/>
            <w:gridSpan w:val="2"/>
            <w:vAlign w:val="center"/>
            <w:hideMark/>
          </w:tcPr>
          <w:p w14:paraId="40E552FC" w14:textId="77777777" w:rsidR="007B65AE" w:rsidRPr="007B65AE" w:rsidRDefault="007B65AE" w:rsidP="007B65AE"/>
        </w:tc>
        <w:tc>
          <w:tcPr>
            <w:tcW w:w="0" w:type="auto"/>
            <w:gridSpan w:val="2"/>
            <w:vAlign w:val="center"/>
            <w:hideMark/>
          </w:tcPr>
          <w:p w14:paraId="38AD68CF" w14:textId="77777777" w:rsidR="007B65AE" w:rsidRPr="007B65AE" w:rsidRDefault="007B65AE" w:rsidP="007B65AE"/>
        </w:tc>
      </w:tr>
      <w:tr w:rsidR="007B65AE" w:rsidRPr="007B65AE" w14:paraId="42A5CE59" w14:textId="77777777" w:rsidTr="007B65AE">
        <w:trPr>
          <w:jc w:val="center"/>
        </w:trPr>
        <w:tc>
          <w:tcPr>
            <w:tcW w:w="0" w:type="auto"/>
            <w:vAlign w:val="bottom"/>
            <w:hideMark/>
          </w:tcPr>
          <w:p w14:paraId="1C65AC88" w14:textId="77777777" w:rsidR="007B65AE" w:rsidRPr="007B65AE" w:rsidRDefault="007B65AE" w:rsidP="007B65AE">
            <w:r w:rsidRPr="007B65AE">
              <w:t>L-3 CS-W/E&amp;TS (from GSES)</w:t>
            </w:r>
          </w:p>
        </w:tc>
        <w:tc>
          <w:tcPr>
            <w:tcW w:w="0" w:type="auto"/>
            <w:vAlign w:val="bottom"/>
            <w:hideMark/>
          </w:tcPr>
          <w:p w14:paraId="03988C64" w14:textId="77777777" w:rsidR="007B65AE" w:rsidRPr="007B65AE" w:rsidRDefault="007B65AE" w:rsidP="007B65AE">
            <w:r w:rsidRPr="007B65AE">
              <w:t> </w:t>
            </w:r>
          </w:p>
        </w:tc>
        <w:tc>
          <w:tcPr>
            <w:tcW w:w="0" w:type="auto"/>
            <w:vAlign w:val="bottom"/>
            <w:hideMark/>
          </w:tcPr>
          <w:p w14:paraId="0E4E8789" w14:textId="77777777" w:rsidR="007B65AE" w:rsidRPr="007B65AE" w:rsidRDefault="007B65AE" w:rsidP="007B65AE">
            <w:r w:rsidRPr="007B65AE">
              <w:t>2011-1750</w:t>
            </w:r>
          </w:p>
        </w:tc>
        <w:tc>
          <w:tcPr>
            <w:tcW w:w="0" w:type="auto"/>
            <w:vAlign w:val="bottom"/>
            <w:hideMark/>
          </w:tcPr>
          <w:p w14:paraId="75B256E0" w14:textId="77777777" w:rsidR="007B65AE" w:rsidRPr="007B65AE" w:rsidRDefault="007B65AE" w:rsidP="007B65AE">
            <w:r w:rsidRPr="007B65AE">
              <w:t> </w:t>
            </w:r>
          </w:p>
        </w:tc>
        <w:tc>
          <w:tcPr>
            <w:tcW w:w="0" w:type="auto"/>
            <w:vAlign w:val="bottom"/>
            <w:hideMark/>
          </w:tcPr>
          <w:p w14:paraId="55BBD3D9" w14:textId="77777777" w:rsidR="007B65AE" w:rsidRPr="007B65AE" w:rsidRDefault="007B65AE" w:rsidP="007B65AE">
            <w:r w:rsidRPr="007B65AE">
              <w:t>RVSS Proposal Supt.</w:t>
            </w:r>
          </w:p>
        </w:tc>
        <w:tc>
          <w:tcPr>
            <w:tcW w:w="0" w:type="auto"/>
            <w:vAlign w:val="bottom"/>
            <w:hideMark/>
          </w:tcPr>
          <w:p w14:paraId="21BB0B11" w14:textId="77777777" w:rsidR="007B65AE" w:rsidRPr="007B65AE" w:rsidRDefault="007B65AE" w:rsidP="007B65AE">
            <w:r w:rsidRPr="007B65AE">
              <w:t> </w:t>
            </w:r>
          </w:p>
        </w:tc>
        <w:tc>
          <w:tcPr>
            <w:tcW w:w="0" w:type="auto"/>
            <w:vAlign w:val="bottom"/>
            <w:hideMark/>
          </w:tcPr>
          <w:p w14:paraId="1FA45FD9" w14:textId="77777777" w:rsidR="007B65AE" w:rsidRPr="007B65AE" w:rsidRDefault="007B65AE" w:rsidP="007B65AE">
            <w:r w:rsidRPr="007B65AE">
              <w:t>9/19/2011</w:t>
            </w:r>
          </w:p>
        </w:tc>
        <w:tc>
          <w:tcPr>
            <w:tcW w:w="0" w:type="auto"/>
            <w:vAlign w:val="bottom"/>
            <w:hideMark/>
          </w:tcPr>
          <w:p w14:paraId="7FFDC50B" w14:textId="77777777" w:rsidR="007B65AE" w:rsidRPr="007B65AE" w:rsidRDefault="007B65AE" w:rsidP="007B65AE">
            <w:r w:rsidRPr="007B65AE">
              <w:t> </w:t>
            </w:r>
          </w:p>
        </w:tc>
        <w:tc>
          <w:tcPr>
            <w:tcW w:w="0" w:type="auto"/>
            <w:vAlign w:val="bottom"/>
            <w:hideMark/>
          </w:tcPr>
          <w:p w14:paraId="457D468F" w14:textId="77777777" w:rsidR="007B65AE" w:rsidRPr="007B65AE" w:rsidRDefault="007B65AE" w:rsidP="007B65AE">
            <w:r w:rsidRPr="007B65AE">
              <w:t>7/1/2012</w:t>
            </w:r>
          </w:p>
        </w:tc>
        <w:tc>
          <w:tcPr>
            <w:tcW w:w="0" w:type="auto"/>
            <w:vAlign w:val="bottom"/>
            <w:hideMark/>
          </w:tcPr>
          <w:p w14:paraId="7208B6AF" w14:textId="77777777" w:rsidR="007B65AE" w:rsidRPr="007B65AE" w:rsidRDefault="007B65AE" w:rsidP="007B65AE">
            <w:r w:rsidRPr="007B65AE">
              <w:t> </w:t>
            </w:r>
          </w:p>
        </w:tc>
        <w:tc>
          <w:tcPr>
            <w:tcW w:w="0" w:type="auto"/>
            <w:vAlign w:val="bottom"/>
            <w:hideMark/>
          </w:tcPr>
          <w:p w14:paraId="53555680" w14:textId="77777777" w:rsidR="007B65AE" w:rsidRPr="007B65AE" w:rsidRDefault="007B65AE" w:rsidP="007B65AE">
            <w:r w:rsidRPr="007B65AE">
              <w:t>Domestic</w:t>
            </w:r>
          </w:p>
        </w:tc>
        <w:tc>
          <w:tcPr>
            <w:tcW w:w="0" w:type="auto"/>
            <w:vAlign w:val="bottom"/>
            <w:hideMark/>
          </w:tcPr>
          <w:p w14:paraId="0BE46151" w14:textId="77777777" w:rsidR="007B65AE" w:rsidRPr="007B65AE" w:rsidRDefault="007B65AE" w:rsidP="007B65AE">
            <w:r w:rsidRPr="007B65AE">
              <w:t> </w:t>
            </w:r>
          </w:p>
        </w:tc>
        <w:tc>
          <w:tcPr>
            <w:tcW w:w="0" w:type="auto"/>
            <w:vAlign w:val="bottom"/>
            <w:hideMark/>
          </w:tcPr>
          <w:p w14:paraId="53761AB8" w14:textId="77777777" w:rsidR="007B65AE" w:rsidRPr="007B65AE" w:rsidRDefault="007B65AE" w:rsidP="007B65AE">
            <w:r w:rsidRPr="007B65AE">
              <w:t>USA</w:t>
            </w:r>
          </w:p>
        </w:tc>
        <w:tc>
          <w:tcPr>
            <w:tcW w:w="0" w:type="auto"/>
            <w:vAlign w:val="bottom"/>
            <w:hideMark/>
          </w:tcPr>
          <w:p w14:paraId="74EBEAD1" w14:textId="77777777" w:rsidR="007B65AE" w:rsidRPr="007B65AE" w:rsidRDefault="007B65AE" w:rsidP="007B65AE">
            <w:r w:rsidRPr="007B65AE">
              <w:t> </w:t>
            </w:r>
          </w:p>
        </w:tc>
        <w:tc>
          <w:tcPr>
            <w:tcW w:w="0" w:type="auto"/>
            <w:vAlign w:val="bottom"/>
            <w:hideMark/>
          </w:tcPr>
          <w:p w14:paraId="199C5C4C" w14:textId="77777777" w:rsidR="007B65AE" w:rsidRPr="007B65AE" w:rsidRDefault="007B65AE" w:rsidP="007B65AE">
            <w:r w:rsidRPr="007B65AE">
              <w:t>GS&amp;ES</w:t>
            </w:r>
          </w:p>
        </w:tc>
        <w:tc>
          <w:tcPr>
            <w:tcW w:w="0" w:type="auto"/>
            <w:vAlign w:val="bottom"/>
            <w:hideMark/>
          </w:tcPr>
          <w:p w14:paraId="1E8D9991" w14:textId="77777777" w:rsidR="007B65AE" w:rsidRPr="007B65AE" w:rsidRDefault="007B65AE" w:rsidP="007B65AE">
            <w:r w:rsidRPr="007B65AE">
              <w:t> </w:t>
            </w:r>
          </w:p>
        </w:tc>
        <w:tc>
          <w:tcPr>
            <w:tcW w:w="0" w:type="auto"/>
            <w:vAlign w:val="bottom"/>
            <w:hideMark/>
          </w:tcPr>
          <w:p w14:paraId="39490DDE" w14:textId="77777777" w:rsidR="007B65AE" w:rsidRPr="007B65AE" w:rsidRDefault="007B65AE" w:rsidP="007B65AE">
            <w:r w:rsidRPr="007B65AE">
              <w:t>CR</w:t>
            </w:r>
          </w:p>
        </w:tc>
      </w:tr>
      <w:tr w:rsidR="007B65AE" w:rsidRPr="007B65AE" w14:paraId="03EBD583" w14:textId="77777777" w:rsidTr="007B65AE">
        <w:trPr>
          <w:trHeight w:val="120"/>
          <w:jc w:val="center"/>
        </w:trPr>
        <w:tc>
          <w:tcPr>
            <w:tcW w:w="0" w:type="auto"/>
            <w:vAlign w:val="center"/>
            <w:hideMark/>
          </w:tcPr>
          <w:p w14:paraId="6DE9F7DB" w14:textId="77777777" w:rsidR="007B65AE" w:rsidRPr="007B65AE" w:rsidRDefault="007B65AE" w:rsidP="007B65AE"/>
        </w:tc>
        <w:tc>
          <w:tcPr>
            <w:tcW w:w="0" w:type="auto"/>
            <w:gridSpan w:val="2"/>
            <w:vAlign w:val="center"/>
            <w:hideMark/>
          </w:tcPr>
          <w:p w14:paraId="43D6905C" w14:textId="77777777" w:rsidR="007B65AE" w:rsidRPr="007B65AE" w:rsidRDefault="007B65AE" w:rsidP="007B65AE"/>
        </w:tc>
        <w:tc>
          <w:tcPr>
            <w:tcW w:w="0" w:type="auto"/>
            <w:gridSpan w:val="2"/>
            <w:vAlign w:val="center"/>
            <w:hideMark/>
          </w:tcPr>
          <w:p w14:paraId="196CE062" w14:textId="77777777" w:rsidR="007B65AE" w:rsidRPr="007B65AE" w:rsidRDefault="007B65AE" w:rsidP="007B65AE"/>
        </w:tc>
        <w:tc>
          <w:tcPr>
            <w:tcW w:w="0" w:type="auto"/>
            <w:gridSpan w:val="2"/>
            <w:vAlign w:val="center"/>
            <w:hideMark/>
          </w:tcPr>
          <w:p w14:paraId="00E8C39B" w14:textId="77777777" w:rsidR="007B65AE" w:rsidRPr="007B65AE" w:rsidRDefault="007B65AE" w:rsidP="007B65AE"/>
        </w:tc>
        <w:tc>
          <w:tcPr>
            <w:tcW w:w="0" w:type="auto"/>
            <w:gridSpan w:val="2"/>
            <w:vAlign w:val="center"/>
            <w:hideMark/>
          </w:tcPr>
          <w:p w14:paraId="7CA4C707" w14:textId="77777777" w:rsidR="007B65AE" w:rsidRPr="007B65AE" w:rsidRDefault="007B65AE" w:rsidP="007B65AE"/>
        </w:tc>
        <w:tc>
          <w:tcPr>
            <w:tcW w:w="0" w:type="auto"/>
            <w:gridSpan w:val="2"/>
            <w:vAlign w:val="center"/>
            <w:hideMark/>
          </w:tcPr>
          <w:p w14:paraId="587460D0" w14:textId="77777777" w:rsidR="007B65AE" w:rsidRPr="007B65AE" w:rsidRDefault="007B65AE" w:rsidP="007B65AE"/>
        </w:tc>
        <w:tc>
          <w:tcPr>
            <w:tcW w:w="0" w:type="auto"/>
            <w:gridSpan w:val="2"/>
            <w:vAlign w:val="center"/>
            <w:hideMark/>
          </w:tcPr>
          <w:p w14:paraId="03B2E7F4" w14:textId="77777777" w:rsidR="007B65AE" w:rsidRPr="007B65AE" w:rsidRDefault="007B65AE" w:rsidP="007B65AE"/>
        </w:tc>
        <w:tc>
          <w:tcPr>
            <w:tcW w:w="0" w:type="auto"/>
            <w:gridSpan w:val="2"/>
            <w:vAlign w:val="center"/>
            <w:hideMark/>
          </w:tcPr>
          <w:p w14:paraId="01792DB2" w14:textId="77777777" w:rsidR="007B65AE" w:rsidRPr="007B65AE" w:rsidRDefault="007B65AE" w:rsidP="007B65AE"/>
        </w:tc>
        <w:tc>
          <w:tcPr>
            <w:tcW w:w="0" w:type="auto"/>
            <w:gridSpan w:val="2"/>
            <w:vAlign w:val="center"/>
            <w:hideMark/>
          </w:tcPr>
          <w:p w14:paraId="20DAC608" w14:textId="77777777" w:rsidR="007B65AE" w:rsidRPr="007B65AE" w:rsidRDefault="007B65AE" w:rsidP="007B65AE"/>
        </w:tc>
      </w:tr>
      <w:tr w:rsidR="007B65AE" w:rsidRPr="007B65AE" w14:paraId="5554B053" w14:textId="77777777" w:rsidTr="007B65AE">
        <w:trPr>
          <w:jc w:val="center"/>
        </w:trPr>
        <w:tc>
          <w:tcPr>
            <w:tcW w:w="0" w:type="auto"/>
            <w:vAlign w:val="bottom"/>
            <w:hideMark/>
          </w:tcPr>
          <w:p w14:paraId="096AAED7" w14:textId="77777777" w:rsidR="007B65AE" w:rsidRPr="007B65AE" w:rsidRDefault="007B65AE" w:rsidP="007B65AE">
            <w:r w:rsidRPr="007B65AE">
              <w:t>L-3 CS-W/E&amp;TS (from GSES)</w:t>
            </w:r>
          </w:p>
        </w:tc>
        <w:tc>
          <w:tcPr>
            <w:tcW w:w="0" w:type="auto"/>
            <w:vAlign w:val="bottom"/>
            <w:hideMark/>
          </w:tcPr>
          <w:p w14:paraId="5CC21853" w14:textId="77777777" w:rsidR="007B65AE" w:rsidRPr="007B65AE" w:rsidRDefault="007B65AE" w:rsidP="007B65AE">
            <w:r w:rsidRPr="007B65AE">
              <w:t> </w:t>
            </w:r>
          </w:p>
        </w:tc>
        <w:tc>
          <w:tcPr>
            <w:tcW w:w="0" w:type="auto"/>
            <w:vAlign w:val="bottom"/>
            <w:hideMark/>
          </w:tcPr>
          <w:p w14:paraId="1D2C22C6" w14:textId="77777777" w:rsidR="007B65AE" w:rsidRPr="007B65AE" w:rsidRDefault="007B65AE" w:rsidP="007B65AE">
            <w:r w:rsidRPr="007B65AE">
              <w:t>2011-1751</w:t>
            </w:r>
          </w:p>
        </w:tc>
        <w:tc>
          <w:tcPr>
            <w:tcW w:w="0" w:type="auto"/>
            <w:vAlign w:val="bottom"/>
            <w:hideMark/>
          </w:tcPr>
          <w:p w14:paraId="413ED667" w14:textId="77777777" w:rsidR="007B65AE" w:rsidRPr="007B65AE" w:rsidRDefault="007B65AE" w:rsidP="007B65AE">
            <w:r w:rsidRPr="007B65AE">
              <w:t> </w:t>
            </w:r>
          </w:p>
        </w:tc>
        <w:tc>
          <w:tcPr>
            <w:tcW w:w="0" w:type="auto"/>
            <w:vAlign w:val="bottom"/>
            <w:hideMark/>
          </w:tcPr>
          <w:p w14:paraId="22B40A68" w14:textId="77777777" w:rsidR="007B65AE" w:rsidRPr="007B65AE" w:rsidRDefault="007B65AE" w:rsidP="007B65AE">
            <w:r w:rsidRPr="007B65AE">
              <w:t>IFT Proposal Supt.</w:t>
            </w:r>
          </w:p>
        </w:tc>
        <w:tc>
          <w:tcPr>
            <w:tcW w:w="0" w:type="auto"/>
            <w:vAlign w:val="bottom"/>
            <w:hideMark/>
          </w:tcPr>
          <w:p w14:paraId="6FFFFB37" w14:textId="77777777" w:rsidR="007B65AE" w:rsidRPr="007B65AE" w:rsidRDefault="007B65AE" w:rsidP="007B65AE">
            <w:r w:rsidRPr="007B65AE">
              <w:t> </w:t>
            </w:r>
          </w:p>
        </w:tc>
        <w:tc>
          <w:tcPr>
            <w:tcW w:w="0" w:type="auto"/>
            <w:vAlign w:val="bottom"/>
            <w:hideMark/>
          </w:tcPr>
          <w:p w14:paraId="4A55591A" w14:textId="77777777" w:rsidR="007B65AE" w:rsidRPr="007B65AE" w:rsidRDefault="007B65AE" w:rsidP="007B65AE">
            <w:r w:rsidRPr="007B65AE">
              <w:t>9/19/2011</w:t>
            </w:r>
          </w:p>
        </w:tc>
        <w:tc>
          <w:tcPr>
            <w:tcW w:w="0" w:type="auto"/>
            <w:vAlign w:val="bottom"/>
            <w:hideMark/>
          </w:tcPr>
          <w:p w14:paraId="4748187B" w14:textId="77777777" w:rsidR="007B65AE" w:rsidRPr="007B65AE" w:rsidRDefault="007B65AE" w:rsidP="007B65AE">
            <w:r w:rsidRPr="007B65AE">
              <w:t> </w:t>
            </w:r>
          </w:p>
        </w:tc>
        <w:tc>
          <w:tcPr>
            <w:tcW w:w="0" w:type="auto"/>
            <w:vAlign w:val="bottom"/>
            <w:hideMark/>
          </w:tcPr>
          <w:p w14:paraId="33DFFEF3" w14:textId="77777777" w:rsidR="007B65AE" w:rsidRPr="007B65AE" w:rsidRDefault="007B65AE" w:rsidP="007B65AE">
            <w:r w:rsidRPr="007B65AE">
              <w:t>7/1/2012</w:t>
            </w:r>
          </w:p>
        </w:tc>
        <w:tc>
          <w:tcPr>
            <w:tcW w:w="0" w:type="auto"/>
            <w:vAlign w:val="bottom"/>
            <w:hideMark/>
          </w:tcPr>
          <w:p w14:paraId="33448912" w14:textId="77777777" w:rsidR="007B65AE" w:rsidRPr="007B65AE" w:rsidRDefault="007B65AE" w:rsidP="007B65AE">
            <w:r w:rsidRPr="007B65AE">
              <w:t> </w:t>
            </w:r>
          </w:p>
        </w:tc>
        <w:tc>
          <w:tcPr>
            <w:tcW w:w="0" w:type="auto"/>
            <w:vAlign w:val="bottom"/>
            <w:hideMark/>
          </w:tcPr>
          <w:p w14:paraId="674B3461" w14:textId="77777777" w:rsidR="007B65AE" w:rsidRPr="007B65AE" w:rsidRDefault="007B65AE" w:rsidP="007B65AE">
            <w:r w:rsidRPr="007B65AE">
              <w:t>Domestic</w:t>
            </w:r>
          </w:p>
        </w:tc>
        <w:tc>
          <w:tcPr>
            <w:tcW w:w="0" w:type="auto"/>
            <w:vAlign w:val="bottom"/>
            <w:hideMark/>
          </w:tcPr>
          <w:p w14:paraId="4B2559F5" w14:textId="77777777" w:rsidR="007B65AE" w:rsidRPr="007B65AE" w:rsidRDefault="007B65AE" w:rsidP="007B65AE">
            <w:r w:rsidRPr="007B65AE">
              <w:t> </w:t>
            </w:r>
          </w:p>
        </w:tc>
        <w:tc>
          <w:tcPr>
            <w:tcW w:w="0" w:type="auto"/>
            <w:vAlign w:val="bottom"/>
            <w:hideMark/>
          </w:tcPr>
          <w:p w14:paraId="72F8FB58" w14:textId="77777777" w:rsidR="007B65AE" w:rsidRPr="007B65AE" w:rsidRDefault="007B65AE" w:rsidP="007B65AE">
            <w:r w:rsidRPr="007B65AE">
              <w:t>USA</w:t>
            </w:r>
          </w:p>
        </w:tc>
        <w:tc>
          <w:tcPr>
            <w:tcW w:w="0" w:type="auto"/>
            <w:vAlign w:val="bottom"/>
            <w:hideMark/>
          </w:tcPr>
          <w:p w14:paraId="54CF5C06" w14:textId="77777777" w:rsidR="007B65AE" w:rsidRPr="007B65AE" w:rsidRDefault="007B65AE" w:rsidP="007B65AE">
            <w:r w:rsidRPr="007B65AE">
              <w:t> </w:t>
            </w:r>
          </w:p>
        </w:tc>
        <w:tc>
          <w:tcPr>
            <w:tcW w:w="0" w:type="auto"/>
            <w:vAlign w:val="bottom"/>
            <w:hideMark/>
          </w:tcPr>
          <w:p w14:paraId="320A322A" w14:textId="77777777" w:rsidR="007B65AE" w:rsidRPr="007B65AE" w:rsidRDefault="007B65AE" w:rsidP="007B65AE">
            <w:r w:rsidRPr="007B65AE">
              <w:t>GS&amp;ES</w:t>
            </w:r>
          </w:p>
        </w:tc>
        <w:tc>
          <w:tcPr>
            <w:tcW w:w="0" w:type="auto"/>
            <w:vAlign w:val="bottom"/>
            <w:hideMark/>
          </w:tcPr>
          <w:p w14:paraId="4C3342E2" w14:textId="77777777" w:rsidR="007B65AE" w:rsidRPr="007B65AE" w:rsidRDefault="007B65AE" w:rsidP="007B65AE">
            <w:r w:rsidRPr="007B65AE">
              <w:t> </w:t>
            </w:r>
          </w:p>
        </w:tc>
        <w:tc>
          <w:tcPr>
            <w:tcW w:w="0" w:type="auto"/>
            <w:vAlign w:val="bottom"/>
            <w:hideMark/>
          </w:tcPr>
          <w:p w14:paraId="6599B8D5" w14:textId="77777777" w:rsidR="007B65AE" w:rsidRPr="007B65AE" w:rsidRDefault="007B65AE" w:rsidP="007B65AE">
            <w:r w:rsidRPr="007B65AE">
              <w:t>CR</w:t>
            </w:r>
          </w:p>
        </w:tc>
      </w:tr>
      <w:tr w:rsidR="007B65AE" w:rsidRPr="007B65AE" w14:paraId="219A6EBE" w14:textId="77777777" w:rsidTr="007B65AE">
        <w:trPr>
          <w:trHeight w:val="120"/>
          <w:jc w:val="center"/>
        </w:trPr>
        <w:tc>
          <w:tcPr>
            <w:tcW w:w="0" w:type="auto"/>
            <w:vAlign w:val="center"/>
            <w:hideMark/>
          </w:tcPr>
          <w:p w14:paraId="2CFD3E0A" w14:textId="77777777" w:rsidR="007B65AE" w:rsidRPr="007B65AE" w:rsidRDefault="007B65AE" w:rsidP="007B65AE"/>
        </w:tc>
        <w:tc>
          <w:tcPr>
            <w:tcW w:w="0" w:type="auto"/>
            <w:gridSpan w:val="2"/>
            <w:vAlign w:val="center"/>
            <w:hideMark/>
          </w:tcPr>
          <w:p w14:paraId="0A41CFF7" w14:textId="77777777" w:rsidR="007B65AE" w:rsidRPr="007B65AE" w:rsidRDefault="007B65AE" w:rsidP="007B65AE"/>
        </w:tc>
        <w:tc>
          <w:tcPr>
            <w:tcW w:w="0" w:type="auto"/>
            <w:gridSpan w:val="2"/>
            <w:vAlign w:val="center"/>
            <w:hideMark/>
          </w:tcPr>
          <w:p w14:paraId="19D3F167" w14:textId="77777777" w:rsidR="007B65AE" w:rsidRPr="007B65AE" w:rsidRDefault="007B65AE" w:rsidP="007B65AE"/>
        </w:tc>
        <w:tc>
          <w:tcPr>
            <w:tcW w:w="0" w:type="auto"/>
            <w:gridSpan w:val="2"/>
            <w:vAlign w:val="center"/>
            <w:hideMark/>
          </w:tcPr>
          <w:p w14:paraId="72E0B882" w14:textId="77777777" w:rsidR="007B65AE" w:rsidRPr="007B65AE" w:rsidRDefault="007B65AE" w:rsidP="007B65AE"/>
        </w:tc>
        <w:tc>
          <w:tcPr>
            <w:tcW w:w="0" w:type="auto"/>
            <w:gridSpan w:val="2"/>
            <w:vAlign w:val="center"/>
            <w:hideMark/>
          </w:tcPr>
          <w:p w14:paraId="321346FE" w14:textId="77777777" w:rsidR="007B65AE" w:rsidRPr="007B65AE" w:rsidRDefault="007B65AE" w:rsidP="007B65AE"/>
        </w:tc>
        <w:tc>
          <w:tcPr>
            <w:tcW w:w="0" w:type="auto"/>
            <w:gridSpan w:val="2"/>
            <w:vAlign w:val="center"/>
            <w:hideMark/>
          </w:tcPr>
          <w:p w14:paraId="28974A2D" w14:textId="77777777" w:rsidR="007B65AE" w:rsidRPr="007B65AE" w:rsidRDefault="007B65AE" w:rsidP="007B65AE"/>
        </w:tc>
        <w:tc>
          <w:tcPr>
            <w:tcW w:w="0" w:type="auto"/>
            <w:gridSpan w:val="2"/>
            <w:vAlign w:val="center"/>
            <w:hideMark/>
          </w:tcPr>
          <w:p w14:paraId="4F057A43" w14:textId="77777777" w:rsidR="007B65AE" w:rsidRPr="007B65AE" w:rsidRDefault="007B65AE" w:rsidP="007B65AE"/>
        </w:tc>
        <w:tc>
          <w:tcPr>
            <w:tcW w:w="0" w:type="auto"/>
            <w:gridSpan w:val="2"/>
            <w:vAlign w:val="center"/>
            <w:hideMark/>
          </w:tcPr>
          <w:p w14:paraId="203034FB" w14:textId="77777777" w:rsidR="007B65AE" w:rsidRPr="007B65AE" w:rsidRDefault="007B65AE" w:rsidP="007B65AE"/>
        </w:tc>
        <w:tc>
          <w:tcPr>
            <w:tcW w:w="0" w:type="auto"/>
            <w:gridSpan w:val="2"/>
            <w:vAlign w:val="center"/>
            <w:hideMark/>
          </w:tcPr>
          <w:p w14:paraId="746D5673" w14:textId="77777777" w:rsidR="007B65AE" w:rsidRPr="007B65AE" w:rsidRDefault="007B65AE" w:rsidP="007B65AE"/>
        </w:tc>
      </w:tr>
      <w:tr w:rsidR="007B65AE" w:rsidRPr="007B65AE" w14:paraId="25DA695A" w14:textId="77777777" w:rsidTr="007B65AE">
        <w:trPr>
          <w:jc w:val="center"/>
        </w:trPr>
        <w:tc>
          <w:tcPr>
            <w:tcW w:w="0" w:type="auto"/>
            <w:vAlign w:val="bottom"/>
            <w:hideMark/>
          </w:tcPr>
          <w:p w14:paraId="3C973754" w14:textId="77777777" w:rsidR="007B65AE" w:rsidRPr="007B65AE" w:rsidRDefault="007B65AE" w:rsidP="007B65AE">
            <w:r w:rsidRPr="007B65AE">
              <w:t>L-3 CS-W/E&amp;TS (from GSES)</w:t>
            </w:r>
          </w:p>
        </w:tc>
        <w:tc>
          <w:tcPr>
            <w:tcW w:w="0" w:type="auto"/>
            <w:vAlign w:val="bottom"/>
            <w:hideMark/>
          </w:tcPr>
          <w:p w14:paraId="10327639" w14:textId="77777777" w:rsidR="007B65AE" w:rsidRPr="007B65AE" w:rsidRDefault="007B65AE" w:rsidP="007B65AE">
            <w:r w:rsidRPr="007B65AE">
              <w:t> </w:t>
            </w:r>
          </w:p>
        </w:tc>
        <w:tc>
          <w:tcPr>
            <w:tcW w:w="0" w:type="auto"/>
            <w:vAlign w:val="bottom"/>
            <w:hideMark/>
          </w:tcPr>
          <w:p w14:paraId="7AEE20FA" w14:textId="77777777" w:rsidR="007B65AE" w:rsidRPr="007B65AE" w:rsidRDefault="007B65AE" w:rsidP="007B65AE">
            <w:r w:rsidRPr="007B65AE">
              <w:t>2011-1751</w:t>
            </w:r>
          </w:p>
        </w:tc>
        <w:tc>
          <w:tcPr>
            <w:tcW w:w="0" w:type="auto"/>
            <w:vAlign w:val="bottom"/>
            <w:hideMark/>
          </w:tcPr>
          <w:p w14:paraId="1C740079" w14:textId="77777777" w:rsidR="007B65AE" w:rsidRPr="007B65AE" w:rsidRDefault="007B65AE" w:rsidP="007B65AE">
            <w:r w:rsidRPr="007B65AE">
              <w:t> </w:t>
            </w:r>
          </w:p>
        </w:tc>
        <w:tc>
          <w:tcPr>
            <w:tcW w:w="0" w:type="auto"/>
            <w:vAlign w:val="bottom"/>
            <w:hideMark/>
          </w:tcPr>
          <w:p w14:paraId="2942D9EE" w14:textId="77777777" w:rsidR="007B65AE" w:rsidRPr="007B65AE" w:rsidRDefault="007B65AE" w:rsidP="007B65AE">
            <w:r w:rsidRPr="007B65AE">
              <w:t>MCCC Proposal Supt.</w:t>
            </w:r>
          </w:p>
        </w:tc>
        <w:tc>
          <w:tcPr>
            <w:tcW w:w="0" w:type="auto"/>
            <w:vAlign w:val="bottom"/>
            <w:hideMark/>
          </w:tcPr>
          <w:p w14:paraId="04AF4D3E" w14:textId="77777777" w:rsidR="007B65AE" w:rsidRPr="007B65AE" w:rsidRDefault="007B65AE" w:rsidP="007B65AE">
            <w:r w:rsidRPr="007B65AE">
              <w:t> </w:t>
            </w:r>
          </w:p>
        </w:tc>
        <w:tc>
          <w:tcPr>
            <w:tcW w:w="0" w:type="auto"/>
            <w:vAlign w:val="bottom"/>
            <w:hideMark/>
          </w:tcPr>
          <w:p w14:paraId="5432E577" w14:textId="77777777" w:rsidR="007B65AE" w:rsidRPr="007B65AE" w:rsidRDefault="007B65AE" w:rsidP="007B65AE">
            <w:r w:rsidRPr="007B65AE">
              <w:t>10/17/2011</w:t>
            </w:r>
          </w:p>
        </w:tc>
        <w:tc>
          <w:tcPr>
            <w:tcW w:w="0" w:type="auto"/>
            <w:vAlign w:val="bottom"/>
            <w:hideMark/>
          </w:tcPr>
          <w:p w14:paraId="3F99EAEF" w14:textId="77777777" w:rsidR="007B65AE" w:rsidRPr="007B65AE" w:rsidRDefault="007B65AE" w:rsidP="007B65AE">
            <w:r w:rsidRPr="007B65AE">
              <w:t> </w:t>
            </w:r>
          </w:p>
        </w:tc>
        <w:tc>
          <w:tcPr>
            <w:tcW w:w="0" w:type="auto"/>
            <w:vAlign w:val="bottom"/>
            <w:hideMark/>
          </w:tcPr>
          <w:p w14:paraId="0ED6B176" w14:textId="77777777" w:rsidR="007B65AE" w:rsidRPr="007B65AE" w:rsidRDefault="007B65AE" w:rsidP="007B65AE">
            <w:r w:rsidRPr="007B65AE">
              <w:t>12/31/2011</w:t>
            </w:r>
          </w:p>
        </w:tc>
        <w:tc>
          <w:tcPr>
            <w:tcW w:w="0" w:type="auto"/>
            <w:vAlign w:val="bottom"/>
            <w:hideMark/>
          </w:tcPr>
          <w:p w14:paraId="5D62BF27" w14:textId="77777777" w:rsidR="007B65AE" w:rsidRPr="007B65AE" w:rsidRDefault="007B65AE" w:rsidP="007B65AE">
            <w:r w:rsidRPr="007B65AE">
              <w:t> </w:t>
            </w:r>
          </w:p>
        </w:tc>
        <w:tc>
          <w:tcPr>
            <w:tcW w:w="0" w:type="auto"/>
            <w:vAlign w:val="bottom"/>
            <w:hideMark/>
          </w:tcPr>
          <w:p w14:paraId="304C195B" w14:textId="77777777" w:rsidR="007B65AE" w:rsidRPr="007B65AE" w:rsidRDefault="007B65AE" w:rsidP="007B65AE">
            <w:r w:rsidRPr="007B65AE">
              <w:t>Domestic</w:t>
            </w:r>
          </w:p>
        </w:tc>
        <w:tc>
          <w:tcPr>
            <w:tcW w:w="0" w:type="auto"/>
            <w:vAlign w:val="bottom"/>
            <w:hideMark/>
          </w:tcPr>
          <w:p w14:paraId="727577E5" w14:textId="77777777" w:rsidR="007B65AE" w:rsidRPr="007B65AE" w:rsidRDefault="007B65AE" w:rsidP="007B65AE">
            <w:r w:rsidRPr="007B65AE">
              <w:t> </w:t>
            </w:r>
          </w:p>
        </w:tc>
        <w:tc>
          <w:tcPr>
            <w:tcW w:w="0" w:type="auto"/>
            <w:vAlign w:val="bottom"/>
            <w:hideMark/>
          </w:tcPr>
          <w:p w14:paraId="1F85831B" w14:textId="77777777" w:rsidR="007B65AE" w:rsidRPr="007B65AE" w:rsidRDefault="007B65AE" w:rsidP="007B65AE">
            <w:r w:rsidRPr="007B65AE">
              <w:t>USA</w:t>
            </w:r>
          </w:p>
        </w:tc>
        <w:tc>
          <w:tcPr>
            <w:tcW w:w="0" w:type="auto"/>
            <w:vAlign w:val="bottom"/>
            <w:hideMark/>
          </w:tcPr>
          <w:p w14:paraId="60036079" w14:textId="77777777" w:rsidR="007B65AE" w:rsidRPr="007B65AE" w:rsidRDefault="007B65AE" w:rsidP="007B65AE">
            <w:r w:rsidRPr="007B65AE">
              <w:t> </w:t>
            </w:r>
          </w:p>
        </w:tc>
        <w:tc>
          <w:tcPr>
            <w:tcW w:w="0" w:type="auto"/>
            <w:vAlign w:val="bottom"/>
            <w:hideMark/>
          </w:tcPr>
          <w:p w14:paraId="7C98EE9A" w14:textId="77777777" w:rsidR="007B65AE" w:rsidRPr="007B65AE" w:rsidRDefault="007B65AE" w:rsidP="007B65AE">
            <w:r w:rsidRPr="007B65AE">
              <w:t>GS&amp;ES</w:t>
            </w:r>
          </w:p>
        </w:tc>
        <w:tc>
          <w:tcPr>
            <w:tcW w:w="0" w:type="auto"/>
            <w:vAlign w:val="bottom"/>
            <w:hideMark/>
          </w:tcPr>
          <w:p w14:paraId="12067253" w14:textId="77777777" w:rsidR="007B65AE" w:rsidRPr="007B65AE" w:rsidRDefault="007B65AE" w:rsidP="007B65AE">
            <w:r w:rsidRPr="007B65AE">
              <w:t> </w:t>
            </w:r>
          </w:p>
        </w:tc>
        <w:tc>
          <w:tcPr>
            <w:tcW w:w="0" w:type="auto"/>
            <w:vAlign w:val="bottom"/>
            <w:hideMark/>
          </w:tcPr>
          <w:p w14:paraId="1C5C8EAE" w14:textId="77777777" w:rsidR="007B65AE" w:rsidRPr="007B65AE" w:rsidRDefault="007B65AE" w:rsidP="007B65AE">
            <w:r w:rsidRPr="007B65AE">
              <w:t>CR</w:t>
            </w:r>
          </w:p>
        </w:tc>
      </w:tr>
      <w:tr w:rsidR="007B65AE" w:rsidRPr="007B65AE" w14:paraId="50DD6AD3" w14:textId="77777777" w:rsidTr="007B65AE">
        <w:trPr>
          <w:trHeight w:val="120"/>
          <w:jc w:val="center"/>
        </w:trPr>
        <w:tc>
          <w:tcPr>
            <w:tcW w:w="0" w:type="auto"/>
            <w:vAlign w:val="center"/>
            <w:hideMark/>
          </w:tcPr>
          <w:p w14:paraId="470867C1" w14:textId="77777777" w:rsidR="007B65AE" w:rsidRPr="007B65AE" w:rsidRDefault="007B65AE" w:rsidP="007B65AE"/>
        </w:tc>
        <w:tc>
          <w:tcPr>
            <w:tcW w:w="0" w:type="auto"/>
            <w:gridSpan w:val="2"/>
            <w:vAlign w:val="center"/>
            <w:hideMark/>
          </w:tcPr>
          <w:p w14:paraId="28812A96" w14:textId="77777777" w:rsidR="007B65AE" w:rsidRPr="007B65AE" w:rsidRDefault="007B65AE" w:rsidP="007B65AE"/>
        </w:tc>
        <w:tc>
          <w:tcPr>
            <w:tcW w:w="0" w:type="auto"/>
            <w:gridSpan w:val="2"/>
            <w:vAlign w:val="center"/>
            <w:hideMark/>
          </w:tcPr>
          <w:p w14:paraId="7E4B7D4D" w14:textId="77777777" w:rsidR="007B65AE" w:rsidRPr="007B65AE" w:rsidRDefault="007B65AE" w:rsidP="007B65AE"/>
        </w:tc>
        <w:tc>
          <w:tcPr>
            <w:tcW w:w="0" w:type="auto"/>
            <w:gridSpan w:val="2"/>
            <w:vAlign w:val="center"/>
            <w:hideMark/>
          </w:tcPr>
          <w:p w14:paraId="3112F7BF" w14:textId="77777777" w:rsidR="007B65AE" w:rsidRPr="007B65AE" w:rsidRDefault="007B65AE" w:rsidP="007B65AE"/>
        </w:tc>
        <w:tc>
          <w:tcPr>
            <w:tcW w:w="0" w:type="auto"/>
            <w:gridSpan w:val="2"/>
            <w:vAlign w:val="center"/>
            <w:hideMark/>
          </w:tcPr>
          <w:p w14:paraId="3FB72F22" w14:textId="77777777" w:rsidR="007B65AE" w:rsidRPr="007B65AE" w:rsidRDefault="007B65AE" w:rsidP="007B65AE"/>
        </w:tc>
        <w:tc>
          <w:tcPr>
            <w:tcW w:w="0" w:type="auto"/>
            <w:gridSpan w:val="2"/>
            <w:vAlign w:val="center"/>
            <w:hideMark/>
          </w:tcPr>
          <w:p w14:paraId="7197EF89" w14:textId="77777777" w:rsidR="007B65AE" w:rsidRPr="007B65AE" w:rsidRDefault="007B65AE" w:rsidP="007B65AE"/>
        </w:tc>
        <w:tc>
          <w:tcPr>
            <w:tcW w:w="0" w:type="auto"/>
            <w:gridSpan w:val="2"/>
            <w:vAlign w:val="center"/>
            <w:hideMark/>
          </w:tcPr>
          <w:p w14:paraId="6CCD3FD8" w14:textId="77777777" w:rsidR="007B65AE" w:rsidRPr="007B65AE" w:rsidRDefault="007B65AE" w:rsidP="007B65AE"/>
        </w:tc>
        <w:tc>
          <w:tcPr>
            <w:tcW w:w="0" w:type="auto"/>
            <w:gridSpan w:val="2"/>
            <w:vAlign w:val="center"/>
            <w:hideMark/>
          </w:tcPr>
          <w:p w14:paraId="19174306" w14:textId="77777777" w:rsidR="007B65AE" w:rsidRPr="007B65AE" w:rsidRDefault="007B65AE" w:rsidP="007B65AE"/>
        </w:tc>
        <w:tc>
          <w:tcPr>
            <w:tcW w:w="0" w:type="auto"/>
            <w:gridSpan w:val="2"/>
            <w:vAlign w:val="center"/>
            <w:hideMark/>
          </w:tcPr>
          <w:p w14:paraId="2C72F2E8" w14:textId="77777777" w:rsidR="007B65AE" w:rsidRPr="007B65AE" w:rsidRDefault="007B65AE" w:rsidP="007B65AE"/>
        </w:tc>
      </w:tr>
      <w:tr w:rsidR="007B65AE" w:rsidRPr="007B65AE" w14:paraId="54DF1652" w14:textId="77777777" w:rsidTr="007B65AE">
        <w:trPr>
          <w:jc w:val="center"/>
        </w:trPr>
        <w:tc>
          <w:tcPr>
            <w:tcW w:w="0" w:type="auto"/>
            <w:vAlign w:val="bottom"/>
            <w:hideMark/>
          </w:tcPr>
          <w:p w14:paraId="5957F180" w14:textId="77777777" w:rsidR="007B65AE" w:rsidRPr="007B65AE" w:rsidRDefault="007B65AE" w:rsidP="007B65AE">
            <w:r w:rsidRPr="007B65AE">
              <w:t>L-3 STRATIS (from GSES)</w:t>
            </w:r>
          </w:p>
        </w:tc>
        <w:tc>
          <w:tcPr>
            <w:tcW w:w="0" w:type="auto"/>
            <w:vAlign w:val="bottom"/>
            <w:hideMark/>
          </w:tcPr>
          <w:p w14:paraId="1DD894F7" w14:textId="77777777" w:rsidR="007B65AE" w:rsidRPr="007B65AE" w:rsidRDefault="007B65AE" w:rsidP="007B65AE">
            <w:r w:rsidRPr="007B65AE">
              <w:t> </w:t>
            </w:r>
          </w:p>
        </w:tc>
        <w:tc>
          <w:tcPr>
            <w:tcW w:w="0" w:type="auto"/>
            <w:vAlign w:val="bottom"/>
            <w:hideMark/>
          </w:tcPr>
          <w:p w14:paraId="18D79CED" w14:textId="77777777" w:rsidR="007B65AE" w:rsidRPr="007B65AE" w:rsidRDefault="007B65AE" w:rsidP="007B65AE">
            <w:r w:rsidRPr="007B65AE">
              <w:t>PO#11DP0324</w:t>
            </w:r>
          </w:p>
        </w:tc>
        <w:tc>
          <w:tcPr>
            <w:tcW w:w="0" w:type="auto"/>
            <w:vAlign w:val="bottom"/>
            <w:hideMark/>
          </w:tcPr>
          <w:p w14:paraId="22ABF7BB" w14:textId="77777777" w:rsidR="007B65AE" w:rsidRPr="007B65AE" w:rsidRDefault="007B65AE" w:rsidP="007B65AE">
            <w:r w:rsidRPr="007B65AE">
              <w:t> </w:t>
            </w:r>
          </w:p>
        </w:tc>
        <w:tc>
          <w:tcPr>
            <w:tcW w:w="0" w:type="auto"/>
            <w:vAlign w:val="bottom"/>
            <w:hideMark/>
          </w:tcPr>
          <w:p w14:paraId="3A4B8D49" w14:textId="77777777" w:rsidR="007B65AE" w:rsidRPr="007B65AE" w:rsidRDefault="007B65AE" w:rsidP="007B65AE">
            <w:r w:rsidRPr="007B65AE">
              <w:t>National Level Exercise (NLE) 2012</w:t>
            </w:r>
          </w:p>
        </w:tc>
        <w:tc>
          <w:tcPr>
            <w:tcW w:w="0" w:type="auto"/>
            <w:vAlign w:val="bottom"/>
            <w:hideMark/>
          </w:tcPr>
          <w:p w14:paraId="7F7806E0" w14:textId="77777777" w:rsidR="007B65AE" w:rsidRPr="007B65AE" w:rsidRDefault="007B65AE" w:rsidP="007B65AE">
            <w:r w:rsidRPr="007B65AE">
              <w:t> </w:t>
            </w:r>
          </w:p>
        </w:tc>
        <w:tc>
          <w:tcPr>
            <w:tcW w:w="0" w:type="auto"/>
            <w:vAlign w:val="bottom"/>
            <w:hideMark/>
          </w:tcPr>
          <w:p w14:paraId="3AACCC04" w14:textId="77777777" w:rsidR="007B65AE" w:rsidRPr="007B65AE" w:rsidRDefault="007B65AE" w:rsidP="007B65AE">
            <w:r w:rsidRPr="007B65AE">
              <w:t>10/3/2011</w:t>
            </w:r>
          </w:p>
        </w:tc>
        <w:tc>
          <w:tcPr>
            <w:tcW w:w="0" w:type="auto"/>
            <w:vAlign w:val="bottom"/>
            <w:hideMark/>
          </w:tcPr>
          <w:p w14:paraId="121B8D0C" w14:textId="77777777" w:rsidR="007B65AE" w:rsidRPr="007B65AE" w:rsidRDefault="007B65AE" w:rsidP="007B65AE">
            <w:r w:rsidRPr="007B65AE">
              <w:t> </w:t>
            </w:r>
          </w:p>
        </w:tc>
        <w:tc>
          <w:tcPr>
            <w:tcW w:w="0" w:type="auto"/>
            <w:vAlign w:val="bottom"/>
            <w:hideMark/>
          </w:tcPr>
          <w:p w14:paraId="45FEC5CC" w14:textId="77777777" w:rsidR="007B65AE" w:rsidRPr="007B65AE" w:rsidRDefault="007B65AE" w:rsidP="007B65AE">
            <w:r w:rsidRPr="007B65AE">
              <w:t>5/29/2012</w:t>
            </w:r>
          </w:p>
        </w:tc>
        <w:tc>
          <w:tcPr>
            <w:tcW w:w="0" w:type="auto"/>
            <w:vAlign w:val="bottom"/>
            <w:hideMark/>
          </w:tcPr>
          <w:p w14:paraId="59F7050A" w14:textId="77777777" w:rsidR="007B65AE" w:rsidRPr="007B65AE" w:rsidRDefault="007B65AE" w:rsidP="007B65AE">
            <w:r w:rsidRPr="007B65AE">
              <w:t> </w:t>
            </w:r>
          </w:p>
        </w:tc>
        <w:tc>
          <w:tcPr>
            <w:tcW w:w="0" w:type="auto"/>
            <w:vAlign w:val="bottom"/>
            <w:hideMark/>
          </w:tcPr>
          <w:p w14:paraId="748939FB" w14:textId="77777777" w:rsidR="007B65AE" w:rsidRPr="007B65AE" w:rsidRDefault="007B65AE" w:rsidP="007B65AE">
            <w:r w:rsidRPr="007B65AE">
              <w:t>Domestic</w:t>
            </w:r>
          </w:p>
        </w:tc>
        <w:tc>
          <w:tcPr>
            <w:tcW w:w="0" w:type="auto"/>
            <w:vAlign w:val="bottom"/>
            <w:hideMark/>
          </w:tcPr>
          <w:p w14:paraId="4F823ADC" w14:textId="77777777" w:rsidR="007B65AE" w:rsidRPr="007B65AE" w:rsidRDefault="007B65AE" w:rsidP="007B65AE">
            <w:r w:rsidRPr="007B65AE">
              <w:t> </w:t>
            </w:r>
          </w:p>
        </w:tc>
        <w:tc>
          <w:tcPr>
            <w:tcW w:w="0" w:type="auto"/>
            <w:vAlign w:val="bottom"/>
            <w:hideMark/>
          </w:tcPr>
          <w:p w14:paraId="5218DA52" w14:textId="77777777" w:rsidR="007B65AE" w:rsidRPr="007B65AE" w:rsidRDefault="007B65AE" w:rsidP="007B65AE">
            <w:r w:rsidRPr="007B65AE">
              <w:t>USA</w:t>
            </w:r>
          </w:p>
        </w:tc>
        <w:tc>
          <w:tcPr>
            <w:tcW w:w="0" w:type="auto"/>
            <w:vAlign w:val="bottom"/>
            <w:hideMark/>
          </w:tcPr>
          <w:p w14:paraId="1E7C51CF" w14:textId="77777777" w:rsidR="007B65AE" w:rsidRPr="007B65AE" w:rsidRDefault="007B65AE" w:rsidP="007B65AE">
            <w:r w:rsidRPr="007B65AE">
              <w:t> </w:t>
            </w:r>
          </w:p>
        </w:tc>
        <w:tc>
          <w:tcPr>
            <w:tcW w:w="0" w:type="auto"/>
            <w:vAlign w:val="bottom"/>
            <w:hideMark/>
          </w:tcPr>
          <w:p w14:paraId="225B39C2" w14:textId="77777777" w:rsidR="007B65AE" w:rsidRPr="007B65AE" w:rsidRDefault="007B65AE" w:rsidP="007B65AE">
            <w:r w:rsidRPr="007B65AE">
              <w:t>L-3 GS&amp;ES</w:t>
            </w:r>
          </w:p>
        </w:tc>
        <w:tc>
          <w:tcPr>
            <w:tcW w:w="0" w:type="auto"/>
            <w:vAlign w:val="bottom"/>
            <w:hideMark/>
          </w:tcPr>
          <w:p w14:paraId="20C38CDD" w14:textId="77777777" w:rsidR="007B65AE" w:rsidRPr="007B65AE" w:rsidRDefault="007B65AE" w:rsidP="007B65AE">
            <w:r w:rsidRPr="007B65AE">
              <w:t> </w:t>
            </w:r>
          </w:p>
        </w:tc>
        <w:tc>
          <w:tcPr>
            <w:tcW w:w="0" w:type="auto"/>
            <w:vAlign w:val="bottom"/>
            <w:hideMark/>
          </w:tcPr>
          <w:p w14:paraId="08FFB568" w14:textId="77777777" w:rsidR="007B65AE" w:rsidRPr="007B65AE" w:rsidRDefault="007B65AE" w:rsidP="007B65AE">
            <w:r w:rsidRPr="007B65AE">
              <w:t>T&amp;M/LOE</w:t>
            </w:r>
          </w:p>
        </w:tc>
      </w:tr>
      <w:tr w:rsidR="007B65AE" w:rsidRPr="007B65AE" w14:paraId="3BFD9A25" w14:textId="77777777" w:rsidTr="007B65AE">
        <w:trPr>
          <w:trHeight w:val="120"/>
          <w:jc w:val="center"/>
        </w:trPr>
        <w:tc>
          <w:tcPr>
            <w:tcW w:w="0" w:type="auto"/>
            <w:vAlign w:val="center"/>
            <w:hideMark/>
          </w:tcPr>
          <w:p w14:paraId="0D6822D5" w14:textId="77777777" w:rsidR="007B65AE" w:rsidRPr="007B65AE" w:rsidRDefault="007B65AE" w:rsidP="007B65AE"/>
        </w:tc>
        <w:tc>
          <w:tcPr>
            <w:tcW w:w="0" w:type="auto"/>
            <w:gridSpan w:val="2"/>
            <w:vAlign w:val="center"/>
            <w:hideMark/>
          </w:tcPr>
          <w:p w14:paraId="6F0CED17" w14:textId="77777777" w:rsidR="007B65AE" w:rsidRPr="007B65AE" w:rsidRDefault="007B65AE" w:rsidP="007B65AE"/>
        </w:tc>
        <w:tc>
          <w:tcPr>
            <w:tcW w:w="0" w:type="auto"/>
            <w:gridSpan w:val="2"/>
            <w:vAlign w:val="center"/>
            <w:hideMark/>
          </w:tcPr>
          <w:p w14:paraId="5DF06F88" w14:textId="77777777" w:rsidR="007B65AE" w:rsidRPr="007B65AE" w:rsidRDefault="007B65AE" w:rsidP="007B65AE"/>
        </w:tc>
        <w:tc>
          <w:tcPr>
            <w:tcW w:w="0" w:type="auto"/>
            <w:gridSpan w:val="2"/>
            <w:vAlign w:val="center"/>
            <w:hideMark/>
          </w:tcPr>
          <w:p w14:paraId="6BF3AF10" w14:textId="77777777" w:rsidR="007B65AE" w:rsidRPr="007B65AE" w:rsidRDefault="007B65AE" w:rsidP="007B65AE"/>
        </w:tc>
        <w:tc>
          <w:tcPr>
            <w:tcW w:w="0" w:type="auto"/>
            <w:gridSpan w:val="2"/>
            <w:vAlign w:val="center"/>
            <w:hideMark/>
          </w:tcPr>
          <w:p w14:paraId="7E8FDFE9" w14:textId="77777777" w:rsidR="007B65AE" w:rsidRPr="007B65AE" w:rsidRDefault="007B65AE" w:rsidP="007B65AE"/>
        </w:tc>
        <w:tc>
          <w:tcPr>
            <w:tcW w:w="0" w:type="auto"/>
            <w:gridSpan w:val="2"/>
            <w:vAlign w:val="center"/>
            <w:hideMark/>
          </w:tcPr>
          <w:p w14:paraId="708DEB72" w14:textId="77777777" w:rsidR="007B65AE" w:rsidRPr="007B65AE" w:rsidRDefault="007B65AE" w:rsidP="007B65AE"/>
        </w:tc>
        <w:tc>
          <w:tcPr>
            <w:tcW w:w="0" w:type="auto"/>
            <w:gridSpan w:val="2"/>
            <w:vAlign w:val="center"/>
            <w:hideMark/>
          </w:tcPr>
          <w:p w14:paraId="0F8E73B8" w14:textId="77777777" w:rsidR="007B65AE" w:rsidRPr="007B65AE" w:rsidRDefault="007B65AE" w:rsidP="007B65AE"/>
        </w:tc>
        <w:tc>
          <w:tcPr>
            <w:tcW w:w="0" w:type="auto"/>
            <w:gridSpan w:val="2"/>
            <w:vAlign w:val="center"/>
            <w:hideMark/>
          </w:tcPr>
          <w:p w14:paraId="66FA24B2" w14:textId="77777777" w:rsidR="007B65AE" w:rsidRPr="007B65AE" w:rsidRDefault="007B65AE" w:rsidP="007B65AE"/>
        </w:tc>
        <w:tc>
          <w:tcPr>
            <w:tcW w:w="0" w:type="auto"/>
            <w:gridSpan w:val="2"/>
            <w:vAlign w:val="center"/>
            <w:hideMark/>
          </w:tcPr>
          <w:p w14:paraId="255EAC1D" w14:textId="77777777" w:rsidR="007B65AE" w:rsidRPr="007B65AE" w:rsidRDefault="007B65AE" w:rsidP="007B65AE"/>
        </w:tc>
      </w:tr>
      <w:tr w:rsidR="007B65AE" w:rsidRPr="007B65AE" w14:paraId="54C83BDB" w14:textId="77777777" w:rsidTr="007B65AE">
        <w:trPr>
          <w:jc w:val="center"/>
        </w:trPr>
        <w:tc>
          <w:tcPr>
            <w:tcW w:w="0" w:type="auto"/>
            <w:vAlign w:val="bottom"/>
            <w:hideMark/>
          </w:tcPr>
          <w:p w14:paraId="0B0F4D78" w14:textId="77777777" w:rsidR="007B65AE" w:rsidRPr="007B65AE" w:rsidRDefault="007B65AE" w:rsidP="007B65AE">
            <w:r w:rsidRPr="007B65AE">
              <w:t>L-3 Global Security Solutions (formerly SSG)(from MPRI)</w:t>
            </w:r>
          </w:p>
        </w:tc>
        <w:tc>
          <w:tcPr>
            <w:tcW w:w="0" w:type="auto"/>
            <w:vAlign w:val="bottom"/>
            <w:hideMark/>
          </w:tcPr>
          <w:p w14:paraId="651BA7C5" w14:textId="77777777" w:rsidR="007B65AE" w:rsidRPr="007B65AE" w:rsidRDefault="007B65AE" w:rsidP="007B65AE">
            <w:r w:rsidRPr="007B65AE">
              <w:t> </w:t>
            </w:r>
          </w:p>
        </w:tc>
        <w:tc>
          <w:tcPr>
            <w:tcW w:w="0" w:type="auto"/>
            <w:vAlign w:val="bottom"/>
            <w:hideMark/>
          </w:tcPr>
          <w:p w14:paraId="71000CBA" w14:textId="77777777" w:rsidR="007B65AE" w:rsidRPr="007B65AE" w:rsidRDefault="007B65AE" w:rsidP="007B65AE">
            <w:r w:rsidRPr="007B65AE">
              <w:t>MPRI-GSES-2010-001</w:t>
            </w:r>
          </w:p>
        </w:tc>
        <w:tc>
          <w:tcPr>
            <w:tcW w:w="0" w:type="auto"/>
            <w:vAlign w:val="bottom"/>
            <w:hideMark/>
          </w:tcPr>
          <w:p w14:paraId="29F52572" w14:textId="77777777" w:rsidR="007B65AE" w:rsidRPr="007B65AE" w:rsidRDefault="007B65AE" w:rsidP="007B65AE">
            <w:r w:rsidRPr="007B65AE">
              <w:t> </w:t>
            </w:r>
          </w:p>
        </w:tc>
        <w:tc>
          <w:tcPr>
            <w:tcW w:w="0" w:type="auto"/>
            <w:vAlign w:val="bottom"/>
            <w:hideMark/>
          </w:tcPr>
          <w:p w14:paraId="3CAA5337" w14:textId="77777777" w:rsidR="007B65AE" w:rsidRPr="007B65AE" w:rsidRDefault="007B65AE" w:rsidP="007B65AE">
            <w:r w:rsidRPr="007B65AE">
              <w:t>Marine Security Enhancement Program</w:t>
            </w:r>
          </w:p>
        </w:tc>
        <w:tc>
          <w:tcPr>
            <w:tcW w:w="0" w:type="auto"/>
            <w:vAlign w:val="bottom"/>
            <w:hideMark/>
          </w:tcPr>
          <w:p w14:paraId="6D4745C9" w14:textId="77777777" w:rsidR="007B65AE" w:rsidRPr="007B65AE" w:rsidRDefault="007B65AE" w:rsidP="007B65AE">
            <w:r w:rsidRPr="007B65AE">
              <w:t> </w:t>
            </w:r>
          </w:p>
        </w:tc>
        <w:tc>
          <w:tcPr>
            <w:tcW w:w="0" w:type="auto"/>
            <w:vAlign w:val="bottom"/>
            <w:hideMark/>
          </w:tcPr>
          <w:p w14:paraId="624D23EF" w14:textId="77777777" w:rsidR="007B65AE" w:rsidRPr="007B65AE" w:rsidRDefault="007B65AE" w:rsidP="007B65AE">
            <w:r w:rsidRPr="007B65AE">
              <w:t>11/16/2009</w:t>
            </w:r>
          </w:p>
        </w:tc>
        <w:tc>
          <w:tcPr>
            <w:tcW w:w="0" w:type="auto"/>
            <w:vAlign w:val="bottom"/>
            <w:hideMark/>
          </w:tcPr>
          <w:p w14:paraId="446861AA" w14:textId="77777777" w:rsidR="007B65AE" w:rsidRPr="007B65AE" w:rsidRDefault="007B65AE" w:rsidP="007B65AE">
            <w:r w:rsidRPr="007B65AE">
              <w:t> </w:t>
            </w:r>
          </w:p>
        </w:tc>
        <w:tc>
          <w:tcPr>
            <w:tcW w:w="0" w:type="auto"/>
            <w:vAlign w:val="bottom"/>
            <w:hideMark/>
          </w:tcPr>
          <w:p w14:paraId="7377886D" w14:textId="77777777" w:rsidR="007B65AE" w:rsidRPr="007B65AE" w:rsidRDefault="007B65AE" w:rsidP="007B65AE">
            <w:r w:rsidRPr="007B65AE">
              <w:t>12/31/2012</w:t>
            </w:r>
          </w:p>
        </w:tc>
        <w:tc>
          <w:tcPr>
            <w:tcW w:w="0" w:type="auto"/>
            <w:vAlign w:val="bottom"/>
            <w:hideMark/>
          </w:tcPr>
          <w:p w14:paraId="4BB9BD5A" w14:textId="77777777" w:rsidR="007B65AE" w:rsidRPr="007B65AE" w:rsidRDefault="007B65AE" w:rsidP="007B65AE">
            <w:r w:rsidRPr="007B65AE">
              <w:t> </w:t>
            </w:r>
          </w:p>
        </w:tc>
        <w:tc>
          <w:tcPr>
            <w:tcW w:w="0" w:type="auto"/>
            <w:vAlign w:val="bottom"/>
            <w:hideMark/>
          </w:tcPr>
          <w:p w14:paraId="2FA1F3FF" w14:textId="77777777" w:rsidR="007B65AE" w:rsidRPr="007B65AE" w:rsidRDefault="007B65AE" w:rsidP="007B65AE">
            <w:r w:rsidRPr="007B65AE">
              <w:t>International</w:t>
            </w:r>
          </w:p>
        </w:tc>
        <w:tc>
          <w:tcPr>
            <w:tcW w:w="0" w:type="auto"/>
            <w:vAlign w:val="bottom"/>
            <w:hideMark/>
          </w:tcPr>
          <w:p w14:paraId="731A505B" w14:textId="77777777" w:rsidR="007B65AE" w:rsidRPr="007B65AE" w:rsidRDefault="007B65AE" w:rsidP="007B65AE">
            <w:r w:rsidRPr="007B65AE">
              <w:t> </w:t>
            </w:r>
          </w:p>
        </w:tc>
        <w:tc>
          <w:tcPr>
            <w:tcW w:w="0" w:type="auto"/>
            <w:vAlign w:val="bottom"/>
            <w:hideMark/>
          </w:tcPr>
          <w:p w14:paraId="5389A147" w14:textId="77777777" w:rsidR="007B65AE" w:rsidRPr="007B65AE" w:rsidRDefault="007B65AE" w:rsidP="007B65AE">
            <w:r w:rsidRPr="007B65AE">
              <w:t>Republic of Equatorial Guinea (EG)</w:t>
            </w:r>
          </w:p>
        </w:tc>
        <w:tc>
          <w:tcPr>
            <w:tcW w:w="0" w:type="auto"/>
            <w:vAlign w:val="bottom"/>
            <w:hideMark/>
          </w:tcPr>
          <w:p w14:paraId="61FD0220" w14:textId="77777777" w:rsidR="007B65AE" w:rsidRPr="007B65AE" w:rsidRDefault="007B65AE" w:rsidP="007B65AE">
            <w:r w:rsidRPr="007B65AE">
              <w:t> </w:t>
            </w:r>
          </w:p>
        </w:tc>
        <w:tc>
          <w:tcPr>
            <w:tcW w:w="0" w:type="auto"/>
            <w:vAlign w:val="bottom"/>
            <w:hideMark/>
          </w:tcPr>
          <w:p w14:paraId="42475D97" w14:textId="77777777" w:rsidR="007B65AE" w:rsidRPr="007B65AE" w:rsidRDefault="007B65AE" w:rsidP="007B65AE">
            <w:r w:rsidRPr="007B65AE">
              <w:t>L-3 MPRI</w:t>
            </w:r>
          </w:p>
        </w:tc>
        <w:tc>
          <w:tcPr>
            <w:tcW w:w="0" w:type="auto"/>
            <w:vAlign w:val="bottom"/>
            <w:hideMark/>
          </w:tcPr>
          <w:p w14:paraId="46DE4D23" w14:textId="77777777" w:rsidR="007B65AE" w:rsidRPr="007B65AE" w:rsidRDefault="007B65AE" w:rsidP="007B65AE">
            <w:r w:rsidRPr="007B65AE">
              <w:t> </w:t>
            </w:r>
          </w:p>
        </w:tc>
        <w:tc>
          <w:tcPr>
            <w:tcW w:w="0" w:type="auto"/>
            <w:vAlign w:val="bottom"/>
            <w:hideMark/>
          </w:tcPr>
          <w:p w14:paraId="5942050A" w14:textId="77777777" w:rsidR="007B65AE" w:rsidRPr="007B65AE" w:rsidRDefault="007B65AE" w:rsidP="007B65AE">
            <w:r w:rsidRPr="007B65AE">
              <w:t>FFP</w:t>
            </w:r>
          </w:p>
        </w:tc>
      </w:tr>
      <w:tr w:rsidR="007B65AE" w:rsidRPr="007B65AE" w14:paraId="606E3AE3" w14:textId="77777777" w:rsidTr="007B65AE">
        <w:trPr>
          <w:trHeight w:val="120"/>
          <w:jc w:val="center"/>
        </w:trPr>
        <w:tc>
          <w:tcPr>
            <w:tcW w:w="0" w:type="auto"/>
            <w:vAlign w:val="center"/>
            <w:hideMark/>
          </w:tcPr>
          <w:p w14:paraId="20AD17A1" w14:textId="77777777" w:rsidR="007B65AE" w:rsidRPr="007B65AE" w:rsidRDefault="007B65AE" w:rsidP="007B65AE"/>
        </w:tc>
        <w:tc>
          <w:tcPr>
            <w:tcW w:w="0" w:type="auto"/>
            <w:gridSpan w:val="2"/>
            <w:vAlign w:val="center"/>
            <w:hideMark/>
          </w:tcPr>
          <w:p w14:paraId="2B703183" w14:textId="77777777" w:rsidR="007B65AE" w:rsidRPr="007B65AE" w:rsidRDefault="007B65AE" w:rsidP="007B65AE"/>
        </w:tc>
        <w:tc>
          <w:tcPr>
            <w:tcW w:w="0" w:type="auto"/>
            <w:gridSpan w:val="2"/>
            <w:vAlign w:val="center"/>
            <w:hideMark/>
          </w:tcPr>
          <w:p w14:paraId="0A284702" w14:textId="77777777" w:rsidR="007B65AE" w:rsidRPr="007B65AE" w:rsidRDefault="007B65AE" w:rsidP="007B65AE"/>
        </w:tc>
        <w:tc>
          <w:tcPr>
            <w:tcW w:w="0" w:type="auto"/>
            <w:gridSpan w:val="2"/>
            <w:vAlign w:val="center"/>
            <w:hideMark/>
          </w:tcPr>
          <w:p w14:paraId="4638D817" w14:textId="77777777" w:rsidR="007B65AE" w:rsidRPr="007B65AE" w:rsidRDefault="007B65AE" w:rsidP="007B65AE"/>
        </w:tc>
        <w:tc>
          <w:tcPr>
            <w:tcW w:w="0" w:type="auto"/>
            <w:gridSpan w:val="2"/>
            <w:vAlign w:val="center"/>
            <w:hideMark/>
          </w:tcPr>
          <w:p w14:paraId="0DC6C552" w14:textId="77777777" w:rsidR="007B65AE" w:rsidRPr="007B65AE" w:rsidRDefault="007B65AE" w:rsidP="007B65AE"/>
        </w:tc>
        <w:tc>
          <w:tcPr>
            <w:tcW w:w="0" w:type="auto"/>
            <w:gridSpan w:val="2"/>
            <w:vAlign w:val="center"/>
            <w:hideMark/>
          </w:tcPr>
          <w:p w14:paraId="1D8CA1E6" w14:textId="77777777" w:rsidR="007B65AE" w:rsidRPr="007B65AE" w:rsidRDefault="007B65AE" w:rsidP="007B65AE"/>
        </w:tc>
        <w:tc>
          <w:tcPr>
            <w:tcW w:w="0" w:type="auto"/>
            <w:gridSpan w:val="2"/>
            <w:vAlign w:val="center"/>
            <w:hideMark/>
          </w:tcPr>
          <w:p w14:paraId="372BB67E" w14:textId="77777777" w:rsidR="007B65AE" w:rsidRPr="007B65AE" w:rsidRDefault="007B65AE" w:rsidP="007B65AE"/>
        </w:tc>
        <w:tc>
          <w:tcPr>
            <w:tcW w:w="0" w:type="auto"/>
            <w:gridSpan w:val="2"/>
            <w:vAlign w:val="center"/>
            <w:hideMark/>
          </w:tcPr>
          <w:p w14:paraId="2304D39F" w14:textId="77777777" w:rsidR="007B65AE" w:rsidRPr="007B65AE" w:rsidRDefault="007B65AE" w:rsidP="007B65AE"/>
        </w:tc>
        <w:tc>
          <w:tcPr>
            <w:tcW w:w="0" w:type="auto"/>
            <w:gridSpan w:val="2"/>
            <w:vAlign w:val="center"/>
            <w:hideMark/>
          </w:tcPr>
          <w:p w14:paraId="0B37380E" w14:textId="77777777" w:rsidR="007B65AE" w:rsidRPr="007B65AE" w:rsidRDefault="007B65AE" w:rsidP="007B65AE"/>
        </w:tc>
      </w:tr>
      <w:tr w:rsidR="007B65AE" w:rsidRPr="007B65AE" w14:paraId="10E9EEE9" w14:textId="77777777" w:rsidTr="007B65AE">
        <w:trPr>
          <w:jc w:val="center"/>
        </w:trPr>
        <w:tc>
          <w:tcPr>
            <w:tcW w:w="0" w:type="auto"/>
            <w:vAlign w:val="bottom"/>
            <w:hideMark/>
          </w:tcPr>
          <w:p w14:paraId="7FD61371" w14:textId="77777777" w:rsidR="007B65AE" w:rsidRPr="007B65AE" w:rsidRDefault="007B65AE" w:rsidP="007B65AE">
            <w:r w:rsidRPr="007B65AE">
              <w:t>L-3 STRATIS (from MPRI)</w:t>
            </w:r>
          </w:p>
        </w:tc>
        <w:tc>
          <w:tcPr>
            <w:tcW w:w="0" w:type="auto"/>
            <w:vAlign w:val="bottom"/>
            <w:hideMark/>
          </w:tcPr>
          <w:p w14:paraId="52B4D55A" w14:textId="77777777" w:rsidR="007B65AE" w:rsidRPr="007B65AE" w:rsidRDefault="007B65AE" w:rsidP="007B65AE">
            <w:r w:rsidRPr="007B65AE">
              <w:t> </w:t>
            </w:r>
          </w:p>
        </w:tc>
        <w:tc>
          <w:tcPr>
            <w:tcW w:w="0" w:type="auto"/>
            <w:vAlign w:val="bottom"/>
            <w:hideMark/>
          </w:tcPr>
          <w:p w14:paraId="7E69CEE9" w14:textId="77777777" w:rsidR="007B65AE" w:rsidRPr="007B65AE" w:rsidRDefault="007B65AE" w:rsidP="007B65AE">
            <w:r w:rsidRPr="007B65AE">
              <w:t>PO#L3A-000003</w:t>
            </w:r>
          </w:p>
        </w:tc>
        <w:tc>
          <w:tcPr>
            <w:tcW w:w="0" w:type="auto"/>
            <w:vAlign w:val="bottom"/>
            <w:hideMark/>
          </w:tcPr>
          <w:p w14:paraId="3C33AC18" w14:textId="77777777" w:rsidR="007B65AE" w:rsidRPr="007B65AE" w:rsidRDefault="007B65AE" w:rsidP="007B65AE">
            <w:r w:rsidRPr="007B65AE">
              <w:t> </w:t>
            </w:r>
          </w:p>
        </w:tc>
        <w:tc>
          <w:tcPr>
            <w:tcW w:w="0" w:type="auto"/>
            <w:vAlign w:val="bottom"/>
            <w:hideMark/>
          </w:tcPr>
          <w:p w14:paraId="255DDA7B" w14:textId="77777777" w:rsidR="007B65AE" w:rsidRPr="007B65AE" w:rsidRDefault="007B65AE" w:rsidP="007B65AE">
            <w:r w:rsidRPr="007B65AE">
              <w:t xml:space="preserve">United States European Command (USEUCOM) Joint Intelligence Operations Center Europe </w:t>
            </w:r>
            <w:r w:rsidRPr="007B65AE">
              <w:lastRenderedPageBreak/>
              <w:t>(JIOCEUR) Analytic Center (JAC) Analysis and Production Support (JAPS)</w:t>
            </w:r>
          </w:p>
        </w:tc>
        <w:tc>
          <w:tcPr>
            <w:tcW w:w="0" w:type="auto"/>
            <w:vAlign w:val="bottom"/>
            <w:hideMark/>
          </w:tcPr>
          <w:p w14:paraId="1C935848" w14:textId="77777777" w:rsidR="007B65AE" w:rsidRPr="007B65AE" w:rsidRDefault="007B65AE" w:rsidP="007B65AE">
            <w:r w:rsidRPr="007B65AE">
              <w:lastRenderedPageBreak/>
              <w:t> </w:t>
            </w:r>
          </w:p>
        </w:tc>
        <w:tc>
          <w:tcPr>
            <w:tcW w:w="0" w:type="auto"/>
            <w:vAlign w:val="bottom"/>
            <w:hideMark/>
          </w:tcPr>
          <w:p w14:paraId="5BAE9374" w14:textId="77777777" w:rsidR="007B65AE" w:rsidRPr="007B65AE" w:rsidRDefault="007B65AE" w:rsidP="007B65AE">
            <w:r w:rsidRPr="007B65AE">
              <w:t>7/21/2011</w:t>
            </w:r>
          </w:p>
        </w:tc>
        <w:tc>
          <w:tcPr>
            <w:tcW w:w="0" w:type="auto"/>
            <w:vAlign w:val="bottom"/>
            <w:hideMark/>
          </w:tcPr>
          <w:p w14:paraId="535BA60D" w14:textId="77777777" w:rsidR="007B65AE" w:rsidRPr="007B65AE" w:rsidRDefault="007B65AE" w:rsidP="007B65AE">
            <w:r w:rsidRPr="007B65AE">
              <w:t> </w:t>
            </w:r>
          </w:p>
        </w:tc>
        <w:tc>
          <w:tcPr>
            <w:tcW w:w="0" w:type="auto"/>
            <w:vAlign w:val="bottom"/>
            <w:hideMark/>
          </w:tcPr>
          <w:p w14:paraId="7DFE238D" w14:textId="77777777" w:rsidR="007B65AE" w:rsidRPr="007B65AE" w:rsidRDefault="007B65AE" w:rsidP="007B65AE">
            <w:r w:rsidRPr="007B65AE">
              <w:t>7/20/2012</w:t>
            </w:r>
          </w:p>
        </w:tc>
        <w:tc>
          <w:tcPr>
            <w:tcW w:w="0" w:type="auto"/>
            <w:vAlign w:val="bottom"/>
            <w:hideMark/>
          </w:tcPr>
          <w:p w14:paraId="19A6C878" w14:textId="77777777" w:rsidR="007B65AE" w:rsidRPr="007B65AE" w:rsidRDefault="007B65AE" w:rsidP="007B65AE">
            <w:r w:rsidRPr="007B65AE">
              <w:t> </w:t>
            </w:r>
          </w:p>
        </w:tc>
        <w:tc>
          <w:tcPr>
            <w:tcW w:w="0" w:type="auto"/>
            <w:vAlign w:val="bottom"/>
            <w:hideMark/>
          </w:tcPr>
          <w:p w14:paraId="2E655AF8" w14:textId="77777777" w:rsidR="007B65AE" w:rsidRPr="007B65AE" w:rsidRDefault="007B65AE" w:rsidP="007B65AE">
            <w:r w:rsidRPr="007B65AE">
              <w:t>International</w:t>
            </w:r>
          </w:p>
        </w:tc>
        <w:tc>
          <w:tcPr>
            <w:tcW w:w="0" w:type="auto"/>
            <w:vAlign w:val="bottom"/>
            <w:hideMark/>
          </w:tcPr>
          <w:p w14:paraId="015F987D" w14:textId="77777777" w:rsidR="007B65AE" w:rsidRPr="007B65AE" w:rsidRDefault="007B65AE" w:rsidP="007B65AE">
            <w:r w:rsidRPr="007B65AE">
              <w:t> </w:t>
            </w:r>
          </w:p>
        </w:tc>
        <w:tc>
          <w:tcPr>
            <w:tcW w:w="0" w:type="auto"/>
            <w:vAlign w:val="bottom"/>
            <w:hideMark/>
          </w:tcPr>
          <w:p w14:paraId="4B69B652" w14:textId="77777777" w:rsidR="007B65AE" w:rsidRPr="007B65AE" w:rsidRDefault="007B65AE" w:rsidP="007B65AE">
            <w:r w:rsidRPr="007B65AE">
              <w:t>United Kingdom</w:t>
            </w:r>
          </w:p>
        </w:tc>
        <w:tc>
          <w:tcPr>
            <w:tcW w:w="0" w:type="auto"/>
            <w:vAlign w:val="bottom"/>
            <w:hideMark/>
          </w:tcPr>
          <w:p w14:paraId="3184497F" w14:textId="77777777" w:rsidR="007B65AE" w:rsidRPr="007B65AE" w:rsidRDefault="007B65AE" w:rsidP="007B65AE">
            <w:r w:rsidRPr="007B65AE">
              <w:t> </w:t>
            </w:r>
          </w:p>
        </w:tc>
        <w:tc>
          <w:tcPr>
            <w:tcW w:w="0" w:type="auto"/>
            <w:vAlign w:val="bottom"/>
            <w:hideMark/>
          </w:tcPr>
          <w:p w14:paraId="3B046D0C" w14:textId="77777777" w:rsidR="007B65AE" w:rsidRPr="007B65AE" w:rsidRDefault="007B65AE" w:rsidP="007B65AE">
            <w:r w:rsidRPr="007B65AE">
              <w:t>L-3 MPRI</w:t>
            </w:r>
          </w:p>
        </w:tc>
        <w:tc>
          <w:tcPr>
            <w:tcW w:w="0" w:type="auto"/>
            <w:vAlign w:val="bottom"/>
            <w:hideMark/>
          </w:tcPr>
          <w:p w14:paraId="33D82C05" w14:textId="77777777" w:rsidR="007B65AE" w:rsidRPr="007B65AE" w:rsidRDefault="007B65AE" w:rsidP="007B65AE">
            <w:r w:rsidRPr="007B65AE">
              <w:t> </w:t>
            </w:r>
          </w:p>
        </w:tc>
        <w:tc>
          <w:tcPr>
            <w:tcW w:w="0" w:type="auto"/>
            <w:vAlign w:val="bottom"/>
            <w:hideMark/>
          </w:tcPr>
          <w:p w14:paraId="071D7A4F" w14:textId="77777777" w:rsidR="007B65AE" w:rsidRPr="007B65AE" w:rsidRDefault="007B65AE" w:rsidP="007B65AE">
            <w:r w:rsidRPr="007B65AE">
              <w:t>CPFF</w:t>
            </w:r>
          </w:p>
        </w:tc>
      </w:tr>
      <w:tr w:rsidR="007B65AE" w:rsidRPr="007B65AE" w14:paraId="4179E8D4" w14:textId="77777777" w:rsidTr="007B65AE">
        <w:trPr>
          <w:trHeight w:val="120"/>
          <w:jc w:val="center"/>
        </w:trPr>
        <w:tc>
          <w:tcPr>
            <w:tcW w:w="0" w:type="auto"/>
            <w:vAlign w:val="center"/>
            <w:hideMark/>
          </w:tcPr>
          <w:p w14:paraId="797F1BAF" w14:textId="77777777" w:rsidR="007B65AE" w:rsidRPr="007B65AE" w:rsidRDefault="007B65AE" w:rsidP="007B65AE"/>
        </w:tc>
        <w:tc>
          <w:tcPr>
            <w:tcW w:w="0" w:type="auto"/>
            <w:gridSpan w:val="2"/>
            <w:vAlign w:val="center"/>
            <w:hideMark/>
          </w:tcPr>
          <w:p w14:paraId="1C560DE0" w14:textId="77777777" w:rsidR="007B65AE" w:rsidRPr="007B65AE" w:rsidRDefault="007B65AE" w:rsidP="007B65AE"/>
        </w:tc>
        <w:tc>
          <w:tcPr>
            <w:tcW w:w="0" w:type="auto"/>
            <w:gridSpan w:val="2"/>
            <w:vAlign w:val="center"/>
            <w:hideMark/>
          </w:tcPr>
          <w:p w14:paraId="2C5F033F" w14:textId="77777777" w:rsidR="007B65AE" w:rsidRPr="007B65AE" w:rsidRDefault="007B65AE" w:rsidP="007B65AE"/>
        </w:tc>
        <w:tc>
          <w:tcPr>
            <w:tcW w:w="0" w:type="auto"/>
            <w:gridSpan w:val="2"/>
            <w:vAlign w:val="center"/>
            <w:hideMark/>
          </w:tcPr>
          <w:p w14:paraId="540C5C8E" w14:textId="77777777" w:rsidR="007B65AE" w:rsidRPr="007B65AE" w:rsidRDefault="007B65AE" w:rsidP="007B65AE"/>
        </w:tc>
        <w:tc>
          <w:tcPr>
            <w:tcW w:w="0" w:type="auto"/>
            <w:gridSpan w:val="2"/>
            <w:vAlign w:val="center"/>
            <w:hideMark/>
          </w:tcPr>
          <w:p w14:paraId="7947972A" w14:textId="77777777" w:rsidR="007B65AE" w:rsidRPr="007B65AE" w:rsidRDefault="007B65AE" w:rsidP="007B65AE"/>
        </w:tc>
        <w:tc>
          <w:tcPr>
            <w:tcW w:w="0" w:type="auto"/>
            <w:gridSpan w:val="2"/>
            <w:vAlign w:val="center"/>
            <w:hideMark/>
          </w:tcPr>
          <w:p w14:paraId="4A7F0F75" w14:textId="77777777" w:rsidR="007B65AE" w:rsidRPr="007B65AE" w:rsidRDefault="007B65AE" w:rsidP="007B65AE"/>
        </w:tc>
        <w:tc>
          <w:tcPr>
            <w:tcW w:w="0" w:type="auto"/>
            <w:gridSpan w:val="2"/>
            <w:vAlign w:val="center"/>
            <w:hideMark/>
          </w:tcPr>
          <w:p w14:paraId="0780D63F" w14:textId="77777777" w:rsidR="007B65AE" w:rsidRPr="007B65AE" w:rsidRDefault="007B65AE" w:rsidP="007B65AE"/>
        </w:tc>
        <w:tc>
          <w:tcPr>
            <w:tcW w:w="0" w:type="auto"/>
            <w:gridSpan w:val="2"/>
            <w:vAlign w:val="center"/>
            <w:hideMark/>
          </w:tcPr>
          <w:p w14:paraId="74A7E116" w14:textId="77777777" w:rsidR="007B65AE" w:rsidRPr="007B65AE" w:rsidRDefault="007B65AE" w:rsidP="007B65AE"/>
        </w:tc>
        <w:tc>
          <w:tcPr>
            <w:tcW w:w="0" w:type="auto"/>
            <w:gridSpan w:val="2"/>
            <w:vAlign w:val="center"/>
            <w:hideMark/>
          </w:tcPr>
          <w:p w14:paraId="6772FDA7" w14:textId="77777777" w:rsidR="007B65AE" w:rsidRPr="007B65AE" w:rsidRDefault="007B65AE" w:rsidP="007B65AE"/>
        </w:tc>
      </w:tr>
      <w:tr w:rsidR="007B65AE" w:rsidRPr="007B65AE" w14:paraId="5899BD33" w14:textId="77777777" w:rsidTr="007B65AE">
        <w:trPr>
          <w:jc w:val="center"/>
        </w:trPr>
        <w:tc>
          <w:tcPr>
            <w:tcW w:w="0" w:type="auto"/>
            <w:vAlign w:val="bottom"/>
            <w:hideMark/>
          </w:tcPr>
          <w:p w14:paraId="7CE5DBD6" w14:textId="77777777" w:rsidR="007B65AE" w:rsidRPr="007B65AE" w:rsidRDefault="007B65AE" w:rsidP="007B65AE">
            <w:r w:rsidRPr="007B65AE">
              <w:t>L-3 STRATIS (from C2S2)</w:t>
            </w:r>
          </w:p>
        </w:tc>
        <w:tc>
          <w:tcPr>
            <w:tcW w:w="0" w:type="auto"/>
            <w:vAlign w:val="bottom"/>
            <w:hideMark/>
          </w:tcPr>
          <w:p w14:paraId="192FA43E" w14:textId="77777777" w:rsidR="007B65AE" w:rsidRPr="007B65AE" w:rsidRDefault="007B65AE" w:rsidP="007B65AE">
            <w:r w:rsidRPr="007B65AE">
              <w:t> </w:t>
            </w:r>
          </w:p>
        </w:tc>
        <w:tc>
          <w:tcPr>
            <w:tcW w:w="0" w:type="auto"/>
            <w:vAlign w:val="bottom"/>
            <w:hideMark/>
          </w:tcPr>
          <w:p w14:paraId="53BCAFF8" w14:textId="77777777" w:rsidR="007B65AE" w:rsidRPr="007B65AE" w:rsidRDefault="007B65AE" w:rsidP="007B65AE">
            <w:r w:rsidRPr="007B65AE">
              <w:t>PO#70JME11024</w:t>
            </w:r>
          </w:p>
        </w:tc>
        <w:tc>
          <w:tcPr>
            <w:tcW w:w="0" w:type="auto"/>
            <w:vAlign w:val="bottom"/>
            <w:hideMark/>
          </w:tcPr>
          <w:p w14:paraId="08B7A7F2" w14:textId="77777777" w:rsidR="007B65AE" w:rsidRPr="007B65AE" w:rsidRDefault="007B65AE" w:rsidP="007B65AE">
            <w:r w:rsidRPr="007B65AE">
              <w:t> </w:t>
            </w:r>
          </w:p>
        </w:tc>
        <w:tc>
          <w:tcPr>
            <w:tcW w:w="0" w:type="auto"/>
            <w:vAlign w:val="bottom"/>
            <w:hideMark/>
          </w:tcPr>
          <w:p w14:paraId="08B2A325" w14:textId="77777777" w:rsidR="007B65AE" w:rsidRPr="007B65AE" w:rsidRDefault="007B65AE" w:rsidP="007B65AE">
            <w:r w:rsidRPr="007B65AE">
              <w:t>SPAWAR DO 0038</w:t>
            </w:r>
          </w:p>
        </w:tc>
        <w:tc>
          <w:tcPr>
            <w:tcW w:w="0" w:type="auto"/>
            <w:vAlign w:val="bottom"/>
            <w:hideMark/>
          </w:tcPr>
          <w:p w14:paraId="482966B5" w14:textId="77777777" w:rsidR="007B65AE" w:rsidRPr="007B65AE" w:rsidRDefault="007B65AE" w:rsidP="007B65AE">
            <w:r w:rsidRPr="007B65AE">
              <w:t> </w:t>
            </w:r>
          </w:p>
        </w:tc>
        <w:tc>
          <w:tcPr>
            <w:tcW w:w="0" w:type="auto"/>
            <w:vAlign w:val="bottom"/>
            <w:hideMark/>
          </w:tcPr>
          <w:p w14:paraId="7756044B" w14:textId="77777777" w:rsidR="007B65AE" w:rsidRPr="007B65AE" w:rsidRDefault="007B65AE" w:rsidP="007B65AE">
            <w:r w:rsidRPr="007B65AE">
              <w:t>9/26/2011</w:t>
            </w:r>
          </w:p>
        </w:tc>
        <w:tc>
          <w:tcPr>
            <w:tcW w:w="0" w:type="auto"/>
            <w:vAlign w:val="bottom"/>
            <w:hideMark/>
          </w:tcPr>
          <w:p w14:paraId="39EFA995" w14:textId="77777777" w:rsidR="007B65AE" w:rsidRPr="007B65AE" w:rsidRDefault="007B65AE" w:rsidP="007B65AE">
            <w:r w:rsidRPr="007B65AE">
              <w:t> </w:t>
            </w:r>
          </w:p>
        </w:tc>
        <w:tc>
          <w:tcPr>
            <w:tcW w:w="0" w:type="auto"/>
            <w:vAlign w:val="bottom"/>
            <w:hideMark/>
          </w:tcPr>
          <w:p w14:paraId="3A49882E" w14:textId="77777777" w:rsidR="007B65AE" w:rsidRPr="007B65AE" w:rsidRDefault="007B65AE" w:rsidP="007B65AE">
            <w:r w:rsidRPr="007B65AE">
              <w:t>9/25/2012</w:t>
            </w:r>
          </w:p>
        </w:tc>
        <w:tc>
          <w:tcPr>
            <w:tcW w:w="0" w:type="auto"/>
            <w:vAlign w:val="bottom"/>
            <w:hideMark/>
          </w:tcPr>
          <w:p w14:paraId="31FA1864" w14:textId="77777777" w:rsidR="007B65AE" w:rsidRPr="007B65AE" w:rsidRDefault="007B65AE" w:rsidP="007B65AE">
            <w:r w:rsidRPr="007B65AE">
              <w:t> </w:t>
            </w:r>
          </w:p>
        </w:tc>
        <w:tc>
          <w:tcPr>
            <w:tcW w:w="0" w:type="auto"/>
            <w:vAlign w:val="bottom"/>
            <w:hideMark/>
          </w:tcPr>
          <w:p w14:paraId="62867956" w14:textId="77777777" w:rsidR="007B65AE" w:rsidRPr="007B65AE" w:rsidRDefault="007B65AE" w:rsidP="007B65AE">
            <w:r w:rsidRPr="007B65AE">
              <w:t>Unknown</w:t>
            </w:r>
          </w:p>
        </w:tc>
        <w:tc>
          <w:tcPr>
            <w:tcW w:w="0" w:type="auto"/>
            <w:vAlign w:val="bottom"/>
            <w:hideMark/>
          </w:tcPr>
          <w:p w14:paraId="5BE9BD3F" w14:textId="77777777" w:rsidR="007B65AE" w:rsidRPr="007B65AE" w:rsidRDefault="007B65AE" w:rsidP="007B65AE">
            <w:r w:rsidRPr="007B65AE">
              <w:t> </w:t>
            </w:r>
          </w:p>
        </w:tc>
        <w:tc>
          <w:tcPr>
            <w:tcW w:w="0" w:type="auto"/>
            <w:vAlign w:val="bottom"/>
            <w:hideMark/>
          </w:tcPr>
          <w:p w14:paraId="310DEE08" w14:textId="77777777" w:rsidR="007B65AE" w:rsidRPr="007B65AE" w:rsidRDefault="007B65AE" w:rsidP="007B65AE">
            <w:r w:rsidRPr="007B65AE">
              <w:t>Unknown</w:t>
            </w:r>
          </w:p>
        </w:tc>
        <w:tc>
          <w:tcPr>
            <w:tcW w:w="0" w:type="auto"/>
            <w:vAlign w:val="bottom"/>
            <w:hideMark/>
          </w:tcPr>
          <w:p w14:paraId="7E718211" w14:textId="77777777" w:rsidR="007B65AE" w:rsidRPr="007B65AE" w:rsidRDefault="007B65AE" w:rsidP="007B65AE">
            <w:r w:rsidRPr="007B65AE">
              <w:t> </w:t>
            </w:r>
          </w:p>
        </w:tc>
        <w:tc>
          <w:tcPr>
            <w:tcW w:w="0" w:type="auto"/>
            <w:vAlign w:val="bottom"/>
            <w:hideMark/>
          </w:tcPr>
          <w:p w14:paraId="6397CC38" w14:textId="77777777" w:rsidR="007B65AE" w:rsidRPr="007B65AE" w:rsidRDefault="007B65AE" w:rsidP="007B65AE">
            <w:r w:rsidRPr="007B65AE">
              <w:t>L-3 C2S2</w:t>
            </w:r>
          </w:p>
        </w:tc>
        <w:tc>
          <w:tcPr>
            <w:tcW w:w="0" w:type="auto"/>
            <w:vAlign w:val="bottom"/>
            <w:hideMark/>
          </w:tcPr>
          <w:p w14:paraId="51827EE6" w14:textId="77777777" w:rsidR="007B65AE" w:rsidRPr="007B65AE" w:rsidRDefault="007B65AE" w:rsidP="007B65AE">
            <w:r w:rsidRPr="007B65AE">
              <w:t> </w:t>
            </w:r>
          </w:p>
        </w:tc>
        <w:tc>
          <w:tcPr>
            <w:tcW w:w="0" w:type="auto"/>
            <w:vAlign w:val="bottom"/>
            <w:hideMark/>
          </w:tcPr>
          <w:p w14:paraId="164B0F61" w14:textId="77777777" w:rsidR="007B65AE" w:rsidRPr="007B65AE" w:rsidRDefault="007B65AE" w:rsidP="007B65AE">
            <w:r w:rsidRPr="007B65AE">
              <w:t>Unknown</w:t>
            </w:r>
          </w:p>
        </w:tc>
      </w:tr>
      <w:tr w:rsidR="007B65AE" w:rsidRPr="007B65AE" w14:paraId="587E359C" w14:textId="77777777" w:rsidTr="007B65AE">
        <w:trPr>
          <w:trHeight w:val="120"/>
          <w:jc w:val="center"/>
        </w:trPr>
        <w:tc>
          <w:tcPr>
            <w:tcW w:w="0" w:type="auto"/>
            <w:vAlign w:val="center"/>
            <w:hideMark/>
          </w:tcPr>
          <w:p w14:paraId="1CFC39E0" w14:textId="77777777" w:rsidR="007B65AE" w:rsidRPr="007B65AE" w:rsidRDefault="007B65AE" w:rsidP="007B65AE"/>
        </w:tc>
        <w:tc>
          <w:tcPr>
            <w:tcW w:w="0" w:type="auto"/>
            <w:gridSpan w:val="2"/>
            <w:vAlign w:val="center"/>
            <w:hideMark/>
          </w:tcPr>
          <w:p w14:paraId="134512E1" w14:textId="77777777" w:rsidR="007B65AE" w:rsidRPr="007B65AE" w:rsidRDefault="007B65AE" w:rsidP="007B65AE"/>
        </w:tc>
        <w:tc>
          <w:tcPr>
            <w:tcW w:w="0" w:type="auto"/>
            <w:gridSpan w:val="2"/>
            <w:vAlign w:val="center"/>
            <w:hideMark/>
          </w:tcPr>
          <w:p w14:paraId="5BF206AC" w14:textId="77777777" w:rsidR="007B65AE" w:rsidRPr="007B65AE" w:rsidRDefault="007B65AE" w:rsidP="007B65AE"/>
        </w:tc>
        <w:tc>
          <w:tcPr>
            <w:tcW w:w="0" w:type="auto"/>
            <w:gridSpan w:val="2"/>
            <w:vAlign w:val="center"/>
            <w:hideMark/>
          </w:tcPr>
          <w:p w14:paraId="6EF6D284" w14:textId="77777777" w:rsidR="007B65AE" w:rsidRPr="007B65AE" w:rsidRDefault="007B65AE" w:rsidP="007B65AE"/>
        </w:tc>
        <w:tc>
          <w:tcPr>
            <w:tcW w:w="0" w:type="auto"/>
            <w:gridSpan w:val="2"/>
            <w:vAlign w:val="center"/>
            <w:hideMark/>
          </w:tcPr>
          <w:p w14:paraId="0DF71096" w14:textId="77777777" w:rsidR="007B65AE" w:rsidRPr="007B65AE" w:rsidRDefault="007B65AE" w:rsidP="007B65AE"/>
        </w:tc>
        <w:tc>
          <w:tcPr>
            <w:tcW w:w="0" w:type="auto"/>
            <w:gridSpan w:val="2"/>
            <w:vAlign w:val="center"/>
            <w:hideMark/>
          </w:tcPr>
          <w:p w14:paraId="5A43FD11" w14:textId="77777777" w:rsidR="007B65AE" w:rsidRPr="007B65AE" w:rsidRDefault="007B65AE" w:rsidP="007B65AE"/>
        </w:tc>
        <w:tc>
          <w:tcPr>
            <w:tcW w:w="0" w:type="auto"/>
            <w:gridSpan w:val="2"/>
            <w:vAlign w:val="center"/>
            <w:hideMark/>
          </w:tcPr>
          <w:p w14:paraId="7D506650" w14:textId="77777777" w:rsidR="007B65AE" w:rsidRPr="007B65AE" w:rsidRDefault="007B65AE" w:rsidP="007B65AE"/>
        </w:tc>
        <w:tc>
          <w:tcPr>
            <w:tcW w:w="0" w:type="auto"/>
            <w:gridSpan w:val="2"/>
            <w:vAlign w:val="center"/>
            <w:hideMark/>
          </w:tcPr>
          <w:p w14:paraId="107215E8" w14:textId="77777777" w:rsidR="007B65AE" w:rsidRPr="007B65AE" w:rsidRDefault="007B65AE" w:rsidP="007B65AE"/>
        </w:tc>
        <w:tc>
          <w:tcPr>
            <w:tcW w:w="0" w:type="auto"/>
            <w:gridSpan w:val="2"/>
            <w:vAlign w:val="center"/>
            <w:hideMark/>
          </w:tcPr>
          <w:p w14:paraId="03BF2F17" w14:textId="77777777" w:rsidR="007B65AE" w:rsidRPr="007B65AE" w:rsidRDefault="007B65AE" w:rsidP="007B65AE"/>
        </w:tc>
      </w:tr>
      <w:tr w:rsidR="007B65AE" w:rsidRPr="007B65AE" w14:paraId="68EACA35" w14:textId="77777777" w:rsidTr="007B65AE">
        <w:trPr>
          <w:jc w:val="center"/>
        </w:trPr>
        <w:tc>
          <w:tcPr>
            <w:tcW w:w="0" w:type="auto"/>
            <w:vAlign w:val="bottom"/>
            <w:hideMark/>
          </w:tcPr>
          <w:p w14:paraId="7CDB7A9C" w14:textId="77777777" w:rsidR="007B65AE" w:rsidRPr="007B65AE" w:rsidRDefault="007B65AE" w:rsidP="007B65AE">
            <w:r w:rsidRPr="007B65AE">
              <w:t>L-3 STRATIS (from C2S2)</w:t>
            </w:r>
          </w:p>
        </w:tc>
        <w:tc>
          <w:tcPr>
            <w:tcW w:w="0" w:type="auto"/>
            <w:vAlign w:val="bottom"/>
            <w:hideMark/>
          </w:tcPr>
          <w:p w14:paraId="0AFBA3D1" w14:textId="77777777" w:rsidR="007B65AE" w:rsidRPr="007B65AE" w:rsidRDefault="007B65AE" w:rsidP="007B65AE">
            <w:r w:rsidRPr="007B65AE">
              <w:t> </w:t>
            </w:r>
          </w:p>
        </w:tc>
        <w:tc>
          <w:tcPr>
            <w:tcW w:w="0" w:type="auto"/>
            <w:vAlign w:val="bottom"/>
            <w:hideMark/>
          </w:tcPr>
          <w:p w14:paraId="72C84730" w14:textId="77777777" w:rsidR="007B65AE" w:rsidRPr="007B65AE" w:rsidRDefault="007B65AE" w:rsidP="007B65AE">
            <w:r w:rsidRPr="007B65AE">
              <w:t>PO#70JME11025</w:t>
            </w:r>
          </w:p>
        </w:tc>
        <w:tc>
          <w:tcPr>
            <w:tcW w:w="0" w:type="auto"/>
            <w:vAlign w:val="bottom"/>
            <w:hideMark/>
          </w:tcPr>
          <w:p w14:paraId="085FFA78" w14:textId="77777777" w:rsidR="007B65AE" w:rsidRPr="007B65AE" w:rsidRDefault="007B65AE" w:rsidP="007B65AE">
            <w:r w:rsidRPr="007B65AE">
              <w:t> </w:t>
            </w:r>
          </w:p>
        </w:tc>
        <w:tc>
          <w:tcPr>
            <w:tcW w:w="0" w:type="auto"/>
            <w:vAlign w:val="bottom"/>
            <w:hideMark/>
          </w:tcPr>
          <w:p w14:paraId="65189526" w14:textId="77777777" w:rsidR="007B65AE" w:rsidRPr="007B65AE" w:rsidRDefault="007B65AE" w:rsidP="007B65AE">
            <w:r w:rsidRPr="007B65AE">
              <w:t>SPAWAR DO 0039</w:t>
            </w:r>
          </w:p>
        </w:tc>
        <w:tc>
          <w:tcPr>
            <w:tcW w:w="0" w:type="auto"/>
            <w:vAlign w:val="bottom"/>
            <w:hideMark/>
          </w:tcPr>
          <w:p w14:paraId="7B1EBE8C" w14:textId="77777777" w:rsidR="007B65AE" w:rsidRPr="007B65AE" w:rsidRDefault="007B65AE" w:rsidP="007B65AE">
            <w:r w:rsidRPr="007B65AE">
              <w:t> </w:t>
            </w:r>
          </w:p>
        </w:tc>
        <w:tc>
          <w:tcPr>
            <w:tcW w:w="0" w:type="auto"/>
            <w:vAlign w:val="bottom"/>
            <w:hideMark/>
          </w:tcPr>
          <w:p w14:paraId="658108B4" w14:textId="77777777" w:rsidR="007B65AE" w:rsidRPr="007B65AE" w:rsidRDefault="007B65AE" w:rsidP="007B65AE">
            <w:r w:rsidRPr="007B65AE">
              <w:t>9/26/2011</w:t>
            </w:r>
          </w:p>
        </w:tc>
        <w:tc>
          <w:tcPr>
            <w:tcW w:w="0" w:type="auto"/>
            <w:vAlign w:val="bottom"/>
            <w:hideMark/>
          </w:tcPr>
          <w:p w14:paraId="2237C75F" w14:textId="77777777" w:rsidR="007B65AE" w:rsidRPr="007B65AE" w:rsidRDefault="007B65AE" w:rsidP="007B65AE">
            <w:r w:rsidRPr="007B65AE">
              <w:t> </w:t>
            </w:r>
          </w:p>
        </w:tc>
        <w:tc>
          <w:tcPr>
            <w:tcW w:w="0" w:type="auto"/>
            <w:vAlign w:val="bottom"/>
            <w:hideMark/>
          </w:tcPr>
          <w:p w14:paraId="50E84327" w14:textId="77777777" w:rsidR="007B65AE" w:rsidRPr="007B65AE" w:rsidRDefault="007B65AE" w:rsidP="007B65AE">
            <w:r w:rsidRPr="007B65AE">
              <w:t>9/25/2012</w:t>
            </w:r>
          </w:p>
        </w:tc>
        <w:tc>
          <w:tcPr>
            <w:tcW w:w="0" w:type="auto"/>
            <w:vAlign w:val="bottom"/>
            <w:hideMark/>
          </w:tcPr>
          <w:p w14:paraId="79651F7B" w14:textId="77777777" w:rsidR="007B65AE" w:rsidRPr="007B65AE" w:rsidRDefault="007B65AE" w:rsidP="007B65AE">
            <w:r w:rsidRPr="007B65AE">
              <w:t> </w:t>
            </w:r>
          </w:p>
        </w:tc>
        <w:tc>
          <w:tcPr>
            <w:tcW w:w="0" w:type="auto"/>
            <w:vAlign w:val="bottom"/>
            <w:hideMark/>
          </w:tcPr>
          <w:p w14:paraId="3775BC9A" w14:textId="77777777" w:rsidR="007B65AE" w:rsidRPr="007B65AE" w:rsidRDefault="007B65AE" w:rsidP="007B65AE">
            <w:r w:rsidRPr="007B65AE">
              <w:t>Unknown</w:t>
            </w:r>
          </w:p>
        </w:tc>
        <w:tc>
          <w:tcPr>
            <w:tcW w:w="0" w:type="auto"/>
            <w:vAlign w:val="bottom"/>
            <w:hideMark/>
          </w:tcPr>
          <w:p w14:paraId="3AD130CB" w14:textId="77777777" w:rsidR="007B65AE" w:rsidRPr="007B65AE" w:rsidRDefault="007B65AE" w:rsidP="007B65AE">
            <w:r w:rsidRPr="007B65AE">
              <w:t> </w:t>
            </w:r>
          </w:p>
        </w:tc>
        <w:tc>
          <w:tcPr>
            <w:tcW w:w="0" w:type="auto"/>
            <w:vAlign w:val="bottom"/>
            <w:hideMark/>
          </w:tcPr>
          <w:p w14:paraId="0649B537" w14:textId="77777777" w:rsidR="007B65AE" w:rsidRPr="007B65AE" w:rsidRDefault="007B65AE" w:rsidP="007B65AE">
            <w:r w:rsidRPr="007B65AE">
              <w:t>Unknown</w:t>
            </w:r>
          </w:p>
        </w:tc>
        <w:tc>
          <w:tcPr>
            <w:tcW w:w="0" w:type="auto"/>
            <w:vAlign w:val="bottom"/>
            <w:hideMark/>
          </w:tcPr>
          <w:p w14:paraId="54B9ADCF" w14:textId="77777777" w:rsidR="007B65AE" w:rsidRPr="007B65AE" w:rsidRDefault="007B65AE" w:rsidP="007B65AE">
            <w:r w:rsidRPr="007B65AE">
              <w:t> </w:t>
            </w:r>
          </w:p>
        </w:tc>
        <w:tc>
          <w:tcPr>
            <w:tcW w:w="0" w:type="auto"/>
            <w:vAlign w:val="bottom"/>
            <w:hideMark/>
          </w:tcPr>
          <w:p w14:paraId="724DCC31" w14:textId="77777777" w:rsidR="007B65AE" w:rsidRPr="007B65AE" w:rsidRDefault="007B65AE" w:rsidP="007B65AE">
            <w:r w:rsidRPr="007B65AE">
              <w:t>L-3 C2S2</w:t>
            </w:r>
          </w:p>
        </w:tc>
        <w:tc>
          <w:tcPr>
            <w:tcW w:w="0" w:type="auto"/>
            <w:vAlign w:val="bottom"/>
            <w:hideMark/>
          </w:tcPr>
          <w:p w14:paraId="2D9F6684" w14:textId="77777777" w:rsidR="007B65AE" w:rsidRPr="007B65AE" w:rsidRDefault="007B65AE" w:rsidP="007B65AE">
            <w:r w:rsidRPr="007B65AE">
              <w:t> </w:t>
            </w:r>
          </w:p>
        </w:tc>
        <w:tc>
          <w:tcPr>
            <w:tcW w:w="0" w:type="auto"/>
            <w:vAlign w:val="bottom"/>
            <w:hideMark/>
          </w:tcPr>
          <w:p w14:paraId="572CB363" w14:textId="77777777" w:rsidR="007B65AE" w:rsidRPr="007B65AE" w:rsidRDefault="007B65AE" w:rsidP="007B65AE">
            <w:r w:rsidRPr="007B65AE">
              <w:t>Unknown</w:t>
            </w:r>
          </w:p>
        </w:tc>
      </w:tr>
      <w:tr w:rsidR="007B65AE" w:rsidRPr="007B65AE" w14:paraId="6FCCB659" w14:textId="77777777" w:rsidTr="007B65AE">
        <w:trPr>
          <w:trHeight w:val="120"/>
          <w:jc w:val="center"/>
        </w:trPr>
        <w:tc>
          <w:tcPr>
            <w:tcW w:w="0" w:type="auto"/>
            <w:vAlign w:val="center"/>
            <w:hideMark/>
          </w:tcPr>
          <w:p w14:paraId="125C4D04" w14:textId="77777777" w:rsidR="007B65AE" w:rsidRPr="007B65AE" w:rsidRDefault="007B65AE" w:rsidP="007B65AE"/>
        </w:tc>
        <w:tc>
          <w:tcPr>
            <w:tcW w:w="0" w:type="auto"/>
            <w:gridSpan w:val="2"/>
            <w:vAlign w:val="center"/>
            <w:hideMark/>
          </w:tcPr>
          <w:p w14:paraId="7A034C4B" w14:textId="77777777" w:rsidR="007B65AE" w:rsidRPr="007B65AE" w:rsidRDefault="007B65AE" w:rsidP="007B65AE"/>
        </w:tc>
        <w:tc>
          <w:tcPr>
            <w:tcW w:w="0" w:type="auto"/>
            <w:gridSpan w:val="2"/>
            <w:vAlign w:val="center"/>
            <w:hideMark/>
          </w:tcPr>
          <w:p w14:paraId="6B92E223" w14:textId="77777777" w:rsidR="007B65AE" w:rsidRPr="007B65AE" w:rsidRDefault="007B65AE" w:rsidP="007B65AE"/>
        </w:tc>
        <w:tc>
          <w:tcPr>
            <w:tcW w:w="0" w:type="auto"/>
            <w:gridSpan w:val="2"/>
            <w:vAlign w:val="center"/>
            <w:hideMark/>
          </w:tcPr>
          <w:p w14:paraId="7CFA5385" w14:textId="77777777" w:rsidR="007B65AE" w:rsidRPr="007B65AE" w:rsidRDefault="007B65AE" w:rsidP="007B65AE"/>
        </w:tc>
        <w:tc>
          <w:tcPr>
            <w:tcW w:w="0" w:type="auto"/>
            <w:gridSpan w:val="2"/>
            <w:vAlign w:val="center"/>
            <w:hideMark/>
          </w:tcPr>
          <w:p w14:paraId="2A630A6E" w14:textId="77777777" w:rsidR="007B65AE" w:rsidRPr="007B65AE" w:rsidRDefault="007B65AE" w:rsidP="007B65AE"/>
        </w:tc>
        <w:tc>
          <w:tcPr>
            <w:tcW w:w="0" w:type="auto"/>
            <w:gridSpan w:val="2"/>
            <w:vAlign w:val="center"/>
            <w:hideMark/>
          </w:tcPr>
          <w:p w14:paraId="3493F434" w14:textId="77777777" w:rsidR="007B65AE" w:rsidRPr="007B65AE" w:rsidRDefault="007B65AE" w:rsidP="007B65AE"/>
        </w:tc>
        <w:tc>
          <w:tcPr>
            <w:tcW w:w="0" w:type="auto"/>
            <w:gridSpan w:val="2"/>
            <w:vAlign w:val="center"/>
            <w:hideMark/>
          </w:tcPr>
          <w:p w14:paraId="2B0C4B5B" w14:textId="77777777" w:rsidR="007B65AE" w:rsidRPr="007B65AE" w:rsidRDefault="007B65AE" w:rsidP="007B65AE"/>
        </w:tc>
        <w:tc>
          <w:tcPr>
            <w:tcW w:w="0" w:type="auto"/>
            <w:gridSpan w:val="2"/>
            <w:vAlign w:val="center"/>
            <w:hideMark/>
          </w:tcPr>
          <w:p w14:paraId="11B39B15" w14:textId="77777777" w:rsidR="007B65AE" w:rsidRPr="007B65AE" w:rsidRDefault="007B65AE" w:rsidP="007B65AE"/>
        </w:tc>
        <w:tc>
          <w:tcPr>
            <w:tcW w:w="0" w:type="auto"/>
            <w:gridSpan w:val="2"/>
            <w:vAlign w:val="center"/>
            <w:hideMark/>
          </w:tcPr>
          <w:p w14:paraId="325130DF" w14:textId="77777777" w:rsidR="007B65AE" w:rsidRPr="007B65AE" w:rsidRDefault="007B65AE" w:rsidP="007B65AE"/>
        </w:tc>
      </w:tr>
      <w:tr w:rsidR="007B65AE" w:rsidRPr="007B65AE" w14:paraId="58B748B0" w14:textId="77777777" w:rsidTr="007B65AE">
        <w:trPr>
          <w:jc w:val="center"/>
        </w:trPr>
        <w:tc>
          <w:tcPr>
            <w:tcW w:w="0" w:type="auto"/>
            <w:vAlign w:val="bottom"/>
            <w:hideMark/>
          </w:tcPr>
          <w:p w14:paraId="1B7C5E49" w14:textId="77777777" w:rsidR="007B65AE" w:rsidRPr="007B65AE" w:rsidRDefault="007B65AE" w:rsidP="007B65AE">
            <w:r w:rsidRPr="007B65AE">
              <w:t>L-3 STRATIS (from GSES)</w:t>
            </w:r>
          </w:p>
        </w:tc>
        <w:tc>
          <w:tcPr>
            <w:tcW w:w="0" w:type="auto"/>
            <w:vAlign w:val="bottom"/>
            <w:hideMark/>
          </w:tcPr>
          <w:p w14:paraId="0D39C401" w14:textId="77777777" w:rsidR="007B65AE" w:rsidRPr="007B65AE" w:rsidRDefault="007B65AE" w:rsidP="007B65AE">
            <w:r w:rsidRPr="007B65AE">
              <w:t> </w:t>
            </w:r>
          </w:p>
        </w:tc>
        <w:tc>
          <w:tcPr>
            <w:tcW w:w="0" w:type="auto"/>
            <w:vAlign w:val="bottom"/>
            <w:hideMark/>
          </w:tcPr>
          <w:p w14:paraId="7C2117A7" w14:textId="77777777" w:rsidR="007B65AE" w:rsidRPr="007B65AE" w:rsidRDefault="007B65AE" w:rsidP="007B65AE">
            <w:r w:rsidRPr="007B65AE">
              <w:t>PO#12MS0022</w:t>
            </w:r>
          </w:p>
        </w:tc>
        <w:tc>
          <w:tcPr>
            <w:tcW w:w="0" w:type="auto"/>
            <w:vAlign w:val="bottom"/>
            <w:hideMark/>
          </w:tcPr>
          <w:p w14:paraId="1C9551D7" w14:textId="77777777" w:rsidR="007B65AE" w:rsidRPr="007B65AE" w:rsidRDefault="007B65AE" w:rsidP="007B65AE">
            <w:r w:rsidRPr="007B65AE">
              <w:t> </w:t>
            </w:r>
          </w:p>
        </w:tc>
        <w:tc>
          <w:tcPr>
            <w:tcW w:w="0" w:type="auto"/>
            <w:vAlign w:val="bottom"/>
            <w:hideMark/>
          </w:tcPr>
          <w:p w14:paraId="27715570" w14:textId="77777777" w:rsidR="007B65AE" w:rsidRPr="007B65AE" w:rsidRDefault="007B65AE" w:rsidP="007B65AE">
            <w:r w:rsidRPr="007B65AE">
              <w:t>REGION 2 CAD Cyber Wkshop (RESP)</w:t>
            </w:r>
          </w:p>
        </w:tc>
        <w:tc>
          <w:tcPr>
            <w:tcW w:w="0" w:type="auto"/>
            <w:vAlign w:val="bottom"/>
            <w:hideMark/>
          </w:tcPr>
          <w:p w14:paraId="41E7633C" w14:textId="77777777" w:rsidR="007B65AE" w:rsidRPr="007B65AE" w:rsidRDefault="007B65AE" w:rsidP="007B65AE">
            <w:r w:rsidRPr="007B65AE">
              <w:t> </w:t>
            </w:r>
          </w:p>
        </w:tc>
        <w:tc>
          <w:tcPr>
            <w:tcW w:w="0" w:type="auto"/>
            <w:vAlign w:val="bottom"/>
            <w:hideMark/>
          </w:tcPr>
          <w:p w14:paraId="64D6BB74" w14:textId="77777777" w:rsidR="007B65AE" w:rsidRPr="007B65AE" w:rsidRDefault="007B65AE" w:rsidP="007B65AE">
            <w:r w:rsidRPr="007B65AE">
              <w:t>7/24/2010</w:t>
            </w:r>
          </w:p>
        </w:tc>
        <w:tc>
          <w:tcPr>
            <w:tcW w:w="0" w:type="auto"/>
            <w:vAlign w:val="bottom"/>
            <w:hideMark/>
          </w:tcPr>
          <w:p w14:paraId="1CE235FF" w14:textId="77777777" w:rsidR="007B65AE" w:rsidRPr="007B65AE" w:rsidRDefault="007B65AE" w:rsidP="007B65AE">
            <w:r w:rsidRPr="007B65AE">
              <w:t> </w:t>
            </w:r>
          </w:p>
        </w:tc>
        <w:tc>
          <w:tcPr>
            <w:tcW w:w="0" w:type="auto"/>
            <w:vAlign w:val="bottom"/>
            <w:hideMark/>
          </w:tcPr>
          <w:p w14:paraId="2D3E3DD9" w14:textId="77777777" w:rsidR="007B65AE" w:rsidRPr="007B65AE" w:rsidRDefault="007B65AE" w:rsidP="007B65AE">
            <w:r w:rsidRPr="007B65AE">
              <w:t>8/14/2012</w:t>
            </w:r>
          </w:p>
        </w:tc>
        <w:tc>
          <w:tcPr>
            <w:tcW w:w="0" w:type="auto"/>
            <w:vAlign w:val="bottom"/>
            <w:hideMark/>
          </w:tcPr>
          <w:p w14:paraId="47D768E0" w14:textId="77777777" w:rsidR="007B65AE" w:rsidRPr="007B65AE" w:rsidRDefault="007B65AE" w:rsidP="007B65AE">
            <w:r w:rsidRPr="007B65AE">
              <w:t> </w:t>
            </w:r>
          </w:p>
        </w:tc>
        <w:tc>
          <w:tcPr>
            <w:tcW w:w="0" w:type="auto"/>
            <w:vAlign w:val="bottom"/>
            <w:hideMark/>
          </w:tcPr>
          <w:p w14:paraId="2DDF3850" w14:textId="77777777" w:rsidR="007B65AE" w:rsidRPr="007B65AE" w:rsidRDefault="007B65AE" w:rsidP="007B65AE">
            <w:r w:rsidRPr="007B65AE">
              <w:t>Domestic</w:t>
            </w:r>
          </w:p>
        </w:tc>
        <w:tc>
          <w:tcPr>
            <w:tcW w:w="0" w:type="auto"/>
            <w:vAlign w:val="bottom"/>
            <w:hideMark/>
          </w:tcPr>
          <w:p w14:paraId="67800DDB" w14:textId="77777777" w:rsidR="007B65AE" w:rsidRPr="007B65AE" w:rsidRDefault="007B65AE" w:rsidP="007B65AE">
            <w:r w:rsidRPr="007B65AE">
              <w:t> </w:t>
            </w:r>
          </w:p>
        </w:tc>
        <w:tc>
          <w:tcPr>
            <w:tcW w:w="0" w:type="auto"/>
            <w:vAlign w:val="bottom"/>
            <w:hideMark/>
          </w:tcPr>
          <w:p w14:paraId="36A07EA0" w14:textId="77777777" w:rsidR="007B65AE" w:rsidRPr="007B65AE" w:rsidRDefault="007B65AE" w:rsidP="007B65AE">
            <w:r w:rsidRPr="007B65AE">
              <w:t>USA</w:t>
            </w:r>
          </w:p>
        </w:tc>
        <w:tc>
          <w:tcPr>
            <w:tcW w:w="0" w:type="auto"/>
            <w:vAlign w:val="bottom"/>
            <w:hideMark/>
          </w:tcPr>
          <w:p w14:paraId="46268176" w14:textId="77777777" w:rsidR="007B65AE" w:rsidRPr="007B65AE" w:rsidRDefault="007B65AE" w:rsidP="007B65AE">
            <w:r w:rsidRPr="007B65AE">
              <w:t> </w:t>
            </w:r>
          </w:p>
        </w:tc>
        <w:tc>
          <w:tcPr>
            <w:tcW w:w="0" w:type="auto"/>
            <w:vAlign w:val="bottom"/>
            <w:hideMark/>
          </w:tcPr>
          <w:p w14:paraId="4E4174B1" w14:textId="77777777" w:rsidR="007B65AE" w:rsidRPr="007B65AE" w:rsidRDefault="007B65AE" w:rsidP="007B65AE">
            <w:r w:rsidRPr="007B65AE">
              <w:t>L-3 GS&amp;ES</w:t>
            </w:r>
          </w:p>
        </w:tc>
        <w:tc>
          <w:tcPr>
            <w:tcW w:w="0" w:type="auto"/>
            <w:vAlign w:val="bottom"/>
            <w:hideMark/>
          </w:tcPr>
          <w:p w14:paraId="40268890" w14:textId="77777777" w:rsidR="007B65AE" w:rsidRPr="007B65AE" w:rsidRDefault="007B65AE" w:rsidP="007B65AE">
            <w:r w:rsidRPr="007B65AE">
              <w:t> </w:t>
            </w:r>
          </w:p>
        </w:tc>
        <w:tc>
          <w:tcPr>
            <w:tcW w:w="0" w:type="auto"/>
            <w:vAlign w:val="bottom"/>
            <w:hideMark/>
          </w:tcPr>
          <w:p w14:paraId="2151C31F" w14:textId="77777777" w:rsidR="007B65AE" w:rsidRPr="007B65AE" w:rsidRDefault="007B65AE" w:rsidP="007B65AE">
            <w:r w:rsidRPr="007B65AE">
              <w:t>T&amp;M</w:t>
            </w:r>
          </w:p>
        </w:tc>
      </w:tr>
    </w:tbl>
    <w:p w14:paraId="0A6C6C45" w14:textId="77777777" w:rsidR="007B65AE" w:rsidRPr="007B65AE" w:rsidRDefault="00C13F07" w:rsidP="007B65AE">
      <w:r w:rsidRPr="007B65AE">
        <w:rPr>
          <w:noProof/>
        </w:rPr>
        <w:pict w14:anchorId="757BE7DD">
          <v:rect id="_x0000_i1035" alt="" style="width:451.3pt;height:.05pt;mso-width-percent:0;mso-height-percent:0;mso-width-percent:0;mso-height-percent:0" o:hralign="center" o:hrstd="t" o:hrnoshade="t" o:hr="t" fillcolor="#999" stroked="f"/>
        </w:pict>
      </w:r>
    </w:p>
    <w:tbl>
      <w:tblPr>
        <w:tblW w:w="5000" w:type="pct"/>
        <w:jc w:val="center"/>
        <w:tblCellMar>
          <w:left w:w="0" w:type="dxa"/>
          <w:right w:w="0" w:type="dxa"/>
        </w:tblCellMar>
        <w:tblLook w:val="04A0" w:firstRow="1" w:lastRow="0" w:firstColumn="1" w:lastColumn="0" w:noHBand="0" w:noVBand="1"/>
      </w:tblPr>
      <w:tblGrid>
        <w:gridCol w:w="1026"/>
        <w:gridCol w:w="48"/>
        <w:gridCol w:w="1199"/>
        <w:gridCol w:w="49"/>
        <w:gridCol w:w="1333"/>
        <w:gridCol w:w="49"/>
        <w:gridCol w:w="1038"/>
        <w:gridCol w:w="49"/>
        <w:gridCol w:w="1038"/>
        <w:gridCol w:w="49"/>
        <w:gridCol w:w="929"/>
        <w:gridCol w:w="49"/>
        <w:gridCol w:w="713"/>
        <w:gridCol w:w="49"/>
        <w:gridCol w:w="865"/>
        <w:gridCol w:w="49"/>
        <w:gridCol w:w="828"/>
      </w:tblGrid>
      <w:tr w:rsidR="007B65AE" w:rsidRPr="007B65AE" w14:paraId="075D5848" w14:textId="77777777" w:rsidTr="007B65AE">
        <w:trPr>
          <w:jc w:val="center"/>
        </w:trPr>
        <w:tc>
          <w:tcPr>
            <w:tcW w:w="300" w:type="pct"/>
            <w:vAlign w:val="center"/>
            <w:hideMark/>
          </w:tcPr>
          <w:p w14:paraId="7C824EDB" w14:textId="77777777" w:rsidR="007B65AE" w:rsidRPr="007B65AE" w:rsidRDefault="007B65AE" w:rsidP="007B65AE"/>
        </w:tc>
        <w:tc>
          <w:tcPr>
            <w:tcW w:w="50" w:type="pct"/>
            <w:vAlign w:val="bottom"/>
            <w:hideMark/>
          </w:tcPr>
          <w:p w14:paraId="2E1825D0" w14:textId="77777777" w:rsidR="007B65AE" w:rsidRPr="007B65AE" w:rsidRDefault="007B65AE" w:rsidP="007B65AE"/>
        </w:tc>
        <w:tc>
          <w:tcPr>
            <w:tcW w:w="500" w:type="pct"/>
            <w:vAlign w:val="center"/>
            <w:hideMark/>
          </w:tcPr>
          <w:p w14:paraId="6F6F78F2" w14:textId="77777777" w:rsidR="007B65AE" w:rsidRPr="007B65AE" w:rsidRDefault="007B65AE" w:rsidP="007B65AE"/>
        </w:tc>
        <w:tc>
          <w:tcPr>
            <w:tcW w:w="50" w:type="pct"/>
            <w:vAlign w:val="bottom"/>
            <w:hideMark/>
          </w:tcPr>
          <w:p w14:paraId="227FDAB2" w14:textId="77777777" w:rsidR="007B65AE" w:rsidRPr="007B65AE" w:rsidRDefault="007B65AE" w:rsidP="007B65AE"/>
        </w:tc>
        <w:tc>
          <w:tcPr>
            <w:tcW w:w="550" w:type="pct"/>
            <w:vAlign w:val="center"/>
            <w:hideMark/>
          </w:tcPr>
          <w:p w14:paraId="1DF59F08" w14:textId="77777777" w:rsidR="007B65AE" w:rsidRPr="007B65AE" w:rsidRDefault="007B65AE" w:rsidP="007B65AE"/>
        </w:tc>
        <w:tc>
          <w:tcPr>
            <w:tcW w:w="50" w:type="pct"/>
            <w:vAlign w:val="bottom"/>
            <w:hideMark/>
          </w:tcPr>
          <w:p w14:paraId="72E2AA81" w14:textId="77777777" w:rsidR="007B65AE" w:rsidRPr="007B65AE" w:rsidRDefault="007B65AE" w:rsidP="007B65AE"/>
        </w:tc>
        <w:tc>
          <w:tcPr>
            <w:tcW w:w="550" w:type="pct"/>
            <w:vAlign w:val="center"/>
            <w:hideMark/>
          </w:tcPr>
          <w:p w14:paraId="7CB40455" w14:textId="77777777" w:rsidR="007B65AE" w:rsidRPr="007B65AE" w:rsidRDefault="007B65AE" w:rsidP="007B65AE"/>
        </w:tc>
        <w:tc>
          <w:tcPr>
            <w:tcW w:w="50" w:type="pct"/>
            <w:vAlign w:val="bottom"/>
            <w:hideMark/>
          </w:tcPr>
          <w:p w14:paraId="21171942" w14:textId="77777777" w:rsidR="007B65AE" w:rsidRPr="007B65AE" w:rsidRDefault="007B65AE" w:rsidP="007B65AE"/>
        </w:tc>
        <w:tc>
          <w:tcPr>
            <w:tcW w:w="550" w:type="pct"/>
            <w:vAlign w:val="center"/>
            <w:hideMark/>
          </w:tcPr>
          <w:p w14:paraId="0E30AD81" w14:textId="77777777" w:rsidR="007B65AE" w:rsidRPr="007B65AE" w:rsidRDefault="007B65AE" w:rsidP="007B65AE"/>
        </w:tc>
        <w:tc>
          <w:tcPr>
            <w:tcW w:w="50" w:type="pct"/>
            <w:vAlign w:val="bottom"/>
            <w:hideMark/>
          </w:tcPr>
          <w:p w14:paraId="7C7CEE00" w14:textId="77777777" w:rsidR="007B65AE" w:rsidRPr="007B65AE" w:rsidRDefault="007B65AE" w:rsidP="007B65AE"/>
        </w:tc>
        <w:tc>
          <w:tcPr>
            <w:tcW w:w="550" w:type="pct"/>
            <w:vAlign w:val="center"/>
            <w:hideMark/>
          </w:tcPr>
          <w:p w14:paraId="5FC3626B" w14:textId="77777777" w:rsidR="007B65AE" w:rsidRPr="007B65AE" w:rsidRDefault="007B65AE" w:rsidP="007B65AE"/>
        </w:tc>
        <w:tc>
          <w:tcPr>
            <w:tcW w:w="50" w:type="pct"/>
            <w:vAlign w:val="bottom"/>
            <w:hideMark/>
          </w:tcPr>
          <w:p w14:paraId="65A39CC7" w14:textId="77777777" w:rsidR="007B65AE" w:rsidRPr="007B65AE" w:rsidRDefault="007B65AE" w:rsidP="007B65AE"/>
        </w:tc>
        <w:tc>
          <w:tcPr>
            <w:tcW w:w="550" w:type="pct"/>
            <w:vAlign w:val="center"/>
            <w:hideMark/>
          </w:tcPr>
          <w:p w14:paraId="50C26C70" w14:textId="77777777" w:rsidR="007B65AE" w:rsidRPr="007B65AE" w:rsidRDefault="007B65AE" w:rsidP="007B65AE"/>
        </w:tc>
        <w:tc>
          <w:tcPr>
            <w:tcW w:w="50" w:type="pct"/>
            <w:vAlign w:val="bottom"/>
            <w:hideMark/>
          </w:tcPr>
          <w:p w14:paraId="4DC6DEFA" w14:textId="77777777" w:rsidR="007B65AE" w:rsidRPr="007B65AE" w:rsidRDefault="007B65AE" w:rsidP="007B65AE"/>
        </w:tc>
        <w:tc>
          <w:tcPr>
            <w:tcW w:w="550" w:type="pct"/>
            <w:vAlign w:val="center"/>
            <w:hideMark/>
          </w:tcPr>
          <w:p w14:paraId="6164F1F0" w14:textId="77777777" w:rsidR="007B65AE" w:rsidRPr="007B65AE" w:rsidRDefault="007B65AE" w:rsidP="007B65AE"/>
        </w:tc>
        <w:tc>
          <w:tcPr>
            <w:tcW w:w="50" w:type="pct"/>
            <w:vAlign w:val="bottom"/>
            <w:hideMark/>
          </w:tcPr>
          <w:p w14:paraId="78A26B36" w14:textId="77777777" w:rsidR="007B65AE" w:rsidRPr="007B65AE" w:rsidRDefault="007B65AE" w:rsidP="007B65AE"/>
        </w:tc>
        <w:tc>
          <w:tcPr>
            <w:tcW w:w="500" w:type="pct"/>
            <w:vAlign w:val="center"/>
            <w:hideMark/>
          </w:tcPr>
          <w:p w14:paraId="09F7ED75" w14:textId="77777777" w:rsidR="007B65AE" w:rsidRPr="007B65AE" w:rsidRDefault="007B65AE" w:rsidP="007B65AE"/>
        </w:tc>
      </w:tr>
      <w:tr w:rsidR="007B65AE" w:rsidRPr="007B65AE" w14:paraId="1C54BA95" w14:textId="77777777" w:rsidTr="007B65AE">
        <w:trPr>
          <w:jc w:val="center"/>
        </w:trPr>
        <w:tc>
          <w:tcPr>
            <w:tcW w:w="0" w:type="auto"/>
            <w:noWrap/>
            <w:vAlign w:val="bottom"/>
            <w:hideMark/>
          </w:tcPr>
          <w:p w14:paraId="23106D2B" w14:textId="77777777" w:rsidR="00C25513" w:rsidRPr="007B65AE" w:rsidRDefault="007B65AE" w:rsidP="007B65AE">
            <w:r w:rsidRPr="007B65AE">
              <w:rPr>
                <w:b/>
                <w:bCs/>
              </w:rPr>
              <w:t>L-3 Division</w:t>
            </w:r>
          </w:p>
        </w:tc>
        <w:tc>
          <w:tcPr>
            <w:tcW w:w="0" w:type="auto"/>
            <w:vAlign w:val="bottom"/>
            <w:hideMark/>
          </w:tcPr>
          <w:p w14:paraId="4838C823" w14:textId="77777777" w:rsidR="007B65AE" w:rsidRPr="007B65AE" w:rsidRDefault="007B65AE" w:rsidP="007B65AE">
            <w:r w:rsidRPr="007B65AE">
              <w:t> </w:t>
            </w:r>
          </w:p>
        </w:tc>
        <w:tc>
          <w:tcPr>
            <w:tcW w:w="0" w:type="auto"/>
            <w:tcBorders>
              <w:bottom w:val="single" w:sz="6" w:space="0" w:color="000000"/>
            </w:tcBorders>
            <w:vAlign w:val="bottom"/>
            <w:hideMark/>
          </w:tcPr>
          <w:p w14:paraId="4562C56D" w14:textId="77777777" w:rsidR="00C25513" w:rsidRPr="007B65AE" w:rsidRDefault="007B65AE" w:rsidP="007B65AE">
            <w:r w:rsidRPr="007B65AE">
              <w:rPr>
                <w:b/>
                <w:bCs/>
              </w:rPr>
              <w:t>IDWA#</w:t>
            </w:r>
          </w:p>
        </w:tc>
        <w:tc>
          <w:tcPr>
            <w:tcW w:w="0" w:type="auto"/>
            <w:vAlign w:val="bottom"/>
            <w:hideMark/>
          </w:tcPr>
          <w:p w14:paraId="793CB0D9" w14:textId="77777777" w:rsidR="007B65AE" w:rsidRPr="007B65AE" w:rsidRDefault="007B65AE" w:rsidP="007B65AE">
            <w:r w:rsidRPr="007B65AE">
              <w:t> </w:t>
            </w:r>
          </w:p>
        </w:tc>
        <w:tc>
          <w:tcPr>
            <w:tcW w:w="0" w:type="auto"/>
            <w:tcBorders>
              <w:bottom w:val="single" w:sz="6" w:space="0" w:color="000000"/>
            </w:tcBorders>
            <w:vAlign w:val="bottom"/>
            <w:hideMark/>
          </w:tcPr>
          <w:p w14:paraId="28597543" w14:textId="77777777" w:rsidR="00C25513" w:rsidRPr="007B65AE" w:rsidRDefault="007B65AE" w:rsidP="007B65AE">
            <w:r w:rsidRPr="007B65AE">
              <w:rPr>
                <w:b/>
                <w:bCs/>
              </w:rPr>
              <w:t>Program Name</w:t>
            </w:r>
          </w:p>
        </w:tc>
        <w:tc>
          <w:tcPr>
            <w:tcW w:w="0" w:type="auto"/>
            <w:vAlign w:val="bottom"/>
            <w:hideMark/>
          </w:tcPr>
          <w:p w14:paraId="0AF44BB5" w14:textId="77777777" w:rsidR="007B65AE" w:rsidRPr="007B65AE" w:rsidRDefault="007B65AE" w:rsidP="007B65AE">
            <w:r w:rsidRPr="007B65AE">
              <w:t> </w:t>
            </w:r>
          </w:p>
        </w:tc>
        <w:tc>
          <w:tcPr>
            <w:tcW w:w="0" w:type="auto"/>
            <w:tcBorders>
              <w:bottom w:val="single" w:sz="6" w:space="0" w:color="000000"/>
            </w:tcBorders>
            <w:vAlign w:val="bottom"/>
            <w:hideMark/>
          </w:tcPr>
          <w:p w14:paraId="5909135A" w14:textId="77777777" w:rsidR="00C25513" w:rsidRPr="007B65AE" w:rsidRDefault="007B65AE" w:rsidP="007B65AE">
            <w:r w:rsidRPr="007B65AE">
              <w:rPr>
                <w:b/>
                <w:bCs/>
              </w:rPr>
              <w:t>Start Date</w:t>
            </w:r>
          </w:p>
        </w:tc>
        <w:tc>
          <w:tcPr>
            <w:tcW w:w="0" w:type="auto"/>
            <w:vAlign w:val="bottom"/>
            <w:hideMark/>
          </w:tcPr>
          <w:p w14:paraId="4C38512A" w14:textId="77777777" w:rsidR="007B65AE" w:rsidRPr="007B65AE" w:rsidRDefault="007B65AE" w:rsidP="007B65AE">
            <w:r w:rsidRPr="007B65AE">
              <w:t> </w:t>
            </w:r>
          </w:p>
        </w:tc>
        <w:tc>
          <w:tcPr>
            <w:tcW w:w="0" w:type="auto"/>
            <w:tcBorders>
              <w:bottom w:val="single" w:sz="6" w:space="0" w:color="000000"/>
            </w:tcBorders>
            <w:vAlign w:val="bottom"/>
            <w:hideMark/>
          </w:tcPr>
          <w:p w14:paraId="278EA08F" w14:textId="77777777" w:rsidR="00C25513" w:rsidRPr="007B65AE" w:rsidRDefault="007B65AE" w:rsidP="007B65AE">
            <w:r w:rsidRPr="007B65AE">
              <w:rPr>
                <w:b/>
                <w:bCs/>
              </w:rPr>
              <w:t>End Date</w:t>
            </w:r>
          </w:p>
        </w:tc>
        <w:tc>
          <w:tcPr>
            <w:tcW w:w="0" w:type="auto"/>
            <w:vAlign w:val="bottom"/>
            <w:hideMark/>
          </w:tcPr>
          <w:p w14:paraId="25B261CC" w14:textId="77777777" w:rsidR="007B65AE" w:rsidRPr="007B65AE" w:rsidRDefault="007B65AE" w:rsidP="007B65AE">
            <w:r w:rsidRPr="007B65AE">
              <w:t> </w:t>
            </w:r>
          </w:p>
        </w:tc>
        <w:tc>
          <w:tcPr>
            <w:tcW w:w="0" w:type="auto"/>
            <w:tcBorders>
              <w:bottom w:val="single" w:sz="6" w:space="0" w:color="000000"/>
            </w:tcBorders>
            <w:vAlign w:val="bottom"/>
            <w:hideMark/>
          </w:tcPr>
          <w:p w14:paraId="475E8C67" w14:textId="77777777" w:rsidR="00C25513" w:rsidRPr="007B65AE" w:rsidRDefault="007B65AE" w:rsidP="007B65AE">
            <w:r w:rsidRPr="007B65AE">
              <w:rPr>
                <w:b/>
                <w:bCs/>
              </w:rPr>
              <w:t>Internat’l/</w:t>
            </w:r>
            <w:r w:rsidRPr="007B65AE">
              <w:rPr>
                <w:b/>
                <w:bCs/>
              </w:rPr>
              <w:br/>
              <w:t>Domestic</w:t>
            </w:r>
          </w:p>
        </w:tc>
        <w:tc>
          <w:tcPr>
            <w:tcW w:w="0" w:type="auto"/>
            <w:vAlign w:val="bottom"/>
            <w:hideMark/>
          </w:tcPr>
          <w:p w14:paraId="113D153A" w14:textId="77777777" w:rsidR="007B65AE" w:rsidRPr="007B65AE" w:rsidRDefault="007B65AE" w:rsidP="007B65AE">
            <w:r w:rsidRPr="007B65AE">
              <w:t> </w:t>
            </w:r>
          </w:p>
        </w:tc>
        <w:tc>
          <w:tcPr>
            <w:tcW w:w="0" w:type="auto"/>
            <w:tcBorders>
              <w:bottom w:val="single" w:sz="6" w:space="0" w:color="000000"/>
            </w:tcBorders>
            <w:vAlign w:val="bottom"/>
            <w:hideMark/>
          </w:tcPr>
          <w:p w14:paraId="6F640252" w14:textId="77777777" w:rsidR="00C25513" w:rsidRPr="007B65AE" w:rsidRDefault="007B65AE" w:rsidP="007B65AE">
            <w:r w:rsidRPr="007B65AE">
              <w:rPr>
                <w:b/>
                <w:bCs/>
              </w:rPr>
              <w:t>Country</w:t>
            </w:r>
          </w:p>
        </w:tc>
        <w:tc>
          <w:tcPr>
            <w:tcW w:w="0" w:type="auto"/>
            <w:vAlign w:val="bottom"/>
            <w:hideMark/>
          </w:tcPr>
          <w:p w14:paraId="6ABA0317" w14:textId="77777777" w:rsidR="007B65AE" w:rsidRPr="007B65AE" w:rsidRDefault="007B65AE" w:rsidP="007B65AE">
            <w:r w:rsidRPr="007B65AE">
              <w:t> </w:t>
            </w:r>
          </w:p>
        </w:tc>
        <w:tc>
          <w:tcPr>
            <w:tcW w:w="0" w:type="auto"/>
            <w:tcBorders>
              <w:bottom w:val="single" w:sz="6" w:space="0" w:color="000000"/>
            </w:tcBorders>
            <w:vAlign w:val="bottom"/>
            <w:hideMark/>
          </w:tcPr>
          <w:p w14:paraId="7D157A92" w14:textId="77777777" w:rsidR="00C25513" w:rsidRPr="007B65AE" w:rsidRDefault="007B65AE" w:rsidP="007B65AE">
            <w:r w:rsidRPr="007B65AE">
              <w:rPr>
                <w:b/>
                <w:bCs/>
              </w:rPr>
              <w:t>Customer</w:t>
            </w:r>
          </w:p>
        </w:tc>
        <w:tc>
          <w:tcPr>
            <w:tcW w:w="0" w:type="auto"/>
            <w:vAlign w:val="bottom"/>
            <w:hideMark/>
          </w:tcPr>
          <w:p w14:paraId="3C0C1E7D" w14:textId="77777777" w:rsidR="007B65AE" w:rsidRPr="007B65AE" w:rsidRDefault="007B65AE" w:rsidP="007B65AE">
            <w:r w:rsidRPr="007B65AE">
              <w:t> </w:t>
            </w:r>
          </w:p>
        </w:tc>
        <w:tc>
          <w:tcPr>
            <w:tcW w:w="0" w:type="auto"/>
            <w:tcBorders>
              <w:bottom w:val="single" w:sz="6" w:space="0" w:color="000000"/>
            </w:tcBorders>
            <w:vAlign w:val="bottom"/>
            <w:hideMark/>
          </w:tcPr>
          <w:p w14:paraId="37FA672B" w14:textId="77777777" w:rsidR="00C25513" w:rsidRPr="007B65AE" w:rsidRDefault="007B65AE" w:rsidP="007B65AE">
            <w:r w:rsidRPr="007B65AE">
              <w:rPr>
                <w:b/>
                <w:bCs/>
              </w:rPr>
              <w:t>Contract Type</w:t>
            </w:r>
          </w:p>
        </w:tc>
      </w:tr>
      <w:tr w:rsidR="007B65AE" w:rsidRPr="007B65AE" w14:paraId="62AF7A54" w14:textId="77777777" w:rsidTr="007B65AE">
        <w:trPr>
          <w:jc w:val="center"/>
        </w:trPr>
        <w:tc>
          <w:tcPr>
            <w:tcW w:w="0" w:type="auto"/>
            <w:vAlign w:val="bottom"/>
            <w:hideMark/>
          </w:tcPr>
          <w:p w14:paraId="7986B76C" w14:textId="77777777" w:rsidR="007B65AE" w:rsidRPr="007B65AE" w:rsidRDefault="007B65AE" w:rsidP="007B65AE">
            <w:r w:rsidRPr="007B65AE">
              <w:t>L-3 GSS (from GSES)</w:t>
            </w:r>
          </w:p>
        </w:tc>
        <w:tc>
          <w:tcPr>
            <w:tcW w:w="0" w:type="auto"/>
            <w:vAlign w:val="bottom"/>
            <w:hideMark/>
          </w:tcPr>
          <w:p w14:paraId="4037AD82" w14:textId="77777777" w:rsidR="007B65AE" w:rsidRPr="007B65AE" w:rsidRDefault="007B65AE" w:rsidP="007B65AE">
            <w:r w:rsidRPr="007B65AE">
              <w:t> </w:t>
            </w:r>
          </w:p>
        </w:tc>
        <w:tc>
          <w:tcPr>
            <w:tcW w:w="0" w:type="auto"/>
            <w:vAlign w:val="bottom"/>
            <w:hideMark/>
          </w:tcPr>
          <w:p w14:paraId="3308370F" w14:textId="77777777" w:rsidR="007B65AE" w:rsidRPr="007B65AE" w:rsidRDefault="007B65AE" w:rsidP="007B65AE">
            <w:r w:rsidRPr="007B65AE">
              <w:t>PO#12JB0012</w:t>
            </w:r>
          </w:p>
        </w:tc>
        <w:tc>
          <w:tcPr>
            <w:tcW w:w="0" w:type="auto"/>
            <w:vAlign w:val="bottom"/>
            <w:hideMark/>
          </w:tcPr>
          <w:p w14:paraId="5D350454" w14:textId="77777777" w:rsidR="007B65AE" w:rsidRPr="007B65AE" w:rsidRDefault="007B65AE" w:rsidP="007B65AE">
            <w:r w:rsidRPr="007B65AE">
              <w:t> </w:t>
            </w:r>
          </w:p>
        </w:tc>
        <w:tc>
          <w:tcPr>
            <w:tcW w:w="0" w:type="auto"/>
            <w:vAlign w:val="bottom"/>
            <w:hideMark/>
          </w:tcPr>
          <w:p w14:paraId="55F3E81A" w14:textId="77777777" w:rsidR="007B65AE" w:rsidRPr="007B65AE" w:rsidRDefault="007B65AE" w:rsidP="007B65AE">
            <w:r w:rsidRPr="007B65AE">
              <w:t>SBINet Deposition Support (Jeff D’Heron providing support)</w:t>
            </w:r>
          </w:p>
        </w:tc>
        <w:tc>
          <w:tcPr>
            <w:tcW w:w="0" w:type="auto"/>
            <w:vAlign w:val="bottom"/>
            <w:hideMark/>
          </w:tcPr>
          <w:p w14:paraId="091C0245" w14:textId="77777777" w:rsidR="007B65AE" w:rsidRPr="007B65AE" w:rsidRDefault="007B65AE" w:rsidP="007B65AE">
            <w:r w:rsidRPr="007B65AE">
              <w:t> </w:t>
            </w:r>
          </w:p>
        </w:tc>
        <w:tc>
          <w:tcPr>
            <w:tcW w:w="0" w:type="auto"/>
            <w:vAlign w:val="bottom"/>
            <w:hideMark/>
          </w:tcPr>
          <w:p w14:paraId="128FB5DC" w14:textId="77777777" w:rsidR="007B65AE" w:rsidRPr="007B65AE" w:rsidRDefault="007B65AE" w:rsidP="007B65AE">
            <w:r w:rsidRPr="007B65AE">
              <w:t>3/30/2012</w:t>
            </w:r>
          </w:p>
        </w:tc>
        <w:tc>
          <w:tcPr>
            <w:tcW w:w="0" w:type="auto"/>
            <w:vAlign w:val="bottom"/>
            <w:hideMark/>
          </w:tcPr>
          <w:p w14:paraId="2E407384" w14:textId="77777777" w:rsidR="007B65AE" w:rsidRPr="007B65AE" w:rsidRDefault="007B65AE" w:rsidP="007B65AE">
            <w:r w:rsidRPr="007B65AE">
              <w:t> </w:t>
            </w:r>
          </w:p>
        </w:tc>
        <w:tc>
          <w:tcPr>
            <w:tcW w:w="0" w:type="auto"/>
            <w:vAlign w:val="bottom"/>
            <w:hideMark/>
          </w:tcPr>
          <w:p w14:paraId="799C6A70" w14:textId="77777777" w:rsidR="007B65AE" w:rsidRPr="007B65AE" w:rsidRDefault="007B65AE" w:rsidP="007B65AE">
            <w:r w:rsidRPr="007B65AE">
              <w:t>9/30/2012</w:t>
            </w:r>
          </w:p>
        </w:tc>
        <w:tc>
          <w:tcPr>
            <w:tcW w:w="0" w:type="auto"/>
            <w:vAlign w:val="bottom"/>
            <w:hideMark/>
          </w:tcPr>
          <w:p w14:paraId="00AC4294" w14:textId="77777777" w:rsidR="007B65AE" w:rsidRPr="007B65AE" w:rsidRDefault="007B65AE" w:rsidP="007B65AE">
            <w:r w:rsidRPr="007B65AE">
              <w:t> </w:t>
            </w:r>
          </w:p>
        </w:tc>
        <w:tc>
          <w:tcPr>
            <w:tcW w:w="0" w:type="auto"/>
            <w:vAlign w:val="bottom"/>
            <w:hideMark/>
          </w:tcPr>
          <w:p w14:paraId="6B82CCDA" w14:textId="77777777" w:rsidR="007B65AE" w:rsidRPr="007B65AE" w:rsidRDefault="007B65AE" w:rsidP="007B65AE">
            <w:r w:rsidRPr="007B65AE">
              <w:t>Domestic</w:t>
            </w:r>
          </w:p>
        </w:tc>
        <w:tc>
          <w:tcPr>
            <w:tcW w:w="0" w:type="auto"/>
            <w:vAlign w:val="bottom"/>
            <w:hideMark/>
          </w:tcPr>
          <w:p w14:paraId="13F9C408" w14:textId="77777777" w:rsidR="007B65AE" w:rsidRPr="007B65AE" w:rsidRDefault="007B65AE" w:rsidP="007B65AE">
            <w:r w:rsidRPr="007B65AE">
              <w:t> </w:t>
            </w:r>
          </w:p>
        </w:tc>
        <w:tc>
          <w:tcPr>
            <w:tcW w:w="0" w:type="auto"/>
            <w:vAlign w:val="bottom"/>
            <w:hideMark/>
          </w:tcPr>
          <w:p w14:paraId="6FE21715" w14:textId="77777777" w:rsidR="007B65AE" w:rsidRPr="007B65AE" w:rsidRDefault="007B65AE" w:rsidP="007B65AE">
            <w:r w:rsidRPr="007B65AE">
              <w:t>USA</w:t>
            </w:r>
          </w:p>
        </w:tc>
        <w:tc>
          <w:tcPr>
            <w:tcW w:w="0" w:type="auto"/>
            <w:vAlign w:val="bottom"/>
            <w:hideMark/>
          </w:tcPr>
          <w:p w14:paraId="4F9C78F7" w14:textId="77777777" w:rsidR="007B65AE" w:rsidRPr="007B65AE" w:rsidRDefault="007B65AE" w:rsidP="007B65AE">
            <w:r w:rsidRPr="007B65AE">
              <w:t> </w:t>
            </w:r>
          </w:p>
        </w:tc>
        <w:tc>
          <w:tcPr>
            <w:tcW w:w="0" w:type="auto"/>
            <w:vAlign w:val="bottom"/>
            <w:hideMark/>
          </w:tcPr>
          <w:p w14:paraId="40D96AC8" w14:textId="77777777" w:rsidR="007B65AE" w:rsidRPr="007B65AE" w:rsidRDefault="007B65AE" w:rsidP="007B65AE">
            <w:r w:rsidRPr="007B65AE">
              <w:t>L-3 GS&amp;ES</w:t>
            </w:r>
          </w:p>
        </w:tc>
        <w:tc>
          <w:tcPr>
            <w:tcW w:w="0" w:type="auto"/>
            <w:vAlign w:val="bottom"/>
            <w:hideMark/>
          </w:tcPr>
          <w:p w14:paraId="6FE24655" w14:textId="77777777" w:rsidR="007B65AE" w:rsidRPr="007B65AE" w:rsidRDefault="007B65AE" w:rsidP="007B65AE">
            <w:r w:rsidRPr="007B65AE">
              <w:t> </w:t>
            </w:r>
          </w:p>
        </w:tc>
        <w:tc>
          <w:tcPr>
            <w:tcW w:w="0" w:type="auto"/>
            <w:vAlign w:val="bottom"/>
            <w:hideMark/>
          </w:tcPr>
          <w:p w14:paraId="56B11640" w14:textId="77777777" w:rsidR="007B65AE" w:rsidRPr="007B65AE" w:rsidRDefault="007B65AE" w:rsidP="007B65AE">
            <w:r w:rsidRPr="007B65AE">
              <w:t>T&amp;M</w:t>
            </w:r>
          </w:p>
        </w:tc>
      </w:tr>
      <w:tr w:rsidR="007B65AE" w:rsidRPr="007B65AE" w14:paraId="4B2FAED3" w14:textId="77777777" w:rsidTr="007B65AE">
        <w:trPr>
          <w:trHeight w:val="120"/>
          <w:jc w:val="center"/>
        </w:trPr>
        <w:tc>
          <w:tcPr>
            <w:tcW w:w="0" w:type="auto"/>
            <w:vAlign w:val="center"/>
            <w:hideMark/>
          </w:tcPr>
          <w:p w14:paraId="00F4C3A2" w14:textId="77777777" w:rsidR="007B65AE" w:rsidRPr="007B65AE" w:rsidRDefault="007B65AE" w:rsidP="007B65AE"/>
        </w:tc>
        <w:tc>
          <w:tcPr>
            <w:tcW w:w="0" w:type="auto"/>
            <w:gridSpan w:val="2"/>
            <w:vAlign w:val="center"/>
            <w:hideMark/>
          </w:tcPr>
          <w:p w14:paraId="4901CC88" w14:textId="77777777" w:rsidR="007B65AE" w:rsidRPr="007B65AE" w:rsidRDefault="007B65AE" w:rsidP="007B65AE"/>
        </w:tc>
        <w:tc>
          <w:tcPr>
            <w:tcW w:w="0" w:type="auto"/>
            <w:gridSpan w:val="2"/>
            <w:vAlign w:val="center"/>
            <w:hideMark/>
          </w:tcPr>
          <w:p w14:paraId="65105D77" w14:textId="77777777" w:rsidR="007B65AE" w:rsidRPr="007B65AE" w:rsidRDefault="007B65AE" w:rsidP="007B65AE"/>
        </w:tc>
        <w:tc>
          <w:tcPr>
            <w:tcW w:w="0" w:type="auto"/>
            <w:gridSpan w:val="2"/>
            <w:vAlign w:val="center"/>
            <w:hideMark/>
          </w:tcPr>
          <w:p w14:paraId="3FDE7E4A" w14:textId="77777777" w:rsidR="007B65AE" w:rsidRPr="007B65AE" w:rsidRDefault="007B65AE" w:rsidP="007B65AE"/>
        </w:tc>
        <w:tc>
          <w:tcPr>
            <w:tcW w:w="0" w:type="auto"/>
            <w:gridSpan w:val="2"/>
            <w:vAlign w:val="center"/>
            <w:hideMark/>
          </w:tcPr>
          <w:p w14:paraId="559FB17A" w14:textId="77777777" w:rsidR="007B65AE" w:rsidRPr="007B65AE" w:rsidRDefault="007B65AE" w:rsidP="007B65AE"/>
        </w:tc>
        <w:tc>
          <w:tcPr>
            <w:tcW w:w="0" w:type="auto"/>
            <w:gridSpan w:val="2"/>
            <w:vAlign w:val="center"/>
            <w:hideMark/>
          </w:tcPr>
          <w:p w14:paraId="6A6871EE" w14:textId="77777777" w:rsidR="007B65AE" w:rsidRPr="007B65AE" w:rsidRDefault="007B65AE" w:rsidP="007B65AE"/>
        </w:tc>
        <w:tc>
          <w:tcPr>
            <w:tcW w:w="0" w:type="auto"/>
            <w:gridSpan w:val="2"/>
            <w:vAlign w:val="center"/>
            <w:hideMark/>
          </w:tcPr>
          <w:p w14:paraId="43E7A4C8" w14:textId="77777777" w:rsidR="007B65AE" w:rsidRPr="007B65AE" w:rsidRDefault="007B65AE" w:rsidP="007B65AE"/>
        </w:tc>
        <w:tc>
          <w:tcPr>
            <w:tcW w:w="0" w:type="auto"/>
            <w:gridSpan w:val="2"/>
            <w:vAlign w:val="center"/>
            <w:hideMark/>
          </w:tcPr>
          <w:p w14:paraId="28A96706" w14:textId="77777777" w:rsidR="007B65AE" w:rsidRPr="007B65AE" w:rsidRDefault="007B65AE" w:rsidP="007B65AE"/>
        </w:tc>
        <w:tc>
          <w:tcPr>
            <w:tcW w:w="0" w:type="auto"/>
            <w:gridSpan w:val="2"/>
            <w:vAlign w:val="center"/>
            <w:hideMark/>
          </w:tcPr>
          <w:p w14:paraId="05E206E8" w14:textId="77777777" w:rsidR="007B65AE" w:rsidRPr="007B65AE" w:rsidRDefault="007B65AE" w:rsidP="007B65AE"/>
        </w:tc>
      </w:tr>
      <w:tr w:rsidR="007B65AE" w:rsidRPr="007B65AE" w14:paraId="3D73207E" w14:textId="77777777" w:rsidTr="007B65AE">
        <w:trPr>
          <w:jc w:val="center"/>
        </w:trPr>
        <w:tc>
          <w:tcPr>
            <w:tcW w:w="0" w:type="auto"/>
            <w:vAlign w:val="bottom"/>
            <w:hideMark/>
          </w:tcPr>
          <w:p w14:paraId="7F52A57F" w14:textId="77777777" w:rsidR="007B65AE" w:rsidRPr="007B65AE" w:rsidRDefault="007B65AE" w:rsidP="007B65AE">
            <w:r w:rsidRPr="007B65AE">
              <w:t>L-3 GSS (from GSES)</w:t>
            </w:r>
          </w:p>
        </w:tc>
        <w:tc>
          <w:tcPr>
            <w:tcW w:w="0" w:type="auto"/>
            <w:vAlign w:val="bottom"/>
            <w:hideMark/>
          </w:tcPr>
          <w:p w14:paraId="20A3F8F7" w14:textId="77777777" w:rsidR="007B65AE" w:rsidRPr="007B65AE" w:rsidRDefault="007B65AE" w:rsidP="007B65AE">
            <w:r w:rsidRPr="007B65AE">
              <w:t> </w:t>
            </w:r>
          </w:p>
        </w:tc>
        <w:tc>
          <w:tcPr>
            <w:tcW w:w="0" w:type="auto"/>
            <w:vAlign w:val="bottom"/>
            <w:hideMark/>
          </w:tcPr>
          <w:p w14:paraId="4D92F113" w14:textId="77777777" w:rsidR="007B65AE" w:rsidRPr="007B65AE" w:rsidRDefault="007B65AE" w:rsidP="007B65AE">
            <w:r w:rsidRPr="007B65AE">
              <w:t>PO#12JB0010</w:t>
            </w:r>
          </w:p>
        </w:tc>
        <w:tc>
          <w:tcPr>
            <w:tcW w:w="0" w:type="auto"/>
            <w:vAlign w:val="bottom"/>
            <w:hideMark/>
          </w:tcPr>
          <w:p w14:paraId="19373B79" w14:textId="77777777" w:rsidR="007B65AE" w:rsidRPr="007B65AE" w:rsidRDefault="007B65AE" w:rsidP="007B65AE">
            <w:r w:rsidRPr="007B65AE">
              <w:t> </w:t>
            </w:r>
          </w:p>
        </w:tc>
        <w:tc>
          <w:tcPr>
            <w:tcW w:w="0" w:type="auto"/>
            <w:vAlign w:val="bottom"/>
            <w:hideMark/>
          </w:tcPr>
          <w:p w14:paraId="76F15510" w14:textId="77777777" w:rsidR="007B65AE" w:rsidRPr="007B65AE" w:rsidRDefault="007B65AE" w:rsidP="007B65AE">
            <w:r w:rsidRPr="007B65AE">
              <w:t>Automated Network Control Center Site Rep Support (John Kirby providing support)</w:t>
            </w:r>
          </w:p>
        </w:tc>
        <w:tc>
          <w:tcPr>
            <w:tcW w:w="0" w:type="auto"/>
            <w:vAlign w:val="bottom"/>
            <w:hideMark/>
          </w:tcPr>
          <w:p w14:paraId="23594B4A" w14:textId="77777777" w:rsidR="007B65AE" w:rsidRPr="007B65AE" w:rsidRDefault="007B65AE" w:rsidP="007B65AE">
            <w:r w:rsidRPr="007B65AE">
              <w:t> </w:t>
            </w:r>
          </w:p>
        </w:tc>
        <w:tc>
          <w:tcPr>
            <w:tcW w:w="0" w:type="auto"/>
            <w:vAlign w:val="bottom"/>
            <w:hideMark/>
          </w:tcPr>
          <w:p w14:paraId="33AA0EC1" w14:textId="77777777" w:rsidR="007B65AE" w:rsidRPr="007B65AE" w:rsidRDefault="007B65AE" w:rsidP="007B65AE">
            <w:r w:rsidRPr="007B65AE">
              <w:t>9/30/2011</w:t>
            </w:r>
          </w:p>
        </w:tc>
        <w:tc>
          <w:tcPr>
            <w:tcW w:w="0" w:type="auto"/>
            <w:vAlign w:val="bottom"/>
            <w:hideMark/>
          </w:tcPr>
          <w:p w14:paraId="1E04D6C9" w14:textId="77777777" w:rsidR="007B65AE" w:rsidRPr="007B65AE" w:rsidRDefault="007B65AE" w:rsidP="007B65AE">
            <w:r w:rsidRPr="007B65AE">
              <w:t> </w:t>
            </w:r>
          </w:p>
        </w:tc>
        <w:tc>
          <w:tcPr>
            <w:tcW w:w="0" w:type="auto"/>
            <w:vAlign w:val="bottom"/>
            <w:hideMark/>
          </w:tcPr>
          <w:p w14:paraId="3AB09A3D" w14:textId="77777777" w:rsidR="007B65AE" w:rsidRPr="007B65AE" w:rsidRDefault="007B65AE" w:rsidP="007B65AE">
            <w:r w:rsidRPr="007B65AE">
              <w:t>9/29/2012</w:t>
            </w:r>
          </w:p>
        </w:tc>
        <w:tc>
          <w:tcPr>
            <w:tcW w:w="0" w:type="auto"/>
            <w:vAlign w:val="bottom"/>
            <w:hideMark/>
          </w:tcPr>
          <w:p w14:paraId="2419D900" w14:textId="77777777" w:rsidR="007B65AE" w:rsidRPr="007B65AE" w:rsidRDefault="007B65AE" w:rsidP="007B65AE">
            <w:r w:rsidRPr="007B65AE">
              <w:t> </w:t>
            </w:r>
          </w:p>
        </w:tc>
        <w:tc>
          <w:tcPr>
            <w:tcW w:w="0" w:type="auto"/>
            <w:vAlign w:val="bottom"/>
            <w:hideMark/>
          </w:tcPr>
          <w:p w14:paraId="0EA68961" w14:textId="77777777" w:rsidR="007B65AE" w:rsidRPr="007B65AE" w:rsidRDefault="007B65AE" w:rsidP="007B65AE">
            <w:r w:rsidRPr="007B65AE">
              <w:t>Domestic</w:t>
            </w:r>
          </w:p>
        </w:tc>
        <w:tc>
          <w:tcPr>
            <w:tcW w:w="0" w:type="auto"/>
            <w:vAlign w:val="bottom"/>
            <w:hideMark/>
          </w:tcPr>
          <w:p w14:paraId="25F10071" w14:textId="77777777" w:rsidR="007B65AE" w:rsidRPr="007B65AE" w:rsidRDefault="007B65AE" w:rsidP="007B65AE">
            <w:r w:rsidRPr="007B65AE">
              <w:t> </w:t>
            </w:r>
          </w:p>
        </w:tc>
        <w:tc>
          <w:tcPr>
            <w:tcW w:w="0" w:type="auto"/>
            <w:vAlign w:val="bottom"/>
            <w:hideMark/>
          </w:tcPr>
          <w:p w14:paraId="29AABD5A" w14:textId="77777777" w:rsidR="007B65AE" w:rsidRPr="007B65AE" w:rsidRDefault="007B65AE" w:rsidP="007B65AE">
            <w:r w:rsidRPr="007B65AE">
              <w:t>USA</w:t>
            </w:r>
          </w:p>
        </w:tc>
        <w:tc>
          <w:tcPr>
            <w:tcW w:w="0" w:type="auto"/>
            <w:vAlign w:val="bottom"/>
            <w:hideMark/>
          </w:tcPr>
          <w:p w14:paraId="162EF86B" w14:textId="77777777" w:rsidR="007B65AE" w:rsidRPr="007B65AE" w:rsidRDefault="007B65AE" w:rsidP="007B65AE">
            <w:r w:rsidRPr="007B65AE">
              <w:t> </w:t>
            </w:r>
          </w:p>
        </w:tc>
        <w:tc>
          <w:tcPr>
            <w:tcW w:w="0" w:type="auto"/>
            <w:vAlign w:val="bottom"/>
            <w:hideMark/>
          </w:tcPr>
          <w:p w14:paraId="22FCE8BB" w14:textId="77777777" w:rsidR="007B65AE" w:rsidRPr="007B65AE" w:rsidRDefault="007B65AE" w:rsidP="007B65AE">
            <w:r w:rsidRPr="007B65AE">
              <w:t>L-3 GS&amp;ES</w:t>
            </w:r>
          </w:p>
        </w:tc>
        <w:tc>
          <w:tcPr>
            <w:tcW w:w="0" w:type="auto"/>
            <w:vAlign w:val="bottom"/>
            <w:hideMark/>
          </w:tcPr>
          <w:p w14:paraId="5B7908D3" w14:textId="77777777" w:rsidR="007B65AE" w:rsidRPr="007B65AE" w:rsidRDefault="007B65AE" w:rsidP="007B65AE">
            <w:r w:rsidRPr="007B65AE">
              <w:t> </w:t>
            </w:r>
          </w:p>
        </w:tc>
        <w:tc>
          <w:tcPr>
            <w:tcW w:w="0" w:type="auto"/>
            <w:vAlign w:val="bottom"/>
            <w:hideMark/>
          </w:tcPr>
          <w:p w14:paraId="4D547E03" w14:textId="77777777" w:rsidR="007B65AE" w:rsidRPr="007B65AE" w:rsidRDefault="007B65AE" w:rsidP="007B65AE">
            <w:r w:rsidRPr="007B65AE">
              <w:t>T&amp;M</w:t>
            </w:r>
          </w:p>
        </w:tc>
      </w:tr>
      <w:tr w:rsidR="007B65AE" w:rsidRPr="007B65AE" w14:paraId="690CBDEF" w14:textId="77777777" w:rsidTr="007B65AE">
        <w:trPr>
          <w:trHeight w:val="120"/>
          <w:jc w:val="center"/>
        </w:trPr>
        <w:tc>
          <w:tcPr>
            <w:tcW w:w="0" w:type="auto"/>
            <w:vAlign w:val="center"/>
            <w:hideMark/>
          </w:tcPr>
          <w:p w14:paraId="04B24EBB" w14:textId="77777777" w:rsidR="007B65AE" w:rsidRPr="007B65AE" w:rsidRDefault="007B65AE" w:rsidP="007B65AE"/>
        </w:tc>
        <w:tc>
          <w:tcPr>
            <w:tcW w:w="0" w:type="auto"/>
            <w:gridSpan w:val="2"/>
            <w:vAlign w:val="center"/>
            <w:hideMark/>
          </w:tcPr>
          <w:p w14:paraId="4782FDF3" w14:textId="77777777" w:rsidR="007B65AE" w:rsidRPr="007B65AE" w:rsidRDefault="007B65AE" w:rsidP="007B65AE"/>
        </w:tc>
        <w:tc>
          <w:tcPr>
            <w:tcW w:w="0" w:type="auto"/>
            <w:gridSpan w:val="2"/>
            <w:vAlign w:val="center"/>
            <w:hideMark/>
          </w:tcPr>
          <w:p w14:paraId="07553EF4" w14:textId="77777777" w:rsidR="007B65AE" w:rsidRPr="007B65AE" w:rsidRDefault="007B65AE" w:rsidP="007B65AE"/>
        </w:tc>
        <w:tc>
          <w:tcPr>
            <w:tcW w:w="0" w:type="auto"/>
            <w:gridSpan w:val="2"/>
            <w:vAlign w:val="center"/>
            <w:hideMark/>
          </w:tcPr>
          <w:p w14:paraId="6C5CCACA" w14:textId="77777777" w:rsidR="007B65AE" w:rsidRPr="007B65AE" w:rsidRDefault="007B65AE" w:rsidP="007B65AE"/>
        </w:tc>
        <w:tc>
          <w:tcPr>
            <w:tcW w:w="0" w:type="auto"/>
            <w:gridSpan w:val="2"/>
            <w:vAlign w:val="center"/>
            <w:hideMark/>
          </w:tcPr>
          <w:p w14:paraId="3EDC9168" w14:textId="77777777" w:rsidR="007B65AE" w:rsidRPr="007B65AE" w:rsidRDefault="007B65AE" w:rsidP="007B65AE"/>
        </w:tc>
        <w:tc>
          <w:tcPr>
            <w:tcW w:w="0" w:type="auto"/>
            <w:gridSpan w:val="2"/>
            <w:vAlign w:val="center"/>
            <w:hideMark/>
          </w:tcPr>
          <w:p w14:paraId="2EC31D85" w14:textId="77777777" w:rsidR="007B65AE" w:rsidRPr="007B65AE" w:rsidRDefault="007B65AE" w:rsidP="007B65AE"/>
        </w:tc>
        <w:tc>
          <w:tcPr>
            <w:tcW w:w="0" w:type="auto"/>
            <w:gridSpan w:val="2"/>
            <w:vAlign w:val="center"/>
            <w:hideMark/>
          </w:tcPr>
          <w:p w14:paraId="0E504FE3" w14:textId="77777777" w:rsidR="007B65AE" w:rsidRPr="007B65AE" w:rsidRDefault="007B65AE" w:rsidP="007B65AE"/>
        </w:tc>
        <w:tc>
          <w:tcPr>
            <w:tcW w:w="0" w:type="auto"/>
            <w:gridSpan w:val="2"/>
            <w:vAlign w:val="center"/>
            <w:hideMark/>
          </w:tcPr>
          <w:p w14:paraId="3A155F67" w14:textId="77777777" w:rsidR="007B65AE" w:rsidRPr="007B65AE" w:rsidRDefault="007B65AE" w:rsidP="007B65AE"/>
        </w:tc>
        <w:tc>
          <w:tcPr>
            <w:tcW w:w="0" w:type="auto"/>
            <w:gridSpan w:val="2"/>
            <w:vAlign w:val="center"/>
            <w:hideMark/>
          </w:tcPr>
          <w:p w14:paraId="60F9C523" w14:textId="77777777" w:rsidR="007B65AE" w:rsidRPr="007B65AE" w:rsidRDefault="007B65AE" w:rsidP="007B65AE"/>
        </w:tc>
      </w:tr>
      <w:tr w:rsidR="007B65AE" w:rsidRPr="007B65AE" w14:paraId="46AC1250" w14:textId="77777777" w:rsidTr="007B65AE">
        <w:trPr>
          <w:jc w:val="center"/>
        </w:trPr>
        <w:tc>
          <w:tcPr>
            <w:tcW w:w="0" w:type="auto"/>
            <w:vAlign w:val="bottom"/>
            <w:hideMark/>
          </w:tcPr>
          <w:p w14:paraId="28DF5B15" w14:textId="77777777" w:rsidR="007B65AE" w:rsidRPr="007B65AE" w:rsidRDefault="007B65AE" w:rsidP="007B65AE">
            <w:r w:rsidRPr="007B65AE">
              <w:t>L-3 STRATIS (from MPRI)</w:t>
            </w:r>
          </w:p>
        </w:tc>
        <w:tc>
          <w:tcPr>
            <w:tcW w:w="0" w:type="auto"/>
            <w:vAlign w:val="bottom"/>
            <w:hideMark/>
          </w:tcPr>
          <w:p w14:paraId="1BB605A1" w14:textId="77777777" w:rsidR="007B65AE" w:rsidRPr="007B65AE" w:rsidRDefault="007B65AE" w:rsidP="007B65AE">
            <w:r w:rsidRPr="007B65AE">
              <w:t> </w:t>
            </w:r>
          </w:p>
        </w:tc>
        <w:tc>
          <w:tcPr>
            <w:tcW w:w="0" w:type="auto"/>
            <w:vAlign w:val="bottom"/>
            <w:hideMark/>
          </w:tcPr>
          <w:p w14:paraId="3102B287" w14:textId="77777777" w:rsidR="007B65AE" w:rsidRPr="007B65AE" w:rsidRDefault="007B65AE" w:rsidP="007B65AE">
            <w:r w:rsidRPr="007B65AE">
              <w:t>N/A</w:t>
            </w:r>
          </w:p>
        </w:tc>
        <w:tc>
          <w:tcPr>
            <w:tcW w:w="0" w:type="auto"/>
            <w:vAlign w:val="bottom"/>
            <w:hideMark/>
          </w:tcPr>
          <w:p w14:paraId="4F87B1FE" w14:textId="77777777" w:rsidR="007B65AE" w:rsidRPr="007B65AE" w:rsidRDefault="007B65AE" w:rsidP="007B65AE">
            <w:r w:rsidRPr="007B65AE">
              <w:t> </w:t>
            </w:r>
          </w:p>
        </w:tc>
        <w:tc>
          <w:tcPr>
            <w:tcW w:w="0" w:type="auto"/>
            <w:vAlign w:val="bottom"/>
            <w:hideMark/>
          </w:tcPr>
          <w:p w14:paraId="23C44C05" w14:textId="77777777" w:rsidR="007B65AE" w:rsidRPr="007B65AE" w:rsidRDefault="007B65AE" w:rsidP="007B65AE">
            <w:r w:rsidRPr="007B65AE">
              <w:t>GSA Schedule GS-07F-0838N; CDC BPA</w:t>
            </w:r>
          </w:p>
        </w:tc>
        <w:tc>
          <w:tcPr>
            <w:tcW w:w="0" w:type="auto"/>
            <w:vAlign w:val="bottom"/>
            <w:hideMark/>
          </w:tcPr>
          <w:p w14:paraId="3CA52120" w14:textId="77777777" w:rsidR="007B65AE" w:rsidRPr="007B65AE" w:rsidRDefault="007B65AE" w:rsidP="007B65AE">
            <w:r w:rsidRPr="007B65AE">
              <w:t> </w:t>
            </w:r>
          </w:p>
        </w:tc>
        <w:tc>
          <w:tcPr>
            <w:tcW w:w="0" w:type="auto"/>
            <w:vAlign w:val="bottom"/>
            <w:hideMark/>
          </w:tcPr>
          <w:p w14:paraId="25F4A324" w14:textId="77777777" w:rsidR="007B65AE" w:rsidRPr="007B65AE" w:rsidRDefault="007B65AE" w:rsidP="007B65AE">
            <w:r w:rsidRPr="007B65AE">
              <w:t>12/1/2007</w:t>
            </w:r>
          </w:p>
        </w:tc>
        <w:tc>
          <w:tcPr>
            <w:tcW w:w="0" w:type="auto"/>
            <w:vAlign w:val="bottom"/>
            <w:hideMark/>
          </w:tcPr>
          <w:p w14:paraId="35235FBD" w14:textId="77777777" w:rsidR="007B65AE" w:rsidRPr="007B65AE" w:rsidRDefault="007B65AE" w:rsidP="007B65AE">
            <w:r w:rsidRPr="007B65AE">
              <w:t> </w:t>
            </w:r>
          </w:p>
        </w:tc>
        <w:tc>
          <w:tcPr>
            <w:tcW w:w="0" w:type="auto"/>
            <w:vAlign w:val="bottom"/>
            <w:hideMark/>
          </w:tcPr>
          <w:p w14:paraId="291CB053" w14:textId="77777777" w:rsidR="007B65AE" w:rsidRPr="007B65AE" w:rsidRDefault="007B65AE" w:rsidP="007B65AE">
            <w:r w:rsidRPr="007B65AE">
              <w:t>11/30/2012</w:t>
            </w:r>
          </w:p>
        </w:tc>
        <w:tc>
          <w:tcPr>
            <w:tcW w:w="0" w:type="auto"/>
            <w:vAlign w:val="bottom"/>
            <w:hideMark/>
          </w:tcPr>
          <w:p w14:paraId="4CA531C0" w14:textId="77777777" w:rsidR="007B65AE" w:rsidRPr="007B65AE" w:rsidRDefault="007B65AE" w:rsidP="007B65AE">
            <w:r w:rsidRPr="007B65AE">
              <w:t> </w:t>
            </w:r>
          </w:p>
        </w:tc>
        <w:tc>
          <w:tcPr>
            <w:tcW w:w="0" w:type="auto"/>
            <w:vAlign w:val="bottom"/>
            <w:hideMark/>
          </w:tcPr>
          <w:p w14:paraId="7872652B" w14:textId="77777777" w:rsidR="007B65AE" w:rsidRPr="007B65AE" w:rsidRDefault="007B65AE" w:rsidP="007B65AE">
            <w:r w:rsidRPr="007B65AE">
              <w:t>Domestic</w:t>
            </w:r>
          </w:p>
        </w:tc>
        <w:tc>
          <w:tcPr>
            <w:tcW w:w="0" w:type="auto"/>
            <w:vAlign w:val="bottom"/>
            <w:hideMark/>
          </w:tcPr>
          <w:p w14:paraId="57A01B54" w14:textId="77777777" w:rsidR="007B65AE" w:rsidRPr="007B65AE" w:rsidRDefault="007B65AE" w:rsidP="007B65AE">
            <w:r w:rsidRPr="007B65AE">
              <w:t> </w:t>
            </w:r>
          </w:p>
        </w:tc>
        <w:tc>
          <w:tcPr>
            <w:tcW w:w="0" w:type="auto"/>
            <w:vAlign w:val="bottom"/>
            <w:hideMark/>
          </w:tcPr>
          <w:p w14:paraId="34455755" w14:textId="77777777" w:rsidR="007B65AE" w:rsidRPr="007B65AE" w:rsidRDefault="007B65AE" w:rsidP="007B65AE">
            <w:r w:rsidRPr="007B65AE">
              <w:t>USA</w:t>
            </w:r>
          </w:p>
        </w:tc>
        <w:tc>
          <w:tcPr>
            <w:tcW w:w="0" w:type="auto"/>
            <w:vAlign w:val="bottom"/>
            <w:hideMark/>
          </w:tcPr>
          <w:p w14:paraId="63342E58" w14:textId="77777777" w:rsidR="007B65AE" w:rsidRPr="007B65AE" w:rsidRDefault="007B65AE" w:rsidP="007B65AE">
            <w:r w:rsidRPr="007B65AE">
              <w:t> </w:t>
            </w:r>
          </w:p>
        </w:tc>
        <w:tc>
          <w:tcPr>
            <w:tcW w:w="0" w:type="auto"/>
            <w:vAlign w:val="bottom"/>
            <w:hideMark/>
          </w:tcPr>
          <w:p w14:paraId="63E2D755" w14:textId="77777777" w:rsidR="007B65AE" w:rsidRPr="007B65AE" w:rsidRDefault="007B65AE" w:rsidP="007B65AE">
            <w:r w:rsidRPr="007B65AE">
              <w:t>L-3 MPRI</w:t>
            </w:r>
          </w:p>
        </w:tc>
        <w:tc>
          <w:tcPr>
            <w:tcW w:w="0" w:type="auto"/>
            <w:vAlign w:val="bottom"/>
            <w:hideMark/>
          </w:tcPr>
          <w:p w14:paraId="106BD144" w14:textId="77777777" w:rsidR="007B65AE" w:rsidRPr="007B65AE" w:rsidRDefault="007B65AE" w:rsidP="007B65AE">
            <w:r w:rsidRPr="007B65AE">
              <w:t> </w:t>
            </w:r>
          </w:p>
        </w:tc>
        <w:tc>
          <w:tcPr>
            <w:tcW w:w="0" w:type="auto"/>
            <w:vAlign w:val="bottom"/>
            <w:hideMark/>
          </w:tcPr>
          <w:p w14:paraId="1347DB13" w14:textId="77777777" w:rsidR="007B65AE" w:rsidRPr="007B65AE" w:rsidRDefault="007B65AE" w:rsidP="007B65AE">
            <w:r w:rsidRPr="007B65AE">
              <w:t>FFP/T&amp;M</w:t>
            </w:r>
          </w:p>
        </w:tc>
      </w:tr>
      <w:tr w:rsidR="007B65AE" w:rsidRPr="007B65AE" w14:paraId="488A9258" w14:textId="77777777" w:rsidTr="007B65AE">
        <w:trPr>
          <w:trHeight w:val="120"/>
          <w:jc w:val="center"/>
        </w:trPr>
        <w:tc>
          <w:tcPr>
            <w:tcW w:w="0" w:type="auto"/>
            <w:vAlign w:val="center"/>
            <w:hideMark/>
          </w:tcPr>
          <w:p w14:paraId="5247598F" w14:textId="77777777" w:rsidR="007B65AE" w:rsidRPr="007B65AE" w:rsidRDefault="007B65AE" w:rsidP="007B65AE"/>
        </w:tc>
        <w:tc>
          <w:tcPr>
            <w:tcW w:w="0" w:type="auto"/>
            <w:gridSpan w:val="2"/>
            <w:vAlign w:val="center"/>
            <w:hideMark/>
          </w:tcPr>
          <w:p w14:paraId="16439C44" w14:textId="77777777" w:rsidR="007B65AE" w:rsidRPr="007B65AE" w:rsidRDefault="007B65AE" w:rsidP="007B65AE"/>
        </w:tc>
        <w:tc>
          <w:tcPr>
            <w:tcW w:w="0" w:type="auto"/>
            <w:gridSpan w:val="2"/>
            <w:vAlign w:val="center"/>
            <w:hideMark/>
          </w:tcPr>
          <w:p w14:paraId="3ACEA3F6" w14:textId="77777777" w:rsidR="007B65AE" w:rsidRPr="007B65AE" w:rsidRDefault="007B65AE" w:rsidP="007B65AE"/>
        </w:tc>
        <w:tc>
          <w:tcPr>
            <w:tcW w:w="0" w:type="auto"/>
            <w:gridSpan w:val="2"/>
            <w:vAlign w:val="center"/>
            <w:hideMark/>
          </w:tcPr>
          <w:p w14:paraId="2474E43E" w14:textId="77777777" w:rsidR="007B65AE" w:rsidRPr="007B65AE" w:rsidRDefault="007B65AE" w:rsidP="007B65AE"/>
        </w:tc>
        <w:tc>
          <w:tcPr>
            <w:tcW w:w="0" w:type="auto"/>
            <w:gridSpan w:val="2"/>
            <w:vAlign w:val="center"/>
            <w:hideMark/>
          </w:tcPr>
          <w:p w14:paraId="3364EA21" w14:textId="77777777" w:rsidR="007B65AE" w:rsidRPr="007B65AE" w:rsidRDefault="007B65AE" w:rsidP="007B65AE"/>
        </w:tc>
        <w:tc>
          <w:tcPr>
            <w:tcW w:w="0" w:type="auto"/>
            <w:gridSpan w:val="2"/>
            <w:vAlign w:val="center"/>
            <w:hideMark/>
          </w:tcPr>
          <w:p w14:paraId="4176B207" w14:textId="77777777" w:rsidR="007B65AE" w:rsidRPr="007B65AE" w:rsidRDefault="007B65AE" w:rsidP="007B65AE"/>
        </w:tc>
        <w:tc>
          <w:tcPr>
            <w:tcW w:w="0" w:type="auto"/>
            <w:gridSpan w:val="2"/>
            <w:vAlign w:val="center"/>
            <w:hideMark/>
          </w:tcPr>
          <w:p w14:paraId="01989FAC" w14:textId="77777777" w:rsidR="007B65AE" w:rsidRPr="007B65AE" w:rsidRDefault="007B65AE" w:rsidP="007B65AE"/>
        </w:tc>
        <w:tc>
          <w:tcPr>
            <w:tcW w:w="0" w:type="auto"/>
            <w:gridSpan w:val="2"/>
            <w:vAlign w:val="center"/>
            <w:hideMark/>
          </w:tcPr>
          <w:p w14:paraId="573236E4" w14:textId="77777777" w:rsidR="007B65AE" w:rsidRPr="007B65AE" w:rsidRDefault="007B65AE" w:rsidP="007B65AE"/>
        </w:tc>
        <w:tc>
          <w:tcPr>
            <w:tcW w:w="0" w:type="auto"/>
            <w:gridSpan w:val="2"/>
            <w:vAlign w:val="center"/>
            <w:hideMark/>
          </w:tcPr>
          <w:p w14:paraId="3C70A584" w14:textId="77777777" w:rsidR="007B65AE" w:rsidRPr="007B65AE" w:rsidRDefault="007B65AE" w:rsidP="007B65AE"/>
        </w:tc>
      </w:tr>
      <w:tr w:rsidR="007B65AE" w:rsidRPr="007B65AE" w14:paraId="2D2971FE" w14:textId="77777777" w:rsidTr="007B65AE">
        <w:trPr>
          <w:jc w:val="center"/>
        </w:trPr>
        <w:tc>
          <w:tcPr>
            <w:tcW w:w="0" w:type="auto"/>
            <w:vAlign w:val="bottom"/>
            <w:hideMark/>
          </w:tcPr>
          <w:p w14:paraId="071D0833" w14:textId="77777777" w:rsidR="007B65AE" w:rsidRPr="007B65AE" w:rsidRDefault="007B65AE" w:rsidP="007B65AE">
            <w:r w:rsidRPr="007B65AE">
              <w:t xml:space="preserve">L-3 STRATIS </w:t>
            </w:r>
            <w:r w:rsidRPr="007B65AE">
              <w:lastRenderedPageBreak/>
              <w:t>(from MPRI)</w:t>
            </w:r>
          </w:p>
        </w:tc>
        <w:tc>
          <w:tcPr>
            <w:tcW w:w="0" w:type="auto"/>
            <w:vAlign w:val="bottom"/>
            <w:hideMark/>
          </w:tcPr>
          <w:p w14:paraId="7FD031EA" w14:textId="77777777" w:rsidR="007B65AE" w:rsidRPr="007B65AE" w:rsidRDefault="007B65AE" w:rsidP="007B65AE">
            <w:r w:rsidRPr="007B65AE">
              <w:lastRenderedPageBreak/>
              <w:t> </w:t>
            </w:r>
          </w:p>
        </w:tc>
        <w:tc>
          <w:tcPr>
            <w:tcW w:w="0" w:type="auto"/>
            <w:vAlign w:val="bottom"/>
            <w:hideMark/>
          </w:tcPr>
          <w:p w14:paraId="7117D059" w14:textId="77777777" w:rsidR="007B65AE" w:rsidRPr="007B65AE" w:rsidRDefault="007B65AE" w:rsidP="007B65AE">
            <w:r w:rsidRPr="007B65AE">
              <w:t>N/A</w:t>
            </w:r>
          </w:p>
        </w:tc>
        <w:tc>
          <w:tcPr>
            <w:tcW w:w="0" w:type="auto"/>
            <w:vAlign w:val="bottom"/>
            <w:hideMark/>
          </w:tcPr>
          <w:p w14:paraId="39A0C75D" w14:textId="77777777" w:rsidR="007B65AE" w:rsidRPr="007B65AE" w:rsidRDefault="007B65AE" w:rsidP="007B65AE">
            <w:r w:rsidRPr="007B65AE">
              <w:t> </w:t>
            </w:r>
          </w:p>
        </w:tc>
        <w:tc>
          <w:tcPr>
            <w:tcW w:w="0" w:type="auto"/>
            <w:vAlign w:val="bottom"/>
            <w:hideMark/>
          </w:tcPr>
          <w:p w14:paraId="680D1D50" w14:textId="77777777" w:rsidR="007B65AE" w:rsidRPr="007B65AE" w:rsidRDefault="007B65AE" w:rsidP="007B65AE">
            <w:r w:rsidRPr="007B65AE">
              <w:t>GSA Schedule GS-07F-</w:t>
            </w:r>
            <w:r w:rsidRPr="007B65AE">
              <w:lastRenderedPageBreak/>
              <w:t>0838N; CDC Biosurveillance Activity</w:t>
            </w:r>
          </w:p>
        </w:tc>
        <w:tc>
          <w:tcPr>
            <w:tcW w:w="0" w:type="auto"/>
            <w:vAlign w:val="bottom"/>
            <w:hideMark/>
          </w:tcPr>
          <w:p w14:paraId="5A2A80CB" w14:textId="77777777" w:rsidR="007B65AE" w:rsidRPr="007B65AE" w:rsidRDefault="007B65AE" w:rsidP="007B65AE">
            <w:r w:rsidRPr="007B65AE">
              <w:lastRenderedPageBreak/>
              <w:t> </w:t>
            </w:r>
          </w:p>
        </w:tc>
        <w:tc>
          <w:tcPr>
            <w:tcW w:w="0" w:type="auto"/>
            <w:vAlign w:val="bottom"/>
            <w:hideMark/>
          </w:tcPr>
          <w:p w14:paraId="2B9BD9D1" w14:textId="77777777" w:rsidR="007B65AE" w:rsidRPr="007B65AE" w:rsidRDefault="007B65AE" w:rsidP="007B65AE">
            <w:r w:rsidRPr="007B65AE">
              <w:t>2/20/2012</w:t>
            </w:r>
          </w:p>
        </w:tc>
        <w:tc>
          <w:tcPr>
            <w:tcW w:w="0" w:type="auto"/>
            <w:vAlign w:val="bottom"/>
            <w:hideMark/>
          </w:tcPr>
          <w:p w14:paraId="14FFFA40" w14:textId="77777777" w:rsidR="007B65AE" w:rsidRPr="007B65AE" w:rsidRDefault="007B65AE" w:rsidP="007B65AE">
            <w:r w:rsidRPr="007B65AE">
              <w:t> </w:t>
            </w:r>
          </w:p>
        </w:tc>
        <w:tc>
          <w:tcPr>
            <w:tcW w:w="0" w:type="auto"/>
            <w:vAlign w:val="bottom"/>
            <w:hideMark/>
          </w:tcPr>
          <w:p w14:paraId="3B301C20" w14:textId="77777777" w:rsidR="007B65AE" w:rsidRPr="007B65AE" w:rsidRDefault="007B65AE" w:rsidP="007B65AE">
            <w:r w:rsidRPr="007B65AE">
              <w:t>2/19/2013</w:t>
            </w:r>
          </w:p>
        </w:tc>
        <w:tc>
          <w:tcPr>
            <w:tcW w:w="0" w:type="auto"/>
            <w:vAlign w:val="bottom"/>
            <w:hideMark/>
          </w:tcPr>
          <w:p w14:paraId="3FB3DE47" w14:textId="77777777" w:rsidR="007B65AE" w:rsidRPr="007B65AE" w:rsidRDefault="007B65AE" w:rsidP="007B65AE">
            <w:r w:rsidRPr="007B65AE">
              <w:t> </w:t>
            </w:r>
          </w:p>
        </w:tc>
        <w:tc>
          <w:tcPr>
            <w:tcW w:w="0" w:type="auto"/>
            <w:vAlign w:val="bottom"/>
            <w:hideMark/>
          </w:tcPr>
          <w:p w14:paraId="72631DC9" w14:textId="77777777" w:rsidR="007B65AE" w:rsidRPr="007B65AE" w:rsidRDefault="007B65AE" w:rsidP="007B65AE">
            <w:r w:rsidRPr="007B65AE">
              <w:t>Domestic</w:t>
            </w:r>
          </w:p>
        </w:tc>
        <w:tc>
          <w:tcPr>
            <w:tcW w:w="0" w:type="auto"/>
            <w:vAlign w:val="bottom"/>
            <w:hideMark/>
          </w:tcPr>
          <w:p w14:paraId="5F7A999C" w14:textId="77777777" w:rsidR="007B65AE" w:rsidRPr="007B65AE" w:rsidRDefault="007B65AE" w:rsidP="007B65AE">
            <w:r w:rsidRPr="007B65AE">
              <w:t> </w:t>
            </w:r>
          </w:p>
        </w:tc>
        <w:tc>
          <w:tcPr>
            <w:tcW w:w="0" w:type="auto"/>
            <w:vAlign w:val="bottom"/>
            <w:hideMark/>
          </w:tcPr>
          <w:p w14:paraId="7D63DD98" w14:textId="77777777" w:rsidR="007B65AE" w:rsidRPr="007B65AE" w:rsidRDefault="007B65AE" w:rsidP="007B65AE">
            <w:r w:rsidRPr="007B65AE">
              <w:t>USA</w:t>
            </w:r>
          </w:p>
        </w:tc>
        <w:tc>
          <w:tcPr>
            <w:tcW w:w="0" w:type="auto"/>
            <w:vAlign w:val="bottom"/>
            <w:hideMark/>
          </w:tcPr>
          <w:p w14:paraId="7B390DF2" w14:textId="77777777" w:rsidR="007B65AE" w:rsidRPr="007B65AE" w:rsidRDefault="007B65AE" w:rsidP="007B65AE">
            <w:r w:rsidRPr="007B65AE">
              <w:t> </w:t>
            </w:r>
          </w:p>
        </w:tc>
        <w:tc>
          <w:tcPr>
            <w:tcW w:w="0" w:type="auto"/>
            <w:vAlign w:val="bottom"/>
            <w:hideMark/>
          </w:tcPr>
          <w:p w14:paraId="56D8F553" w14:textId="77777777" w:rsidR="007B65AE" w:rsidRPr="007B65AE" w:rsidRDefault="007B65AE" w:rsidP="007B65AE">
            <w:r w:rsidRPr="007B65AE">
              <w:t>L-3 MPRI</w:t>
            </w:r>
          </w:p>
        </w:tc>
        <w:tc>
          <w:tcPr>
            <w:tcW w:w="0" w:type="auto"/>
            <w:vAlign w:val="bottom"/>
            <w:hideMark/>
          </w:tcPr>
          <w:p w14:paraId="5C484718" w14:textId="77777777" w:rsidR="007B65AE" w:rsidRPr="007B65AE" w:rsidRDefault="007B65AE" w:rsidP="007B65AE">
            <w:r w:rsidRPr="007B65AE">
              <w:t> </w:t>
            </w:r>
          </w:p>
        </w:tc>
        <w:tc>
          <w:tcPr>
            <w:tcW w:w="0" w:type="auto"/>
            <w:vAlign w:val="bottom"/>
            <w:hideMark/>
          </w:tcPr>
          <w:p w14:paraId="5BDC4AAB" w14:textId="77777777" w:rsidR="007B65AE" w:rsidRPr="007B65AE" w:rsidRDefault="007B65AE" w:rsidP="007B65AE">
            <w:r w:rsidRPr="007B65AE">
              <w:t>T&amp;M</w:t>
            </w:r>
          </w:p>
        </w:tc>
      </w:tr>
      <w:tr w:rsidR="007B65AE" w:rsidRPr="007B65AE" w14:paraId="1DECBC8B" w14:textId="77777777" w:rsidTr="007B65AE">
        <w:trPr>
          <w:trHeight w:val="120"/>
          <w:jc w:val="center"/>
        </w:trPr>
        <w:tc>
          <w:tcPr>
            <w:tcW w:w="0" w:type="auto"/>
            <w:vAlign w:val="center"/>
            <w:hideMark/>
          </w:tcPr>
          <w:p w14:paraId="2A06D805" w14:textId="77777777" w:rsidR="007B65AE" w:rsidRPr="007B65AE" w:rsidRDefault="007B65AE" w:rsidP="007B65AE"/>
        </w:tc>
        <w:tc>
          <w:tcPr>
            <w:tcW w:w="0" w:type="auto"/>
            <w:gridSpan w:val="2"/>
            <w:vAlign w:val="center"/>
            <w:hideMark/>
          </w:tcPr>
          <w:p w14:paraId="6399FAE0" w14:textId="77777777" w:rsidR="007B65AE" w:rsidRPr="007B65AE" w:rsidRDefault="007B65AE" w:rsidP="007B65AE"/>
        </w:tc>
        <w:tc>
          <w:tcPr>
            <w:tcW w:w="0" w:type="auto"/>
            <w:gridSpan w:val="2"/>
            <w:vAlign w:val="center"/>
            <w:hideMark/>
          </w:tcPr>
          <w:p w14:paraId="253A5305" w14:textId="77777777" w:rsidR="007B65AE" w:rsidRPr="007B65AE" w:rsidRDefault="007B65AE" w:rsidP="007B65AE"/>
        </w:tc>
        <w:tc>
          <w:tcPr>
            <w:tcW w:w="0" w:type="auto"/>
            <w:gridSpan w:val="2"/>
            <w:vAlign w:val="center"/>
            <w:hideMark/>
          </w:tcPr>
          <w:p w14:paraId="498FB305" w14:textId="77777777" w:rsidR="007B65AE" w:rsidRPr="007B65AE" w:rsidRDefault="007B65AE" w:rsidP="007B65AE"/>
        </w:tc>
        <w:tc>
          <w:tcPr>
            <w:tcW w:w="0" w:type="auto"/>
            <w:gridSpan w:val="2"/>
            <w:vAlign w:val="center"/>
            <w:hideMark/>
          </w:tcPr>
          <w:p w14:paraId="28D3963E" w14:textId="77777777" w:rsidR="007B65AE" w:rsidRPr="007B65AE" w:rsidRDefault="007B65AE" w:rsidP="007B65AE"/>
        </w:tc>
        <w:tc>
          <w:tcPr>
            <w:tcW w:w="0" w:type="auto"/>
            <w:gridSpan w:val="2"/>
            <w:vAlign w:val="center"/>
            <w:hideMark/>
          </w:tcPr>
          <w:p w14:paraId="583790AE" w14:textId="77777777" w:rsidR="007B65AE" w:rsidRPr="007B65AE" w:rsidRDefault="007B65AE" w:rsidP="007B65AE"/>
        </w:tc>
        <w:tc>
          <w:tcPr>
            <w:tcW w:w="0" w:type="auto"/>
            <w:gridSpan w:val="2"/>
            <w:vAlign w:val="center"/>
            <w:hideMark/>
          </w:tcPr>
          <w:p w14:paraId="66B639FA" w14:textId="77777777" w:rsidR="007B65AE" w:rsidRPr="007B65AE" w:rsidRDefault="007B65AE" w:rsidP="007B65AE"/>
        </w:tc>
        <w:tc>
          <w:tcPr>
            <w:tcW w:w="0" w:type="auto"/>
            <w:gridSpan w:val="2"/>
            <w:vAlign w:val="center"/>
            <w:hideMark/>
          </w:tcPr>
          <w:p w14:paraId="77DB12B2" w14:textId="77777777" w:rsidR="007B65AE" w:rsidRPr="007B65AE" w:rsidRDefault="007B65AE" w:rsidP="007B65AE"/>
        </w:tc>
        <w:tc>
          <w:tcPr>
            <w:tcW w:w="0" w:type="auto"/>
            <w:gridSpan w:val="2"/>
            <w:vAlign w:val="center"/>
            <w:hideMark/>
          </w:tcPr>
          <w:p w14:paraId="2A691F91" w14:textId="77777777" w:rsidR="007B65AE" w:rsidRPr="007B65AE" w:rsidRDefault="007B65AE" w:rsidP="007B65AE"/>
        </w:tc>
      </w:tr>
      <w:tr w:rsidR="007B65AE" w:rsidRPr="007B65AE" w14:paraId="2846F9CD" w14:textId="77777777" w:rsidTr="007B65AE">
        <w:trPr>
          <w:jc w:val="center"/>
        </w:trPr>
        <w:tc>
          <w:tcPr>
            <w:tcW w:w="0" w:type="auto"/>
            <w:vAlign w:val="bottom"/>
            <w:hideMark/>
          </w:tcPr>
          <w:p w14:paraId="1E09E32F" w14:textId="77777777" w:rsidR="007B65AE" w:rsidRPr="007B65AE" w:rsidRDefault="007B65AE" w:rsidP="007B65AE">
            <w:r w:rsidRPr="007B65AE">
              <w:t>L-3 STRATIS (from GSES)</w:t>
            </w:r>
          </w:p>
        </w:tc>
        <w:tc>
          <w:tcPr>
            <w:tcW w:w="0" w:type="auto"/>
            <w:vAlign w:val="bottom"/>
            <w:hideMark/>
          </w:tcPr>
          <w:p w14:paraId="7C5D4EDF" w14:textId="77777777" w:rsidR="007B65AE" w:rsidRPr="007B65AE" w:rsidRDefault="007B65AE" w:rsidP="007B65AE">
            <w:r w:rsidRPr="007B65AE">
              <w:t> </w:t>
            </w:r>
          </w:p>
        </w:tc>
        <w:tc>
          <w:tcPr>
            <w:tcW w:w="0" w:type="auto"/>
            <w:vAlign w:val="bottom"/>
            <w:hideMark/>
          </w:tcPr>
          <w:p w14:paraId="22A7C82F" w14:textId="77777777" w:rsidR="007B65AE" w:rsidRPr="007B65AE" w:rsidRDefault="007B65AE" w:rsidP="007B65AE">
            <w:r w:rsidRPr="007B65AE">
              <w:t>N/A</w:t>
            </w:r>
          </w:p>
        </w:tc>
        <w:tc>
          <w:tcPr>
            <w:tcW w:w="0" w:type="auto"/>
            <w:vAlign w:val="bottom"/>
            <w:hideMark/>
          </w:tcPr>
          <w:p w14:paraId="19B780A1" w14:textId="77777777" w:rsidR="007B65AE" w:rsidRPr="007B65AE" w:rsidRDefault="007B65AE" w:rsidP="007B65AE">
            <w:r w:rsidRPr="007B65AE">
              <w:t> </w:t>
            </w:r>
          </w:p>
        </w:tc>
        <w:tc>
          <w:tcPr>
            <w:tcW w:w="0" w:type="auto"/>
            <w:vAlign w:val="bottom"/>
            <w:hideMark/>
          </w:tcPr>
          <w:p w14:paraId="2FCE53E4" w14:textId="77777777" w:rsidR="007B65AE" w:rsidRPr="007B65AE" w:rsidRDefault="007B65AE" w:rsidP="007B65AE">
            <w:r w:rsidRPr="007B65AE">
              <w:t>GSA Schedule GS-35F-4702G; DHHS TAGGS</w:t>
            </w:r>
          </w:p>
        </w:tc>
        <w:tc>
          <w:tcPr>
            <w:tcW w:w="0" w:type="auto"/>
            <w:vAlign w:val="bottom"/>
            <w:hideMark/>
          </w:tcPr>
          <w:p w14:paraId="19751C89" w14:textId="77777777" w:rsidR="007B65AE" w:rsidRPr="007B65AE" w:rsidRDefault="007B65AE" w:rsidP="007B65AE">
            <w:r w:rsidRPr="007B65AE">
              <w:t> </w:t>
            </w:r>
          </w:p>
        </w:tc>
        <w:tc>
          <w:tcPr>
            <w:tcW w:w="0" w:type="auto"/>
            <w:vAlign w:val="bottom"/>
            <w:hideMark/>
          </w:tcPr>
          <w:p w14:paraId="3CD46AEB" w14:textId="77777777" w:rsidR="007B65AE" w:rsidRPr="007B65AE" w:rsidRDefault="007B65AE" w:rsidP="007B65AE">
            <w:r w:rsidRPr="007B65AE">
              <w:t>3/8/2011</w:t>
            </w:r>
          </w:p>
        </w:tc>
        <w:tc>
          <w:tcPr>
            <w:tcW w:w="0" w:type="auto"/>
            <w:vAlign w:val="bottom"/>
            <w:hideMark/>
          </w:tcPr>
          <w:p w14:paraId="3C168739" w14:textId="77777777" w:rsidR="007B65AE" w:rsidRPr="007B65AE" w:rsidRDefault="007B65AE" w:rsidP="007B65AE">
            <w:r w:rsidRPr="007B65AE">
              <w:t> </w:t>
            </w:r>
          </w:p>
        </w:tc>
        <w:tc>
          <w:tcPr>
            <w:tcW w:w="0" w:type="auto"/>
            <w:vAlign w:val="bottom"/>
            <w:hideMark/>
          </w:tcPr>
          <w:p w14:paraId="474E64FB" w14:textId="77777777" w:rsidR="007B65AE" w:rsidRPr="007B65AE" w:rsidRDefault="007B65AE" w:rsidP="007B65AE">
            <w:r w:rsidRPr="007B65AE">
              <w:t>3/7/2016</w:t>
            </w:r>
          </w:p>
        </w:tc>
        <w:tc>
          <w:tcPr>
            <w:tcW w:w="0" w:type="auto"/>
            <w:vAlign w:val="bottom"/>
            <w:hideMark/>
          </w:tcPr>
          <w:p w14:paraId="2584D1C5" w14:textId="77777777" w:rsidR="007B65AE" w:rsidRPr="007B65AE" w:rsidRDefault="007B65AE" w:rsidP="007B65AE">
            <w:r w:rsidRPr="007B65AE">
              <w:t> </w:t>
            </w:r>
          </w:p>
        </w:tc>
        <w:tc>
          <w:tcPr>
            <w:tcW w:w="0" w:type="auto"/>
            <w:vAlign w:val="bottom"/>
            <w:hideMark/>
          </w:tcPr>
          <w:p w14:paraId="73702B36" w14:textId="77777777" w:rsidR="007B65AE" w:rsidRPr="007B65AE" w:rsidRDefault="007B65AE" w:rsidP="007B65AE">
            <w:r w:rsidRPr="007B65AE">
              <w:t>Domestic</w:t>
            </w:r>
          </w:p>
        </w:tc>
        <w:tc>
          <w:tcPr>
            <w:tcW w:w="0" w:type="auto"/>
            <w:vAlign w:val="bottom"/>
            <w:hideMark/>
          </w:tcPr>
          <w:p w14:paraId="31369CBF" w14:textId="77777777" w:rsidR="007B65AE" w:rsidRPr="007B65AE" w:rsidRDefault="007B65AE" w:rsidP="007B65AE">
            <w:r w:rsidRPr="007B65AE">
              <w:t> </w:t>
            </w:r>
          </w:p>
        </w:tc>
        <w:tc>
          <w:tcPr>
            <w:tcW w:w="0" w:type="auto"/>
            <w:vAlign w:val="bottom"/>
            <w:hideMark/>
          </w:tcPr>
          <w:p w14:paraId="1728150B" w14:textId="77777777" w:rsidR="007B65AE" w:rsidRPr="007B65AE" w:rsidRDefault="007B65AE" w:rsidP="007B65AE">
            <w:r w:rsidRPr="007B65AE">
              <w:t>USA</w:t>
            </w:r>
          </w:p>
        </w:tc>
        <w:tc>
          <w:tcPr>
            <w:tcW w:w="0" w:type="auto"/>
            <w:vAlign w:val="bottom"/>
            <w:hideMark/>
          </w:tcPr>
          <w:p w14:paraId="77BC0FAC" w14:textId="77777777" w:rsidR="007B65AE" w:rsidRPr="007B65AE" w:rsidRDefault="007B65AE" w:rsidP="007B65AE">
            <w:r w:rsidRPr="007B65AE">
              <w:t> </w:t>
            </w:r>
          </w:p>
        </w:tc>
        <w:tc>
          <w:tcPr>
            <w:tcW w:w="0" w:type="auto"/>
            <w:vAlign w:val="bottom"/>
            <w:hideMark/>
          </w:tcPr>
          <w:p w14:paraId="04B24109" w14:textId="77777777" w:rsidR="007B65AE" w:rsidRPr="007B65AE" w:rsidRDefault="007B65AE" w:rsidP="007B65AE">
            <w:r w:rsidRPr="007B65AE">
              <w:t>L-3 GS&amp;ES</w:t>
            </w:r>
          </w:p>
        </w:tc>
        <w:tc>
          <w:tcPr>
            <w:tcW w:w="0" w:type="auto"/>
            <w:vAlign w:val="bottom"/>
            <w:hideMark/>
          </w:tcPr>
          <w:p w14:paraId="45759A03" w14:textId="77777777" w:rsidR="007B65AE" w:rsidRPr="007B65AE" w:rsidRDefault="007B65AE" w:rsidP="007B65AE">
            <w:r w:rsidRPr="007B65AE">
              <w:t> </w:t>
            </w:r>
          </w:p>
        </w:tc>
        <w:tc>
          <w:tcPr>
            <w:tcW w:w="0" w:type="auto"/>
            <w:vAlign w:val="bottom"/>
            <w:hideMark/>
          </w:tcPr>
          <w:p w14:paraId="4BA23137" w14:textId="77777777" w:rsidR="007B65AE" w:rsidRPr="007B65AE" w:rsidRDefault="007B65AE" w:rsidP="007B65AE">
            <w:r w:rsidRPr="007B65AE">
              <w:t>T&amp;M</w:t>
            </w:r>
          </w:p>
        </w:tc>
      </w:tr>
      <w:tr w:rsidR="007B65AE" w:rsidRPr="007B65AE" w14:paraId="1505836E" w14:textId="77777777" w:rsidTr="007B65AE">
        <w:trPr>
          <w:trHeight w:val="120"/>
          <w:jc w:val="center"/>
        </w:trPr>
        <w:tc>
          <w:tcPr>
            <w:tcW w:w="0" w:type="auto"/>
            <w:vAlign w:val="center"/>
            <w:hideMark/>
          </w:tcPr>
          <w:p w14:paraId="45E9F9C0" w14:textId="77777777" w:rsidR="007B65AE" w:rsidRPr="007B65AE" w:rsidRDefault="007B65AE" w:rsidP="007B65AE"/>
        </w:tc>
        <w:tc>
          <w:tcPr>
            <w:tcW w:w="0" w:type="auto"/>
            <w:gridSpan w:val="2"/>
            <w:vAlign w:val="center"/>
            <w:hideMark/>
          </w:tcPr>
          <w:p w14:paraId="3C1F1125" w14:textId="77777777" w:rsidR="007B65AE" w:rsidRPr="007B65AE" w:rsidRDefault="007B65AE" w:rsidP="007B65AE"/>
        </w:tc>
        <w:tc>
          <w:tcPr>
            <w:tcW w:w="0" w:type="auto"/>
            <w:gridSpan w:val="2"/>
            <w:vAlign w:val="center"/>
            <w:hideMark/>
          </w:tcPr>
          <w:p w14:paraId="0EE17C7B" w14:textId="77777777" w:rsidR="007B65AE" w:rsidRPr="007B65AE" w:rsidRDefault="007B65AE" w:rsidP="007B65AE"/>
        </w:tc>
        <w:tc>
          <w:tcPr>
            <w:tcW w:w="0" w:type="auto"/>
            <w:gridSpan w:val="2"/>
            <w:vAlign w:val="center"/>
            <w:hideMark/>
          </w:tcPr>
          <w:p w14:paraId="7B712B75" w14:textId="77777777" w:rsidR="007B65AE" w:rsidRPr="007B65AE" w:rsidRDefault="007B65AE" w:rsidP="007B65AE"/>
        </w:tc>
        <w:tc>
          <w:tcPr>
            <w:tcW w:w="0" w:type="auto"/>
            <w:gridSpan w:val="2"/>
            <w:vAlign w:val="center"/>
            <w:hideMark/>
          </w:tcPr>
          <w:p w14:paraId="3F9D3139" w14:textId="77777777" w:rsidR="007B65AE" w:rsidRPr="007B65AE" w:rsidRDefault="007B65AE" w:rsidP="007B65AE"/>
        </w:tc>
        <w:tc>
          <w:tcPr>
            <w:tcW w:w="0" w:type="auto"/>
            <w:gridSpan w:val="2"/>
            <w:vAlign w:val="center"/>
            <w:hideMark/>
          </w:tcPr>
          <w:p w14:paraId="0C762C28" w14:textId="77777777" w:rsidR="007B65AE" w:rsidRPr="007B65AE" w:rsidRDefault="007B65AE" w:rsidP="007B65AE"/>
        </w:tc>
        <w:tc>
          <w:tcPr>
            <w:tcW w:w="0" w:type="auto"/>
            <w:gridSpan w:val="2"/>
            <w:vAlign w:val="center"/>
            <w:hideMark/>
          </w:tcPr>
          <w:p w14:paraId="2C88A2D8" w14:textId="77777777" w:rsidR="007B65AE" w:rsidRPr="007B65AE" w:rsidRDefault="007B65AE" w:rsidP="007B65AE"/>
        </w:tc>
        <w:tc>
          <w:tcPr>
            <w:tcW w:w="0" w:type="auto"/>
            <w:gridSpan w:val="2"/>
            <w:vAlign w:val="center"/>
            <w:hideMark/>
          </w:tcPr>
          <w:p w14:paraId="10DC07AC" w14:textId="77777777" w:rsidR="007B65AE" w:rsidRPr="007B65AE" w:rsidRDefault="007B65AE" w:rsidP="007B65AE"/>
        </w:tc>
        <w:tc>
          <w:tcPr>
            <w:tcW w:w="0" w:type="auto"/>
            <w:gridSpan w:val="2"/>
            <w:vAlign w:val="center"/>
            <w:hideMark/>
          </w:tcPr>
          <w:p w14:paraId="641F04BC" w14:textId="77777777" w:rsidR="007B65AE" w:rsidRPr="007B65AE" w:rsidRDefault="007B65AE" w:rsidP="007B65AE"/>
        </w:tc>
      </w:tr>
      <w:tr w:rsidR="007B65AE" w:rsidRPr="007B65AE" w14:paraId="6DB3E851" w14:textId="77777777" w:rsidTr="007B65AE">
        <w:trPr>
          <w:jc w:val="center"/>
        </w:trPr>
        <w:tc>
          <w:tcPr>
            <w:tcW w:w="0" w:type="auto"/>
            <w:vAlign w:val="bottom"/>
            <w:hideMark/>
          </w:tcPr>
          <w:p w14:paraId="0F8FD25B" w14:textId="77777777" w:rsidR="007B65AE" w:rsidRPr="007B65AE" w:rsidRDefault="007B65AE" w:rsidP="007B65AE">
            <w:r w:rsidRPr="007B65AE">
              <w:t>L-3 STRATIS (from GSES)</w:t>
            </w:r>
          </w:p>
        </w:tc>
        <w:tc>
          <w:tcPr>
            <w:tcW w:w="0" w:type="auto"/>
            <w:vAlign w:val="bottom"/>
            <w:hideMark/>
          </w:tcPr>
          <w:p w14:paraId="1B8593CD" w14:textId="77777777" w:rsidR="007B65AE" w:rsidRPr="007B65AE" w:rsidRDefault="007B65AE" w:rsidP="007B65AE">
            <w:r w:rsidRPr="007B65AE">
              <w:t> </w:t>
            </w:r>
          </w:p>
        </w:tc>
        <w:tc>
          <w:tcPr>
            <w:tcW w:w="0" w:type="auto"/>
            <w:vAlign w:val="bottom"/>
            <w:hideMark/>
          </w:tcPr>
          <w:p w14:paraId="6E83CF6D" w14:textId="77777777" w:rsidR="007B65AE" w:rsidRPr="007B65AE" w:rsidRDefault="007B65AE" w:rsidP="007B65AE">
            <w:r w:rsidRPr="007B65AE">
              <w:t>N/A</w:t>
            </w:r>
          </w:p>
        </w:tc>
        <w:tc>
          <w:tcPr>
            <w:tcW w:w="0" w:type="auto"/>
            <w:vAlign w:val="bottom"/>
            <w:hideMark/>
          </w:tcPr>
          <w:p w14:paraId="51B96C07" w14:textId="77777777" w:rsidR="007B65AE" w:rsidRPr="007B65AE" w:rsidRDefault="007B65AE" w:rsidP="007B65AE">
            <w:r w:rsidRPr="007B65AE">
              <w:t> </w:t>
            </w:r>
          </w:p>
        </w:tc>
        <w:tc>
          <w:tcPr>
            <w:tcW w:w="0" w:type="auto"/>
            <w:vAlign w:val="bottom"/>
            <w:hideMark/>
          </w:tcPr>
          <w:p w14:paraId="517223E1" w14:textId="77777777" w:rsidR="007B65AE" w:rsidRPr="007B65AE" w:rsidRDefault="007B65AE" w:rsidP="007B65AE">
            <w:r w:rsidRPr="007B65AE">
              <w:t>GSA Schedule GS-35F-4702G; National Mediation Board (NMB)</w:t>
            </w:r>
          </w:p>
        </w:tc>
        <w:tc>
          <w:tcPr>
            <w:tcW w:w="0" w:type="auto"/>
            <w:vAlign w:val="bottom"/>
            <w:hideMark/>
          </w:tcPr>
          <w:p w14:paraId="22D758B0" w14:textId="77777777" w:rsidR="007B65AE" w:rsidRPr="007B65AE" w:rsidRDefault="007B65AE" w:rsidP="007B65AE">
            <w:r w:rsidRPr="007B65AE">
              <w:t> </w:t>
            </w:r>
          </w:p>
        </w:tc>
        <w:tc>
          <w:tcPr>
            <w:tcW w:w="0" w:type="auto"/>
            <w:vAlign w:val="bottom"/>
            <w:hideMark/>
          </w:tcPr>
          <w:p w14:paraId="3A722BA2" w14:textId="77777777" w:rsidR="007B65AE" w:rsidRPr="007B65AE" w:rsidRDefault="007B65AE" w:rsidP="007B65AE">
            <w:r w:rsidRPr="007B65AE">
              <w:t>11/30/2005</w:t>
            </w:r>
          </w:p>
        </w:tc>
        <w:tc>
          <w:tcPr>
            <w:tcW w:w="0" w:type="auto"/>
            <w:vAlign w:val="bottom"/>
            <w:hideMark/>
          </w:tcPr>
          <w:p w14:paraId="4900BB92" w14:textId="77777777" w:rsidR="007B65AE" w:rsidRPr="007B65AE" w:rsidRDefault="007B65AE" w:rsidP="007B65AE">
            <w:r w:rsidRPr="007B65AE">
              <w:t> </w:t>
            </w:r>
          </w:p>
        </w:tc>
        <w:tc>
          <w:tcPr>
            <w:tcW w:w="0" w:type="auto"/>
            <w:vAlign w:val="bottom"/>
            <w:hideMark/>
          </w:tcPr>
          <w:p w14:paraId="3C28A216" w14:textId="77777777" w:rsidR="007B65AE" w:rsidRPr="007B65AE" w:rsidRDefault="007B65AE" w:rsidP="007B65AE">
            <w:r w:rsidRPr="007B65AE">
              <w:t>9/30/2015</w:t>
            </w:r>
          </w:p>
        </w:tc>
        <w:tc>
          <w:tcPr>
            <w:tcW w:w="0" w:type="auto"/>
            <w:vAlign w:val="bottom"/>
            <w:hideMark/>
          </w:tcPr>
          <w:p w14:paraId="7DDEFBDB" w14:textId="77777777" w:rsidR="007B65AE" w:rsidRPr="007B65AE" w:rsidRDefault="007B65AE" w:rsidP="007B65AE">
            <w:r w:rsidRPr="007B65AE">
              <w:t> </w:t>
            </w:r>
          </w:p>
        </w:tc>
        <w:tc>
          <w:tcPr>
            <w:tcW w:w="0" w:type="auto"/>
            <w:vAlign w:val="bottom"/>
            <w:hideMark/>
          </w:tcPr>
          <w:p w14:paraId="6E7106E7" w14:textId="77777777" w:rsidR="007B65AE" w:rsidRPr="007B65AE" w:rsidRDefault="007B65AE" w:rsidP="007B65AE">
            <w:r w:rsidRPr="007B65AE">
              <w:t>Domestic</w:t>
            </w:r>
          </w:p>
        </w:tc>
        <w:tc>
          <w:tcPr>
            <w:tcW w:w="0" w:type="auto"/>
            <w:vAlign w:val="bottom"/>
            <w:hideMark/>
          </w:tcPr>
          <w:p w14:paraId="0122BFFC" w14:textId="77777777" w:rsidR="007B65AE" w:rsidRPr="007B65AE" w:rsidRDefault="007B65AE" w:rsidP="007B65AE">
            <w:r w:rsidRPr="007B65AE">
              <w:t> </w:t>
            </w:r>
          </w:p>
        </w:tc>
        <w:tc>
          <w:tcPr>
            <w:tcW w:w="0" w:type="auto"/>
            <w:vAlign w:val="bottom"/>
            <w:hideMark/>
          </w:tcPr>
          <w:p w14:paraId="2D2BE7F6" w14:textId="77777777" w:rsidR="007B65AE" w:rsidRPr="007B65AE" w:rsidRDefault="007B65AE" w:rsidP="007B65AE">
            <w:r w:rsidRPr="007B65AE">
              <w:t>USA</w:t>
            </w:r>
          </w:p>
        </w:tc>
        <w:tc>
          <w:tcPr>
            <w:tcW w:w="0" w:type="auto"/>
            <w:vAlign w:val="bottom"/>
            <w:hideMark/>
          </w:tcPr>
          <w:p w14:paraId="086E91CD" w14:textId="77777777" w:rsidR="007B65AE" w:rsidRPr="007B65AE" w:rsidRDefault="007B65AE" w:rsidP="007B65AE">
            <w:r w:rsidRPr="007B65AE">
              <w:t> </w:t>
            </w:r>
          </w:p>
        </w:tc>
        <w:tc>
          <w:tcPr>
            <w:tcW w:w="0" w:type="auto"/>
            <w:vAlign w:val="bottom"/>
            <w:hideMark/>
          </w:tcPr>
          <w:p w14:paraId="14DC24C1" w14:textId="77777777" w:rsidR="007B65AE" w:rsidRPr="007B65AE" w:rsidRDefault="007B65AE" w:rsidP="007B65AE">
            <w:r w:rsidRPr="007B65AE">
              <w:t>L-3 GS&amp;ES</w:t>
            </w:r>
          </w:p>
        </w:tc>
        <w:tc>
          <w:tcPr>
            <w:tcW w:w="0" w:type="auto"/>
            <w:vAlign w:val="bottom"/>
            <w:hideMark/>
          </w:tcPr>
          <w:p w14:paraId="5C7AAF94" w14:textId="77777777" w:rsidR="007B65AE" w:rsidRPr="007B65AE" w:rsidRDefault="007B65AE" w:rsidP="007B65AE">
            <w:r w:rsidRPr="007B65AE">
              <w:t> </w:t>
            </w:r>
          </w:p>
        </w:tc>
        <w:tc>
          <w:tcPr>
            <w:tcW w:w="0" w:type="auto"/>
            <w:vAlign w:val="bottom"/>
            <w:hideMark/>
          </w:tcPr>
          <w:p w14:paraId="69AEB072" w14:textId="77777777" w:rsidR="007B65AE" w:rsidRPr="007B65AE" w:rsidRDefault="007B65AE" w:rsidP="007B65AE">
            <w:r w:rsidRPr="007B65AE">
              <w:t>FFP</w:t>
            </w:r>
          </w:p>
        </w:tc>
      </w:tr>
      <w:tr w:rsidR="007B65AE" w:rsidRPr="007B65AE" w14:paraId="40DAD73E" w14:textId="77777777" w:rsidTr="007B65AE">
        <w:trPr>
          <w:trHeight w:val="120"/>
          <w:jc w:val="center"/>
        </w:trPr>
        <w:tc>
          <w:tcPr>
            <w:tcW w:w="0" w:type="auto"/>
            <w:vAlign w:val="center"/>
            <w:hideMark/>
          </w:tcPr>
          <w:p w14:paraId="29E462A3" w14:textId="77777777" w:rsidR="007B65AE" w:rsidRPr="007B65AE" w:rsidRDefault="007B65AE" w:rsidP="007B65AE"/>
        </w:tc>
        <w:tc>
          <w:tcPr>
            <w:tcW w:w="0" w:type="auto"/>
            <w:gridSpan w:val="2"/>
            <w:vAlign w:val="center"/>
            <w:hideMark/>
          </w:tcPr>
          <w:p w14:paraId="39A8E0C1" w14:textId="77777777" w:rsidR="007B65AE" w:rsidRPr="007B65AE" w:rsidRDefault="007B65AE" w:rsidP="007B65AE"/>
        </w:tc>
        <w:tc>
          <w:tcPr>
            <w:tcW w:w="0" w:type="auto"/>
            <w:gridSpan w:val="2"/>
            <w:vAlign w:val="center"/>
            <w:hideMark/>
          </w:tcPr>
          <w:p w14:paraId="1EC32847" w14:textId="77777777" w:rsidR="007B65AE" w:rsidRPr="007B65AE" w:rsidRDefault="007B65AE" w:rsidP="007B65AE"/>
        </w:tc>
        <w:tc>
          <w:tcPr>
            <w:tcW w:w="0" w:type="auto"/>
            <w:gridSpan w:val="2"/>
            <w:vAlign w:val="center"/>
            <w:hideMark/>
          </w:tcPr>
          <w:p w14:paraId="3FECEF4E" w14:textId="77777777" w:rsidR="007B65AE" w:rsidRPr="007B65AE" w:rsidRDefault="007B65AE" w:rsidP="007B65AE"/>
        </w:tc>
        <w:tc>
          <w:tcPr>
            <w:tcW w:w="0" w:type="auto"/>
            <w:gridSpan w:val="2"/>
            <w:vAlign w:val="center"/>
            <w:hideMark/>
          </w:tcPr>
          <w:p w14:paraId="7FA5500F" w14:textId="77777777" w:rsidR="007B65AE" w:rsidRPr="007B65AE" w:rsidRDefault="007B65AE" w:rsidP="007B65AE"/>
        </w:tc>
        <w:tc>
          <w:tcPr>
            <w:tcW w:w="0" w:type="auto"/>
            <w:gridSpan w:val="2"/>
            <w:vAlign w:val="center"/>
            <w:hideMark/>
          </w:tcPr>
          <w:p w14:paraId="03FD4FA8" w14:textId="77777777" w:rsidR="007B65AE" w:rsidRPr="007B65AE" w:rsidRDefault="007B65AE" w:rsidP="007B65AE"/>
        </w:tc>
        <w:tc>
          <w:tcPr>
            <w:tcW w:w="0" w:type="auto"/>
            <w:gridSpan w:val="2"/>
            <w:vAlign w:val="center"/>
            <w:hideMark/>
          </w:tcPr>
          <w:p w14:paraId="27E58B6B" w14:textId="77777777" w:rsidR="007B65AE" w:rsidRPr="007B65AE" w:rsidRDefault="007B65AE" w:rsidP="007B65AE"/>
        </w:tc>
        <w:tc>
          <w:tcPr>
            <w:tcW w:w="0" w:type="auto"/>
            <w:gridSpan w:val="2"/>
            <w:vAlign w:val="center"/>
            <w:hideMark/>
          </w:tcPr>
          <w:p w14:paraId="2C2241DE" w14:textId="77777777" w:rsidR="007B65AE" w:rsidRPr="007B65AE" w:rsidRDefault="007B65AE" w:rsidP="007B65AE"/>
        </w:tc>
        <w:tc>
          <w:tcPr>
            <w:tcW w:w="0" w:type="auto"/>
            <w:gridSpan w:val="2"/>
            <w:vAlign w:val="center"/>
            <w:hideMark/>
          </w:tcPr>
          <w:p w14:paraId="3945ABC1" w14:textId="77777777" w:rsidR="007B65AE" w:rsidRPr="007B65AE" w:rsidRDefault="007B65AE" w:rsidP="007B65AE"/>
        </w:tc>
      </w:tr>
      <w:tr w:rsidR="007B65AE" w:rsidRPr="007B65AE" w14:paraId="01CD65B3" w14:textId="77777777" w:rsidTr="007B65AE">
        <w:trPr>
          <w:jc w:val="center"/>
        </w:trPr>
        <w:tc>
          <w:tcPr>
            <w:tcW w:w="0" w:type="auto"/>
            <w:vAlign w:val="bottom"/>
            <w:hideMark/>
          </w:tcPr>
          <w:p w14:paraId="26802DFB" w14:textId="77777777" w:rsidR="007B65AE" w:rsidRPr="007B65AE" w:rsidRDefault="007B65AE" w:rsidP="007B65AE">
            <w:r w:rsidRPr="007B65AE">
              <w:t>L-3 STRATIS (from GSES)</w:t>
            </w:r>
          </w:p>
        </w:tc>
        <w:tc>
          <w:tcPr>
            <w:tcW w:w="0" w:type="auto"/>
            <w:vAlign w:val="bottom"/>
            <w:hideMark/>
          </w:tcPr>
          <w:p w14:paraId="1E70C277" w14:textId="77777777" w:rsidR="007B65AE" w:rsidRPr="007B65AE" w:rsidRDefault="007B65AE" w:rsidP="007B65AE">
            <w:r w:rsidRPr="007B65AE">
              <w:t> </w:t>
            </w:r>
          </w:p>
        </w:tc>
        <w:tc>
          <w:tcPr>
            <w:tcW w:w="0" w:type="auto"/>
            <w:vAlign w:val="bottom"/>
            <w:hideMark/>
          </w:tcPr>
          <w:p w14:paraId="66E0FF42" w14:textId="77777777" w:rsidR="007B65AE" w:rsidRPr="007B65AE" w:rsidRDefault="007B65AE" w:rsidP="007B65AE">
            <w:r w:rsidRPr="007B65AE">
              <w:t>N/A</w:t>
            </w:r>
          </w:p>
        </w:tc>
        <w:tc>
          <w:tcPr>
            <w:tcW w:w="0" w:type="auto"/>
            <w:vAlign w:val="bottom"/>
            <w:hideMark/>
          </w:tcPr>
          <w:p w14:paraId="60AD7160" w14:textId="77777777" w:rsidR="007B65AE" w:rsidRPr="007B65AE" w:rsidRDefault="007B65AE" w:rsidP="007B65AE">
            <w:r w:rsidRPr="007B65AE">
              <w:t> </w:t>
            </w:r>
          </w:p>
        </w:tc>
        <w:tc>
          <w:tcPr>
            <w:tcW w:w="0" w:type="auto"/>
            <w:vAlign w:val="bottom"/>
            <w:hideMark/>
          </w:tcPr>
          <w:p w14:paraId="78E34703" w14:textId="77777777" w:rsidR="007B65AE" w:rsidRPr="007B65AE" w:rsidRDefault="007B65AE" w:rsidP="007B65AE">
            <w:r w:rsidRPr="007B65AE">
              <w:t>GSA Schedule GS-35F-4702G; RANGE</w:t>
            </w:r>
          </w:p>
        </w:tc>
        <w:tc>
          <w:tcPr>
            <w:tcW w:w="0" w:type="auto"/>
            <w:vAlign w:val="bottom"/>
            <w:hideMark/>
          </w:tcPr>
          <w:p w14:paraId="422847CF" w14:textId="77777777" w:rsidR="007B65AE" w:rsidRPr="007B65AE" w:rsidRDefault="007B65AE" w:rsidP="007B65AE">
            <w:r w:rsidRPr="007B65AE">
              <w:t> </w:t>
            </w:r>
          </w:p>
        </w:tc>
        <w:tc>
          <w:tcPr>
            <w:tcW w:w="0" w:type="auto"/>
            <w:vAlign w:val="bottom"/>
            <w:hideMark/>
          </w:tcPr>
          <w:p w14:paraId="1E57A4A5" w14:textId="77777777" w:rsidR="007B65AE" w:rsidRPr="007B65AE" w:rsidRDefault="007B65AE" w:rsidP="007B65AE">
            <w:r w:rsidRPr="007B65AE">
              <w:t>6/1/2009</w:t>
            </w:r>
          </w:p>
        </w:tc>
        <w:tc>
          <w:tcPr>
            <w:tcW w:w="0" w:type="auto"/>
            <w:vAlign w:val="bottom"/>
            <w:hideMark/>
          </w:tcPr>
          <w:p w14:paraId="23541C9E" w14:textId="77777777" w:rsidR="007B65AE" w:rsidRPr="007B65AE" w:rsidRDefault="007B65AE" w:rsidP="007B65AE">
            <w:r w:rsidRPr="007B65AE">
              <w:t> </w:t>
            </w:r>
          </w:p>
        </w:tc>
        <w:tc>
          <w:tcPr>
            <w:tcW w:w="0" w:type="auto"/>
            <w:vAlign w:val="bottom"/>
            <w:hideMark/>
          </w:tcPr>
          <w:p w14:paraId="6CDAA898" w14:textId="77777777" w:rsidR="007B65AE" w:rsidRPr="007B65AE" w:rsidRDefault="007B65AE" w:rsidP="007B65AE">
            <w:r w:rsidRPr="007B65AE">
              <w:t>5/31/2014</w:t>
            </w:r>
          </w:p>
        </w:tc>
        <w:tc>
          <w:tcPr>
            <w:tcW w:w="0" w:type="auto"/>
            <w:vAlign w:val="bottom"/>
            <w:hideMark/>
          </w:tcPr>
          <w:p w14:paraId="1B82CF33" w14:textId="77777777" w:rsidR="007B65AE" w:rsidRPr="007B65AE" w:rsidRDefault="007B65AE" w:rsidP="007B65AE">
            <w:r w:rsidRPr="007B65AE">
              <w:t> </w:t>
            </w:r>
          </w:p>
        </w:tc>
        <w:tc>
          <w:tcPr>
            <w:tcW w:w="0" w:type="auto"/>
            <w:vAlign w:val="bottom"/>
            <w:hideMark/>
          </w:tcPr>
          <w:p w14:paraId="0453944C" w14:textId="77777777" w:rsidR="007B65AE" w:rsidRPr="007B65AE" w:rsidRDefault="007B65AE" w:rsidP="007B65AE">
            <w:r w:rsidRPr="007B65AE">
              <w:t>Domestic</w:t>
            </w:r>
          </w:p>
        </w:tc>
        <w:tc>
          <w:tcPr>
            <w:tcW w:w="0" w:type="auto"/>
            <w:vAlign w:val="bottom"/>
            <w:hideMark/>
          </w:tcPr>
          <w:p w14:paraId="156CE700" w14:textId="77777777" w:rsidR="007B65AE" w:rsidRPr="007B65AE" w:rsidRDefault="007B65AE" w:rsidP="007B65AE">
            <w:r w:rsidRPr="007B65AE">
              <w:t> </w:t>
            </w:r>
          </w:p>
        </w:tc>
        <w:tc>
          <w:tcPr>
            <w:tcW w:w="0" w:type="auto"/>
            <w:vAlign w:val="bottom"/>
            <w:hideMark/>
          </w:tcPr>
          <w:p w14:paraId="0DE6B81B" w14:textId="77777777" w:rsidR="007B65AE" w:rsidRPr="007B65AE" w:rsidRDefault="007B65AE" w:rsidP="007B65AE">
            <w:r w:rsidRPr="007B65AE">
              <w:t>USA</w:t>
            </w:r>
          </w:p>
        </w:tc>
        <w:tc>
          <w:tcPr>
            <w:tcW w:w="0" w:type="auto"/>
            <w:vAlign w:val="bottom"/>
            <w:hideMark/>
          </w:tcPr>
          <w:p w14:paraId="673193C3" w14:textId="77777777" w:rsidR="007B65AE" w:rsidRPr="007B65AE" w:rsidRDefault="007B65AE" w:rsidP="007B65AE">
            <w:r w:rsidRPr="007B65AE">
              <w:t> </w:t>
            </w:r>
          </w:p>
        </w:tc>
        <w:tc>
          <w:tcPr>
            <w:tcW w:w="0" w:type="auto"/>
            <w:vAlign w:val="bottom"/>
            <w:hideMark/>
          </w:tcPr>
          <w:p w14:paraId="73FE8344" w14:textId="77777777" w:rsidR="007B65AE" w:rsidRPr="007B65AE" w:rsidRDefault="007B65AE" w:rsidP="007B65AE">
            <w:r w:rsidRPr="007B65AE">
              <w:t>L-3 GS&amp;ES</w:t>
            </w:r>
          </w:p>
        </w:tc>
        <w:tc>
          <w:tcPr>
            <w:tcW w:w="0" w:type="auto"/>
            <w:vAlign w:val="bottom"/>
            <w:hideMark/>
          </w:tcPr>
          <w:p w14:paraId="05FEC955" w14:textId="77777777" w:rsidR="007B65AE" w:rsidRPr="007B65AE" w:rsidRDefault="007B65AE" w:rsidP="007B65AE">
            <w:r w:rsidRPr="007B65AE">
              <w:t> </w:t>
            </w:r>
          </w:p>
        </w:tc>
        <w:tc>
          <w:tcPr>
            <w:tcW w:w="0" w:type="auto"/>
            <w:vAlign w:val="bottom"/>
            <w:hideMark/>
          </w:tcPr>
          <w:p w14:paraId="1A7E7EA6" w14:textId="77777777" w:rsidR="007B65AE" w:rsidRPr="007B65AE" w:rsidRDefault="007B65AE" w:rsidP="007B65AE">
            <w:r w:rsidRPr="007B65AE">
              <w:t>FFP</w:t>
            </w:r>
          </w:p>
        </w:tc>
      </w:tr>
      <w:tr w:rsidR="007B65AE" w:rsidRPr="007B65AE" w14:paraId="29869D3D" w14:textId="77777777" w:rsidTr="007B65AE">
        <w:trPr>
          <w:trHeight w:val="120"/>
          <w:jc w:val="center"/>
        </w:trPr>
        <w:tc>
          <w:tcPr>
            <w:tcW w:w="0" w:type="auto"/>
            <w:vAlign w:val="center"/>
            <w:hideMark/>
          </w:tcPr>
          <w:p w14:paraId="3FC32AC4" w14:textId="77777777" w:rsidR="007B65AE" w:rsidRPr="007B65AE" w:rsidRDefault="007B65AE" w:rsidP="007B65AE"/>
        </w:tc>
        <w:tc>
          <w:tcPr>
            <w:tcW w:w="0" w:type="auto"/>
            <w:gridSpan w:val="2"/>
            <w:vAlign w:val="center"/>
            <w:hideMark/>
          </w:tcPr>
          <w:p w14:paraId="3D4C7786" w14:textId="77777777" w:rsidR="007B65AE" w:rsidRPr="007B65AE" w:rsidRDefault="007B65AE" w:rsidP="007B65AE"/>
        </w:tc>
        <w:tc>
          <w:tcPr>
            <w:tcW w:w="0" w:type="auto"/>
            <w:gridSpan w:val="2"/>
            <w:vAlign w:val="center"/>
            <w:hideMark/>
          </w:tcPr>
          <w:p w14:paraId="399223C0" w14:textId="77777777" w:rsidR="007B65AE" w:rsidRPr="007B65AE" w:rsidRDefault="007B65AE" w:rsidP="007B65AE"/>
        </w:tc>
        <w:tc>
          <w:tcPr>
            <w:tcW w:w="0" w:type="auto"/>
            <w:gridSpan w:val="2"/>
            <w:vAlign w:val="center"/>
            <w:hideMark/>
          </w:tcPr>
          <w:p w14:paraId="36724EF2" w14:textId="77777777" w:rsidR="007B65AE" w:rsidRPr="007B65AE" w:rsidRDefault="007B65AE" w:rsidP="007B65AE"/>
        </w:tc>
        <w:tc>
          <w:tcPr>
            <w:tcW w:w="0" w:type="auto"/>
            <w:gridSpan w:val="2"/>
            <w:vAlign w:val="center"/>
            <w:hideMark/>
          </w:tcPr>
          <w:p w14:paraId="5A4B7DB8" w14:textId="77777777" w:rsidR="007B65AE" w:rsidRPr="007B65AE" w:rsidRDefault="007B65AE" w:rsidP="007B65AE"/>
        </w:tc>
        <w:tc>
          <w:tcPr>
            <w:tcW w:w="0" w:type="auto"/>
            <w:gridSpan w:val="2"/>
            <w:vAlign w:val="center"/>
            <w:hideMark/>
          </w:tcPr>
          <w:p w14:paraId="1D22D396" w14:textId="77777777" w:rsidR="007B65AE" w:rsidRPr="007B65AE" w:rsidRDefault="007B65AE" w:rsidP="007B65AE"/>
        </w:tc>
        <w:tc>
          <w:tcPr>
            <w:tcW w:w="0" w:type="auto"/>
            <w:gridSpan w:val="2"/>
            <w:vAlign w:val="center"/>
            <w:hideMark/>
          </w:tcPr>
          <w:p w14:paraId="5C1BEFDE" w14:textId="77777777" w:rsidR="007B65AE" w:rsidRPr="007B65AE" w:rsidRDefault="007B65AE" w:rsidP="007B65AE"/>
        </w:tc>
        <w:tc>
          <w:tcPr>
            <w:tcW w:w="0" w:type="auto"/>
            <w:gridSpan w:val="2"/>
            <w:vAlign w:val="center"/>
            <w:hideMark/>
          </w:tcPr>
          <w:p w14:paraId="36CDF157" w14:textId="77777777" w:rsidR="007B65AE" w:rsidRPr="007B65AE" w:rsidRDefault="007B65AE" w:rsidP="007B65AE"/>
        </w:tc>
        <w:tc>
          <w:tcPr>
            <w:tcW w:w="0" w:type="auto"/>
            <w:gridSpan w:val="2"/>
            <w:vAlign w:val="center"/>
            <w:hideMark/>
          </w:tcPr>
          <w:p w14:paraId="15B05A58" w14:textId="77777777" w:rsidR="007B65AE" w:rsidRPr="007B65AE" w:rsidRDefault="007B65AE" w:rsidP="007B65AE"/>
        </w:tc>
      </w:tr>
      <w:tr w:rsidR="007B65AE" w:rsidRPr="007B65AE" w14:paraId="1F1C6FB7" w14:textId="77777777" w:rsidTr="007B65AE">
        <w:trPr>
          <w:jc w:val="center"/>
        </w:trPr>
        <w:tc>
          <w:tcPr>
            <w:tcW w:w="0" w:type="auto"/>
            <w:vAlign w:val="bottom"/>
            <w:hideMark/>
          </w:tcPr>
          <w:p w14:paraId="2C4AFAA3" w14:textId="77777777" w:rsidR="007B65AE" w:rsidRPr="007B65AE" w:rsidRDefault="007B65AE" w:rsidP="007B65AE">
            <w:r w:rsidRPr="007B65AE">
              <w:t>L-3 STRATIS (from GSES)</w:t>
            </w:r>
          </w:p>
        </w:tc>
        <w:tc>
          <w:tcPr>
            <w:tcW w:w="0" w:type="auto"/>
            <w:vAlign w:val="bottom"/>
            <w:hideMark/>
          </w:tcPr>
          <w:p w14:paraId="537E1202" w14:textId="77777777" w:rsidR="007B65AE" w:rsidRPr="007B65AE" w:rsidRDefault="007B65AE" w:rsidP="007B65AE">
            <w:r w:rsidRPr="007B65AE">
              <w:t> </w:t>
            </w:r>
          </w:p>
        </w:tc>
        <w:tc>
          <w:tcPr>
            <w:tcW w:w="0" w:type="auto"/>
            <w:vAlign w:val="bottom"/>
            <w:hideMark/>
          </w:tcPr>
          <w:p w14:paraId="2685CBEB" w14:textId="77777777" w:rsidR="007B65AE" w:rsidRPr="007B65AE" w:rsidRDefault="007B65AE" w:rsidP="007B65AE">
            <w:r w:rsidRPr="007B65AE">
              <w:t>N/A</w:t>
            </w:r>
          </w:p>
        </w:tc>
        <w:tc>
          <w:tcPr>
            <w:tcW w:w="0" w:type="auto"/>
            <w:vAlign w:val="bottom"/>
            <w:hideMark/>
          </w:tcPr>
          <w:p w14:paraId="75ECAD24" w14:textId="77777777" w:rsidR="007B65AE" w:rsidRPr="007B65AE" w:rsidRDefault="007B65AE" w:rsidP="007B65AE">
            <w:r w:rsidRPr="007B65AE">
              <w:t> </w:t>
            </w:r>
          </w:p>
        </w:tc>
        <w:tc>
          <w:tcPr>
            <w:tcW w:w="0" w:type="auto"/>
            <w:vAlign w:val="bottom"/>
            <w:hideMark/>
          </w:tcPr>
          <w:p w14:paraId="13BB35D1" w14:textId="77777777" w:rsidR="007B65AE" w:rsidRPr="007B65AE" w:rsidRDefault="007B65AE" w:rsidP="007B65AE">
            <w:r w:rsidRPr="007B65AE">
              <w:t>GSA Schedule GS-35F-4702G; EWS S/W MAINTENANCE</w:t>
            </w:r>
          </w:p>
        </w:tc>
        <w:tc>
          <w:tcPr>
            <w:tcW w:w="0" w:type="auto"/>
            <w:vAlign w:val="bottom"/>
            <w:hideMark/>
          </w:tcPr>
          <w:p w14:paraId="100C5098" w14:textId="77777777" w:rsidR="007B65AE" w:rsidRPr="007B65AE" w:rsidRDefault="007B65AE" w:rsidP="007B65AE">
            <w:r w:rsidRPr="007B65AE">
              <w:t> </w:t>
            </w:r>
          </w:p>
        </w:tc>
        <w:tc>
          <w:tcPr>
            <w:tcW w:w="0" w:type="auto"/>
            <w:vAlign w:val="bottom"/>
            <w:hideMark/>
          </w:tcPr>
          <w:p w14:paraId="437C9D80" w14:textId="77777777" w:rsidR="007B65AE" w:rsidRPr="007B65AE" w:rsidRDefault="007B65AE" w:rsidP="007B65AE">
            <w:r w:rsidRPr="007B65AE">
              <w:t>8/18/2009</w:t>
            </w:r>
          </w:p>
        </w:tc>
        <w:tc>
          <w:tcPr>
            <w:tcW w:w="0" w:type="auto"/>
            <w:vAlign w:val="bottom"/>
            <w:hideMark/>
          </w:tcPr>
          <w:p w14:paraId="1EB31FE1" w14:textId="77777777" w:rsidR="007B65AE" w:rsidRPr="007B65AE" w:rsidRDefault="007B65AE" w:rsidP="007B65AE">
            <w:r w:rsidRPr="007B65AE">
              <w:t> </w:t>
            </w:r>
          </w:p>
        </w:tc>
        <w:tc>
          <w:tcPr>
            <w:tcW w:w="0" w:type="auto"/>
            <w:vAlign w:val="bottom"/>
            <w:hideMark/>
          </w:tcPr>
          <w:p w14:paraId="58DAAF30" w14:textId="77777777" w:rsidR="007B65AE" w:rsidRPr="007B65AE" w:rsidRDefault="007B65AE" w:rsidP="007B65AE">
            <w:r w:rsidRPr="007B65AE">
              <w:t>8/17/2012</w:t>
            </w:r>
          </w:p>
        </w:tc>
        <w:tc>
          <w:tcPr>
            <w:tcW w:w="0" w:type="auto"/>
            <w:vAlign w:val="bottom"/>
            <w:hideMark/>
          </w:tcPr>
          <w:p w14:paraId="587FA3F8" w14:textId="77777777" w:rsidR="007B65AE" w:rsidRPr="007B65AE" w:rsidRDefault="007B65AE" w:rsidP="007B65AE">
            <w:r w:rsidRPr="007B65AE">
              <w:t> </w:t>
            </w:r>
          </w:p>
        </w:tc>
        <w:tc>
          <w:tcPr>
            <w:tcW w:w="0" w:type="auto"/>
            <w:vAlign w:val="bottom"/>
            <w:hideMark/>
          </w:tcPr>
          <w:p w14:paraId="33C251A3" w14:textId="77777777" w:rsidR="007B65AE" w:rsidRPr="007B65AE" w:rsidRDefault="007B65AE" w:rsidP="007B65AE">
            <w:r w:rsidRPr="007B65AE">
              <w:t>Domestic</w:t>
            </w:r>
          </w:p>
        </w:tc>
        <w:tc>
          <w:tcPr>
            <w:tcW w:w="0" w:type="auto"/>
            <w:vAlign w:val="bottom"/>
            <w:hideMark/>
          </w:tcPr>
          <w:p w14:paraId="40C2AD50" w14:textId="77777777" w:rsidR="007B65AE" w:rsidRPr="007B65AE" w:rsidRDefault="007B65AE" w:rsidP="007B65AE">
            <w:r w:rsidRPr="007B65AE">
              <w:t> </w:t>
            </w:r>
          </w:p>
        </w:tc>
        <w:tc>
          <w:tcPr>
            <w:tcW w:w="0" w:type="auto"/>
            <w:vAlign w:val="bottom"/>
            <w:hideMark/>
          </w:tcPr>
          <w:p w14:paraId="077F9A67" w14:textId="77777777" w:rsidR="007B65AE" w:rsidRPr="007B65AE" w:rsidRDefault="007B65AE" w:rsidP="007B65AE">
            <w:r w:rsidRPr="007B65AE">
              <w:t>USA</w:t>
            </w:r>
          </w:p>
        </w:tc>
        <w:tc>
          <w:tcPr>
            <w:tcW w:w="0" w:type="auto"/>
            <w:vAlign w:val="bottom"/>
            <w:hideMark/>
          </w:tcPr>
          <w:p w14:paraId="455307B5" w14:textId="77777777" w:rsidR="007B65AE" w:rsidRPr="007B65AE" w:rsidRDefault="007B65AE" w:rsidP="007B65AE">
            <w:r w:rsidRPr="007B65AE">
              <w:t> </w:t>
            </w:r>
          </w:p>
        </w:tc>
        <w:tc>
          <w:tcPr>
            <w:tcW w:w="0" w:type="auto"/>
            <w:vAlign w:val="bottom"/>
            <w:hideMark/>
          </w:tcPr>
          <w:p w14:paraId="1D5B7DA1" w14:textId="77777777" w:rsidR="007B65AE" w:rsidRPr="007B65AE" w:rsidRDefault="007B65AE" w:rsidP="007B65AE">
            <w:r w:rsidRPr="007B65AE">
              <w:t>L-3 GS&amp;ES</w:t>
            </w:r>
          </w:p>
        </w:tc>
        <w:tc>
          <w:tcPr>
            <w:tcW w:w="0" w:type="auto"/>
            <w:vAlign w:val="bottom"/>
            <w:hideMark/>
          </w:tcPr>
          <w:p w14:paraId="59EF38EB" w14:textId="77777777" w:rsidR="007B65AE" w:rsidRPr="007B65AE" w:rsidRDefault="007B65AE" w:rsidP="007B65AE">
            <w:r w:rsidRPr="007B65AE">
              <w:t> </w:t>
            </w:r>
          </w:p>
        </w:tc>
        <w:tc>
          <w:tcPr>
            <w:tcW w:w="0" w:type="auto"/>
            <w:vAlign w:val="bottom"/>
            <w:hideMark/>
          </w:tcPr>
          <w:p w14:paraId="49676863" w14:textId="77777777" w:rsidR="007B65AE" w:rsidRPr="007B65AE" w:rsidRDefault="007B65AE" w:rsidP="007B65AE">
            <w:r w:rsidRPr="007B65AE">
              <w:t>FFP</w:t>
            </w:r>
          </w:p>
        </w:tc>
      </w:tr>
    </w:tbl>
    <w:p w14:paraId="20F6797A" w14:textId="77777777" w:rsidR="007B65AE" w:rsidRPr="007B65AE" w:rsidRDefault="00C13F07" w:rsidP="007B65AE">
      <w:r w:rsidRPr="007B65AE">
        <w:rPr>
          <w:noProof/>
        </w:rPr>
        <w:pict w14:anchorId="60146107">
          <v:rect id="_x0000_i1034" alt="" style="width:451.3pt;height:.05pt;mso-width-percent:0;mso-height-percent:0;mso-width-percent:0;mso-height-percent:0" o:hralign="center" o:hrstd="t" o:hrnoshade="t" o:hr="t" fillcolor="#999" stroked="f"/>
        </w:pict>
      </w:r>
    </w:p>
    <w:p w14:paraId="2A9F076D" w14:textId="77777777" w:rsidR="007B65AE" w:rsidRPr="007B65AE" w:rsidRDefault="007B65AE" w:rsidP="007B65AE">
      <w:r w:rsidRPr="007B65AE">
        <w:t> </w:t>
      </w:r>
    </w:p>
    <w:tbl>
      <w:tblPr>
        <w:tblW w:w="5000" w:type="pct"/>
        <w:jc w:val="center"/>
        <w:tblCellMar>
          <w:left w:w="0" w:type="dxa"/>
          <w:right w:w="0" w:type="dxa"/>
        </w:tblCellMar>
        <w:tblLook w:val="04A0" w:firstRow="1" w:lastRow="0" w:firstColumn="1" w:lastColumn="0" w:noHBand="0" w:noVBand="1"/>
      </w:tblPr>
      <w:tblGrid>
        <w:gridCol w:w="1051"/>
        <w:gridCol w:w="50"/>
        <w:gridCol w:w="1203"/>
        <w:gridCol w:w="50"/>
        <w:gridCol w:w="2167"/>
        <w:gridCol w:w="50"/>
        <w:gridCol w:w="502"/>
        <w:gridCol w:w="50"/>
        <w:gridCol w:w="686"/>
        <w:gridCol w:w="50"/>
        <w:gridCol w:w="951"/>
        <w:gridCol w:w="50"/>
        <w:gridCol w:w="730"/>
        <w:gridCol w:w="50"/>
        <w:gridCol w:w="885"/>
        <w:gridCol w:w="50"/>
        <w:gridCol w:w="785"/>
      </w:tblGrid>
      <w:tr w:rsidR="007B65AE" w:rsidRPr="007B65AE" w14:paraId="1DD41550" w14:textId="77777777" w:rsidTr="007B65AE">
        <w:trPr>
          <w:jc w:val="center"/>
        </w:trPr>
        <w:tc>
          <w:tcPr>
            <w:tcW w:w="300" w:type="pct"/>
            <w:vAlign w:val="center"/>
            <w:hideMark/>
          </w:tcPr>
          <w:p w14:paraId="31ECACBA" w14:textId="77777777" w:rsidR="007B65AE" w:rsidRPr="007B65AE" w:rsidRDefault="007B65AE" w:rsidP="007B65AE"/>
        </w:tc>
        <w:tc>
          <w:tcPr>
            <w:tcW w:w="50" w:type="pct"/>
            <w:vAlign w:val="bottom"/>
            <w:hideMark/>
          </w:tcPr>
          <w:p w14:paraId="5FAB2406" w14:textId="77777777" w:rsidR="007B65AE" w:rsidRPr="007B65AE" w:rsidRDefault="007B65AE" w:rsidP="007B65AE"/>
        </w:tc>
        <w:tc>
          <w:tcPr>
            <w:tcW w:w="500" w:type="pct"/>
            <w:vAlign w:val="center"/>
            <w:hideMark/>
          </w:tcPr>
          <w:p w14:paraId="4391ECD2" w14:textId="77777777" w:rsidR="007B65AE" w:rsidRPr="007B65AE" w:rsidRDefault="007B65AE" w:rsidP="007B65AE"/>
        </w:tc>
        <w:tc>
          <w:tcPr>
            <w:tcW w:w="50" w:type="pct"/>
            <w:vAlign w:val="bottom"/>
            <w:hideMark/>
          </w:tcPr>
          <w:p w14:paraId="50370AAE" w14:textId="77777777" w:rsidR="007B65AE" w:rsidRPr="007B65AE" w:rsidRDefault="007B65AE" w:rsidP="007B65AE"/>
        </w:tc>
        <w:tc>
          <w:tcPr>
            <w:tcW w:w="550" w:type="pct"/>
            <w:vAlign w:val="center"/>
            <w:hideMark/>
          </w:tcPr>
          <w:p w14:paraId="6AA19F9B" w14:textId="77777777" w:rsidR="007B65AE" w:rsidRPr="007B65AE" w:rsidRDefault="007B65AE" w:rsidP="007B65AE"/>
        </w:tc>
        <w:tc>
          <w:tcPr>
            <w:tcW w:w="50" w:type="pct"/>
            <w:vAlign w:val="bottom"/>
            <w:hideMark/>
          </w:tcPr>
          <w:p w14:paraId="5574FAD0" w14:textId="77777777" w:rsidR="007B65AE" w:rsidRPr="007B65AE" w:rsidRDefault="007B65AE" w:rsidP="007B65AE"/>
        </w:tc>
        <w:tc>
          <w:tcPr>
            <w:tcW w:w="550" w:type="pct"/>
            <w:vAlign w:val="center"/>
            <w:hideMark/>
          </w:tcPr>
          <w:p w14:paraId="03C6E0EC" w14:textId="77777777" w:rsidR="007B65AE" w:rsidRPr="007B65AE" w:rsidRDefault="007B65AE" w:rsidP="007B65AE"/>
        </w:tc>
        <w:tc>
          <w:tcPr>
            <w:tcW w:w="50" w:type="pct"/>
            <w:vAlign w:val="bottom"/>
            <w:hideMark/>
          </w:tcPr>
          <w:p w14:paraId="7FAF6BA9" w14:textId="77777777" w:rsidR="007B65AE" w:rsidRPr="007B65AE" w:rsidRDefault="007B65AE" w:rsidP="007B65AE"/>
        </w:tc>
        <w:tc>
          <w:tcPr>
            <w:tcW w:w="550" w:type="pct"/>
            <w:vAlign w:val="center"/>
            <w:hideMark/>
          </w:tcPr>
          <w:p w14:paraId="07C23FDD" w14:textId="77777777" w:rsidR="007B65AE" w:rsidRPr="007B65AE" w:rsidRDefault="007B65AE" w:rsidP="007B65AE"/>
        </w:tc>
        <w:tc>
          <w:tcPr>
            <w:tcW w:w="50" w:type="pct"/>
            <w:vAlign w:val="bottom"/>
            <w:hideMark/>
          </w:tcPr>
          <w:p w14:paraId="4218B25D" w14:textId="77777777" w:rsidR="007B65AE" w:rsidRPr="007B65AE" w:rsidRDefault="007B65AE" w:rsidP="007B65AE"/>
        </w:tc>
        <w:tc>
          <w:tcPr>
            <w:tcW w:w="550" w:type="pct"/>
            <w:vAlign w:val="center"/>
            <w:hideMark/>
          </w:tcPr>
          <w:p w14:paraId="487F72A6" w14:textId="77777777" w:rsidR="007B65AE" w:rsidRPr="007B65AE" w:rsidRDefault="007B65AE" w:rsidP="007B65AE"/>
        </w:tc>
        <w:tc>
          <w:tcPr>
            <w:tcW w:w="50" w:type="pct"/>
            <w:vAlign w:val="bottom"/>
            <w:hideMark/>
          </w:tcPr>
          <w:p w14:paraId="5C5E347A" w14:textId="77777777" w:rsidR="007B65AE" w:rsidRPr="007B65AE" w:rsidRDefault="007B65AE" w:rsidP="007B65AE"/>
        </w:tc>
        <w:tc>
          <w:tcPr>
            <w:tcW w:w="550" w:type="pct"/>
            <w:vAlign w:val="center"/>
            <w:hideMark/>
          </w:tcPr>
          <w:p w14:paraId="251014EC" w14:textId="77777777" w:rsidR="007B65AE" w:rsidRPr="007B65AE" w:rsidRDefault="007B65AE" w:rsidP="007B65AE"/>
        </w:tc>
        <w:tc>
          <w:tcPr>
            <w:tcW w:w="50" w:type="pct"/>
            <w:vAlign w:val="bottom"/>
            <w:hideMark/>
          </w:tcPr>
          <w:p w14:paraId="74FF6B16" w14:textId="77777777" w:rsidR="007B65AE" w:rsidRPr="007B65AE" w:rsidRDefault="007B65AE" w:rsidP="007B65AE"/>
        </w:tc>
        <w:tc>
          <w:tcPr>
            <w:tcW w:w="550" w:type="pct"/>
            <w:vAlign w:val="center"/>
            <w:hideMark/>
          </w:tcPr>
          <w:p w14:paraId="05BC2488" w14:textId="77777777" w:rsidR="007B65AE" w:rsidRPr="007B65AE" w:rsidRDefault="007B65AE" w:rsidP="007B65AE"/>
        </w:tc>
        <w:tc>
          <w:tcPr>
            <w:tcW w:w="50" w:type="pct"/>
            <w:vAlign w:val="bottom"/>
            <w:hideMark/>
          </w:tcPr>
          <w:p w14:paraId="1DD21A80" w14:textId="77777777" w:rsidR="007B65AE" w:rsidRPr="007B65AE" w:rsidRDefault="007B65AE" w:rsidP="007B65AE"/>
        </w:tc>
        <w:tc>
          <w:tcPr>
            <w:tcW w:w="500" w:type="pct"/>
            <w:vAlign w:val="center"/>
            <w:hideMark/>
          </w:tcPr>
          <w:p w14:paraId="204F509B" w14:textId="77777777" w:rsidR="007B65AE" w:rsidRPr="007B65AE" w:rsidRDefault="007B65AE" w:rsidP="007B65AE"/>
        </w:tc>
      </w:tr>
      <w:tr w:rsidR="007B65AE" w:rsidRPr="007B65AE" w14:paraId="4925F903" w14:textId="77777777" w:rsidTr="007B65AE">
        <w:trPr>
          <w:jc w:val="center"/>
        </w:trPr>
        <w:tc>
          <w:tcPr>
            <w:tcW w:w="0" w:type="auto"/>
            <w:noWrap/>
            <w:vAlign w:val="bottom"/>
            <w:hideMark/>
          </w:tcPr>
          <w:p w14:paraId="6C427115" w14:textId="77777777" w:rsidR="00C25513" w:rsidRPr="007B65AE" w:rsidRDefault="007B65AE" w:rsidP="007B65AE">
            <w:r w:rsidRPr="007B65AE">
              <w:rPr>
                <w:b/>
                <w:bCs/>
              </w:rPr>
              <w:t>L-3 Division</w:t>
            </w:r>
          </w:p>
        </w:tc>
        <w:tc>
          <w:tcPr>
            <w:tcW w:w="0" w:type="auto"/>
            <w:vAlign w:val="bottom"/>
            <w:hideMark/>
          </w:tcPr>
          <w:p w14:paraId="4BF9165C" w14:textId="77777777" w:rsidR="007B65AE" w:rsidRPr="007B65AE" w:rsidRDefault="007B65AE" w:rsidP="007B65AE">
            <w:r w:rsidRPr="007B65AE">
              <w:t> </w:t>
            </w:r>
          </w:p>
        </w:tc>
        <w:tc>
          <w:tcPr>
            <w:tcW w:w="0" w:type="auto"/>
            <w:tcBorders>
              <w:bottom w:val="single" w:sz="6" w:space="0" w:color="000000"/>
            </w:tcBorders>
            <w:vAlign w:val="bottom"/>
            <w:hideMark/>
          </w:tcPr>
          <w:p w14:paraId="2DDB9845" w14:textId="77777777" w:rsidR="00C25513" w:rsidRPr="007B65AE" w:rsidRDefault="007B65AE" w:rsidP="007B65AE">
            <w:r w:rsidRPr="007B65AE">
              <w:rPr>
                <w:b/>
                <w:bCs/>
              </w:rPr>
              <w:t>IDWA#</w:t>
            </w:r>
          </w:p>
        </w:tc>
        <w:tc>
          <w:tcPr>
            <w:tcW w:w="0" w:type="auto"/>
            <w:vAlign w:val="bottom"/>
            <w:hideMark/>
          </w:tcPr>
          <w:p w14:paraId="5C6D6888" w14:textId="77777777" w:rsidR="007B65AE" w:rsidRPr="007B65AE" w:rsidRDefault="007B65AE" w:rsidP="007B65AE">
            <w:r w:rsidRPr="007B65AE">
              <w:t> </w:t>
            </w:r>
          </w:p>
        </w:tc>
        <w:tc>
          <w:tcPr>
            <w:tcW w:w="0" w:type="auto"/>
            <w:tcBorders>
              <w:bottom w:val="single" w:sz="6" w:space="0" w:color="000000"/>
            </w:tcBorders>
            <w:vAlign w:val="bottom"/>
            <w:hideMark/>
          </w:tcPr>
          <w:p w14:paraId="6C4FFE99" w14:textId="77777777" w:rsidR="00C25513" w:rsidRPr="007B65AE" w:rsidRDefault="007B65AE" w:rsidP="007B65AE">
            <w:r w:rsidRPr="007B65AE">
              <w:rPr>
                <w:b/>
                <w:bCs/>
              </w:rPr>
              <w:t>Program Name</w:t>
            </w:r>
          </w:p>
        </w:tc>
        <w:tc>
          <w:tcPr>
            <w:tcW w:w="0" w:type="auto"/>
            <w:vAlign w:val="bottom"/>
            <w:hideMark/>
          </w:tcPr>
          <w:p w14:paraId="53E72193" w14:textId="77777777" w:rsidR="007B65AE" w:rsidRPr="007B65AE" w:rsidRDefault="007B65AE" w:rsidP="007B65AE">
            <w:r w:rsidRPr="007B65AE">
              <w:t> </w:t>
            </w:r>
          </w:p>
        </w:tc>
        <w:tc>
          <w:tcPr>
            <w:tcW w:w="0" w:type="auto"/>
            <w:tcBorders>
              <w:bottom w:val="single" w:sz="6" w:space="0" w:color="000000"/>
            </w:tcBorders>
            <w:vAlign w:val="bottom"/>
            <w:hideMark/>
          </w:tcPr>
          <w:p w14:paraId="64FFF71E" w14:textId="77777777" w:rsidR="00C25513" w:rsidRPr="007B65AE" w:rsidRDefault="007B65AE" w:rsidP="007B65AE">
            <w:r w:rsidRPr="007B65AE">
              <w:rPr>
                <w:b/>
                <w:bCs/>
              </w:rPr>
              <w:t>Start Date</w:t>
            </w:r>
          </w:p>
        </w:tc>
        <w:tc>
          <w:tcPr>
            <w:tcW w:w="0" w:type="auto"/>
            <w:vAlign w:val="bottom"/>
            <w:hideMark/>
          </w:tcPr>
          <w:p w14:paraId="4AB81742" w14:textId="77777777" w:rsidR="007B65AE" w:rsidRPr="007B65AE" w:rsidRDefault="007B65AE" w:rsidP="007B65AE">
            <w:r w:rsidRPr="007B65AE">
              <w:t> </w:t>
            </w:r>
          </w:p>
        </w:tc>
        <w:tc>
          <w:tcPr>
            <w:tcW w:w="0" w:type="auto"/>
            <w:tcBorders>
              <w:bottom w:val="single" w:sz="6" w:space="0" w:color="000000"/>
            </w:tcBorders>
            <w:vAlign w:val="bottom"/>
            <w:hideMark/>
          </w:tcPr>
          <w:p w14:paraId="13612542" w14:textId="77777777" w:rsidR="00C25513" w:rsidRPr="007B65AE" w:rsidRDefault="007B65AE" w:rsidP="007B65AE">
            <w:r w:rsidRPr="007B65AE">
              <w:rPr>
                <w:b/>
                <w:bCs/>
              </w:rPr>
              <w:t>End Date</w:t>
            </w:r>
          </w:p>
        </w:tc>
        <w:tc>
          <w:tcPr>
            <w:tcW w:w="0" w:type="auto"/>
            <w:vAlign w:val="bottom"/>
            <w:hideMark/>
          </w:tcPr>
          <w:p w14:paraId="10DF0622" w14:textId="77777777" w:rsidR="007B65AE" w:rsidRPr="007B65AE" w:rsidRDefault="007B65AE" w:rsidP="007B65AE">
            <w:r w:rsidRPr="007B65AE">
              <w:t> </w:t>
            </w:r>
          </w:p>
        </w:tc>
        <w:tc>
          <w:tcPr>
            <w:tcW w:w="0" w:type="auto"/>
            <w:tcBorders>
              <w:bottom w:val="single" w:sz="6" w:space="0" w:color="000000"/>
            </w:tcBorders>
            <w:vAlign w:val="bottom"/>
            <w:hideMark/>
          </w:tcPr>
          <w:p w14:paraId="56FAFFD2" w14:textId="77777777" w:rsidR="00C25513" w:rsidRPr="007B65AE" w:rsidRDefault="007B65AE" w:rsidP="007B65AE">
            <w:r w:rsidRPr="007B65AE">
              <w:rPr>
                <w:b/>
                <w:bCs/>
              </w:rPr>
              <w:t>Internat’l/</w:t>
            </w:r>
            <w:r w:rsidRPr="007B65AE">
              <w:rPr>
                <w:b/>
                <w:bCs/>
              </w:rPr>
              <w:br/>
              <w:t>Domestic</w:t>
            </w:r>
          </w:p>
        </w:tc>
        <w:tc>
          <w:tcPr>
            <w:tcW w:w="0" w:type="auto"/>
            <w:vAlign w:val="bottom"/>
            <w:hideMark/>
          </w:tcPr>
          <w:p w14:paraId="76350157" w14:textId="77777777" w:rsidR="007B65AE" w:rsidRPr="007B65AE" w:rsidRDefault="007B65AE" w:rsidP="007B65AE">
            <w:r w:rsidRPr="007B65AE">
              <w:t> </w:t>
            </w:r>
          </w:p>
        </w:tc>
        <w:tc>
          <w:tcPr>
            <w:tcW w:w="0" w:type="auto"/>
            <w:tcBorders>
              <w:bottom w:val="single" w:sz="6" w:space="0" w:color="000000"/>
            </w:tcBorders>
            <w:vAlign w:val="bottom"/>
            <w:hideMark/>
          </w:tcPr>
          <w:p w14:paraId="6A814F94" w14:textId="77777777" w:rsidR="00C25513" w:rsidRPr="007B65AE" w:rsidRDefault="007B65AE" w:rsidP="007B65AE">
            <w:r w:rsidRPr="007B65AE">
              <w:rPr>
                <w:b/>
                <w:bCs/>
              </w:rPr>
              <w:t>Country</w:t>
            </w:r>
          </w:p>
        </w:tc>
        <w:tc>
          <w:tcPr>
            <w:tcW w:w="0" w:type="auto"/>
            <w:vAlign w:val="bottom"/>
            <w:hideMark/>
          </w:tcPr>
          <w:p w14:paraId="7DD6CD09" w14:textId="77777777" w:rsidR="007B65AE" w:rsidRPr="007B65AE" w:rsidRDefault="007B65AE" w:rsidP="007B65AE">
            <w:r w:rsidRPr="007B65AE">
              <w:t> </w:t>
            </w:r>
          </w:p>
        </w:tc>
        <w:tc>
          <w:tcPr>
            <w:tcW w:w="0" w:type="auto"/>
            <w:tcBorders>
              <w:bottom w:val="single" w:sz="6" w:space="0" w:color="000000"/>
            </w:tcBorders>
            <w:vAlign w:val="bottom"/>
            <w:hideMark/>
          </w:tcPr>
          <w:p w14:paraId="3484BE2B" w14:textId="77777777" w:rsidR="00C25513" w:rsidRPr="007B65AE" w:rsidRDefault="007B65AE" w:rsidP="007B65AE">
            <w:r w:rsidRPr="007B65AE">
              <w:rPr>
                <w:b/>
                <w:bCs/>
              </w:rPr>
              <w:t>Customer</w:t>
            </w:r>
          </w:p>
        </w:tc>
        <w:tc>
          <w:tcPr>
            <w:tcW w:w="0" w:type="auto"/>
            <w:vAlign w:val="bottom"/>
            <w:hideMark/>
          </w:tcPr>
          <w:p w14:paraId="638040AD" w14:textId="77777777" w:rsidR="007B65AE" w:rsidRPr="007B65AE" w:rsidRDefault="007B65AE" w:rsidP="007B65AE">
            <w:r w:rsidRPr="007B65AE">
              <w:t> </w:t>
            </w:r>
          </w:p>
        </w:tc>
        <w:tc>
          <w:tcPr>
            <w:tcW w:w="0" w:type="auto"/>
            <w:tcBorders>
              <w:bottom w:val="single" w:sz="6" w:space="0" w:color="000000"/>
            </w:tcBorders>
            <w:vAlign w:val="bottom"/>
            <w:hideMark/>
          </w:tcPr>
          <w:p w14:paraId="4A3E0A82" w14:textId="77777777" w:rsidR="00C25513" w:rsidRPr="007B65AE" w:rsidRDefault="007B65AE" w:rsidP="007B65AE">
            <w:r w:rsidRPr="007B65AE">
              <w:rPr>
                <w:b/>
                <w:bCs/>
              </w:rPr>
              <w:t>Contract Type</w:t>
            </w:r>
          </w:p>
        </w:tc>
      </w:tr>
      <w:tr w:rsidR="007B65AE" w:rsidRPr="007B65AE" w14:paraId="1263C9B9" w14:textId="77777777" w:rsidTr="007B65AE">
        <w:trPr>
          <w:jc w:val="center"/>
        </w:trPr>
        <w:tc>
          <w:tcPr>
            <w:tcW w:w="0" w:type="auto"/>
            <w:vAlign w:val="bottom"/>
            <w:hideMark/>
          </w:tcPr>
          <w:p w14:paraId="50CED57C" w14:textId="77777777" w:rsidR="007B65AE" w:rsidRPr="007B65AE" w:rsidRDefault="007B65AE" w:rsidP="007B65AE">
            <w:r w:rsidRPr="007B65AE">
              <w:t>L-3 Unidyne, Inc. (from C2S2)</w:t>
            </w:r>
          </w:p>
        </w:tc>
        <w:tc>
          <w:tcPr>
            <w:tcW w:w="0" w:type="auto"/>
            <w:vAlign w:val="bottom"/>
            <w:hideMark/>
          </w:tcPr>
          <w:p w14:paraId="29E0D761" w14:textId="77777777" w:rsidR="007B65AE" w:rsidRPr="007B65AE" w:rsidRDefault="007B65AE" w:rsidP="007B65AE">
            <w:r w:rsidRPr="007B65AE">
              <w:t> </w:t>
            </w:r>
          </w:p>
        </w:tc>
        <w:tc>
          <w:tcPr>
            <w:tcW w:w="0" w:type="auto"/>
            <w:vAlign w:val="bottom"/>
            <w:hideMark/>
          </w:tcPr>
          <w:p w14:paraId="31B37C35" w14:textId="77777777" w:rsidR="007B65AE" w:rsidRPr="007B65AE" w:rsidRDefault="007B65AE" w:rsidP="007B65AE">
            <w:r w:rsidRPr="007B65AE">
              <w:t>70KMR10157</w:t>
            </w:r>
          </w:p>
        </w:tc>
        <w:tc>
          <w:tcPr>
            <w:tcW w:w="0" w:type="auto"/>
            <w:vAlign w:val="bottom"/>
            <w:hideMark/>
          </w:tcPr>
          <w:p w14:paraId="4DB0BA2C" w14:textId="77777777" w:rsidR="007B65AE" w:rsidRPr="007B65AE" w:rsidRDefault="007B65AE" w:rsidP="007B65AE">
            <w:r w:rsidRPr="007B65AE">
              <w:t> </w:t>
            </w:r>
          </w:p>
        </w:tc>
        <w:tc>
          <w:tcPr>
            <w:tcW w:w="0" w:type="auto"/>
            <w:vAlign w:val="bottom"/>
            <w:hideMark/>
          </w:tcPr>
          <w:p w14:paraId="0FE2F750" w14:textId="77777777" w:rsidR="007B65AE" w:rsidRPr="007B65AE" w:rsidRDefault="007B65AE" w:rsidP="007B65AE">
            <w:r w:rsidRPr="007B65AE">
              <w:t>CSCS Security Hardening</w:t>
            </w:r>
          </w:p>
        </w:tc>
        <w:tc>
          <w:tcPr>
            <w:tcW w:w="0" w:type="auto"/>
            <w:vAlign w:val="bottom"/>
            <w:hideMark/>
          </w:tcPr>
          <w:p w14:paraId="11367CED" w14:textId="77777777" w:rsidR="007B65AE" w:rsidRPr="007B65AE" w:rsidRDefault="007B65AE" w:rsidP="007B65AE">
            <w:r w:rsidRPr="007B65AE">
              <w:t> </w:t>
            </w:r>
          </w:p>
        </w:tc>
        <w:tc>
          <w:tcPr>
            <w:tcW w:w="0" w:type="auto"/>
            <w:vAlign w:val="bottom"/>
            <w:hideMark/>
          </w:tcPr>
          <w:p w14:paraId="726340CC" w14:textId="77777777" w:rsidR="007B65AE" w:rsidRPr="007B65AE" w:rsidRDefault="007B65AE" w:rsidP="007B65AE">
            <w:r w:rsidRPr="007B65AE">
              <w:t>29-Sep-11</w:t>
            </w:r>
          </w:p>
        </w:tc>
        <w:tc>
          <w:tcPr>
            <w:tcW w:w="0" w:type="auto"/>
            <w:vAlign w:val="bottom"/>
            <w:hideMark/>
          </w:tcPr>
          <w:p w14:paraId="64B9D4DB" w14:textId="77777777" w:rsidR="007B65AE" w:rsidRPr="007B65AE" w:rsidRDefault="007B65AE" w:rsidP="007B65AE">
            <w:r w:rsidRPr="007B65AE">
              <w:t> </w:t>
            </w:r>
          </w:p>
        </w:tc>
        <w:tc>
          <w:tcPr>
            <w:tcW w:w="0" w:type="auto"/>
            <w:vAlign w:val="bottom"/>
            <w:hideMark/>
          </w:tcPr>
          <w:p w14:paraId="4827D469" w14:textId="77777777" w:rsidR="007B65AE" w:rsidRPr="007B65AE" w:rsidRDefault="007B65AE" w:rsidP="007B65AE">
            <w:r w:rsidRPr="007B65AE">
              <w:t>28-Sep-12</w:t>
            </w:r>
          </w:p>
        </w:tc>
        <w:tc>
          <w:tcPr>
            <w:tcW w:w="0" w:type="auto"/>
            <w:vAlign w:val="bottom"/>
            <w:hideMark/>
          </w:tcPr>
          <w:p w14:paraId="3B0CADD7" w14:textId="77777777" w:rsidR="007B65AE" w:rsidRPr="007B65AE" w:rsidRDefault="007B65AE" w:rsidP="007B65AE">
            <w:r w:rsidRPr="007B65AE">
              <w:t> </w:t>
            </w:r>
          </w:p>
        </w:tc>
        <w:tc>
          <w:tcPr>
            <w:tcW w:w="0" w:type="auto"/>
            <w:vAlign w:val="bottom"/>
            <w:hideMark/>
          </w:tcPr>
          <w:p w14:paraId="7075E7F2" w14:textId="77777777" w:rsidR="007B65AE" w:rsidRPr="007B65AE" w:rsidRDefault="007B65AE" w:rsidP="007B65AE">
            <w:r w:rsidRPr="007B65AE">
              <w:t>Domestic</w:t>
            </w:r>
          </w:p>
        </w:tc>
        <w:tc>
          <w:tcPr>
            <w:tcW w:w="0" w:type="auto"/>
            <w:vAlign w:val="bottom"/>
            <w:hideMark/>
          </w:tcPr>
          <w:p w14:paraId="76501CC2" w14:textId="77777777" w:rsidR="007B65AE" w:rsidRPr="007B65AE" w:rsidRDefault="007B65AE" w:rsidP="007B65AE">
            <w:r w:rsidRPr="007B65AE">
              <w:t> </w:t>
            </w:r>
          </w:p>
        </w:tc>
        <w:tc>
          <w:tcPr>
            <w:tcW w:w="0" w:type="auto"/>
            <w:vAlign w:val="bottom"/>
            <w:hideMark/>
          </w:tcPr>
          <w:p w14:paraId="7A6C2367" w14:textId="77777777" w:rsidR="007B65AE" w:rsidRPr="007B65AE" w:rsidRDefault="007B65AE" w:rsidP="007B65AE">
            <w:r w:rsidRPr="007B65AE">
              <w:t>USA</w:t>
            </w:r>
          </w:p>
        </w:tc>
        <w:tc>
          <w:tcPr>
            <w:tcW w:w="0" w:type="auto"/>
            <w:vAlign w:val="bottom"/>
            <w:hideMark/>
          </w:tcPr>
          <w:p w14:paraId="21971A09" w14:textId="77777777" w:rsidR="007B65AE" w:rsidRPr="007B65AE" w:rsidRDefault="007B65AE" w:rsidP="007B65AE">
            <w:r w:rsidRPr="007B65AE">
              <w:t> </w:t>
            </w:r>
          </w:p>
        </w:tc>
        <w:tc>
          <w:tcPr>
            <w:tcW w:w="0" w:type="auto"/>
            <w:vAlign w:val="bottom"/>
            <w:hideMark/>
          </w:tcPr>
          <w:p w14:paraId="3CCE893C" w14:textId="77777777" w:rsidR="007B65AE" w:rsidRPr="007B65AE" w:rsidRDefault="007B65AE" w:rsidP="007B65AE">
            <w:r w:rsidRPr="007B65AE">
              <w:t>L-3 C2S2</w:t>
            </w:r>
          </w:p>
        </w:tc>
        <w:tc>
          <w:tcPr>
            <w:tcW w:w="0" w:type="auto"/>
            <w:vAlign w:val="bottom"/>
            <w:hideMark/>
          </w:tcPr>
          <w:p w14:paraId="5A73A4F4" w14:textId="77777777" w:rsidR="007B65AE" w:rsidRPr="007B65AE" w:rsidRDefault="007B65AE" w:rsidP="007B65AE">
            <w:r w:rsidRPr="007B65AE">
              <w:t> </w:t>
            </w:r>
          </w:p>
        </w:tc>
        <w:tc>
          <w:tcPr>
            <w:tcW w:w="0" w:type="auto"/>
            <w:vAlign w:val="bottom"/>
            <w:hideMark/>
          </w:tcPr>
          <w:p w14:paraId="218BFC89" w14:textId="77777777" w:rsidR="007B65AE" w:rsidRPr="007B65AE" w:rsidRDefault="007B65AE" w:rsidP="007B65AE">
            <w:r w:rsidRPr="007B65AE">
              <w:t>CPFF</w:t>
            </w:r>
          </w:p>
        </w:tc>
      </w:tr>
      <w:tr w:rsidR="007B65AE" w:rsidRPr="007B65AE" w14:paraId="084FEA4A" w14:textId="77777777" w:rsidTr="007B65AE">
        <w:trPr>
          <w:trHeight w:val="120"/>
          <w:jc w:val="center"/>
        </w:trPr>
        <w:tc>
          <w:tcPr>
            <w:tcW w:w="0" w:type="auto"/>
            <w:vAlign w:val="center"/>
            <w:hideMark/>
          </w:tcPr>
          <w:p w14:paraId="193E694B" w14:textId="77777777" w:rsidR="007B65AE" w:rsidRPr="007B65AE" w:rsidRDefault="007B65AE" w:rsidP="007B65AE"/>
        </w:tc>
        <w:tc>
          <w:tcPr>
            <w:tcW w:w="0" w:type="auto"/>
            <w:gridSpan w:val="2"/>
            <w:vAlign w:val="center"/>
            <w:hideMark/>
          </w:tcPr>
          <w:p w14:paraId="0A5A26BC" w14:textId="77777777" w:rsidR="007B65AE" w:rsidRPr="007B65AE" w:rsidRDefault="007B65AE" w:rsidP="007B65AE"/>
        </w:tc>
        <w:tc>
          <w:tcPr>
            <w:tcW w:w="0" w:type="auto"/>
            <w:gridSpan w:val="2"/>
            <w:vAlign w:val="center"/>
            <w:hideMark/>
          </w:tcPr>
          <w:p w14:paraId="3F8CAE86" w14:textId="77777777" w:rsidR="007B65AE" w:rsidRPr="007B65AE" w:rsidRDefault="007B65AE" w:rsidP="007B65AE"/>
        </w:tc>
        <w:tc>
          <w:tcPr>
            <w:tcW w:w="0" w:type="auto"/>
            <w:gridSpan w:val="2"/>
            <w:vAlign w:val="center"/>
            <w:hideMark/>
          </w:tcPr>
          <w:p w14:paraId="13101550" w14:textId="77777777" w:rsidR="007B65AE" w:rsidRPr="007B65AE" w:rsidRDefault="007B65AE" w:rsidP="007B65AE"/>
        </w:tc>
        <w:tc>
          <w:tcPr>
            <w:tcW w:w="0" w:type="auto"/>
            <w:gridSpan w:val="2"/>
            <w:vAlign w:val="center"/>
            <w:hideMark/>
          </w:tcPr>
          <w:p w14:paraId="6B0E4E3D" w14:textId="77777777" w:rsidR="007B65AE" w:rsidRPr="007B65AE" w:rsidRDefault="007B65AE" w:rsidP="007B65AE"/>
        </w:tc>
        <w:tc>
          <w:tcPr>
            <w:tcW w:w="0" w:type="auto"/>
            <w:gridSpan w:val="2"/>
            <w:vAlign w:val="center"/>
            <w:hideMark/>
          </w:tcPr>
          <w:p w14:paraId="1EDC727F" w14:textId="77777777" w:rsidR="007B65AE" w:rsidRPr="007B65AE" w:rsidRDefault="007B65AE" w:rsidP="007B65AE"/>
        </w:tc>
        <w:tc>
          <w:tcPr>
            <w:tcW w:w="0" w:type="auto"/>
            <w:gridSpan w:val="2"/>
            <w:vAlign w:val="center"/>
            <w:hideMark/>
          </w:tcPr>
          <w:p w14:paraId="0A214131" w14:textId="77777777" w:rsidR="007B65AE" w:rsidRPr="007B65AE" w:rsidRDefault="007B65AE" w:rsidP="007B65AE"/>
        </w:tc>
        <w:tc>
          <w:tcPr>
            <w:tcW w:w="0" w:type="auto"/>
            <w:gridSpan w:val="2"/>
            <w:vAlign w:val="center"/>
            <w:hideMark/>
          </w:tcPr>
          <w:p w14:paraId="38CE9A1E" w14:textId="77777777" w:rsidR="007B65AE" w:rsidRPr="007B65AE" w:rsidRDefault="007B65AE" w:rsidP="007B65AE"/>
        </w:tc>
        <w:tc>
          <w:tcPr>
            <w:tcW w:w="0" w:type="auto"/>
            <w:gridSpan w:val="2"/>
            <w:vAlign w:val="center"/>
            <w:hideMark/>
          </w:tcPr>
          <w:p w14:paraId="68FB35E8" w14:textId="77777777" w:rsidR="007B65AE" w:rsidRPr="007B65AE" w:rsidRDefault="007B65AE" w:rsidP="007B65AE"/>
        </w:tc>
      </w:tr>
      <w:tr w:rsidR="007B65AE" w:rsidRPr="007B65AE" w14:paraId="309B2976" w14:textId="77777777" w:rsidTr="007B65AE">
        <w:trPr>
          <w:jc w:val="center"/>
        </w:trPr>
        <w:tc>
          <w:tcPr>
            <w:tcW w:w="0" w:type="auto"/>
            <w:vAlign w:val="bottom"/>
            <w:hideMark/>
          </w:tcPr>
          <w:p w14:paraId="7CDBC6A9" w14:textId="77777777" w:rsidR="007B65AE" w:rsidRPr="007B65AE" w:rsidRDefault="007B65AE" w:rsidP="007B65AE">
            <w:r w:rsidRPr="007B65AE">
              <w:t>L-3 Unidyne, Inc. (from C2S2)</w:t>
            </w:r>
          </w:p>
        </w:tc>
        <w:tc>
          <w:tcPr>
            <w:tcW w:w="0" w:type="auto"/>
            <w:vAlign w:val="bottom"/>
            <w:hideMark/>
          </w:tcPr>
          <w:p w14:paraId="166140ED" w14:textId="77777777" w:rsidR="007B65AE" w:rsidRPr="007B65AE" w:rsidRDefault="007B65AE" w:rsidP="007B65AE">
            <w:r w:rsidRPr="007B65AE">
              <w:t> </w:t>
            </w:r>
          </w:p>
        </w:tc>
        <w:tc>
          <w:tcPr>
            <w:tcW w:w="0" w:type="auto"/>
            <w:vAlign w:val="bottom"/>
            <w:hideMark/>
          </w:tcPr>
          <w:p w14:paraId="2C047D92" w14:textId="77777777" w:rsidR="007B65AE" w:rsidRPr="007B65AE" w:rsidRDefault="007B65AE" w:rsidP="007B65AE">
            <w:r w:rsidRPr="007B65AE">
              <w:t>70KMR10158</w:t>
            </w:r>
          </w:p>
        </w:tc>
        <w:tc>
          <w:tcPr>
            <w:tcW w:w="0" w:type="auto"/>
            <w:vAlign w:val="bottom"/>
            <w:hideMark/>
          </w:tcPr>
          <w:p w14:paraId="435209BA" w14:textId="77777777" w:rsidR="007B65AE" w:rsidRPr="007B65AE" w:rsidRDefault="007B65AE" w:rsidP="007B65AE">
            <w:r w:rsidRPr="007B65AE">
              <w:t> </w:t>
            </w:r>
          </w:p>
        </w:tc>
        <w:tc>
          <w:tcPr>
            <w:tcW w:w="0" w:type="auto"/>
            <w:vAlign w:val="bottom"/>
            <w:hideMark/>
          </w:tcPr>
          <w:p w14:paraId="3D4C0D8C" w14:textId="77777777" w:rsidR="007B65AE" w:rsidRPr="007B65AE" w:rsidRDefault="007B65AE" w:rsidP="007B65AE">
            <w:r w:rsidRPr="007B65AE">
              <w:t>Marine Corps Tactical Trainer</w:t>
            </w:r>
          </w:p>
        </w:tc>
        <w:tc>
          <w:tcPr>
            <w:tcW w:w="0" w:type="auto"/>
            <w:vAlign w:val="bottom"/>
            <w:hideMark/>
          </w:tcPr>
          <w:p w14:paraId="29B079B2" w14:textId="77777777" w:rsidR="007B65AE" w:rsidRPr="007B65AE" w:rsidRDefault="007B65AE" w:rsidP="007B65AE">
            <w:r w:rsidRPr="007B65AE">
              <w:t> </w:t>
            </w:r>
          </w:p>
        </w:tc>
        <w:tc>
          <w:tcPr>
            <w:tcW w:w="0" w:type="auto"/>
            <w:vAlign w:val="bottom"/>
            <w:hideMark/>
          </w:tcPr>
          <w:p w14:paraId="7239603A" w14:textId="77777777" w:rsidR="007B65AE" w:rsidRPr="007B65AE" w:rsidRDefault="007B65AE" w:rsidP="007B65AE">
            <w:r w:rsidRPr="007B65AE">
              <w:t>29-Sep-11</w:t>
            </w:r>
          </w:p>
        </w:tc>
        <w:tc>
          <w:tcPr>
            <w:tcW w:w="0" w:type="auto"/>
            <w:vAlign w:val="bottom"/>
            <w:hideMark/>
          </w:tcPr>
          <w:p w14:paraId="1E2D849D" w14:textId="77777777" w:rsidR="007B65AE" w:rsidRPr="007B65AE" w:rsidRDefault="007B65AE" w:rsidP="007B65AE">
            <w:r w:rsidRPr="007B65AE">
              <w:t> </w:t>
            </w:r>
          </w:p>
        </w:tc>
        <w:tc>
          <w:tcPr>
            <w:tcW w:w="0" w:type="auto"/>
            <w:vAlign w:val="bottom"/>
            <w:hideMark/>
          </w:tcPr>
          <w:p w14:paraId="5345321B" w14:textId="77777777" w:rsidR="007B65AE" w:rsidRPr="007B65AE" w:rsidRDefault="007B65AE" w:rsidP="007B65AE">
            <w:r w:rsidRPr="007B65AE">
              <w:t>28-Sep-12</w:t>
            </w:r>
          </w:p>
        </w:tc>
        <w:tc>
          <w:tcPr>
            <w:tcW w:w="0" w:type="auto"/>
            <w:vAlign w:val="bottom"/>
            <w:hideMark/>
          </w:tcPr>
          <w:p w14:paraId="20A0230E" w14:textId="77777777" w:rsidR="007B65AE" w:rsidRPr="007B65AE" w:rsidRDefault="007B65AE" w:rsidP="007B65AE">
            <w:r w:rsidRPr="007B65AE">
              <w:t> </w:t>
            </w:r>
          </w:p>
        </w:tc>
        <w:tc>
          <w:tcPr>
            <w:tcW w:w="0" w:type="auto"/>
            <w:vAlign w:val="bottom"/>
            <w:hideMark/>
          </w:tcPr>
          <w:p w14:paraId="3A6DA37B" w14:textId="77777777" w:rsidR="007B65AE" w:rsidRPr="007B65AE" w:rsidRDefault="007B65AE" w:rsidP="007B65AE">
            <w:r w:rsidRPr="007B65AE">
              <w:t>Domestic</w:t>
            </w:r>
          </w:p>
        </w:tc>
        <w:tc>
          <w:tcPr>
            <w:tcW w:w="0" w:type="auto"/>
            <w:vAlign w:val="bottom"/>
            <w:hideMark/>
          </w:tcPr>
          <w:p w14:paraId="1B2585E5" w14:textId="77777777" w:rsidR="007B65AE" w:rsidRPr="007B65AE" w:rsidRDefault="007B65AE" w:rsidP="007B65AE">
            <w:r w:rsidRPr="007B65AE">
              <w:t> </w:t>
            </w:r>
          </w:p>
        </w:tc>
        <w:tc>
          <w:tcPr>
            <w:tcW w:w="0" w:type="auto"/>
            <w:vAlign w:val="bottom"/>
            <w:hideMark/>
          </w:tcPr>
          <w:p w14:paraId="098E5E5D" w14:textId="77777777" w:rsidR="007B65AE" w:rsidRPr="007B65AE" w:rsidRDefault="007B65AE" w:rsidP="007B65AE">
            <w:r w:rsidRPr="007B65AE">
              <w:t>USA</w:t>
            </w:r>
          </w:p>
        </w:tc>
        <w:tc>
          <w:tcPr>
            <w:tcW w:w="0" w:type="auto"/>
            <w:vAlign w:val="bottom"/>
            <w:hideMark/>
          </w:tcPr>
          <w:p w14:paraId="35C6C3CB" w14:textId="77777777" w:rsidR="007B65AE" w:rsidRPr="007B65AE" w:rsidRDefault="007B65AE" w:rsidP="007B65AE">
            <w:r w:rsidRPr="007B65AE">
              <w:t> </w:t>
            </w:r>
          </w:p>
        </w:tc>
        <w:tc>
          <w:tcPr>
            <w:tcW w:w="0" w:type="auto"/>
            <w:vAlign w:val="bottom"/>
            <w:hideMark/>
          </w:tcPr>
          <w:p w14:paraId="25520A74" w14:textId="77777777" w:rsidR="007B65AE" w:rsidRPr="007B65AE" w:rsidRDefault="007B65AE" w:rsidP="007B65AE">
            <w:r w:rsidRPr="007B65AE">
              <w:t>L-3 C2S2</w:t>
            </w:r>
          </w:p>
        </w:tc>
        <w:tc>
          <w:tcPr>
            <w:tcW w:w="0" w:type="auto"/>
            <w:vAlign w:val="bottom"/>
            <w:hideMark/>
          </w:tcPr>
          <w:p w14:paraId="5767D776" w14:textId="77777777" w:rsidR="007B65AE" w:rsidRPr="007B65AE" w:rsidRDefault="007B65AE" w:rsidP="007B65AE">
            <w:r w:rsidRPr="007B65AE">
              <w:t> </w:t>
            </w:r>
          </w:p>
        </w:tc>
        <w:tc>
          <w:tcPr>
            <w:tcW w:w="0" w:type="auto"/>
            <w:vAlign w:val="bottom"/>
            <w:hideMark/>
          </w:tcPr>
          <w:p w14:paraId="45C1A31B" w14:textId="77777777" w:rsidR="007B65AE" w:rsidRPr="007B65AE" w:rsidRDefault="007B65AE" w:rsidP="007B65AE">
            <w:r w:rsidRPr="007B65AE">
              <w:t>CPFF</w:t>
            </w:r>
          </w:p>
        </w:tc>
      </w:tr>
      <w:tr w:rsidR="007B65AE" w:rsidRPr="007B65AE" w14:paraId="645010F9" w14:textId="77777777" w:rsidTr="007B65AE">
        <w:trPr>
          <w:trHeight w:val="120"/>
          <w:jc w:val="center"/>
        </w:trPr>
        <w:tc>
          <w:tcPr>
            <w:tcW w:w="0" w:type="auto"/>
            <w:vAlign w:val="center"/>
            <w:hideMark/>
          </w:tcPr>
          <w:p w14:paraId="4B9267DD" w14:textId="77777777" w:rsidR="007B65AE" w:rsidRPr="007B65AE" w:rsidRDefault="007B65AE" w:rsidP="007B65AE"/>
        </w:tc>
        <w:tc>
          <w:tcPr>
            <w:tcW w:w="0" w:type="auto"/>
            <w:gridSpan w:val="2"/>
            <w:vAlign w:val="center"/>
            <w:hideMark/>
          </w:tcPr>
          <w:p w14:paraId="4AA75483" w14:textId="77777777" w:rsidR="007B65AE" w:rsidRPr="007B65AE" w:rsidRDefault="007B65AE" w:rsidP="007B65AE"/>
        </w:tc>
        <w:tc>
          <w:tcPr>
            <w:tcW w:w="0" w:type="auto"/>
            <w:gridSpan w:val="2"/>
            <w:vAlign w:val="center"/>
            <w:hideMark/>
          </w:tcPr>
          <w:p w14:paraId="10620D85" w14:textId="77777777" w:rsidR="007B65AE" w:rsidRPr="007B65AE" w:rsidRDefault="007B65AE" w:rsidP="007B65AE"/>
        </w:tc>
        <w:tc>
          <w:tcPr>
            <w:tcW w:w="0" w:type="auto"/>
            <w:gridSpan w:val="2"/>
            <w:vAlign w:val="center"/>
            <w:hideMark/>
          </w:tcPr>
          <w:p w14:paraId="1CAD5852" w14:textId="77777777" w:rsidR="007B65AE" w:rsidRPr="007B65AE" w:rsidRDefault="007B65AE" w:rsidP="007B65AE"/>
        </w:tc>
        <w:tc>
          <w:tcPr>
            <w:tcW w:w="0" w:type="auto"/>
            <w:gridSpan w:val="2"/>
            <w:vAlign w:val="center"/>
            <w:hideMark/>
          </w:tcPr>
          <w:p w14:paraId="412213B0" w14:textId="77777777" w:rsidR="007B65AE" w:rsidRPr="007B65AE" w:rsidRDefault="007B65AE" w:rsidP="007B65AE"/>
        </w:tc>
        <w:tc>
          <w:tcPr>
            <w:tcW w:w="0" w:type="auto"/>
            <w:gridSpan w:val="2"/>
            <w:vAlign w:val="center"/>
            <w:hideMark/>
          </w:tcPr>
          <w:p w14:paraId="535A0EDE" w14:textId="77777777" w:rsidR="007B65AE" w:rsidRPr="007B65AE" w:rsidRDefault="007B65AE" w:rsidP="007B65AE"/>
        </w:tc>
        <w:tc>
          <w:tcPr>
            <w:tcW w:w="0" w:type="auto"/>
            <w:gridSpan w:val="2"/>
            <w:vAlign w:val="center"/>
            <w:hideMark/>
          </w:tcPr>
          <w:p w14:paraId="40F942E0" w14:textId="77777777" w:rsidR="007B65AE" w:rsidRPr="007B65AE" w:rsidRDefault="007B65AE" w:rsidP="007B65AE"/>
        </w:tc>
        <w:tc>
          <w:tcPr>
            <w:tcW w:w="0" w:type="auto"/>
            <w:gridSpan w:val="2"/>
            <w:vAlign w:val="center"/>
            <w:hideMark/>
          </w:tcPr>
          <w:p w14:paraId="35875841" w14:textId="77777777" w:rsidR="007B65AE" w:rsidRPr="007B65AE" w:rsidRDefault="007B65AE" w:rsidP="007B65AE"/>
        </w:tc>
        <w:tc>
          <w:tcPr>
            <w:tcW w:w="0" w:type="auto"/>
            <w:gridSpan w:val="2"/>
            <w:vAlign w:val="center"/>
            <w:hideMark/>
          </w:tcPr>
          <w:p w14:paraId="24517707" w14:textId="77777777" w:rsidR="007B65AE" w:rsidRPr="007B65AE" w:rsidRDefault="007B65AE" w:rsidP="007B65AE"/>
        </w:tc>
      </w:tr>
      <w:tr w:rsidR="007B65AE" w:rsidRPr="007B65AE" w14:paraId="39A3F90B" w14:textId="77777777" w:rsidTr="007B65AE">
        <w:trPr>
          <w:jc w:val="center"/>
        </w:trPr>
        <w:tc>
          <w:tcPr>
            <w:tcW w:w="0" w:type="auto"/>
            <w:vAlign w:val="bottom"/>
            <w:hideMark/>
          </w:tcPr>
          <w:p w14:paraId="6EA7FA98" w14:textId="77777777" w:rsidR="007B65AE" w:rsidRPr="007B65AE" w:rsidRDefault="007B65AE" w:rsidP="007B65AE">
            <w:r w:rsidRPr="007B65AE">
              <w:t>L-3 Unidyne, Inc. (from C2S2)</w:t>
            </w:r>
          </w:p>
        </w:tc>
        <w:tc>
          <w:tcPr>
            <w:tcW w:w="0" w:type="auto"/>
            <w:vAlign w:val="bottom"/>
            <w:hideMark/>
          </w:tcPr>
          <w:p w14:paraId="3D4586C4" w14:textId="77777777" w:rsidR="007B65AE" w:rsidRPr="007B65AE" w:rsidRDefault="007B65AE" w:rsidP="007B65AE">
            <w:r w:rsidRPr="007B65AE">
              <w:t> </w:t>
            </w:r>
          </w:p>
        </w:tc>
        <w:tc>
          <w:tcPr>
            <w:tcW w:w="0" w:type="auto"/>
            <w:vAlign w:val="bottom"/>
            <w:hideMark/>
          </w:tcPr>
          <w:p w14:paraId="2F4FD642" w14:textId="77777777" w:rsidR="007B65AE" w:rsidRPr="007B65AE" w:rsidRDefault="007B65AE" w:rsidP="007B65AE">
            <w:r w:rsidRPr="007B65AE">
              <w:t>70KMR10159</w:t>
            </w:r>
          </w:p>
        </w:tc>
        <w:tc>
          <w:tcPr>
            <w:tcW w:w="0" w:type="auto"/>
            <w:vAlign w:val="bottom"/>
            <w:hideMark/>
          </w:tcPr>
          <w:p w14:paraId="24DB7FA4" w14:textId="77777777" w:rsidR="007B65AE" w:rsidRPr="007B65AE" w:rsidRDefault="007B65AE" w:rsidP="007B65AE">
            <w:r w:rsidRPr="007B65AE">
              <w:t> </w:t>
            </w:r>
          </w:p>
        </w:tc>
        <w:tc>
          <w:tcPr>
            <w:tcW w:w="0" w:type="auto"/>
            <w:vAlign w:val="bottom"/>
            <w:hideMark/>
          </w:tcPr>
          <w:p w14:paraId="13BC6C01" w14:textId="77777777" w:rsidR="007B65AE" w:rsidRPr="007B65AE" w:rsidRDefault="007B65AE" w:rsidP="007B65AE">
            <w:r w:rsidRPr="007B65AE">
              <w:t>CMSA, Atlantic, Bldg NH-139</w:t>
            </w:r>
          </w:p>
        </w:tc>
        <w:tc>
          <w:tcPr>
            <w:tcW w:w="0" w:type="auto"/>
            <w:vAlign w:val="bottom"/>
            <w:hideMark/>
          </w:tcPr>
          <w:p w14:paraId="3E882965" w14:textId="77777777" w:rsidR="007B65AE" w:rsidRPr="007B65AE" w:rsidRDefault="007B65AE" w:rsidP="007B65AE">
            <w:r w:rsidRPr="007B65AE">
              <w:t> </w:t>
            </w:r>
          </w:p>
        </w:tc>
        <w:tc>
          <w:tcPr>
            <w:tcW w:w="0" w:type="auto"/>
            <w:vAlign w:val="bottom"/>
            <w:hideMark/>
          </w:tcPr>
          <w:p w14:paraId="08A8E907" w14:textId="77777777" w:rsidR="007B65AE" w:rsidRPr="007B65AE" w:rsidRDefault="007B65AE" w:rsidP="007B65AE">
            <w:r w:rsidRPr="007B65AE">
              <w:t>29-Sep-11</w:t>
            </w:r>
          </w:p>
        </w:tc>
        <w:tc>
          <w:tcPr>
            <w:tcW w:w="0" w:type="auto"/>
            <w:vAlign w:val="bottom"/>
            <w:hideMark/>
          </w:tcPr>
          <w:p w14:paraId="53006325" w14:textId="77777777" w:rsidR="007B65AE" w:rsidRPr="007B65AE" w:rsidRDefault="007B65AE" w:rsidP="007B65AE">
            <w:r w:rsidRPr="007B65AE">
              <w:t> </w:t>
            </w:r>
          </w:p>
        </w:tc>
        <w:tc>
          <w:tcPr>
            <w:tcW w:w="0" w:type="auto"/>
            <w:vAlign w:val="bottom"/>
            <w:hideMark/>
          </w:tcPr>
          <w:p w14:paraId="50E865B8" w14:textId="77777777" w:rsidR="007B65AE" w:rsidRPr="007B65AE" w:rsidRDefault="007B65AE" w:rsidP="007B65AE">
            <w:r w:rsidRPr="007B65AE">
              <w:t>28-Sep-12</w:t>
            </w:r>
          </w:p>
        </w:tc>
        <w:tc>
          <w:tcPr>
            <w:tcW w:w="0" w:type="auto"/>
            <w:vAlign w:val="bottom"/>
            <w:hideMark/>
          </w:tcPr>
          <w:p w14:paraId="7E933788" w14:textId="77777777" w:rsidR="007B65AE" w:rsidRPr="007B65AE" w:rsidRDefault="007B65AE" w:rsidP="007B65AE">
            <w:r w:rsidRPr="007B65AE">
              <w:t> </w:t>
            </w:r>
          </w:p>
        </w:tc>
        <w:tc>
          <w:tcPr>
            <w:tcW w:w="0" w:type="auto"/>
            <w:vAlign w:val="bottom"/>
            <w:hideMark/>
          </w:tcPr>
          <w:p w14:paraId="70C647A0" w14:textId="77777777" w:rsidR="007B65AE" w:rsidRPr="007B65AE" w:rsidRDefault="007B65AE" w:rsidP="007B65AE">
            <w:r w:rsidRPr="007B65AE">
              <w:t>Domestic</w:t>
            </w:r>
          </w:p>
        </w:tc>
        <w:tc>
          <w:tcPr>
            <w:tcW w:w="0" w:type="auto"/>
            <w:vAlign w:val="bottom"/>
            <w:hideMark/>
          </w:tcPr>
          <w:p w14:paraId="01B6C2A2" w14:textId="77777777" w:rsidR="007B65AE" w:rsidRPr="007B65AE" w:rsidRDefault="007B65AE" w:rsidP="007B65AE">
            <w:r w:rsidRPr="007B65AE">
              <w:t> </w:t>
            </w:r>
          </w:p>
        </w:tc>
        <w:tc>
          <w:tcPr>
            <w:tcW w:w="0" w:type="auto"/>
            <w:vAlign w:val="bottom"/>
            <w:hideMark/>
          </w:tcPr>
          <w:p w14:paraId="5B557DEB" w14:textId="77777777" w:rsidR="007B65AE" w:rsidRPr="007B65AE" w:rsidRDefault="007B65AE" w:rsidP="007B65AE">
            <w:r w:rsidRPr="007B65AE">
              <w:t>USA</w:t>
            </w:r>
          </w:p>
        </w:tc>
        <w:tc>
          <w:tcPr>
            <w:tcW w:w="0" w:type="auto"/>
            <w:vAlign w:val="bottom"/>
            <w:hideMark/>
          </w:tcPr>
          <w:p w14:paraId="79CC7BA2" w14:textId="77777777" w:rsidR="007B65AE" w:rsidRPr="007B65AE" w:rsidRDefault="007B65AE" w:rsidP="007B65AE">
            <w:r w:rsidRPr="007B65AE">
              <w:t> </w:t>
            </w:r>
          </w:p>
        </w:tc>
        <w:tc>
          <w:tcPr>
            <w:tcW w:w="0" w:type="auto"/>
            <w:vAlign w:val="bottom"/>
            <w:hideMark/>
          </w:tcPr>
          <w:p w14:paraId="34AFEFD6" w14:textId="77777777" w:rsidR="007B65AE" w:rsidRPr="007B65AE" w:rsidRDefault="007B65AE" w:rsidP="007B65AE">
            <w:r w:rsidRPr="007B65AE">
              <w:t>L-3 C2S2</w:t>
            </w:r>
          </w:p>
        </w:tc>
        <w:tc>
          <w:tcPr>
            <w:tcW w:w="0" w:type="auto"/>
            <w:vAlign w:val="bottom"/>
            <w:hideMark/>
          </w:tcPr>
          <w:p w14:paraId="5C90B37E" w14:textId="77777777" w:rsidR="007B65AE" w:rsidRPr="007B65AE" w:rsidRDefault="007B65AE" w:rsidP="007B65AE">
            <w:r w:rsidRPr="007B65AE">
              <w:t> </w:t>
            </w:r>
          </w:p>
        </w:tc>
        <w:tc>
          <w:tcPr>
            <w:tcW w:w="0" w:type="auto"/>
            <w:vAlign w:val="bottom"/>
            <w:hideMark/>
          </w:tcPr>
          <w:p w14:paraId="3642BEF1" w14:textId="77777777" w:rsidR="007B65AE" w:rsidRPr="007B65AE" w:rsidRDefault="007B65AE" w:rsidP="007B65AE">
            <w:r w:rsidRPr="007B65AE">
              <w:t>CPFF</w:t>
            </w:r>
          </w:p>
        </w:tc>
      </w:tr>
      <w:tr w:rsidR="007B65AE" w:rsidRPr="007B65AE" w14:paraId="14B6CE48" w14:textId="77777777" w:rsidTr="007B65AE">
        <w:trPr>
          <w:trHeight w:val="120"/>
          <w:jc w:val="center"/>
        </w:trPr>
        <w:tc>
          <w:tcPr>
            <w:tcW w:w="0" w:type="auto"/>
            <w:vAlign w:val="center"/>
            <w:hideMark/>
          </w:tcPr>
          <w:p w14:paraId="6295FE80" w14:textId="77777777" w:rsidR="007B65AE" w:rsidRPr="007B65AE" w:rsidRDefault="007B65AE" w:rsidP="007B65AE"/>
        </w:tc>
        <w:tc>
          <w:tcPr>
            <w:tcW w:w="0" w:type="auto"/>
            <w:gridSpan w:val="2"/>
            <w:vAlign w:val="center"/>
            <w:hideMark/>
          </w:tcPr>
          <w:p w14:paraId="2F5156BB" w14:textId="77777777" w:rsidR="007B65AE" w:rsidRPr="007B65AE" w:rsidRDefault="007B65AE" w:rsidP="007B65AE"/>
        </w:tc>
        <w:tc>
          <w:tcPr>
            <w:tcW w:w="0" w:type="auto"/>
            <w:gridSpan w:val="2"/>
            <w:vAlign w:val="center"/>
            <w:hideMark/>
          </w:tcPr>
          <w:p w14:paraId="5E7922CB" w14:textId="77777777" w:rsidR="007B65AE" w:rsidRPr="007B65AE" w:rsidRDefault="007B65AE" w:rsidP="007B65AE"/>
        </w:tc>
        <w:tc>
          <w:tcPr>
            <w:tcW w:w="0" w:type="auto"/>
            <w:gridSpan w:val="2"/>
            <w:vAlign w:val="center"/>
            <w:hideMark/>
          </w:tcPr>
          <w:p w14:paraId="68389DEF" w14:textId="77777777" w:rsidR="007B65AE" w:rsidRPr="007B65AE" w:rsidRDefault="007B65AE" w:rsidP="007B65AE"/>
        </w:tc>
        <w:tc>
          <w:tcPr>
            <w:tcW w:w="0" w:type="auto"/>
            <w:gridSpan w:val="2"/>
            <w:vAlign w:val="center"/>
            <w:hideMark/>
          </w:tcPr>
          <w:p w14:paraId="5F0FD202" w14:textId="77777777" w:rsidR="007B65AE" w:rsidRPr="007B65AE" w:rsidRDefault="007B65AE" w:rsidP="007B65AE"/>
        </w:tc>
        <w:tc>
          <w:tcPr>
            <w:tcW w:w="0" w:type="auto"/>
            <w:gridSpan w:val="2"/>
            <w:vAlign w:val="center"/>
            <w:hideMark/>
          </w:tcPr>
          <w:p w14:paraId="7CF87E0D" w14:textId="77777777" w:rsidR="007B65AE" w:rsidRPr="007B65AE" w:rsidRDefault="007B65AE" w:rsidP="007B65AE"/>
        </w:tc>
        <w:tc>
          <w:tcPr>
            <w:tcW w:w="0" w:type="auto"/>
            <w:gridSpan w:val="2"/>
            <w:vAlign w:val="center"/>
            <w:hideMark/>
          </w:tcPr>
          <w:p w14:paraId="6408A511" w14:textId="77777777" w:rsidR="007B65AE" w:rsidRPr="007B65AE" w:rsidRDefault="007B65AE" w:rsidP="007B65AE"/>
        </w:tc>
        <w:tc>
          <w:tcPr>
            <w:tcW w:w="0" w:type="auto"/>
            <w:gridSpan w:val="2"/>
            <w:vAlign w:val="center"/>
            <w:hideMark/>
          </w:tcPr>
          <w:p w14:paraId="3AB17031" w14:textId="77777777" w:rsidR="007B65AE" w:rsidRPr="007B65AE" w:rsidRDefault="007B65AE" w:rsidP="007B65AE"/>
        </w:tc>
        <w:tc>
          <w:tcPr>
            <w:tcW w:w="0" w:type="auto"/>
            <w:gridSpan w:val="2"/>
            <w:vAlign w:val="center"/>
            <w:hideMark/>
          </w:tcPr>
          <w:p w14:paraId="4429DAAC" w14:textId="77777777" w:rsidR="007B65AE" w:rsidRPr="007B65AE" w:rsidRDefault="007B65AE" w:rsidP="007B65AE"/>
        </w:tc>
      </w:tr>
      <w:tr w:rsidR="007B65AE" w:rsidRPr="007B65AE" w14:paraId="1A6AD753" w14:textId="77777777" w:rsidTr="007B65AE">
        <w:trPr>
          <w:jc w:val="center"/>
        </w:trPr>
        <w:tc>
          <w:tcPr>
            <w:tcW w:w="0" w:type="auto"/>
            <w:vAlign w:val="bottom"/>
            <w:hideMark/>
          </w:tcPr>
          <w:p w14:paraId="441452CF" w14:textId="77777777" w:rsidR="007B65AE" w:rsidRPr="007B65AE" w:rsidRDefault="007B65AE" w:rsidP="007B65AE">
            <w:r w:rsidRPr="007B65AE">
              <w:t>L-3 Unidyne, Inc. (from C2S2)</w:t>
            </w:r>
          </w:p>
        </w:tc>
        <w:tc>
          <w:tcPr>
            <w:tcW w:w="0" w:type="auto"/>
            <w:vAlign w:val="bottom"/>
            <w:hideMark/>
          </w:tcPr>
          <w:p w14:paraId="5AB9A0F2" w14:textId="77777777" w:rsidR="007B65AE" w:rsidRPr="007B65AE" w:rsidRDefault="007B65AE" w:rsidP="007B65AE">
            <w:r w:rsidRPr="007B65AE">
              <w:t> </w:t>
            </w:r>
          </w:p>
        </w:tc>
        <w:tc>
          <w:tcPr>
            <w:tcW w:w="0" w:type="auto"/>
            <w:vAlign w:val="bottom"/>
            <w:hideMark/>
          </w:tcPr>
          <w:p w14:paraId="1E604446" w14:textId="77777777" w:rsidR="007B65AE" w:rsidRPr="007B65AE" w:rsidRDefault="007B65AE" w:rsidP="007B65AE">
            <w:r w:rsidRPr="007B65AE">
              <w:t>70JME11019</w:t>
            </w:r>
          </w:p>
        </w:tc>
        <w:tc>
          <w:tcPr>
            <w:tcW w:w="0" w:type="auto"/>
            <w:vAlign w:val="bottom"/>
            <w:hideMark/>
          </w:tcPr>
          <w:p w14:paraId="6E27FB88" w14:textId="77777777" w:rsidR="007B65AE" w:rsidRPr="007B65AE" w:rsidRDefault="007B65AE" w:rsidP="007B65AE">
            <w:r w:rsidRPr="007B65AE">
              <w:t> </w:t>
            </w:r>
          </w:p>
        </w:tc>
        <w:tc>
          <w:tcPr>
            <w:tcW w:w="0" w:type="auto"/>
            <w:vAlign w:val="bottom"/>
            <w:hideMark/>
          </w:tcPr>
          <w:p w14:paraId="0EE982E6" w14:textId="77777777" w:rsidR="007B65AE" w:rsidRPr="007B65AE" w:rsidRDefault="007B65AE" w:rsidP="007B65AE">
            <w:r w:rsidRPr="007B65AE">
              <w:t>ESG-2 BLDG 1602</w:t>
            </w:r>
          </w:p>
        </w:tc>
        <w:tc>
          <w:tcPr>
            <w:tcW w:w="0" w:type="auto"/>
            <w:vAlign w:val="bottom"/>
            <w:hideMark/>
          </w:tcPr>
          <w:p w14:paraId="2F4F7A03" w14:textId="77777777" w:rsidR="007B65AE" w:rsidRPr="007B65AE" w:rsidRDefault="007B65AE" w:rsidP="007B65AE">
            <w:r w:rsidRPr="007B65AE">
              <w:t> </w:t>
            </w:r>
          </w:p>
        </w:tc>
        <w:tc>
          <w:tcPr>
            <w:tcW w:w="0" w:type="auto"/>
            <w:vAlign w:val="bottom"/>
            <w:hideMark/>
          </w:tcPr>
          <w:p w14:paraId="1708915F" w14:textId="77777777" w:rsidR="007B65AE" w:rsidRPr="007B65AE" w:rsidRDefault="007B65AE" w:rsidP="007B65AE">
            <w:r w:rsidRPr="007B65AE">
              <w:t>13-Sep-11</w:t>
            </w:r>
          </w:p>
        </w:tc>
        <w:tc>
          <w:tcPr>
            <w:tcW w:w="0" w:type="auto"/>
            <w:vAlign w:val="bottom"/>
            <w:hideMark/>
          </w:tcPr>
          <w:p w14:paraId="3EBD998B" w14:textId="77777777" w:rsidR="007B65AE" w:rsidRPr="007B65AE" w:rsidRDefault="007B65AE" w:rsidP="007B65AE">
            <w:r w:rsidRPr="007B65AE">
              <w:t> </w:t>
            </w:r>
          </w:p>
        </w:tc>
        <w:tc>
          <w:tcPr>
            <w:tcW w:w="0" w:type="auto"/>
            <w:vAlign w:val="bottom"/>
            <w:hideMark/>
          </w:tcPr>
          <w:p w14:paraId="0AB82D89" w14:textId="77777777" w:rsidR="007B65AE" w:rsidRPr="007B65AE" w:rsidRDefault="007B65AE" w:rsidP="007B65AE">
            <w:r w:rsidRPr="007B65AE">
              <w:t>12-Sep-12</w:t>
            </w:r>
          </w:p>
        </w:tc>
        <w:tc>
          <w:tcPr>
            <w:tcW w:w="0" w:type="auto"/>
            <w:vAlign w:val="bottom"/>
            <w:hideMark/>
          </w:tcPr>
          <w:p w14:paraId="56B7918C" w14:textId="77777777" w:rsidR="007B65AE" w:rsidRPr="007B65AE" w:rsidRDefault="007B65AE" w:rsidP="007B65AE">
            <w:r w:rsidRPr="007B65AE">
              <w:t> </w:t>
            </w:r>
          </w:p>
        </w:tc>
        <w:tc>
          <w:tcPr>
            <w:tcW w:w="0" w:type="auto"/>
            <w:vAlign w:val="bottom"/>
            <w:hideMark/>
          </w:tcPr>
          <w:p w14:paraId="5B578B37" w14:textId="77777777" w:rsidR="007B65AE" w:rsidRPr="007B65AE" w:rsidRDefault="007B65AE" w:rsidP="007B65AE">
            <w:r w:rsidRPr="007B65AE">
              <w:t>Domestic</w:t>
            </w:r>
          </w:p>
        </w:tc>
        <w:tc>
          <w:tcPr>
            <w:tcW w:w="0" w:type="auto"/>
            <w:vAlign w:val="bottom"/>
            <w:hideMark/>
          </w:tcPr>
          <w:p w14:paraId="48849146" w14:textId="77777777" w:rsidR="007B65AE" w:rsidRPr="007B65AE" w:rsidRDefault="007B65AE" w:rsidP="007B65AE">
            <w:r w:rsidRPr="007B65AE">
              <w:t> </w:t>
            </w:r>
          </w:p>
        </w:tc>
        <w:tc>
          <w:tcPr>
            <w:tcW w:w="0" w:type="auto"/>
            <w:vAlign w:val="bottom"/>
            <w:hideMark/>
          </w:tcPr>
          <w:p w14:paraId="20C61189" w14:textId="77777777" w:rsidR="007B65AE" w:rsidRPr="007B65AE" w:rsidRDefault="007B65AE" w:rsidP="007B65AE">
            <w:r w:rsidRPr="007B65AE">
              <w:t>USA</w:t>
            </w:r>
          </w:p>
        </w:tc>
        <w:tc>
          <w:tcPr>
            <w:tcW w:w="0" w:type="auto"/>
            <w:vAlign w:val="bottom"/>
            <w:hideMark/>
          </w:tcPr>
          <w:p w14:paraId="699B65D8" w14:textId="77777777" w:rsidR="007B65AE" w:rsidRPr="007B65AE" w:rsidRDefault="007B65AE" w:rsidP="007B65AE">
            <w:r w:rsidRPr="007B65AE">
              <w:t> </w:t>
            </w:r>
          </w:p>
        </w:tc>
        <w:tc>
          <w:tcPr>
            <w:tcW w:w="0" w:type="auto"/>
            <w:vAlign w:val="bottom"/>
            <w:hideMark/>
          </w:tcPr>
          <w:p w14:paraId="099F0EB3" w14:textId="77777777" w:rsidR="007B65AE" w:rsidRPr="007B65AE" w:rsidRDefault="007B65AE" w:rsidP="007B65AE">
            <w:r w:rsidRPr="007B65AE">
              <w:t>L-3 C2S2</w:t>
            </w:r>
          </w:p>
        </w:tc>
        <w:tc>
          <w:tcPr>
            <w:tcW w:w="0" w:type="auto"/>
            <w:vAlign w:val="bottom"/>
            <w:hideMark/>
          </w:tcPr>
          <w:p w14:paraId="3603ACD7" w14:textId="77777777" w:rsidR="007B65AE" w:rsidRPr="007B65AE" w:rsidRDefault="007B65AE" w:rsidP="007B65AE">
            <w:r w:rsidRPr="007B65AE">
              <w:t> </w:t>
            </w:r>
          </w:p>
        </w:tc>
        <w:tc>
          <w:tcPr>
            <w:tcW w:w="0" w:type="auto"/>
            <w:vAlign w:val="bottom"/>
            <w:hideMark/>
          </w:tcPr>
          <w:p w14:paraId="460A7658" w14:textId="77777777" w:rsidR="007B65AE" w:rsidRPr="007B65AE" w:rsidRDefault="007B65AE" w:rsidP="007B65AE">
            <w:r w:rsidRPr="007B65AE">
              <w:t>CPFF</w:t>
            </w:r>
          </w:p>
        </w:tc>
      </w:tr>
      <w:tr w:rsidR="007B65AE" w:rsidRPr="007B65AE" w14:paraId="184D5E8A" w14:textId="77777777" w:rsidTr="007B65AE">
        <w:trPr>
          <w:trHeight w:val="120"/>
          <w:jc w:val="center"/>
        </w:trPr>
        <w:tc>
          <w:tcPr>
            <w:tcW w:w="0" w:type="auto"/>
            <w:vAlign w:val="center"/>
            <w:hideMark/>
          </w:tcPr>
          <w:p w14:paraId="0FD35E53" w14:textId="77777777" w:rsidR="007B65AE" w:rsidRPr="007B65AE" w:rsidRDefault="007B65AE" w:rsidP="007B65AE"/>
        </w:tc>
        <w:tc>
          <w:tcPr>
            <w:tcW w:w="0" w:type="auto"/>
            <w:gridSpan w:val="2"/>
            <w:vAlign w:val="center"/>
            <w:hideMark/>
          </w:tcPr>
          <w:p w14:paraId="3AD66175" w14:textId="77777777" w:rsidR="007B65AE" w:rsidRPr="007B65AE" w:rsidRDefault="007B65AE" w:rsidP="007B65AE"/>
        </w:tc>
        <w:tc>
          <w:tcPr>
            <w:tcW w:w="0" w:type="auto"/>
            <w:gridSpan w:val="2"/>
            <w:vAlign w:val="center"/>
            <w:hideMark/>
          </w:tcPr>
          <w:p w14:paraId="4D658E09" w14:textId="77777777" w:rsidR="007B65AE" w:rsidRPr="007B65AE" w:rsidRDefault="007B65AE" w:rsidP="007B65AE"/>
        </w:tc>
        <w:tc>
          <w:tcPr>
            <w:tcW w:w="0" w:type="auto"/>
            <w:gridSpan w:val="2"/>
            <w:vAlign w:val="center"/>
            <w:hideMark/>
          </w:tcPr>
          <w:p w14:paraId="4C06C284" w14:textId="77777777" w:rsidR="007B65AE" w:rsidRPr="007B65AE" w:rsidRDefault="007B65AE" w:rsidP="007B65AE"/>
        </w:tc>
        <w:tc>
          <w:tcPr>
            <w:tcW w:w="0" w:type="auto"/>
            <w:gridSpan w:val="2"/>
            <w:vAlign w:val="center"/>
            <w:hideMark/>
          </w:tcPr>
          <w:p w14:paraId="3A61143A" w14:textId="77777777" w:rsidR="007B65AE" w:rsidRPr="007B65AE" w:rsidRDefault="007B65AE" w:rsidP="007B65AE"/>
        </w:tc>
        <w:tc>
          <w:tcPr>
            <w:tcW w:w="0" w:type="auto"/>
            <w:gridSpan w:val="2"/>
            <w:vAlign w:val="center"/>
            <w:hideMark/>
          </w:tcPr>
          <w:p w14:paraId="3951B97B" w14:textId="77777777" w:rsidR="007B65AE" w:rsidRPr="007B65AE" w:rsidRDefault="007B65AE" w:rsidP="007B65AE"/>
        </w:tc>
        <w:tc>
          <w:tcPr>
            <w:tcW w:w="0" w:type="auto"/>
            <w:gridSpan w:val="2"/>
            <w:vAlign w:val="center"/>
            <w:hideMark/>
          </w:tcPr>
          <w:p w14:paraId="0F45774F" w14:textId="77777777" w:rsidR="007B65AE" w:rsidRPr="007B65AE" w:rsidRDefault="007B65AE" w:rsidP="007B65AE"/>
        </w:tc>
        <w:tc>
          <w:tcPr>
            <w:tcW w:w="0" w:type="auto"/>
            <w:gridSpan w:val="2"/>
            <w:vAlign w:val="center"/>
            <w:hideMark/>
          </w:tcPr>
          <w:p w14:paraId="76FEBA15" w14:textId="77777777" w:rsidR="007B65AE" w:rsidRPr="007B65AE" w:rsidRDefault="007B65AE" w:rsidP="007B65AE"/>
        </w:tc>
        <w:tc>
          <w:tcPr>
            <w:tcW w:w="0" w:type="auto"/>
            <w:gridSpan w:val="2"/>
            <w:vAlign w:val="center"/>
            <w:hideMark/>
          </w:tcPr>
          <w:p w14:paraId="2535B429" w14:textId="77777777" w:rsidR="007B65AE" w:rsidRPr="007B65AE" w:rsidRDefault="007B65AE" w:rsidP="007B65AE"/>
        </w:tc>
      </w:tr>
      <w:tr w:rsidR="007B65AE" w:rsidRPr="007B65AE" w14:paraId="030DE1C2" w14:textId="77777777" w:rsidTr="007B65AE">
        <w:trPr>
          <w:jc w:val="center"/>
        </w:trPr>
        <w:tc>
          <w:tcPr>
            <w:tcW w:w="0" w:type="auto"/>
            <w:vAlign w:val="bottom"/>
            <w:hideMark/>
          </w:tcPr>
          <w:p w14:paraId="6B309F35" w14:textId="77777777" w:rsidR="007B65AE" w:rsidRPr="007B65AE" w:rsidRDefault="007B65AE" w:rsidP="007B65AE">
            <w:r w:rsidRPr="007B65AE">
              <w:t xml:space="preserve">L-3 </w:t>
            </w:r>
            <w:r w:rsidRPr="007B65AE">
              <w:lastRenderedPageBreak/>
              <w:t>Unidyne, Inc. (from C2S2)</w:t>
            </w:r>
          </w:p>
        </w:tc>
        <w:tc>
          <w:tcPr>
            <w:tcW w:w="0" w:type="auto"/>
            <w:vAlign w:val="bottom"/>
            <w:hideMark/>
          </w:tcPr>
          <w:p w14:paraId="4358B49B" w14:textId="77777777" w:rsidR="007B65AE" w:rsidRPr="007B65AE" w:rsidRDefault="007B65AE" w:rsidP="007B65AE">
            <w:r w:rsidRPr="007B65AE">
              <w:lastRenderedPageBreak/>
              <w:t> </w:t>
            </w:r>
          </w:p>
        </w:tc>
        <w:tc>
          <w:tcPr>
            <w:tcW w:w="0" w:type="auto"/>
            <w:vAlign w:val="bottom"/>
            <w:hideMark/>
          </w:tcPr>
          <w:p w14:paraId="3D157DFE" w14:textId="77777777" w:rsidR="007B65AE" w:rsidRPr="007B65AE" w:rsidRDefault="007B65AE" w:rsidP="007B65AE">
            <w:r w:rsidRPr="007B65AE">
              <w:t>70JME11026</w:t>
            </w:r>
          </w:p>
        </w:tc>
        <w:tc>
          <w:tcPr>
            <w:tcW w:w="0" w:type="auto"/>
            <w:vAlign w:val="bottom"/>
            <w:hideMark/>
          </w:tcPr>
          <w:p w14:paraId="7C8F5163" w14:textId="77777777" w:rsidR="007B65AE" w:rsidRPr="007B65AE" w:rsidRDefault="007B65AE" w:rsidP="007B65AE">
            <w:r w:rsidRPr="007B65AE">
              <w:t> </w:t>
            </w:r>
          </w:p>
        </w:tc>
        <w:tc>
          <w:tcPr>
            <w:tcW w:w="0" w:type="auto"/>
            <w:vAlign w:val="bottom"/>
            <w:hideMark/>
          </w:tcPr>
          <w:p w14:paraId="2132342F" w14:textId="77777777" w:rsidR="007B65AE" w:rsidRPr="007B65AE" w:rsidRDefault="007B65AE" w:rsidP="007B65AE">
            <w:r w:rsidRPr="007B65AE">
              <w:t xml:space="preserve">TTGL Bldg 430 IESS </w:t>
            </w:r>
            <w:r w:rsidRPr="007B65AE">
              <w:lastRenderedPageBreak/>
              <w:t>Security</w:t>
            </w:r>
          </w:p>
        </w:tc>
        <w:tc>
          <w:tcPr>
            <w:tcW w:w="0" w:type="auto"/>
            <w:vAlign w:val="bottom"/>
            <w:hideMark/>
          </w:tcPr>
          <w:p w14:paraId="1E08B43C" w14:textId="77777777" w:rsidR="007B65AE" w:rsidRPr="007B65AE" w:rsidRDefault="007B65AE" w:rsidP="007B65AE">
            <w:r w:rsidRPr="007B65AE">
              <w:lastRenderedPageBreak/>
              <w:t> </w:t>
            </w:r>
          </w:p>
        </w:tc>
        <w:tc>
          <w:tcPr>
            <w:tcW w:w="0" w:type="auto"/>
            <w:vAlign w:val="bottom"/>
            <w:hideMark/>
          </w:tcPr>
          <w:p w14:paraId="4EF72E5F" w14:textId="77777777" w:rsidR="007B65AE" w:rsidRPr="007B65AE" w:rsidRDefault="007B65AE" w:rsidP="007B65AE">
            <w:r w:rsidRPr="007B65AE">
              <w:t>21-</w:t>
            </w:r>
            <w:r w:rsidRPr="007B65AE">
              <w:lastRenderedPageBreak/>
              <w:t>Sep-11</w:t>
            </w:r>
          </w:p>
        </w:tc>
        <w:tc>
          <w:tcPr>
            <w:tcW w:w="0" w:type="auto"/>
            <w:vAlign w:val="bottom"/>
            <w:hideMark/>
          </w:tcPr>
          <w:p w14:paraId="7BBAE4C6" w14:textId="77777777" w:rsidR="007B65AE" w:rsidRPr="007B65AE" w:rsidRDefault="007B65AE" w:rsidP="007B65AE">
            <w:r w:rsidRPr="007B65AE">
              <w:lastRenderedPageBreak/>
              <w:t> </w:t>
            </w:r>
          </w:p>
        </w:tc>
        <w:tc>
          <w:tcPr>
            <w:tcW w:w="0" w:type="auto"/>
            <w:vAlign w:val="bottom"/>
            <w:hideMark/>
          </w:tcPr>
          <w:p w14:paraId="4BE78035" w14:textId="77777777" w:rsidR="007B65AE" w:rsidRPr="007B65AE" w:rsidRDefault="007B65AE" w:rsidP="007B65AE">
            <w:r w:rsidRPr="007B65AE">
              <w:t>20-Sep-</w:t>
            </w:r>
            <w:r w:rsidRPr="007B65AE">
              <w:lastRenderedPageBreak/>
              <w:t>12</w:t>
            </w:r>
          </w:p>
        </w:tc>
        <w:tc>
          <w:tcPr>
            <w:tcW w:w="0" w:type="auto"/>
            <w:vAlign w:val="bottom"/>
            <w:hideMark/>
          </w:tcPr>
          <w:p w14:paraId="0B2E49E6" w14:textId="77777777" w:rsidR="007B65AE" w:rsidRPr="007B65AE" w:rsidRDefault="007B65AE" w:rsidP="007B65AE">
            <w:r w:rsidRPr="007B65AE">
              <w:lastRenderedPageBreak/>
              <w:t> </w:t>
            </w:r>
          </w:p>
        </w:tc>
        <w:tc>
          <w:tcPr>
            <w:tcW w:w="0" w:type="auto"/>
            <w:vAlign w:val="bottom"/>
            <w:hideMark/>
          </w:tcPr>
          <w:p w14:paraId="09D5AB77" w14:textId="77777777" w:rsidR="007B65AE" w:rsidRPr="007B65AE" w:rsidRDefault="007B65AE" w:rsidP="007B65AE">
            <w:r w:rsidRPr="007B65AE">
              <w:t>Domestic</w:t>
            </w:r>
          </w:p>
        </w:tc>
        <w:tc>
          <w:tcPr>
            <w:tcW w:w="0" w:type="auto"/>
            <w:vAlign w:val="bottom"/>
            <w:hideMark/>
          </w:tcPr>
          <w:p w14:paraId="651F9C77" w14:textId="77777777" w:rsidR="007B65AE" w:rsidRPr="007B65AE" w:rsidRDefault="007B65AE" w:rsidP="007B65AE">
            <w:r w:rsidRPr="007B65AE">
              <w:t> </w:t>
            </w:r>
          </w:p>
        </w:tc>
        <w:tc>
          <w:tcPr>
            <w:tcW w:w="0" w:type="auto"/>
            <w:vAlign w:val="bottom"/>
            <w:hideMark/>
          </w:tcPr>
          <w:p w14:paraId="08C26FD4" w14:textId="77777777" w:rsidR="007B65AE" w:rsidRPr="007B65AE" w:rsidRDefault="007B65AE" w:rsidP="007B65AE">
            <w:r w:rsidRPr="007B65AE">
              <w:t>USA</w:t>
            </w:r>
          </w:p>
        </w:tc>
        <w:tc>
          <w:tcPr>
            <w:tcW w:w="0" w:type="auto"/>
            <w:vAlign w:val="bottom"/>
            <w:hideMark/>
          </w:tcPr>
          <w:p w14:paraId="2648CF64" w14:textId="77777777" w:rsidR="007B65AE" w:rsidRPr="007B65AE" w:rsidRDefault="007B65AE" w:rsidP="007B65AE">
            <w:r w:rsidRPr="007B65AE">
              <w:t> </w:t>
            </w:r>
          </w:p>
        </w:tc>
        <w:tc>
          <w:tcPr>
            <w:tcW w:w="0" w:type="auto"/>
            <w:vAlign w:val="bottom"/>
            <w:hideMark/>
          </w:tcPr>
          <w:p w14:paraId="5248EBB8" w14:textId="77777777" w:rsidR="007B65AE" w:rsidRPr="007B65AE" w:rsidRDefault="007B65AE" w:rsidP="007B65AE">
            <w:r w:rsidRPr="007B65AE">
              <w:t>L-3 C2S2</w:t>
            </w:r>
          </w:p>
        </w:tc>
        <w:tc>
          <w:tcPr>
            <w:tcW w:w="0" w:type="auto"/>
            <w:vAlign w:val="bottom"/>
            <w:hideMark/>
          </w:tcPr>
          <w:p w14:paraId="5287DB1E" w14:textId="77777777" w:rsidR="007B65AE" w:rsidRPr="007B65AE" w:rsidRDefault="007B65AE" w:rsidP="007B65AE">
            <w:r w:rsidRPr="007B65AE">
              <w:t> </w:t>
            </w:r>
          </w:p>
        </w:tc>
        <w:tc>
          <w:tcPr>
            <w:tcW w:w="0" w:type="auto"/>
            <w:vAlign w:val="bottom"/>
            <w:hideMark/>
          </w:tcPr>
          <w:p w14:paraId="40EDEF9B" w14:textId="77777777" w:rsidR="007B65AE" w:rsidRPr="007B65AE" w:rsidRDefault="007B65AE" w:rsidP="007B65AE">
            <w:r w:rsidRPr="007B65AE">
              <w:t>CPFF</w:t>
            </w:r>
          </w:p>
        </w:tc>
      </w:tr>
      <w:tr w:rsidR="007B65AE" w:rsidRPr="007B65AE" w14:paraId="23F1EC44" w14:textId="77777777" w:rsidTr="007B65AE">
        <w:trPr>
          <w:trHeight w:val="120"/>
          <w:jc w:val="center"/>
        </w:trPr>
        <w:tc>
          <w:tcPr>
            <w:tcW w:w="0" w:type="auto"/>
            <w:vAlign w:val="center"/>
            <w:hideMark/>
          </w:tcPr>
          <w:p w14:paraId="469A77CA" w14:textId="77777777" w:rsidR="007B65AE" w:rsidRPr="007B65AE" w:rsidRDefault="007B65AE" w:rsidP="007B65AE"/>
        </w:tc>
        <w:tc>
          <w:tcPr>
            <w:tcW w:w="0" w:type="auto"/>
            <w:gridSpan w:val="2"/>
            <w:vAlign w:val="center"/>
            <w:hideMark/>
          </w:tcPr>
          <w:p w14:paraId="2EF24F96" w14:textId="77777777" w:rsidR="007B65AE" w:rsidRPr="007B65AE" w:rsidRDefault="007B65AE" w:rsidP="007B65AE"/>
        </w:tc>
        <w:tc>
          <w:tcPr>
            <w:tcW w:w="0" w:type="auto"/>
            <w:gridSpan w:val="2"/>
            <w:vAlign w:val="center"/>
            <w:hideMark/>
          </w:tcPr>
          <w:p w14:paraId="20E3F7C0" w14:textId="77777777" w:rsidR="007B65AE" w:rsidRPr="007B65AE" w:rsidRDefault="007B65AE" w:rsidP="007B65AE"/>
        </w:tc>
        <w:tc>
          <w:tcPr>
            <w:tcW w:w="0" w:type="auto"/>
            <w:gridSpan w:val="2"/>
            <w:vAlign w:val="center"/>
            <w:hideMark/>
          </w:tcPr>
          <w:p w14:paraId="64A43473" w14:textId="77777777" w:rsidR="007B65AE" w:rsidRPr="007B65AE" w:rsidRDefault="007B65AE" w:rsidP="007B65AE"/>
        </w:tc>
        <w:tc>
          <w:tcPr>
            <w:tcW w:w="0" w:type="auto"/>
            <w:gridSpan w:val="2"/>
            <w:vAlign w:val="center"/>
            <w:hideMark/>
          </w:tcPr>
          <w:p w14:paraId="0A7D065C" w14:textId="77777777" w:rsidR="007B65AE" w:rsidRPr="007B65AE" w:rsidRDefault="007B65AE" w:rsidP="007B65AE"/>
        </w:tc>
        <w:tc>
          <w:tcPr>
            <w:tcW w:w="0" w:type="auto"/>
            <w:gridSpan w:val="2"/>
            <w:vAlign w:val="center"/>
            <w:hideMark/>
          </w:tcPr>
          <w:p w14:paraId="79699E15" w14:textId="77777777" w:rsidR="007B65AE" w:rsidRPr="007B65AE" w:rsidRDefault="007B65AE" w:rsidP="007B65AE"/>
        </w:tc>
        <w:tc>
          <w:tcPr>
            <w:tcW w:w="0" w:type="auto"/>
            <w:gridSpan w:val="2"/>
            <w:vAlign w:val="center"/>
            <w:hideMark/>
          </w:tcPr>
          <w:p w14:paraId="63E28157" w14:textId="77777777" w:rsidR="007B65AE" w:rsidRPr="007B65AE" w:rsidRDefault="007B65AE" w:rsidP="007B65AE"/>
        </w:tc>
        <w:tc>
          <w:tcPr>
            <w:tcW w:w="0" w:type="auto"/>
            <w:gridSpan w:val="2"/>
            <w:vAlign w:val="center"/>
            <w:hideMark/>
          </w:tcPr>
          <w:p w14:paraId="0388CE3C" w14:textId="77777777" w:rsidR="007B65AE" w:rsidRPr="007B65AE" w:rsidRDefault="007B65AE" w:rsidP="007B65AE"/>
        </w:tc>
        <w:tc>
          <w:tcPr>
            <w:tcW w:w="0" w:type="auto"/>
            <w:gridSpan w:val="2"/>
            <w:vAlign w:val="center"/>
            <w:hideMark/>
          </w:tcPr>
          <w:p w14:paraId="325C8F4B" w14:textId="77777777" w:rsidR="007B65AE" w:rsidRPr="007B65AE" w:rsidRDefault="007B65AE" w:rsidP="007B65AE"/>
        </w:tc>
      </w:tr>
      <w:tr w:rsidR="007B65AE" w:rsidRPr="007B65AE" w14:paraId="3BD61550" w14:textId="77777777" w:rsidTr="007B65AE">
        <w:trPr>
          <w:jc w:val="center"/>
        </w:trPr>
        <w:tc>
          <w:tcPr>
            <w:tcW w:w="0" w:type="auto"/>
            <w:vAlign w:val="bottom"/>
            <w:hideMark/>
          </w:tcPr>
          <w:p w14:paraId="1301B324" w14:textId="77777777" w:rsidR="007B65AE" w:rsidRPr="007B65AE" w:rsidRDefault="007B65AE" w:rsidP="007B65AE">
            <w:r w:rsidRPr="007B65AE">
              <w:t>L-3 Unidyne, Inc. (from C2S2)</w:t>
            </w:r>
          </w:p>
        </w:tc>
        <w:tc>
          <w:tcPr>
            <w:tcW w:w="0" w:type="auto"/>
            <w:vAlign w:val="bottom"/>
            <w:hideMark/>
          </w:tcPr>
          <w:p w14:paraId="434215AA" w14:textId="77777777" w:rsidR="007B65AE" w:rsidRPr="007B65AE" w:rsidRDefault="007B65AE" w:rsidP="007B65AE">
            <w:r w:rsidRPr="007B65AE">
              <w:t> </w:t>
            </w:r>
          </w:p>
        </w:tc>
        <w:tc>
          <w:tcPr>
            <w:tcW w:w="0" w:type="auto"/>
            <w:vAlign w:val="bottom"/>
            <w:hideMark/>
          </w:tcPr>
          <w:p w14:paraId="5945ED54" w14:textId="77777777" w:rsidR="007B65AE" w:rsidRPr="007B65AE" w:rsidRDefault="007B65AE" w:rsidP="007B65AE">
            <w:r w:rsidRPr="007B65AE">
              <w:t>70JME12015</w:t>
            </w:r>
          </w:p>
        </w:tc>
        <w:tc>
          <w:tcPr>
            <w:tcW w:w="0" w:type="auto"/>
            <w:vAlign w:val="bottom"/>
            <w:hideMark/>
          </w:tcPr>
          <w:p w14:paraId="6AAE8FCC" w14:textId="77777777" w:rsidR="007B65AE" w:rsidRPr="007B65AE" w:rsidRDefault="007B65AE" w:rsidP="007B65AE">
            <w:r w:rsidRPr="007B65AE">
              <w:t> </w:t>
            </w:r>
          </w:p>
        </w:tc>
        <w:tc>
          <w:tcPr>
            <w:tcW w:w="0" w:type="auto"/>
            <w:vAlign w:val="bottom"/>
            <w:hideMark/>
          </w:tcPr>
          <w:p w14:paraId="45CF6E9C" w14:textId="77777777" w:rsidR="007B65AE" w:rsidRPr="007B65AE" w:rsidRDefault="007B65AE" w:rsidP="007B65AE">
            <w:r w:rsidRPr="007B65AE">
              <w:t>GTMO Security Upgrades</w:t>
            </w:r>
          </w:p>
        </w:tc>
        <w:tc>
          <w:tcPr>
            <w:tcW w:w="0" w:type="auto"/>
            <w:vAlign w:val="bottom"/>
            <w:hideMark/>
          </w:tcPr>
          <w:p w14:paraId="41D326EC" w14:textId="77777777" w:rsidR="007B65AE" w:rsidRPr="007B65AE" w:rsidRDefault="007B65AE" w:rsidP="007B65AE">
            <w:r w:rsidRPr="007B65AE">
              <w:t> </w:t>
            </w:r>
          </w:p>
        </w:tc>
        <w:tc>
          <w:tcPr>
            <w:tcW w:w="0" w:type="auto"/>
            <w:vAlign w:val="bottom"/>
            <w:hideMark/>
          </w:tcPr>
          <w:p w14:paraId="5C88F3D0" w14:textId="77777777" w:rsidR="007B65AE" w:rsidRPr="007B65AE" w:rsidRDefault="007B65AE" w:rsidP="007B65AE">
            <w:r w:rsidRPr="007B65AE">
              <w:t>13-Apr-12</w:t>
            </w:r>
          </w:p>
        </w:tc>
        <w:tc>
          <w:tcPr>
            <w:tcW w:w="0" w:type="auto"/>
            <w:vAlign w:val="bottom"/>
            <w:hideMark/>
          </w:tcPr>
          <w:p w14:paraId="0CFE68BA" w14:textId="77777777" w:rsidR="007B65AE" w:rsidRPr="007B65AE" w:rsidRDefault="007B65AE" w:rsidP="007B65AE">
            <w:r w:rsidRPr="007B65AE">
              <w:t> </w:t>
            </w:r>
          </w:p>
        </w:tc>
        <w:tc>
          <w:tcPr>
            <w:tcW w:w="0" w:type="auto"/>
            <w:vAlign w:val="bottom"/>
            <w:hideMark/>
          </w:tcPr>
          <w:p w14:paraId="17046C35" w14:textId="77777777" w:rsidR="007B65AE" w:rsidRPr="007B65AE" w:rsidRDefault="007B65AE" w:rsidP="007B65AE">
            <w:r w:rsidRPr="007B65AE">
              <w:t>30-Sep-12</w:t>
            </w:r>
          </w:p>
        </w:tc>
        <w:tc>
          <w:tcPr>
            <w:tcW w:w="0" w:type="auto"/>
            <w:vAlign w:val="bottom"/>
            <w:hideMark/>
          </w:tcPr>
          <w:p w14:paraId="1FB7EF6B" w14:textId="77777777" w:rsidR="007B65AE" w:rsidRPr="007B65AE" w:rsidRDefault="007B65AE" w:rsidP="007B65AE">
            <w:r w:rsidRPr="007B65AE">
              <w:t> </w:t>
            </w:r>
          </w:p>
        </w:tc>
        <w:tc>
          <w:tcPr>
            <w:tcW w:w="0" w:type="auto"/>
            <w:vAlign w:val="bottom"/>
            <w:hideMark/>
          </w:tcPr>
          <w:p w14:paraId="6E689E41" w14:textId="77777777" w:rsidR="007B65AE" w:rsidRPr="007B65AE" w:rsidRDefault="007B65AE" w:rsidP="007B65AE">
            <w:r w:rsidRPr="007B65AE">
              <w:t>Domestic*</w:t>
            </w:r>
          </w:p>
        </w:tc>
        <w:tc>
          <w:tcPr>
            <w:tcW w:w="0" w:type="auto"/>
            <w:vAlign w:val="bottom"/>
            <w:hideMark/>
          </w:tcPr>
          <w:p w14:paraId="3E8C2145" w14:textId="77777777" w:rsidR="007B65AE" w:rsidRPr="007B65AE" w:rsidRDefault="007B65AE" w:rsidP="007B65AE">
            <w:r w:rsidRPr="007B65AE">
              <w:t> </w:t>
            </w:r>
          </w:p>
        </w:tc>
        <w:tc>
          <w:tcPr>
            <w:tcW w:w="0" w:type="auto"/>
            <w:vAlign w:val="bottom"/>
            <w:hideMark/>
          </w:tcPr>
          <w:p w14:paraId="20E51F12" w14:textId="77777777" w:rsidR="007B65AE" w:rsidRPr="007B65AE" w:rsidRDefault="007B65AE" w:rsidP="007B65AE">
            <w:r w:rsidRPr="007B65AE">
              <w:t>USA</w:t>
            </w:r>
          </w:p>
        </w:tc>
        <w:tc>
          <w:tcPr>
            <w:tcW w:w="0" w:type="auto"/>
            <w:vAlign w:val="bottom"/>
            <w:hideMark/>
          </w:tcPr>
          <w:p w14:paraId="10E5C890" w14:textId="77777777" w:rsidR="007B65AE" w:rsidRPr="007B65AE" w:rsidRDefault="007B65AE" w:rsidP="007B65AE">
            <w:r w:rsidRPr="007B65AE">
              <w:t> </w:t>
            </w:r>
          </w:p>
        </w:tc>
        <w:tc>
          <w:tcPr>
            <w:tcW w:w="0" w:type="auto"/>
            <w:vAlign w:val="bottom"/>
            <w:hideMark/>
          </w:tcPr>
          <w:p w14:paraId="5A4BF9AD" w14:textId="77777777" w:rsidR="007B65AE" w:rsidRPr="007B65AE" w:rsidRDefault="007B65AE" w:rsidP="007B65AE">
            <w:r w:rsidRPr="007B65AE">
              <w:t>L-3 C2S2</w:t>
            </w:r>
          </w:p>
        </w:tc>
        <w:tc>
          <w:tcPr>
            <w:tcW w:w="0" w:type="auto"/>
            <w:vAlign w:val="bottom"/>
            <w:hideMark/>
          </w:tcPr>
          <w:p w14:paraId="2FB658FC" w14:textId="77777777" w:rsidR="007B65AE" w:rsidRPr="007B65AE" w:rsidRDefault="007B65AE" w:rsidP="007B65AE">
            <w:r w:rsidRPr="007B65AE">
              <w:t> </w:t>
            </w:r>
          </w:p>
        </w:tc>
        <w:tc>
          <w:tcPr>
            <w:tcW w:w="0" w:type="auto"/>
            <w:vAlign w:val="bottom"/>
            <w:hideMark/>
          </w:tcPr>
          <w:p w14:paraId="01808E0C" w14:textId="77777777" w:rsidR="007B65AE" w:rsidRPr="007B65AE" w:rsidRDefault="007B65AE" w:rsidP="007B65AE">
            <w:r w:rsidRPr="007B65AE">
              <w:t>CPFF</w:t>
            </w:r>
          </w:p>
        </w:tc>
      </w:tr>
      <w:tr w:rsidR="007B65AE" w:rsidRPr="007B65AE" w14:paraId="68E71D6A" w14:textId="77777777" w:rsidTr="007B65AE">
        <w:trPr>
          <w:trHeight w:val="120"/>
          <w:jc w:val="center"/>
        </w:trPr>
        <w:tc>
          <w:tcPr>
            <w:tcW w:w="0" w:type="auto"/>
            <w:vAlign w:val="center"/>
            <w:hideMark/>
          </w:tcPr>
          <w:p w14:paraId="1EFC6553" w14:textId="77777777" w:rsidR="007B65AE" w:rsidRPr="007B65AE" w:rsidRDefault="007B65AE" w:rsidP="007B65AE"/>
        </w:tc>
        <w:tc>
          <w:tcPr>
            <w:tcW w:w="0" w:type="auto"/>
            <w:gridSpan w:val="2"/>
            <w:vAlign w:val="center"/>
            <w:hideMark/>
          </w:tcPr>
          <w:p w14:paraId="53C7D620" w14:textId="77777777" w:rsidR="007B65AE" w:rsidRPr="007B65AE" w:rsidRDefault="007B65AE" w:rsidP="007B65AE"/>
        </w:tc>
        <w:tc>
          <w:tcPr>
            <w:tcW w:w="0" w:type="auto"/>
            <w:gridSpan w:val="2"/>
            <w:vAlign w:val="center"/>
            <w:hideMark/>
          </w:tcPr>
          <w:p w14:paraId="346E7393" w14:textId="77777777" w:rsidR="007B65AE" w:rsidRPr="007B65AE" w:rsidRDefault="007B65AE" w:rsidP="007B65AE"/>
        </w:tc>
        <w:tc>
          <w:tcPr>
            <w:tcW w:w="0" w:type="auto"/>
            <w:gridSpan w:val="2"/>
            <w:vAlign w:val="center"/>
            <w:hideMark/>
          </w:tcPr>
          <w:p w14:paraId="0C54A21A" w14:textId="77777777" w:rsidR="007B65AE" w:rsidRPr="007B65AE" w:rsidRDefault="007B65AE" w:rsidP="007B65AE"/>
        </w:tc>
        <w:tc>
          <w:tcPr>
            <w:tcW w:w="0" w:type="auto"/>
            <w:gridSpan w:val="2"/>
            <w:vAlign w:val="center"/>
            <w:hideMark/>
          </w:tcPr>
          <w:p w14:paraId="25DB6ECD" w14:textId="77777777" w:rsidR="007B65AE" w:rsidRPr="007B65AE" w:rsidRDefault="007B65AE" w:rsidP="007B65AE"/>
        </w:tc>
        <w:tc>
          <w:tcPr>
            <w:tcW w:w="0" w:type="auto"/>
            <w:gridSpan w:val="2"/>
            <w:vAlign w:val="center"/>
            <w:hideMark/>
          </w:tcPr>
          <w:p w14:paraId="6E368084" w14:textId="77777777" w:rsidR="007B65AE" w:rsidRPr="007B65AE" w:rsidRDefault="007B65AE" w:rsidP="007B65AE"/>
        </w:tc>
        <w:tc>
          <w:tcPr>
            <w:tcW w:w="0" w:type="auto"/>
            <w:gridSpan w:val="2"/>
            <w:vAlign w:val="center"/>
            <w:hideMark/>
          </w:tcPr>
          <w:p w14:paraId="3BED442F" w14:textId="77777777" w:rsidR="007B65AE" w:rsidRPr="007B65AE" w:rsidRDefault="007B65AE" w:rsidP="007B65AE"/>
        </w:tc>
        <w:tc>
          <w:tcPr>
            <w:tcW w:w="0" w:type="auto"/>
            <w:gridSpan w:val="2"/>
            <w:vAlign w:val="center"/>
            <w:hideMark/>
          </w:tcPr>
          <w:p w14:paraId="185D9F36" w14:textId="77777777" w:rsidR="007B65AE" w:rsidRPr="007B65AE" w:rsidRDefault="007B65AE" w:rsidP="007B65AE"/>
        </w:tc>
        <w:tc>
          <w:tcPr>
            <w:tcW w:w="0" w:type="auto"/>
            <w:gridSpan w:val="2"/>
            <w:vAlign w:val="center"/>
            <w:hideMark/>
          </w:tcPr>
          <w:p w14:paraId="5AB18FD1" w14:textId="77777777" w:rsidR="007B65AE" w:rsidRPr="007B65AE" w:rsidRDefault="007B65AE" w:rsidP="007B65AE"/>
        </w:tc>
      </w:tr>
      <w:tr w:rsidR="007B65AE" w:rsidRPr="007B65AE" w14:paraId="032937C8" w14:textId="77777777" w:rsidTr="007B65AE">
        <w:trPr>
          <w:jc w:val="center"/>
        </w:trPr>
        <w:tc>
          <w:tcPr>
            <w:tcW w:w="0" w:type="auto"/>
            <w:vAlign w:val="bottom"/>
            <w:hideMark/>
          </w:tcPr>
          <w:p w14:paraId="05605935" w14:textId="77777777" w:rsidR="007B65AE" w:rsidRPr="007B65AE" w:rsidRDefault="007B65AE" w:rsidP="007B65AE">
            <w:r w:rsidRPr="007B65AE">
              <w:t>L-3 Unidyne, Inc. (from C2S2)</w:t>
            </w:r>
          </w:p>
        </w:tc>
        <w:tc>
          <w:tcPr>
            <w:tcW w:w="0" w:type="auto"/>
            <w:vAlign w:val="bottom"/>
            <w:hideMark/>
          </w:tcPr>
          <w:p w14:paraId="5C4AF6BB" w14:textId="77777777" w:rsidR="007B65AE" w:rsidRPr="007B65AE" w:rsidRDefault="007B65AE" w:rsidP="007B65AE">
            <w:r w:rsidRPr="007B65AE">
              <w:t> </w:t>
            </w:r>
          </w:p>
        </w:tc>
        <w:tc>
          <w:tcPr>
            <w:tcW w:w="0" w:type="auto"/>
            <w:vAlign w:val="bottom"/>
            <w:hideMark/>
          </w:tcPr>
          <w:p w14:paraId="42E851C7" w14:textId="77777777" w:rsidR="007B65AE" w:rsidRPr="007B65AE" w:rsidRDefault="007B65AE" w:rsidP="007B65AE">
            <w:r w:rsidRPr="007B65AE">
              <w:t>70CMS11039</w:t>
            </w:r>
          </w:p>
        </w:tc>
        <w:tc>
          <w:tcPr>
            <w:tcW w:w="0" w:type="auto"/>
            <w:vAlign w:val="bottom"/>
            <w:hideMark/>
          </w:tcPr>
          <w:p w14:paraId="65962412" w14:textId="77777777" w:rsidR="007B65AE" w:rsidRPr="007B65AE" w:rsidRDefault="007B65AE" w:rsidP="007B65AE">
            <w:r w:rsidRPr="007B65AE">
              <w:t> </w:t>
            </w:r>
          </w:p>
        </w:tc>
        <w:tc>
          <w:tcPr>
            <w:tcW w:w="0" w:type="auto"/>
            <w:vAlign w:val="bottom"/>
            <w:hideMark/>
          </w:tcPr>
          <w:p w14:paraId="4BF2AC24" w14:textId="77777777" w:rsidR="007B65AE" w:rsidRPr="007B65AE" w:rsidRDefault="007B65AE" w:rsidP="007B65AE">
            <w:r w:rsidRPr="007B65AE">
              <w:t>LSV-3 Modifications/Upgrades</w:t>
            </w:r>
          </w:p>
        </w:tc>
        <w:tc>
          <w:tcPr>
            <w:tcW w:w="0" w:type="auto"/>
            <w:vAlign w:val="bottom"/>
            <w:hideMark/>
          </w:tcPr>
          <w:p w14:paraId="37C2C69B" w14:textId="77777777" w:rsidR="007B65AE" w:rsidRPr="007B65AE" w:rsidRDefault="007B65AE" w:rsidP="007B65AE">
            <w:r w:rsidRPr="007B65AE">
              <w:t> </w:t>
            </w:r>
          </w:p>
        </w:tc>
        <w:tc>
          <w:tcPr>
            <w:tcW w:w="0" w:type="auto"/>
            <w:vAlign w:val="bottom"/>
            <w:hideMark/>
          </w:tcPr>
          <w:p w14:paraId="464A06DE" w14:textId="77777777" w:rsidR="007B65AE" w:rsidRPr="007B65AE" w:rsidRDefault="007B65AE" w:rsidP="007B65AE">
            <w:r w:rsidRPr="007B65AE">
              <w:t>12-Mar-12</w:t>
            </w:r>
          </w:p>
        </w:tc>
        <w:tc>
          <w:tcPr>
            <w:tcW w:w="0" w:type="auto"/>
            <w:vAlign w:val="bottom"/>
            <w:hideMark/>
          </w:tcPr>
          <w:p w14:paraId="20F65555" w14:textId="77777777" w:rsidR="007B65AE" w:rsidRPr="007B65AE" w:rsidRDefault="007B65AE" w:rsidP="007B65AE">
            <w:r w:rsidRPr="007B65AE">
              <w:t> </w:t>
            </w:r>
          </w:p>
        </w:tc>
        <w:tc>
          <w:tcPr>
            <w:tcW w:w="0" w:type="auto"/>
            <w:vAlign w:val="bottom"/>
            <w:hideMark/>
          </w:tcPr>
          <w:p w14:paraId="253459D3" w14:textId="77777777" w:rsidR="007B65AE" w:rsidRPr="007B65AE" w:rsidRDefault="007B65AE" w:rsidP="007B65AE">
            <w:r w:rsidRPr="007B65AE">
              <w:t>30-Sep-12</w:t>
            </w:r>
          </w:p>
        </w:tc>
        <w:tc>
          <w:tcPr>
            <w:tcW w:w="0" w:type="auto"/>
            <w:vAlign w:val="bottom"/>
            <w:hideMark/>
          </w:tcPr>
          <w:p w14:paraId="6466B31D" w14:textId="77777777" w:rsidR="007B65AE" w:rsidRPr="007B65AE" w:rsidRDefault="007B65AE" w:rsidP="007B65AE">
            <w:r w:rsidRPr="007B65AE">
              <w:t> </w:t>
            </w:r>
          </w:p>
        </w:tc>
        <w:tc>
          <w:tcPr>
            <w:tcW w:w="0" w:type="auto"/>
            <w:vAlign w:val="bottom"/>
            <w:hideMark/>
          </w:tcPr>
          <w:p w14:paraId="52F259F8" w14:textId="77777777" w:rsidR="007B65AE" w:rsidRPr="007B65AE" w:rsidRDefault="007B65AE" w:rsidP="007B65AE">
            <w:r w:rsidRPr="007B65AE">
              <w:t>Domestic</w:t>
            </w:r>
          </w:p>
        </w:tc>
        <w:tc>
          <w:tcPr>
            <w:tcW w:w="0" w:type="auto"/>
            <w:vAlign w:val="bottom"/>
            <w:hideMark/>
          </w:tcPr>
          <w:p w14:paraId="3672514A" w14:textId="77777777" w:rsidR="007B65AE" w:rsidRPr="007B65AE" w:rsidRDefault="007B65AE" w:rsidP="007B65AE">
            <w:r w:rsidRPr="007B65AE">
              <w:t> </w:t>
            </w:r>
          </w:p>
        </w:tc>
        <w:tc>
          <w:tcPr>
            <w:tcW w:w="0" w:type="auto"/>
            <w:vAlign w:val="bottom"/>
            <w:hideMark/>
          </w:tcPr>
          <w:p w14:paraId="5AA567B0" w14:textId="77777777" w:rsidR="007B65AE" w:rsidRPr="007B65AE" w:rsidRDefault="007B65AE" w:rsidP="007B65AE">
            <w:r w:rsidRPr="007B65AE">
              <w:t>USA</w:t>
            </w:r>
          </w:p>
        </w:tc>
        <w:tc>
          <w:tcPr>
            <w:tcW w:w="0" w:type="auto"/>
            <w:vAlign w:val="bottom"/>
            <w:hideMark/>
          </w:tcPr>
          <w:p w14:paraId="1687A2AE" w14:textId="77777777" w:rsidR="007B65AE" w:rsidRPr="007B65AE" w:rsidRDefault="007B65AE" w:rsidP="007B65AE">
            <w:r w:rsidRPr="007B65AE">
              <w:t> </w:t>
            </w:r>
          </w:p>
        </w:tc>
        <w:tc>
          <w:tcPr>
            <w:tcW w:w="0" w:type="auto"/>
            <w:vAlign w:val="bottom"/>
            <w:hideMark/>
          </w:tcPr>
          <w:p w14:paraId="6C78BB95" w14:textId="77777777" w:rsidR="007B65AE" w:rsidRPr="007B65AE" w:rsidRDefault="007B65AE" w:rsidP="007B65AE">
            <w:r w:rsidRPr="007B65AE">
              <w:t>L-3 C2S2</w:t>
            </w:r>
          </w:p>
        </w:tc>
        <w:tc>
          <w:tcPr>
            <w:tcW w:w="0" w:type="auto"/>
            <w:vAlign w:val="bottom"/>
            <w:hideMark/>
          </w:tcPr>
          <w:p w14:paraId="6EC1432E" w14:textId="77777777" w:rsidR="007B65AE" w:rsidRPr="007B65AE" w:rsidRDefault="007B65AE" w:rsidP="007B65AE">
            <w:r w:rsidRPr="007B65AE">
              <w:t> </w:t>
            </w:r>
          </w:p>
        </w:tc>
        <w:tc>
          <w:tcPr>
            <w:tcW w:w="0" w:type="auto"/>
            <w:vAlign w:val="bottom"/>
            <w:hideMark/>
          </w:tcPr>
          <w:p w14:paraId="073B25E3" w14:textId="77777777" w:rsidR="007B65AE" w:rsidRPr="007B65AE" w:rsidRDefault="007B65AE" w:rsidP="007B65AE">
            <w:r w:rsidRPr="007B65AE">
              <w:t>CPFF</w:t>
            </w:r>
          </w:p>
        </w:tc>
      </w:tr>
      <w:tr w:rsidR="007B65AE" w:rsidRPr="007B65AE" w14:paraId="25FD0F4B" w14:textId="77777777" w:rsidTr="007B65AE">
        <w:trPr>
          <w:trHeight w:val="120"/>
          <w:jc w:val="center"/>
        </w:trPr>
        <w:tc>
          <w:tcPr>
            <w:tcW w:w="0" w:type="auto"/>
            <w:vAlign w:val="center"/>
            <w:hideMark/>
          </w:tcPr>
          <w:p w14:paraId="5F4D9D9D" w14:textId="77777777" w:rsidR="007B65AE" w:rsidRPr="007B65AE" w:rsidRDefault="007B65AE" w:rsidP="007B65AE"/>
        </w:tc>
        <w:tc>
          <w:tcPr>
            <w:tcW w:w="0" w:type="auto"/>
            <w:gridSpan w:val="2"/>
            <w:vAlign w:val="center"/>
            <w:hideMark/>
          </w:tcPr>
          <w:p w14:paraId="3FA48573" w14:textId="77777777" w:rsidR="007B65AE" w:rsidRPr="007B65AE" w:rsidRDefault="007B65AE" w:rsidP="007B65AE"/>
        </w:tc>
        <w:tc>
          <w:tcPr>
            <w:tcW w:w="0" w:type="auto"/>
            <w:gridSpan w:val="2"/>
            <w:vAlign w:val="center"/>
            <w:hideMark/>
          </w:tcPr>
          <w:p w14:paraId="25A06F76" w14:textId="77777777" w:rsidR="007B65AE" w:rsidRPr="007B65AE" w:rsidRDefault="007B65AE" w:rsidP="007B65AE"/>
        </w:tc>
        <w:tc>
          <w:tcPr>
            <w:tcW w:w="0" w:type="auto"/>
            <w:gridSpan w:val="2"/>
            <w:vAlign w:val="center"/>
            <w:hideMark/>
          </w:tcPr>
          <w:p w14:paraId="16E0BDD0" w14:textId="77777777" w:rsidR="007B65AE" w:rsidRPr="007B65AE" w:rsidRDefault="007B65AE" w:rsidP="007B65AE"/>
        </w:tc>
        <w:tc>
          <w:tcPr>
            <w:tcW w:w="0" w:type="auto"/>
            <w:gridSpan w:val="2"/>
            <w:vAlign w:val="center"/>
            <w:hideMark/>
          </w:tcPr>
          <w:p w14:paraId="46DE9407" w14:textId="77777777" w:rsidR="007B65AE" w:rsidRPr="007B65AE" w:rsidRDefault="007B65AE" w:rsidP="007B65AE"/>
        </w:tc>
        <w:tc>
          <w:tcPr>
            <w:tcW w:w="0" w:type="auto"/>
            <w:gridSpan w:val="2"/>
            <w:vAlign w:val="center"/>
            <w:hideMark/>
          </w:tcPr>
          <w:p w14:paraId="63E1A49C" w14:textId="77777777" w:rsidR="007B65AE" w:rsidRPr="007B65AE" w:rsidRDefault="007B65AE" w:rsidP="007B65AE"/>
        </w:tc>
        <w:tc>
          <w:tcPr>
            <w:tcW w:w="0" w:type="auto"/>
            <w:gridSpan w:val="2"/>
            <w:vAlign w:val="center"/>
            <w:hideMark/>
          </w:tcPr>
          <w:p w14:paraId="6274ED3B" w14:textId="77777777" w:rsidR="007B65AE" w:rsidRPr="007B65AE" w:rsidRDefault="007B65AE" w:rsidP="007B65AE"/>
        </w:tc>
        <w:tc>
          <w:tcPr>
            <w:tcW w:w="0" w:type="auto"/>
            <w:gridSpan w:val="2"/>
            <w:vAlign w:val="center"/>
            <w:hideMark/>
          </w:tcPr>
          <w:p w14:paraId="3ABDD43D" w14:textId="77777777" w:rsidR="007B65AE" w:rsidRPr="007B65AE" w:rsidRDefault="007B65AE" w:rsidP="007B65AE"/>
        </w:tc>
        <w:tc>
          <w:tcPr>
            <w:tcW w:w="0" w:type="auto"/>
            <w:gridSpan w:val="2"/>
            <w:vAlign w:val="center"/>
            <w:hideMark/>
          </w:tcPr>
          <w:p w14:paraId="1F83FFE7" w14:textId="77777777" w:rsidR="007B65AE" w:rsidRPr="007B65AE" w:rsidRDefault="007B65AE" w:rsidP="007B65AE"/>
        </w:tc>
      </w:tr>
      <w:tr w:rsidR="007B65AE" w:rsidRPr="007B65AE" w14:paraId="73D2A160" w14:textId="77777777" w:rsidTr="007B65AE">
        <w:trPr>
          <w:jc w:val="center"/>
        </w:trPr>
        <w:tc>
          <w:tcPr>
            <w:tcW w:w="0" w:type="auto"/>
            <w:vAlign w:val="bottom"/>
            <w:hideMark/>
          </w:tcPr>
          <w:p w14:paraId="784089EF" w14:textId="77777777" w:rsidR="007B65AE" w:rsidRPr="007B65AE" w:rsidRDefault="007B65AE" w:rsidP="007B65AE">
            <w:r w:rsidRPr="007B65AE">
              <w:t>L-3 Unidyne, Inc. (from C2S2)</w:t>
            </w:r>
          </w:p>
        </w:tc>
        <w:tc>
          <w:tcPr>
            <w:tcW w:w="0" w:type="auto"/>
            <w:vAlign w:val="bottom"/>
            <w:hideMark/>
          </w:tcPr>
          <w:p w14:paraId="5EF87FEC" w14:textId="77777777" w:rsidR="007B65AE" w:rsidRPr="007B65AE" w:rsidRDefault="007B65AE" w:rsidP="007B65AE">
            <w:r w:rsidRPr="007B65AE">
              <w:t> </w:t>
            </w:r>
          </w:p>
        </w:tc>
        <w:tc>
          <w:tcPr>
            <w:tcW w:w="0" w:type="auto"/>
            <w:vAlign w:val="bottom"/>
            <w:hideMark/>
          </w:tcPr>
          <w:p w14:paraId="7E50625D" w14:textId="77777777" w:rsidR="007B65AE" w:rsidRPr="007B65AE" w:rsidRDefault="007B65AE" w:rsidP="007B65AE">
            <w:r w:rsidRPr="007B65AE">
              <w:t>70CMS11040</w:t>
            </w:r>
          </w:p>
        </w:tc>
        <w:tc>
          <w:tcPr>
            <w:tcW w:w="0" w:type="auto"/>
            <w:vAlign w:val="bottom"/>
            <w:hideMark/>
          </w:tcPr>
          <w:p w14:paraId="6CDA7D9F" w14:textId="77777777" w:rsidR="007B65AE" w:rsidRPr="007B65AE" w:rsidRDefault="007B65AE" w:rsidP="007B65AE">
            <w:r w:rsidRPr="007B65AE">
              <w:t> </w:t>
            </w:r>
          </w:p>
        </w:tc>
        <w:tc>
          <w:tcPr>
            <w:tcW w:w="0" w:type="auto"/>
            <w:vAlign w:val="bottom"/>
            <w:hideMark/>
          </w:tcPr>
          <w:p w14:paraId="15123613" w14:textId="77777777" w:rsidR="007B65AE" w:rsidRPr="007B65AE" w:rsidRDefault="007B65AE" w:rsidP="007B65AE">
            <w:r w:rsidRPr="007B65AE">
              <w:t>LSV-6 Modifications/Upgrades</w:t>
            </w:r>
          </w:p>
        </w:tc>
        <w:tc>
          <w:tcPr>
            <w:tcW w:w="0" w:type="auto"/>
            <w:vAlign w:val="bottom"/>
            <w:hideMark/>
          </w:tcPr>
          <w:p w14:paraId="76B12D5F" w14:textId="77777777" w:rsidR="007B65AE" w:rsidRPr="007B65AE" w:rsidRDefault="007B65AE" w:rsidP="007B65AE">
            <w:r w:rsidRPr="007B65AE">
              <w:t> </w:t>
            </w:r>
          </w:p>
        </w:tc>
        <w:tc>
          <w:tcPr>
            <w:tcW w:w="0" w:type="auto"/>
            <w:vAlign w:val="bottom"/>
            <w:hideMark/>
          </w:tcPr>
          <w:p w14:paraId="062697BE" w14:textId="77777777" w:rsidR="007B65AE" w:rsidRPr="007B65AE" w:rsidRDefault="007B65AE" w:rsidP="007B65AE">
            <w:r w:rsidRPr="007B65AE">
              <w:t>12-Mar-12</w:t>
            </w:r>
          </w:p>
        </w:tc>
        <w:tc>
          <w:tcPr>
            <w:tcW w:w="0" w:type="auto"/>
            <w:vAlign w:val="bottom"/>
            <w:hideMark/>
          </w:tcPr>
          <w:p w14:paraId="1197FBD0" w14:textId="77777777" w:rsidR="007B65AE" w:rsidRPr="007B65AE" w:rsidRDefault="007B65AE" w:rsidP="007B65AE">
            <w:r w:rsidRPr="007B65AE">
              <w:t> </w:t>
            </w:r>
          </w:p>
        </w:tc>
        <w:tc>
          <w:tcPr>
            <w:tcW w:w="0" w:type="auto"/>
            <w:vAlign w:val="bottom"/>
            <w:hideMark/>
          </w:tcPr>
          <w:p w14:paraId="0EA41F5A" w14:textId="77777777" w:rsidR="007B65AE" w:rsidRPr="007B65AE" w:rsidRDefault="007B65AE" w:rsidP="007B65AE">
            <w:r w:rsidRPr="007B65AE">
              <w:t>30-Sep-12</w:t>
            </w:r>
          </w:p>
        </w:tc>
        <w:tc>
          <w:tcPr>
            <w:tcW w:w="0" w:type="auto"/>
            <w:vAlign w:val="bottom"/>
            <w:hideMark/>
          </w:tcPr>
          <w:p w14:paraId="4953696E" w14:textId="77777777" w:rsidR="007B65AE" w:rsidRPr="007B65AE" w:rsidRDefault="007B65AE" w:rsidP="007B65AE">
            <w:r w:rsidRPr="007B65AE">
              <w:t> </w:t>
            </w:r>
          </w:p>
        </w:tc>
        <w:tc>
          <w:tcPr>
            <w:tcW w:w="0" w:type="auto"/>
            <w:vAlign w:val="bottom"/>
            <w:hideMark/>
          </w:tcPr>
          <w:p w14:paraId="20008179" w14:textId="77777777" w:rsidR="007B65AE" w:rsidRPr="007B65AE" w:rsidRDefault="007B65AE" w:rsidP="007B65AE">
            <w:r w:rsidRPr="007B65AE">
              <w:t>Domestic</w:t>
            </w:r>
          </w:p>
        </w:tc>
        <w:tc>
          <w:tcPr>
            <w:tcW w:w="0" w:type="auto"/>
            <w:vAlign w:val="bottom"/>
            <w:hideMark/>
          </w:tcPr>
          <w:p w14:paraId="4E73B0A2" w14:textId="77777777" w:rsidR="007B65AE" w:rsidRPr="007B65AE" w:rsidRDefault="007B65AE" w:rsidP="007B65AE">
            <w:r w:rsidRPr="007B65AE">
              <w:t> </w:t>
            </w:r>
          </w:p>
        </w:tc>
        <w:tc>
          <w:tcPr>
            <w:tcW w:w="0" w:type="auto"/>
            <w:vAlign w:val="bottom"/>
            <w:hideMark/>
          </w:tcPr>
          <w:p w14:paraId="474C211A" w14:textId="77777777" w:rsidR="007B65AE" w:rsidRPr="007B65AE" w:rsidRDefault="007B65AE" w:rsidP="007B65AE">
            <w:r w:rsidRPr="007B65AE">
              <w:t>USA</w:t>
            </w:r>
          </w:p>
        </w:tc>
        <w:tc>
          <w:tcPr>
            <w:tcW w:w="0" w:type="auto"/>
            <w:vAlign w:val="bottom"/>
            <w:hideMark/>
          </w:tcPr>
          <w:p w14:paraId="4E9EABA6" w14:textId="77777777" w:rsidR="007B65AE" w:rsidRPr="007B65AE" w:rsidRDefault="007B65AE" w:rsidP="007B65AE">
            <w:r w:rsidRPr="007B65AE">
              <w:t> </w:t>
            </w:r>
          </w:p>
        </w:tc>
        <w:tc>
          <w:tcPr>
            <w:tcW w:w="0" w:type="auto"/>
            <w:vAlign w:val="bottom"/>
            <w:hideMark/>
          </w:tcPr>
          <w:p w14:paraId="382BEAE7" w14:textId="77777777" w:rsidR="007B65AE" w:rsidRPr="007B65AE" w:rsidRDefault="007B65AE" w:rsidP="007B65AE">
            <w:r w:rsidRPr="007B65AE">
              <w:t>L-3 C2S2</w:t>
            </w:r>
          </w:p>
        </w:tc>
        <w:tc>
          <w:tcPr>
            <w:tcW w:w="0" w:type="auto"/>
            <w:vAlign w:val="bottom"/>
            <w:hideMark/>
          </w:tcPr>
          <w:p w14:paraId="07DF7377" w14:textId="77777777" w:rsidR="007B65AE" w:rsidRPr="007B65AE" w:rsidRDefault="007B65AE" w:rsidP="007B65AE">
            <w:r w:rsidRPr="007B65AE">
              <w:t> </w:t>
            </w:r>
          </w:p>
        </w:tc>
        <w:tc>
          <w:tcPr>
            <w:tcW w:w="0" w:type="auto"/>
            <w:vAlign w:val="bottom"/>
            <w:hideMark/>
          </w:tcPr>
          <w:p w14:paraId="225D6404" w14:textId="77777777" w:rsidR="007B65AE" w:rsidRPr="007B65AE" w:rsidRDefault="007B65AE" w:rsidP="007B65AE">
            <w:r w:rsidRPr="007B65AE">
              <w:t>CPFF</w:t>
            </w:r>
          </w:p>
        </w:tc>
      </w:tr>
      <w:tr w:rsidR="007B65AE" w:rsidRPr="007B65AE" w14:paraId="38FDD0C9" w14:textId="77777777" w:rsidTr="007B65AE">
        <w:trPr>
          <w:trHeight w:val="120"/>
          <w:jc w:val="center"/>
        </w:trPr>
        <w:tc>
          <w:tcPr>
            <w:tcW w:w="0" w:type="auto"/>
            <w:vAlign w:val="center"/>
            <w:hideMark/>
          </w:tcPr>
          <w:p w14:paraId="7285DB5B" w14:textId="77777777" w:rsidR="007B65AE" w:rsidRPr="007B65AE" w:rsidRDefault="007B65AE" w:rsidP="007B65AE"/>
        </w:tc>
        <w:tc>
          <w:tcPr>
            <w:tcW w:w="0" w:type="auto"/>
            <w:gridSpan w:val="2"/>
            <w:vAlign w:val="center"/>
            <w:hideMark/>
          </w:tcPr>
          <w:p w14:paraId="143D1917" w14:textId="77777777" w:rsidR="007B65AE" w:rsidRPr="007B65AE" w:rsidRDefault="007B65AE" w:rsidP="007B65AE"/>
        </w:tc>
        <w:tc>
          <w:tcPr>
            <w:tcW w:w="0" w:type="auto"/>
            <w:gridSpan w:val="2"/>
            <w:vAlign w:val="center"/>
            <w:hideMark/>
          </w:tcPr>
          <w:p w14:paraId="06F8318B" w14:textId="77777777" w:rsidR="007B65AE" w:rsidRPr="007B65AE" w:rsidRDefault="007B65AE" w:rsidP="007B65AE"/>
        </w:tc>
        <w:tc>
          <w:tcPr>
            <w:tcW w:w="0" w:type="auto"/>
            <w:gridSpan w:val="2"/>
            <w:vAlign w:val="center"/>
            <w:hideMark/>
          </w:tcPr>
          <w:p w14:paraId="7A915F15" w14:textId="77777777" w:rsidR="007B65AE" w:rsidRPr="007B65AE" w:rsidRDefault="007B65AE" w:rsidP="007B65AE"/>
        </w:tc>
        <w:tc>
          <w:tcPr>
            <w:tcW w:w="0" w:type="auto"/>
            <w:gridSpan w:val="2"/>
            <w:vAlign w:val="center"/>
            <w:hideMark/>
          </w:tcPr>
          <w:p w14:paraId="35F9B4AC" w14:textId="77777777" w:rsidR="007B65AE" w:rsidRPr="007B65AE" w:rsidRDefault="007B65AE" w:rsidP="007B65AE"/>
        </w:tc>
        <w:tc>
          <w:tcPr>
            <w:tcW w:w="0" w:type="auto"/>
            <w:gridSpan w:val="2"/>
            <w:vAlign w:val="center"/>
            <w:hideMark/>
          </w:tcPr>
          <w:p w14:paraId="4794F0B1" w14:textId="77777777" w:rsidR="007B65AE" w:rsidRPr="007B65AE" w:rsidRDefault="007B65AE" w:rsidP="007B65AE"/>
        </w:tc>
        <w:tc>
          <w:tcPr>
            <w:tcW w:w="0" w:type="auto"/>
            <w:gridSpan w:val="2"/>
            <w:vAlign w:val="center"/>
            <w:hideMark/>
          </w:tcPr>
          <w:p w14:paraId="37E297B5" w14:textId="77777777" w:rsidR="007B65AE" w:rsidRPr="007B65AE" w:rsidRDefault="007B65AE" w:rsidP="007B65AE"/>
        </w:tc>
        <w:tc>
          <w:tcPr>
            <w:tcW w:w="0" w:type="auto"/>
            <w:gridSpan w:val="2"/>
            <w:vAlign w:val="center"/>
            <w:hideMark/>
          </w:tcPr>
          <w:p w14:paraId="0AE2D9B1" w14:textId="77777777" w:rsidR="007B65AE" w:rsidRPr="007B65AE" w:rsidRDefault="007B65AE" w:rsidP="007B65AE"/>
        </w:tc>
        <w:tc>
          <w:tcPr>
            <w:tcW w:w="0" w:type="auto"/>
            <w:gridSpan w:val="2"/>
            <w:vAlign w:val="center"/>
            <w:hideMark/>
          </w:tcPr>
          <w:p w14:paraId="3BC61419" w14:textId="77777777" w:rsidR="007B65AE" w:rsidRPr="007B65AE" w:rsidRDefault="007B65AE" w:rsidP="007B65AE"/>
        </w:tc>
      </w:tr>
      <w:tr w:rsidR="007B65AE" w:rsidRPr="007B65AE" w14:paraId="54DC8E3B" w14:textId="77777777" w:rsidTr="007B65AE">
        <w:trPr>
          <w:jc w:val="center"/>
        </w:trPr>
        <w:tc>
          <w:tcPr>
            <w:tcW w:w="0" w:type="auto"/>
            <w:vAlign w:val="bottom"/>
            <w:hideMark/>
          </w:tcPr>
          <w:p w14:paraId="7C3F705B" w14:textId="77777777" w:rsidR="007B65AE" w:rsidRPr="007B65AE" w:rsidRDefault="007B65AE" w:rsidP="007B65AE">
            <w:r w:rsidRPr="007B65AE">
              <w:t>L-3 Unidyne, Inc. (from C2S2)</w:t>
            </w:r>
          </w:p>
        </w:tc>
        <w:tc>
          <w:tcPr>
            <w:tcW w:w="0" w:type="auto"/>
            <w:vAlign w:val="bottom"/>
            <w:hideMark/>
          </w:tcPr>
          <w:p w14:paraId="28C63BE3" w14:textId="77777777" w:rsidR="007B65AE" w:rsidRPr="007B65AE" w:rsidRDefault="007B65AE" w:rsidP="007B65AE">
            <w:r w:rsidRPr="007B65AE">
              <w:t> </w:t>
            </w:r>
          </w:p>
        </w:tc>
        <w:tc>
          <w:tcPr>
            <w:tcW w:w="0" w:type="auto"/>
            <w:vAlign w:val="bottom"/>
            <w:hideMark/>
          </w:tcPr>
          <w:p w14:paraId="57F42B6F" w14:textId="77777777" w:rsidR="007B65AE" w:rsidRPr="007B65AE" w:rsidRDefault="007B65AE" w:rsidP="007B65AE">
            <w:r w:rsidRPr="007B65AE">
              <w:t>70CMS11038</w:t>
            </w:r>
          </w:p>
        </w:tc>
        <w:tc>
          <w:tcPr>
            <w:tcW w:w="0" w:type="auto"/>
            <w:vAlign w:val="bottom"/>
            <w:hideMark/>
          </w:tcPr>
          <w:p w14:paraId="4D333576" w14:textId="77777777" w:rsidR="007B65AE" w:rsidRPr="007B65AE" w:rsidRDefault="007B65AE" w:rsidP="007B65AE">
            <w:r w:rsidRPr="007B65AE">
              <w:t> </w:t>
            </w:r>
          </w:p>
        </w:tc>
        <w:tc>
          <w:tcPr>
            <w:tcW w:w="0" w:type="auto"/>
            <w:vAlign w:val="bottom"/>
            <w:hideMark/>
          </w:tcPr>
          <w:p w14:paraId="4096DE89" w14:textId="77777777" w:rsidR="007B65AE" w:rsidRPr="007B65AE" w:rsidRDefault="007B65AE" w:rsidP="007B65AE">
            <w:r w:rsidRPr="007B65AE">
              <w:t>C4ISR Upgrades on Army Watercraft</w:t>
            </w:r>
          </w:p>
        </w:tc>
        <w:tc>
          <w:tcPr>
            <w:tcW w:w="0" w:type="auto"/>
            <w:vAlign w:val="bottom"/>
            <w:hideMark/>
          </w:tcPr>
          <w:p w14:paraId="76E41278" w14:textId="77777777" w:rsidR="007B65AE" w:rsidRPr="007B65AE" w:rsidRDefault="007B65AE" w:rsidP="007B65AE">
            <w:r w:rsidRPr="007B65AE">
              <w:t> </w:t>
            </w:r>
          </w:p>
        </w:tc>
        <w:tc>
          <w:tcPr>
            <w:tcW w:w="0" w:type="auto"/>
            <w:vAlign w:val="bottom"/>
            <w:hideMark/>
          </w:tcPr>
          <w:p w14:paraId="26A58A98" w14:textId="77777777" w:rsidR="007B65AE" w:rsidRPr="007B65AE" w:rsidRDefault="007B65AE" w:rsidP="007B65AE">
            <w:r w:rsidRPr="007B65AE">
              <w:t>12-Mar-12</w:t>
            </w:r>
          </w:p>
        </w:tc>
        <w:tc>
          <w:tcPr>
            <w:tcW w:w="0" w:type="auto"/>
            <w:vAlign w:val="bottom"/>
            <w:hideMark/>
          </w:tcPr>
          <w:p w14:paraId="37C2AC95" w14:textId="77777777" w:rsidR="007B65AE" w:rsidRPr="007B65AE" w:rsidRDefault="007B65AE" w:rsidP="007B65AE">
            <w:r w:rsidRPr="007B65AE">
              <w:t> </w:t>
            </w:r>
          </w:p>
        </w:tc>
        <w:tc>
          <w:tcPr>
            <w:tcW w:w="0" w:type="auto"/>
            <w:vAlign w:val="bottom"/>
            <w:hideMark/>
          </w:tcPr>
          <w:p w14:paraId="42638EEB" w14:textId="77777777" w:rsidR="007B65AE" w:rsidRPr="007B65AE" w:rsidRDefault="007B65AE" w:rsidP="007B65AE">
            <w:r w:rsidRPr="007B65AE">
              <w:t>30-Sep-12</w:t>
            </w:r>
          </w:p>
        </w:tc>
        <w:tc>
          <w:tcPr>
            <w:tcW w:w="0" w:type="auto"/>
            <w:vAlign w:val="bottom"/>
            <w:hideMark/>
          </w:tcPr>
          <w:p w14:paraId="006EAF75" w14:textId="77777777" w:rsidR="007B65AE" w:rsidRPr="007B65AE" w:rsidRDefault="007B65AE" w:rsidP="007B65AE">
            <w:r w:rsidRPr="007B65AE">
              <w:t> </w:t>
            </w:r>
          </w:p>
        </w:tc>
        <w:tc>
          <w:tcPr>
            <w:tcW w:w="0" w:type="auto"/>
            <w:vAlign w:val="bottom"/>
            <w:hideMark/>
          </w:tcPr>
          <w:p w14:paraId="314DC610" w14:textId="77777777" w:rsidR="007B65AE" w:rsidRPr="007B65AE" w:rsidRDefault="007B65AE" w:rsidP="007B65AE">
            <w:r w:rsidRPr="007B65AE">
              <w:t>Domestic</w:t>
            </w:r>
          </w:p>
        </w:tc>
        <w:tc>
          <w:tcPr>
            <w:tcW w:w="0" w:type="auto"/>
            <w:vAlign w:val="bottom"/>
            <w:hideMark/>
          </w:tcPr>
          <w:p w14:paraId="0FB43440" w14:textId="77777777" w:rsidR="007B65AE" w:rsidRPr="007B65AE" w:rsidRDefault="007B65AE" w:rsidP="007B65AE">
            <w:r w:rsidRPr="007B65AE">
              <w:t> </w:t>
            </w:r>
          </w:p>
        </w:tc>
        <w:tc>
          <w:tcPr>
            <w:tcW w:w="0" w:type="auto"/>
            <w:vAlign w:val="bottom"/>
            <w:hideMark/>
          </w:tcPr>
          <w:p w14:paraId="0F453177" w14:textId="77777777" w:rsidR="007B65AE" w:rsidRPr="007B65AE" w:rsidRDefault="007B65AE" w:rsidP="007B65AE">
            <w:r w:rsidRPr="007B65AE">
              <w:t>USA</w:t>
            </w:r>
          </w:p>
        </w:tc>
        <w:tc>
          <w:tcPr>
            <w:tcW w:w="0" w:type="auto"/>
            <w:vAlign w:val="bottom"/>
            <w:hideMark/>
          </w:tcPr>
          <w:p w14:paraId="6C875285" w14:textId="77777777" w:rsidR="007B65AE" w:rsidRPr="007B65AE" w:rsidRDefault="007B65AE" w:rsidP="007B65AE">
            <w:r w:rsidRPr="007B65AE">
              <w:t> </w:t>
            </w:r>
          </w:p>
        </w:tc>
        <w:tc>
          <w:tcPr>
            <w:tcW w:w="0" w:type="auto"/>
            <w:vAlign w:val="bottom"/>
            <w:hideMark/>
          </w:tcPr>
          <w:p w14:paraId="1E75A7ED" w14:textId="77777777" w:rsidR="007B65AE" w:rsidRPr="007B65AE" w:rsidRDefault="007B65AE" w:rsidP="007B65AE">
            <w:r w:rsidRPr="007B65AE">
              <w:t>L-3 C2S2</w:t>
            </w:r>
          </w:p>
        </w:tc>
        <w:tc>
          <w:tcPr>
            <w:tcW w:w="0" w:type="auto"/>
            <w:vAlign w:val="bottom"/>
            <w:hideMark/>
          </w:tcPr>
          <w:p w14:paraId="22B7E4AC" w14:textId="77777777" w:rsidR="007B65AE" w:rsidRPr="007B65AE" w:rsidRDefault="007B65AE" w:rsidP="007B65AE">
            <w:r w:rsidRPr="007B65AE">
              <w:t> </w:t>
            </w:r>
          </w:p>
        </w:tc>
        <w:tc>
          <w:tcPr>
            <w:tcW w:w="0" w:type="auto"/>
            <w:vAlign w:val="bottom"/>
            <w:hideMark/>
          </w:tcPr>
          <w:p w14:paraId="03CC6F75" w14:textId="77777777" w:rsidR="007B65AE" w:rsidRPr="007B65AE" w:rsidRDefault="007B65AE" w:rsidP="007B65AE">
            <w:r w:rsidRPr="007B65AE">
              <w:t>CPFF</w:t>
            </w:r>
          </w:p>
        </w:tc>
      </w:tr>
      <w:tr w:rsidR="007B65AE" w:rsidRPr="007B65AE" w14:paraId="542506ED" w14:textId="77777777" w:rsidTr="007B65AE">
        <w:trPr>
          <w:trHeight w:val="120"/>
          <w:jc w:val="center"/>
        </w:trPr>
        <w:tc>
          <w:tcPr>
            <w:tcW w:w="0" w:type="auto"/>
            <w:vAlign w:val="center"/>
            <w:hideMark/>
          </w:tcPr>
          <w:p w14:paraId="2C494626" w14:textId="77777777" w:rsidR="007B65AE" w:rsidRPr="007B65AE" w:rsidRDefault="007B65AE" w:rsidP="007B65AE"/>
        </w:tc>
        <w:tc>
          <w:tcPr>
            <w:tcW w:w="0" w:type="auto"/>
            <w:gridSpan w:val="2"/>
            <w:vAlign w:val="center"/>
            <w:hideMark/>
          </w:tcPr>
          <w:p w14:paraId="1214FC0B" w14:textId="77777777" w:rsidR="007B65AE" w:rsidRPr="007B65AE" w:rsidRDefault="007B65AE" w:rsidP="007B65AE"/>
        </w:tc>
        <w:tc>
          <w:tcPr>
            <w:tcW w:w="0" w:type="auto"/>
            <w:gridSpan w:val="2"/>
            <w:vAlign w:val="center"/>
            <w:hideMark/>
          </w:tcPr>
          <w:p w14:paraId="4A15FC79" w14:textId="77777777" w:rsidR="007B65AE" w:rsidRPr="007B65AE" w:rsidRDefault="007B65AE" w:rsidP="007B65AE"/>
        </w:tc>
        <w:tc>
          <w:tcPr>
            <w:tcW w:w="0" w:type="auto"/>
            <w:gridSpan w:val="2"/>
            <w:vAlign w:val="center"/>
            <w:hideMark/>
          </w:tcPr>
          <w:p w14:paraId="48839CED" w14:textId="77777777" w:rsidR="007B65AE" w:rsidRPr="007B65AE" w:rsidRDefault="007B65AE" w:rsidP="007B65AE"/>
        </w:tc>
        <w:tc>
          <w:tcPr>
            <w:tcW w:w="0" w:type="auto"/>
            <w:gridSpan w:val="2"/>
            <w:vAlign w:val="center"/>
            <w:hideMark/>
          </w:tcPr>
          <w:p w14:paraId="7C280A4F" w14:textId="77777777" w:rsidR="007B65AE" w:rsidRPr="007B65AE" w:rsidRDefault="007B65AE" w:rsidP="007B65AE"/>
        </w:tc>
        <w:tc>
          <w:tcPr>
            <w:tcW w:w="0" w:type="auto"/>
            <w:gridSpan w:val="2"/>
            <w:vAlign w:val="center"/>
            <w:hideMark/>
          </w:tcPr>
          <w:p w14:paraId="27206D37" w14:textId="77777777" w:rsidR="007B65AE" w:rsidRPr="007B65AE" w:rsidRDefault="007B65AE" w:rsidP="007B65AE"/>
        </w:tc>
        <w:tc>
          <w:tcPr>
            <w:tcW w:w="0" w:type="auto"/>
            <w:gridSpan w:val="2"/>
            <w:vAlign w:val="center"/>
            <w:hideMark/>
          </w:tcPr>
          <w:p w14:paraId="220A9BD7" w14:textId="77777777" w:rsidR="007B65AE" w:rsidRPr="007B65AE" w:rsidRDefault="007B65AE" w:rsidP="007B65AE"/>
        </w:tc>
        <w:tc>
          <w:tcPr>
            <w:tcW w:w="0" w:type="auto"/>
            <w:gridSpan w:val="2"/>
            <w:vAlign w:val="center"/>
            <w:hideMark/>
          </w:tcPr>
          <w:p w14:paraId="0C095E2D" w14:textId="77777777" w:rsidR="007B65AE" w:rsidRPr="007B65AE" w:rsidRDefault="007B65AE" w:rsidP="007B65AE"/>
        </w:tc>
        <w:tc>
          <w:tcPr>
            <w:tcW w:w="0" w:type="auto"/>
            <w:gridSpan w:val="2"/>
            <w:vAlign w:val="center"/>
            <w:hideMark/>
          </w:tcPr>
          <w:p w14:paraId="5E6E9A5F" w14:textId="77777777" w:rsidR="007B65AE" w:rsidRPr="007B65AE" w:rsidRDefault="007B65AE" w:rsidP="007B65AE"/>
        </w:tc>
      </w:tr>
      <w:tr w:rsidR="007B65AE" w:rsidRPr="007B65AE" w14:paraId="585299E5" w14:textId="77777777" w:rsidTr="007B65AE">
        <w:trPr>
          <w:jc w:val="center"/>
        </w:trPr>
        <w:tc>
          <w:tcPr>
            <w:tcW w:w="0" w:type="auto"/>
            <w:vAlign w:val="bottom"/>
            <w:hideMark/>
          </w:tcPr>
          <w:p w14:paraId="2B8798D3" w14:textId="77777777" w:rsidR="007B65AE" w:rsidRPr="007B65AE" w:rsidRDefault="007B65AE" w:rsidP="007B65AE">
            <w:r w:rsidRPr="007B65AE">
              <w:t>L-3 Unidyne, Inc. (from GSES)</w:t>
            </w:r>
          </w:p>
        </w:tc>
        <w:tc>
          <w:tcPr>
            <w:tcW w:w="0" w:type="auto"/>
            <w:vAlign w:val="bottom"/>
            <w:hideMark/>
          </w:tcPr>
          <w:p w14:paraId="0BFEB19E" w14:textId="77777777" w:rsidR="007B65AE" w:rsidRPr="007B65AE" w:rsidRDefault="007B65AE" w:rsidP="007B65AE">
            <w:r w:rsidRPr="007B65AE">
              <w:t> </w:t>
            </w:r>
          </w:p>
        </w:tc>
        <w:tc>
          <w:tcPr>
            <w:tcW w:w="0" w:type="auto"/>
            <w:vAlign w:val="bottom"/>
            <w:hideMark/>
          </w:tcPr>
          <w:p w14:paraId="44F0C181" w14:textId="77777777" w:rsidR="007B65AE" w:rsidRPr="007B65AE" w:rsidRDefault="007B65AE" w:rsidP="007B65AE">
            <w:r w:rsidRPr="007B65AE">
              <w:t>PENDING</w:t>
            </w:r>
          </w:p>
        </w:tc>
        <w:tc>
          <w:tcPr>
            <w:tcW w:w="0" w:type="auto"/>
            <w:vAlign w:val="bottom"/>
            <w:hideMark/>
          </w:tcPr>
          <w:p w14:paraId="633C5A29" w14:textId="77777777" w:rsidR="007B65AE" w:rsidRPr="007B65AE" w:rsidRDefault="007B65AE" w:rsidP="007B65AE">
            <w:r w:rsidRPr="007B65AE">
              <w:t> </w:t>
            </w:r>
          </w:p>
        </w:tc>
        <w:tc>
          <w:tcPr>
            <w:tcW w:w="0" w:type="auto"/>
            <w:vAlign w:val="bottom"/>
            <w:hideMark/>
          </w:tcPr>
          <w:p w14:paraId="1D5BD11B" w14:textId="77777777" w:rsidR="007B65AE" w:rsidRPr="007B65AE" w:rsidRDefault="007B65AE" w:rsidP="007B65AE">
            <w:r w:rsidRPr="007B65AE">
              <w:t>SPAWAR - INFRASTRUCTURE PROTECTION SOLUTIONS (IPS) RFP N65236-09-R-0022</w:t>
            </w:r>
          </w:p>
        </w:tc>
        <w:tc>
          <w:tcPr>
            <w:tcW w:w="0" w:type="auto"/>
            <w:vAlign w:val="bottom"/>
            <w:hideMark/>
          </w:tcPr>
          <w:p w14:paraId="6671B619" w14:textId="77777777" w:rsidR="007B65AE" w:rsidRPr="007B65AE" w:rsidRDefault="007B65AE" w:rsidP="007B65AE">
            <w:r w:rsidRPr="007B65AE">
              <w:t> </w:t>
            </w:r>
          </w:p>
        </w:tc>
        <w:tc>
          <w:tcPr>
            <w:tcW w:w="0" w:type="auto"/>
            <w:vAlign w:val="bottom"/>
            <w:hideMark/>
          </w:tcPr>
          <w:p w14:paraId="3363CD40" w14:textId="77777777" w:rsidR="007B65AE" w:rsidRPr="007B65AE" w:rsidRDefault="007B65AE" w:rsidP="007B65AE">
            <w:r w:rsidRPr="007B65AE">
              <w:t>2-May-12</w:t>
            </w:r>
          </w:p>
        </w:tc>
        <w:tc>
          <w:tcPr>
            <w:tcW w:w="0" w:type="auto"/>
            <w:vAlign w:val="bottom"/>
            <w:hideMark/>
          </w:tcPr>
          <w:p w14:paraId="16C5E6DF" w14:textId="77777777" w:rsidR="007B65AE" w:rsidRPr="007B65AE" w:rsidRDefault="007B65AE" w:rsidP="007B65AE">
            <w:r w:rsidRPr="007B65AE">
              <w:t> </w:t>
            </w:r>
          </w:p>
        </w:tc>
        <w:tc>
          <w:tcPr>
            <w:tcW w:w="0" w:type="auto"/>
            <w:vAlign w:val="bottom"/>
            <w:hideMark/>
          </w:tcPr>
          <w:p w14:paraId="4136AB97" w14:textId="77777777" w:rsidR="007B65AE" w:rsidRPr="007B65AE" w:rsidRDefault="007B65AE" w:rsidP="007B65AE">
            <w:r w:rsidRPr="007B65AE">
              <w:t>1-May-13</w:t>
            </w:r>
          </w:p>
        </w:tc>
        <w:tc>
          <w:tcPr>
            <w:tcW w:w="0" w:type="auto"/>
            <w:vAlign w:val="bottom"/>
            <w:hideMark/>
          </w:tcPr>
          <w:p w14:paraId="69618AA2" w14:textId="77777777" w:rsidR="007B65AE" w:rsidRPr="007B65AE" w:rsidRDefault="007B65AE" w:rsidP="007B65AE">
            <w:r w:rsidRPr="007B65AE">
              <w:t> </w:t>
            </w:r>
          </w:p>
        </w:tc>
        <w:tc>
          <w:tcPr>
            <w:tcW w:w="0" w:type="auto"/>
            <w:vAlign w:val="bottom"/>
            <w:hideMark/>
          </w:tcPr>
          <w:p w14:paraId="5E104D54" w14:textId="77777777" w:rsidR="007B65AE" w:rsidRPr="007B65AE" w:rsidRDefault="007B65AE" w:rsidP="007B65AE">
            <w:r w:rsidRPr="007B65AE">
              <w:t>Domestic</w:t>
            </w:r>
          </w:p>
        </w:tc>
        <w:tc>
          <w:tcPr>
            <w:tcW w:w="0" w:type="auto"/>
            <w:vAlign w:val="bottom"/>
            <w:hideMark/>
          </w:tcPr>
          <w:p w14:paraId="32737F9C" w14:textId="77777777" w:rsidR="007B65AE" w:rsidRPr="007B65AE" w:rsidRDefault="007B65AE" w:rsidP="007B65AE">
            <w:r w:rsidRPr="007B65AE">
              <w:t> </w:t>
            </w:r>
          </w:p>
        </w:tc>
        <w:tc>
          <w:tcPr>
            <w:tcW w:w="0" w:type="auto"/>
            <w:vAlign w:val="bottom"/>
            <w:hideMark/>
          </w:tcPr>
          <w:p w14:paraId="13F35353" w14:textId="77777777" w:rsidR="007B65AE" w:rsidRPr="007B65AE" w:rsidRDefault="007B65AE" w:rsidP="007B65AE">
            <w:r w:rsidRPr="007B65AE">
              <w:t>USA</w:t>
            </w:r>
          </w:p>
        </w:tc>
        <w:tc>
          <w:tcPr>
            <w:tcW w:w="0" w:type="auto"/>
            <w:vAlign w:val="bottom"/>
            <w:hideMark/>
          </w:tcPr>
          <w:p w14:paraId="78D04DD9" w14:textId="77777777" w:rsidR="007B65AE" w:rsidRPr="007B65AE" w:rsidRDefault="007B65AE" w:rsidP="007B65AE">
            <w:r w:rsidRPr="007B65AE">
              <w:t> </w:t>
            </w:r>
          </w:p>
        </w:tc>
        <w:tc>
          <w:tcPr>
            <w:tcW w:w="0" w:type="auto"/>
            <w:vAlign w:val="bottom"/>
            <w:hideMark/>
          </w:tcPr>
          <w:p w14:paraId="6A476E99" w14:textId="77777777" w:rsidR="007B65AE" w:rsidRPr="007B65AE" w:rsidRDefault="007B65AE" w:rsidP="007B65AE">
            <w:r w:rsidRPr="007B65AE">
              <w:t>L-3 GSES</w:t>
            </w:r>
          </w:p>
        </w:tc>
        <w:tc>
          <w:tcPr>
            <w:tcW w:w="0" w:type="auto"/>
            <w:vAlign w:val="bottom"/>
            <w:hideMark/>
          </w:tcPr>
          <w:p w14:paraId="516ACBA8" w14:textId="77777777" w:rsidR="007B65AE" w:rsidRPr="007B65AE" w:rsidRDefault="007B65AE" w:rsidP="007B65AE">
            <w:r w:rsidRPr="007B65AE">
              <w:t> </w:t>
            </w:r>
          </w:p>
        </w:tc>
        <w:tc>
          <w:tcPr>
            <w:tcW w:w="0" w:type="auto"/>
            <w:vAlign w:val="bottom"/>
            <w:hideMark/>
          </w:tcPr>
          <w:p w14:paraId="0913D157" w14:textId="77777777" w:rsidR="007B65AE" w:rsidRPr="007B65AE" w:rsidRDefault="007B65AE" w:rsidP="007B65AE">
            <w:r w:rsidRPr="007B65AE">
              <w:t>CPFF</w:t>
            </w:r>
          </w:p>
        </w:tc>
      </w:tr>
      <w:tr w:rsidR="007B65AE" w:rsidRPr="007B65AE" w14:paraId="798F3FFA" w14:textId="77777777" w:rsidTr="007B65AE">
        <w:trPr>
          <w:trHeight w:val="120"/>
          <w:jc w:val="center"/>
        </w:trPr>
        <w:tc>
          <w:tcPr>
            <w:tcW w:w="0" w:type="auto"/>
            <w:gridSpan w:val="17"/>
            <w:vAlign w:val="center"/>
            <w:hideMark/>
          </w:tcPr>
          <w:p w14:paraId="73E6D53B" w14:textId="77777777" w:rsidR="007B65AE" w:rsidRPr="007B65AE" w:rsidRDefault="007B65AE" w:rsidP="007B65AE"/>
        </w:tc>
      </w:tr>
      <w:tr w:rsidR="007B65AE" w:rsidRPr="007B65AE" w14:paraId="27104D07" w14:textId="77777777" w:rsidTr="007B65AE">
        <w:trPr>
          <w:jc w:val="center"/>
        </w:trPr>
        <w:tc>
          <w:tcPr>
            <w:tcW w:w="0" w:type="auto"/>
            <w:gridSpan w:val="17"/>
            <w:vAlign w:val="bottom"/>
            <w:hideMark/>
          </w:tcPr>
          <w:p w14:paraId="07964A4B" w14:textId="77777777" w:rsidR="007B65AE" w:rsidRPr="007B65AE" w:rsidRDefault="007B65AE" w:rsidP="007B65AE">
            <w:r w:rsidRPr="007B65AE">
              <w:rPr>
                <w:b/>
                <w:bCs/>
              </w:rPr>
              <w:t>Seaport-e</w:t>
            </w:r>
          </w:p>
          <w:p w14:paraId="2BACC516" w14:textId="77777777" w:rsidR="007B65AE" w:rsidRPr="007B65AE" w:rsidRDefault="007B65AE" w:rsidP="007B65AE">
            <w:r w:rsidRPr="007B65AE">
              <w:rPr>
                <w:b/>
                <w:bCs/>
              </w:rPr>
              <w:t>N00178-04-D-</w:t>
            </w:r>
          </w:p>
          <w:p w14:paraId="1E11AC6B" w14:textId="77777777" w:rsidR="00C25513" w:rsidRPr="007B65AE" w:rsidRDefault="007B65AE" w:rsidP="007B65AE">
            <w:r w:rsidRPr="007B65AE">
              <w:rPr>
                <w:b/>
                <w:bCs/>
              </w:rPr>
              <w:t>4143 Task Orders &lt;-- Affected if the Seaport-e contract N00178-04-D-4143 goes to Engility</w:t>
            </w:r>
          </w:p>
        </w:tc>
      </w:tr>
      <w:tr w:rsidR="007B65AE" w:rsidRPr="007B65AE" w14:paraId="67611AF1" w14:textId="77777777" w:rsidTr="007B65AE">
        <w:trPr>
          <w:trHeight w:val="120"/>
          <w:jc w:val="center"/>
        </w:trPr>
        <w:tc>
          <w:tcPr>
            <w:tcW w:w="0" w:type="auto"/>
            <w:vAlign w:val="center"/>
            <w:hideMark/>
          </w:tcPr>
          <w:p w14:paraId="3767DC50" w14:textId="77777777" w:rsidR="007B65AE" w:rsidRPr="007B65AE" w:rsidRDefault="007B65AE" w:rsidP="007B65AE"/>
        </w:tc>
        <w:tc>
          <w:tcPr>
            <w:tcW w:w="0" w:type="auto"/>
            <w:gridSpan w:val="2"/>
            <w:vAlign w:val="center"/>
            <w:hideMark/>
          </w:tcPr>
          <w:p w14:paraId="267BA994" w14:textId="77777777" w:rsidR="007B65AE" w:rsidRPr="007B65AE" w:rsidRDefault="007B65AE" w:rsidP="007B65AE"/>
        </w:tc>
        <w:tc>
          <w:tcPr>
            <w:tcW w:w="0" w:type="auto"/>
            <w:gridSpan w:val="2"/>
            <w:vAlign w:val="center"/>
            <w:hideMark/>
          </w:tcPr>
          <w:p w14:paraId="7125554D" w14:textId="77777777" w:rsidR="007B65AE" w:rsidRPr="007B65AE" w:rsidRDefault="007B65AE" w:rsidP="007B65AE"/>
        </w:tc>
        <w:tc>
          <w:tcPr>
            <w:tcW w:w="0" w:type="auto"/>
            <w:gridSpan w:val="2"/>
            <w:vAlign w:val="center"/>
            <w:hideMark/>
          </w:tcPr>
          <w:p w14:paraId="40465033" w14:textId="77777777" w:rsidR="007B65AE" w:rsidRPr="007B65AE" w:rsidRDefault="007B65AE" w:rsidP="007B65AE"/>
        </w:tc>
        <w:tc>
          <w:tcPr>
            <w:tcW w:w="0" w:type="auto"/>
            <w:gridSpan w:val="2"/>
            <w:vAlign w:val="center"/>
            <w:hideMark/>
          </w:tcPr>
          <w:p w14:paraId="647F9DA6" w14:textId="77777777" w:rsidR="007B65AE" w:rsidRPr="007B65AE" w:rsidRDefault="007B65AE" w:rsidP="007B65AE"/>
        </w:tc>
        <w:tc>
          <w:tcPr>
            <w:tcW w:w="0" w:type="auto"/>
            <w:gridSpan w:val="2"/>
            <w:vAlign w:val="center"/>
            <w:hideMark/>
          </w:tcPr>
          <w:p w14:paraId="0ECFE371" w14:textId="77777777" w:rsidR="007B65AE" w:rsidRPr="007B65AE" w:rsidRDefault="007B65AE" w:rsidP="007B65AE"/>
        </w:tc>
        <w:tc>
          <w:tcPr>
            <w:tcW w:w="0" w:type="auto"/>
            <w:gridSpan w:val="2"/>
            <w:vAlign w:val="center"/>
            <w:hideMark/>
          </w:tcPr>
          <w:p w14:paraId="58551C5F" w14:textId="77777777" w:rsidR="007B65AE" w:rsidRPr="007B65AE" w:rsidRDefault="007B65AE" w:rsidP="007B65AE"/>
        </w:tc>
        <w:tc>
          <w:tcPr>
            <w:tcW w:w="0" w:type="auto"/>
            <w:gridSpan w:val="2"/>
            <w:vAlign w:val="center"/>
            <w:hideMark/>
          </w:tcPr>
          <w:p w14:paraId="542E5CCD" w14:textId="77777777" w:rsidR="007B65AE" w:rsidRPr="007B65AE" w:rsidRDefault="007B65AE" w:rsidP="007B65AE"/>
        </w:tc>
        <w:tc>
          <w:tcPr>
            <w:tcW w:w="0" w:type="auto"/>
            <w:gridSpan w:val="2"/>
            <w:vAlign w:val="center"/>
            <w:hideMark/>
          </w:tcPr>
          <w:p w14:paraId="11AAFAB8" w14:textId="77777777" w:rsidR="007B65AE" w:rsidRPr="007B65AE" w:rsidRDefault="007B65AE" w:rsidP="007B65AE"/>
        </w:tc>
      </w:tr>
      <w:tr w:rsidR="007B65AE" w:rsidRPr="007B65AE" w14:paraId="52FC0F12" w14:textId="77777777" w:rsidTr="007B65AE">
        <w:trPr>
          <w:jc w:val="center"/>
        </w:trPr>
        <w:tc>
          <w:tcPr>
            <w:tcW w:w="0" w:type="auto"/>
            <w:vAlign w:val="bottom"/>
            <w:hideMark/>
          </w:tcPr>
          <w:p w14:paraId="13536EF0" w14:textId="77777777" w:rsidR="007B65AE" w:rsidRPr="007B65AE" w:rsidRDefault="007B65AE" w:rsidP="007B65AE">
            <w:r w:rsidRPr="007B65AE">
              <w:t>L-3 Unidyne, Inc. (from Stratis)</w:t>
            </w:r>
          </w:p>
        </w:tc>
        <w:tc>
          <w:tcPr>
            <w:tcW w:w="0" w:type="auto"/>
            <w:vAlign w:val="bottom"/>
            <w:hideMark/>
          </w:tcPr>
          <w:p w14:paraId="02D3A96F" w14:textId="77777777" w:rsidR="007B65AE" w:rsidRPr="007B65AE" w:rsidRDefault="007B65AE" w:rsidP="007B65AE">
            <w:r w:rsidRPr="007B65AE">
              <w:t> </w:t>
            </w:r>
          </w:p>
        </w:tc>
        <w:tc>
          <w:tcPr>
            <w:tcW w:w="0" w:type="auto"/>
            <w:vAlign w:val="bottom"/>
            <w:hideMark/>
          </w:tcPr>
          <w:p w14:paraId="0D17BC4D" w14:textId="77777777" w:rsidR="007B65AE" w:rsidRPr="007B65AE" w:rsidRDefault="007B65AE" w:rsidP="007B65AE">
            <w:r w:rsidRPr="007B65AE">
              <w:t>2011-I-4-0002 Task 0015</w:t>
            </w:r>
          </w:p>
        </w:tc>
        <w:tc>
          <w:tcPr>
            <w:tcW w:w="0" w:type="auto"/>
            <w:vAlign w:val="bottom"/>
            <w:hideMark/>
          </w:tcPr>
          <w:p w14:paraId="629F998F" w14:textId="77777777" w:rsidR="007B65AE" w:rsidRPr="007B65AE" w:rsidRDefault="007B65AE" w:rsidP="007B65AE">
            <w:r w:rsidRPr="007B65AE">
              <w:t> </w:t>
            </w:r>
          </w:p>
        </w:tc>
        <w:tc>
          <w:tcPr>
            <w:tcW w:w="0" w:type="auto"/>
            <w:vAlign w:val="bottom"/>
            <w:hideMark/>
          </w:tcPr>
          <w:p w14:paraId="1FD2EDA4" w14:textId="77777777" w:rsidR="007B65AE" w:rsidRPr="007B65AE" w:rsidRDefault="007B65AE" w:rsidP="007B65AE">
            <w:r w:rsidRPr="007B65AE">
              <w:t>ISEA Support for Training Systems</w:t>
            </w:r>
          </w:p>
        </w:tc>
        <w:tc>
          <w:tcPr>
            <w:tcW w:w="0" w:type="auto"/>
            <w:vAlign w:val="bottom"/>
            <w:hideMark/>
          </w:tcPr>
          <w:p w14:paraId="79F369F1" w14:textId="77777777" w:rsidR="007B65AE" w:rsidRPr="007B65AE" w:rsidRDefault="007B65AE" w:rsidP="007B65AE">
            <w:r w:rsidRPr="007B65AE">
              <w:t> </w:t>
            </w:r>
          </w:p>
        </w:tc>
        <w:tc>
          <w:tcPr>
            <w:tcW w:w="0" w:type="auto"/>
            <w:vAlign w:val="bottom"/>
            <w:hideMark/>
          </w:tcPr>
          <w:p w14:paraId="0A3439B1" w14:textId="77777777" w:rsidR="007B65AE" w:rsidRPr="007B65AE" w:rsidRDefault="007B65AE" w:rsidP="007B65AE">
            <w:r w:rsidRPr="007B65AE">
              <w:t>7-Oct-09</w:t>
            </w:r>
          </w:p>
        </w:tc>
        <w:tc>
          <w:tcPr>
            <w:tcW w:w="0" w:type="auto"/>
            <w:vAlign w:val="bottom"/>
            <w:hideMark/>
          </w:tcPr>
          <w:p w14:paraId="1095E796" w14:textId="77777777" w:rsidR="007B65AE" w:rsidRPr="007B65AE" w:rsidRDefault="007B65AE" w:rsidP="007B65AE">
            <w:r w:rsidRPr="007B65AE">
              <w:t> </w:t>
            </w:r>
          </w:p>
        </w:tc>
        <w:tc>
          <w:tcPr>
            <w:tcW w:w="0" w:type="auto"/>
            <w:vAlign w:val="bottom"/>
            <w:hideMark/>
          </w:tcPr>
          <w:p w14:paraId="61E22661" w14:textId="77777777" w:rsidR="007B65AE" w:rsidRPr="007B65AE" w:rsidRDefault="007B65AE" w:rsidP="007B65AE">
            <w:r w:rsidRPr="007B65AE">
              <w:t>9-Jul-13</w:t>
            </w:r>
          </w:p>
        </w:tc>
        <w:tc>
          <w:tcPr>
            <w:tcW w:w="0" w:type="auto"/>
            <w:vAlign w:val="bottom"/>
            <w:hideMark/>
          </w:tcPr>
          <w:p w14:paraId="3BE73C9E" w14:textId="77777777" w:rsidR="007B65AE" w:rsidRPr="007B65AE" w:rsidRDefault="007B65AE" w:rsidP="007B65AE">
            <w:r w:rsidRPr="007B65AE">
              <w:t> </w:t>
            </w:r>
          </w:p>
        </w:tc>
        <w:tc>
          <w:tcPr>
            <w:tcW w:w="0" w:type="auto"/>
            <w:vAlign w:val="bottom"/>
            <w:hideMark/>
          </w:tcPr>
          <w:p w14:paraId="310D4A06" w14:textId="77777777" w:rsidR="007B65AE" w:rsidRPr="007B65AE" w:rsidRDefault="007B65AE" w:rsidP="007B65AE">
            <w:r w:rsidRPr="007B65AE">
              <w:t>Domestic</w:t>
            </w:r>
          </w:p>
        </w:tc>
        <w:tc>
          <w:tcPr>
            <w:tcW w:w="0" w:type="auto"/>
            <w:vAlign w:val="bottom"/>
            <w:hideMark/>
          </w:tcPr>
          <w:p w14:paraId="65DD8CBD" w14:textId="77777777" w:rsidR="007B65AE" w:rsidRPr="007B65AE" w:rsidRDefault="007B65AE" w:rsidP="007B65AE">
            <w:r w:rsidRPr="007B65AE">
              <w:t> </w:t>
            </w:r>
          </w:p>
        </w:tc>
        <w:tc>
          <w:tcPr>
            <w:tcW w:w="0" w:type="auto"/>
            <w:vAlign w:val="bottom"/>
            <w:hideMark/>
          </w:tcPr>
          <w:p w14:paraId="7F6D1037" w14:textId="77777777" w:rsidR="007B65AE" w:rsidRPr="007B65AE" w:rsidRDefault="007B65AE" w:rsidP="007B65AE">
            <w:r w:rsidRPr="007B65AE">
              <w:t>USA</w:t>
            </w:r>
          </w:p>
        </w:tc>
        <w:tc>
          <w:tcPr>
            <w:tcW w:w="0" w:type="auto"/>
            <w:vAlign w:val="bottom"/>
            <w:hideMark/>
          </w:tcPr>
          <w:p w14:paraId="1613FADB" w14:textId="77777777" w:rsidR="007B65AE" w:rsidRPr="007B65AE" w:rsidRDefault="007B65AE" w:rsidP="007B65AE">
            <w:r w:rsidRPr="007B65AE">
              <w:t> </w:t>
            </w:r>
          </w:p>
        </w:tc>
        <w:tc>
          <w:tcPr>
            <w:tcW w:w="0" w:type="auto"/>
            <w:vAlign w:val="bottom"/>
            <w:hideMark/>
          </w:tcPr>
          <w:p w14:paraId="178B5431" w14:textId="77777777" w:rsidR="007B65AE" w:rsidRPr="007B65AE" w:rsidRDefault="007B65AE" w:rsidP="007B65AE">
            <w:r w:rsidRPr="007B65AE">
              <w:t>L-3 Stratis</w:t>
            </w:r>
          </w:p>
        </w:tc>
        <w:tc>
          <w:tcPr>
            <w:tcW w:w="0" w:type="auto"/>
            <w:vAlign w:val="bottom"/>
            <w:hideMark/>
          </w:tcPr>
          <w:p w14:paraId="57298ADB" w14:textId="77777777" w:rsidR="007B65AE" w:rsidRPr="007B65AE" w:rsidRDefault="007B65AE" w:rsidP="007B65AE">
            <w:r w:rsidRPr="007B65AE">
              <w:t> </w:t>
            </w:r>
          </w:p>
        </w:tc>
        <w:tc>
          <w:tcPr>
            <w:tcW w:w="0" w:type="auto"/>
            <w:vAlign w:val="bottom"/>
            <w:hideMark/>
          </w:tcPr>
          <w:p w14:paraId="6FC0D018" w14:textId="77777777" w:rsidR="007B65AE" w:rsidRPr="007B65AE" w:rsidRDefault="007B65AE" w:rsidP="007B65AE">
            <w:r w:rsidRPr="007B65AE">
              <w:t>CPFF</w:t>
            </w:r>
          </w:p>
        </w:tc>
      </w:tr>
      <w:tr w:rsidR="007B65AE" w:rsidRPr="007B65AE" w14:paraId="348CBD8B" w14:textId="77777777" w:rsidTr="007B65AE">
        <w:trPr>
          <w:trHeight w:val="120"/>
          <w:jc w:val="center"/>
        </w:trPr>
        <w:tc>
          <w:tcPr>
            <w:tcW w:w="0" w:type="auto"/>
            <w:vAlign w:val="center"/>
            <w:hideMark/>
          </w:tcPr>
          <w:p w14:paraId="2ADB042D" w14:textId="77777777" w:rsidR="007B65AE" w:rsidRPr="007B65AE" w:rsidRDefault="007B65AE" w:rsidP="007B65AE"/>
        </w:tc>
        <w:tc>
          <w:tcPr>
            <w:tcW w:w="0" w:type="auto"/>
            <w:gridSpan w:val="2"/>
            <w:vAlign w:val="center"/>
            <w:hideMark/>
          </w:tcPr>
          <w:p w14:paraId="2F3BF5A2" w14:textId="77777777" w:rsidR="007B65AE" w:rsidRPr="007B65AE" w:rsidRDefault="007B65AE" w:rsidP="007B65AE"/>
        </w:tc>
        <w:tc>
          <w:tcPr>
            <w:tcW w:w="0" w:type="auto"/>
            <w:gridSpan w:val="2"/>
            <w:vAlign w:val="center"/>
            <w:hideMark/>
          </w:tcPr>
          <w:p w14:paraId="2A4B260A" w14:textId="77777777" w:rsidR="007B65AE" w:rsidRPr="007B65AE" w:rsidRDefault="007B65AE" w:rsidP="007B65AE"/>
        </w:tc>
        <w:tc>
          <w:tcPr>
            <w:tcW w:w="0" w:type="auto"/>
            <w:gridSpan w:val="2"/>
            <w:vAlign w:val="center"/>
            <w:hideMark/>
          </w:tcPr>
          <w:p w14:paraId="1FFF0D79" w14:textId="77777777" w:rsidR="007B65AE" w:rsidRPr="007B65AE" w:rsidRDefault="007B65AE" w:rsidP="007B65AE"/>
        </w:tc>
        <w:tc>
          <w:tcPr>
            <w:tcW w:w="0" w:type="auto"/>
            <w:gridSpan w:val="2"/>
            <w:vAlign w:val="center"/>
            <w:hideMark/>
          </w:tcPr>
          <w:p w14:paraId="16B4AB82" w14:textId="77777777" w:rsidR="007B65AE" w:rsidRPr="007B65AE" w:rsidRDefault="007B65AE" w:rsidP="007B65AE"/>
        </w:tc>
        <w:tc>
          <w:tcPr>
            <w:tcW w:w="0" w:type="auto"/>
            <w:gridSpan w:val="2"/>
            <w:vAlign w:val="center"/>
            <w:hideMark/>
          </w:tcPr>
          <w:p w14:paraId="2C2457D2" w14:textId="77777777" w:rsidR="007B65AE" w:rsidRPr="007B65AE" w:rsidRDefault="007B65AE" w:rsidP="007B65AE"/>
        </w:tc>
        <w:tc>
          <w:tcPr>
            <w:tcW w:w="0" w:type="auto"/>
            <w:gridSpan w:val="2"/>
            <w:vAlign w:val="center"/>
            <w:hideMark/>
          </w:tcPr>
          <w:p w14:paraId="0949D29B" w14:textId="77777777" w:rsidR="007B65AE" w:rsidRPr="007B65AE" w:rsidRDefault="007B65AE" w:rsidP="007B65AE"/>
        </w:tc>
        <w:tc>
          <w:tcPr>
            <w:tcW w:w="0" w:type="auto"/>
            <w:gridSpan w:val="2"/>
            <w:vAlign w:val="center"/>
            <w:hideMark/>
          </w:tcPr>
          <w:p w14:paraId="70214A70" w14:textId="77777777" w:rsidR="007B65AE" w:rsidRPr="007B65AE" w:rsidRDefault="007B65AE" w:rsidP="007B65AE"/>
        </w:tc>
        <w:tc>
          <w:tcPr>
            <w:tcW w:w="0" w:type="auto"/>
            <w:gridSpan w:val="2"/>
            <w:vAlign w:val="center"/>
            <w:hideMark/>
          </w:tcPr>
          <w:p w14:paraId="4831AB7D" w14:textId="77777777" w:rsidR="007B65AE" w:rsidRPr="007B65AE" w:rsidRDefault="007B65AE" w:rsidP="007B65AE"/>
        </w:tc>
      </w:tr>
      <w:tr w:rsidR="007B65AE" w:rsidRPr="007B65AE" w14:paraId="640506CC" w14:textId="77777777" w:rsidTr="007B65AE">
        <w:trPr>
          <w:jc w:val="center"/>
        </w:trPr>
        <w:tc>
          <w:tcPr>
            <w:tcW w:w="0" w:type="auto"/>
            <w:vAlign w:val="bottom"/>
            <w:hideMark/>
          </w:tcPr>
          <w:p w14:paraId="16503CE3" w14:textId="77777777" w:rsidR="007B65AE" w:rsidRPr="007B65AE" w:rsidRDefault="007B65AE" w:rsidP="007B65AE">
            <w:r w:rsidRPr="007B65AE">
              <w:t>L-3 Unidyne, Inc. (from Stratis)</w:t>
            </w:r>
          </w:p>
        </w:tc>
        <w:tc>
          <w:tcPr>
            <w:tcW w:w="0" w:type="auto"/>
            <w:vAlign w:val="bottom"/>
            <w:hideMark/>
          </w:tcPr>
          <w:p w14:paraId="1F3C9D92" w14:textId="77777777" w:rsidR="007B65AE" w:rsidRPr="007B65AE" w:rsidRDefault="007B65AE" w:rsidP="007B65AE">
            <w:r w:rsidRPr="007B65AE">
              <w:t> </w:t>
            </w:r>
          </w:p>
        </w:tc>
        <w:tc>
          <w:tcPr>
            <w:tcW w:w="0" w:type="auto"/>
            <w:vAlign w:val="bottom"/>
            <w:hideMark/>
          </w:tcPr>
          <w:p w14:paraId="737599FE" w14:textId="77777777" w:rsidR="007B65AE" w:rsidRPr="007B65AE" w:rsidRDefault="007B65AE" w:rsidP="007B65AE">
            <w:r w:rsidRPr="007B65AE">
              <w:t>2011-I-4-0002 Task FY01</w:t>
            </w:r>
          </w:p>
        </w:tc>
        <w:tc>
          <w:tcPr>
            <w:tcW w:w="0" w:type="auto"/>
            <w:vAlign w:val="bottom"/>
            <w:hideMark/>
          </w:tcPr>
          <w:p w14:paraId="01A188B5" w14:textId="77777777" w:rsidR="007B65AE" w:rsidRPr="007B65AE" w:rsidRDefault="007B65AE" w:rsidP="007B65AE">
            <w:r w:rsidRPr="007B65AE">
              <w:t> </w:t>
            </w:r>
          </w:p>
        </w:tc>
        <w:tc>
          <w:tcPr>
            <w:tcW w:w="0" w:type="auto"/>
            <w:vAlign w:val="bottom"/>
            <w:hideMark/>
          </w:tcPr>
          <w:p w14:paraId="2D063CBB" w14:textId="77777777" w:rsidR="007B65AE" w:rsidRPr="007B65AE" w:rsidRDefault="007B65AE" w:rsidP="007B65AE">
            <w:r w:rsidRPr="007B65AE">
              <w:t>Integrated Submarine Imaging Systems Installation Services</w:t>
            </w:r>
          </w:p>
        </w:tc>
        <w:tc>
          <w:tcPr>
            <w:tcW w:w="0" w:type="auto"/>
            <w:vAlign w:val="bottom"/>
            <w:hideMark/>
          </w:tcPr>
          <w:p w14:paraId="63549585" w14:textId="77777777" w:rsidR="007B65AE" w:rsidRPr="007B65AE" w:rsidRDefault="007B65AE" w:rsidP="007B65AE">
            <w:r w:rsidRPr="007B65AE">
              <w:t> </w:t>
            </w:r>
          </w:p>
        </w:tc>
        <w:tc>
          <w:tcPr>
            <w:tcW w:w="0" w:type="auto"/>
            <w:vAlign w:val="bottom"/>
            <w:hideMark/>
          </w:tcPr>
          <w:p w14:paraId="3EF8EE83" w14:textId="77777777" w:rsidR="007B65AE" w:rsidRPr="007B65AE" w:rsidRDefault="007B65AE" w:rsidP="007B65AE">
            <w:r w:rsidRPr="007B65AE">
              <w:t>17-Apr-08</w:t>
            </w:r>
          </w:p>
        </w:tc>
        <w:tc>
          <w:tcPr>
            <w:tcW w:w="0" w:type="auto"/>
            <w:vAlign w:val="bottom"/>
            <w:hideMark/>
          </w:tcPr>
          <w:p w14:paraId="6EE2FBFE" w14:textId="77777777" w:rsidR="007B65AE" w:rsidRPr="007B65AE" w:rsidRDefault="007B65AE" w:rsidP="007B65AE">
            <w:r w:rsidRPr="007B65AE">
              <w:t> </w:t>
            </w:r>
          </w:p>
        </w:tc>
        <w:tc>
          <w:tcPr>
            <w:tcW w:w="0" w:type="auto"/>
            <w:vAlign w:val="bottom"/>
            <w:hideMark/>
          </w:tcPr>
          <w:p w14:paraId="14EA2867" w14:textId="77777777" w:rsidR="007B65AE" w:rsidRPr="007B65AE" w:rsidRDefault="007B65AE" w:rsidP="007B65AE">
            <w:r w:rsidRPr="007B65AE">
              <w:t>9-Aug-12</w:t>
            </w:r>
          </w:p>
        </w:tc>
        <w:tc>
          <w:tcPr>
            <w:tcW w:w="0" w:type="auto"/>
            <w:vAlign w:val="bottom"/>
            <w:hideMark/>
          </w:tcPr>
          <w:p w14:paraId="761CA4E5" w14:textId="77777777" w:rsidR="007B65AE" w:rsidRPr="007B65AE" w:rsidRDefault="007B65AE" w:rsidP="007B65AE">
            <w:r w:rsidRPr="007B65AE">
              <w:t> </w:t>
            </w:r>
          </w:p>
        </w:tc>
        <w:tc>
          <w:tcPr>
            <w:tcW w:w="0" w:type="auto"/>
            <w:vAlign w:val="bottom"/>
            <w:hideMark/>
          </w:tcPr>
          <w:p w14:paraId="43EEEF36" w14:textId="77777777" w:rsidR="007B65AE" w:rsidRPr="007B65AE" w:rsidRDefault="007B65AE" w:rsidP="007B65AE">
            <w:r w:rsidRPr="007B65AE">
              <w:t>Domestic</w:t>
            </w:r>
          </w:p>
        </w:tc>
        <w:tc>
          <w:tcPr>
            <w:tcW w:w="0" w:type="auto"/>
            <w:vAlign w:val="bottom"/>
            <w:hideMark/>
          </w:tcPr>
          <w:p w14:paraId="405BB492" w14:textId="77777777" w:rsidR="007B65AE" w:rsidRPr="007B65AE" w:rsidRDefault="007B65AE" w:rsidP="007B65AE">
            <w:r w:rsidRPr="007B65AE">
              <w:t> </w:t>
            </w:r>
          </w:p>
        </w:tc>
        <w:tc>
          <w:tcPr>
            <w:tcW w:w="0" w:type="auto"/>
            <w:vAlign w:val="bottom"/>
            <w:hideMark/>
          </w:tcPr>
          <w:p w14:paraId="192B2998" w14:textId="77777777" w:rsidR="007B65AE" w:rsidRPr="007B65AE" w:rsidRDefault="007B65AE" w:rsidP="007B65AE">
            <w:r w:rsidRPr="007B65AE">
              <w:t>USA</w:t>
            </w:r>
          </w:p>
        </w:tc>
        <w:tc>
          <w:tcPr>
            <w:tcW w:w="0" w:type="auto"/>
            <w:vAlign w:val="bottom"/>
            <w:hideMark/>
          </w:tcPr>
          <w:p w14:paraId="27E77CEB" w14:textId="77777777" w:rsidR="007B65AE" w:rsidRPr="007B65AE" w:rsidRDefault="007B65AE" w:rsidP="007B65AE">
            <w:r w:rsidRPr="007B65AE">
              <w:t> </w:t>
            </w:r>
          </w:p>
        </w:tc>
        <w:tc>
          <w:tcPr>
            <w:tcW w:w="0" w:type="auto"/>
            <w:vAlign w:val="bottom"/>
            <w:hideMark/>
          </w:tcPr>
          <w:p w14:paraId="76B00EE5" w14:textId="77777777" w:rsidR="007B65AE" w:rsidRPr="007B65AE" w:rsidRDefault="007B65AE" w:rsidP="007B65AE">
            <w:r w:rsidRPr="007B65AE">
              <w:t>L-3 Stratis</w:t>
            </w:r>
          </w:p>
        </w:tc>
        <w:tc>
          <w:tcPr>
            <w:tcW w:w="0" w:type="auto"/>
            <w:vAlign w:val="bottom"/>
            <w:hideMark/>
          </w:tcPr>
          <w:p w14:paraId="5B386AFD" w14:textId="77777777" w:rsidR="007B65AE" w:rsidRPr="007B65AE" w:rsidRDefault="007B65AE" w:rsidP="007B65AE">
            <w:r w:rsidRPr="007B65AE">
              <w:t> </w:t>
            </w:r>
          </w:p>
        </w:tc>
        <w:tc>
          <w:tcPr>
            <w:tcW w:w="0" w:type="auto"/>
            <w:vAlign w:val="bottom"/>
            <w:hideMark/>
          </w:tcPr>
          <w:p w14:paraId="1E6D593C" w14:textId="77777777" w:rsidR="007B65AE" w:rsidRPr="007B65AE" w:rsidRDefault="007B65AE" w:rsidP="007B65AE">
            <w:r w:rsidRPr="007B65AE">
              <w:t>CPFF</w:t>
            </w:r>
          </w:p>
        </w:tc>
      </w:tr>
      <w:tr w:rsidR="007B65AE" w:rsidRPr="007B65AE" w14:paraId="043FACF7" w14:textId="77777777" w:rsidTr="007B65AE">
        <w:trPr>
          <w:trHeight w:val="120"/>
          <w:jc w:val="center"/>
        </w:trPr>
        <w:tc>
          <w:tcPr>
            <w:tcW w:w="0" w:type="auto"/>
            <w:vAlign w:val="center"/>
            <w:hideMark/>
          </w:tcPr>
          <w:p w14:paraId="2FE29C33" w14:textId="77777777" w:rsidR="007B65AE" w:rsidRPr="007B65AE" w:rsidRDefault="007B65AE" w:rsidP="007B65AE"/>
        </w:tc>
        <w:tc>
          <w:tcPr>
            <w:tcW w:w="0" w:type="auto"/>
            <w:gridSpan w:val="2"/>
            <w:vAlign w:val="center"/>
            <w:hideMark/>
          </w:tcPr>
          <w:p w14:paraId="238F0D12" w14:textId="77777777" w:rsidR="007B65AE" w:rsidRPr="007B65AE" w:rsidRDefault="007B65AE" w:rsidP="007B65AE"/>
        </w:tc>
        <w:tc>
          <w:tcPr>
            <w:tcW w:w="0" w:type="auto"/>
            <w:gridSpan w:val="2"/>
            <w:vAlign w:val="center"/>
            <w:hideMark/>
          </w:tcPr>
          <w:p w14:paraId="41F53C63" w14:textId="77777777" w:rsidR="007B65AE" w:rsidRPr="007B65AE" w:rsidRDefault="007B65AE" w:rsidP="007B65AE"/>
        </w:tc>
        <w:tc>
          <w:tcPr>
            <w:tcW w:w="0" w:type="auto"/>
            <w:gridSpan w:val="2"/>
            <w:vAlign w:val="center"/>
            <w:hideMark/>
          </w:tcPr>
          <w:p w14:paraId="781A7B6D" w14:textId="77777777" w:rsidR="007B65AE" w:rsidRPr="007B65AE" w:rsidRDefault="007B65AE" w:rsidP="007B65AE"/>
        </w:tc>
        <w:tc>
          <w:tcPr>
            <w:tcW w:w="0" w:type="auto"/>
            <w:gridSpan w:val="2"/>
            <w:vAlign w:val="center"/>
            <w:hideMark/>
          </w:tcPr>
          <w:p w14:paraId="2AFE0028" w14:textId="77777777" w:rsidR="007B65AE" w:rsidRPr="007B65AE" w:rsidRDefault="007B65AE" w:rsidP="007B65AE"/>
        </w:tc>
        <w:tc>
          <w:tcPr>
            <w:tcW w:w="0" w:type="auto"/>
            <w:gridSpan w:val="2"/>
            <w:vAlign w:val="center"/>
            <w:hideMark/>
          </w:tcPr>
          <w:p w14:paraId="6D58C63C" w14:textId="77777777" w:rsidR="007B65AE" w:rsidRPr="007B65AE" w:rsidRDefault="007B65AE" w:rsidP="007B65AE"/>
        </w:tc>
        <w:tc>
          <w:tcPr>
            <w:tcW w:w="0" w:type="auto"/>
            <w:gridSpan w:val="2"/>
            <w:vAlign w:val="center"/>
            <w:hideMark/>
          </w:tcPr>
          <w:p w14:paraId="01B9E57C" w14:textId="77777777" w:rsidR="007B65AE" w:rsidRPr="007B65AE" w:rsidRDefault="007B65AE" w:rsidP="007B65AE"/>
        </w:tc>
        <w:tc>
          <w:tcPr>
            <w:tcW w:w="0" w:type="auto"/>
            <w:gridSpan w:val="2"/>
            <w:vAlign w:val="center"/>
            <w:hideMark/>
          </w:tcPr>
          <w:p w14:paraId="53A578EC" w14:textId="77777777" w:rsidR="007B65AE" w:rsidRPr="007B65AE" w:rsidRDefault="007B65AE" w:rsidP="007B65AE"/>
        </w:tc>
        <w:tc>
          <w:tcPr>
            <w:tcW w:w="0" w:type="auto"/>
            <w:gridSpan w:val="2"/>
            <w:vAlign w:val="center"/>
            <w:hideMark/>
          </w:tcPr>
          <w:p w14:paraId="0E1CDC64" w14:textId="77777777" w:rsidR="007B65AE" w:rsidRPr="007B65AE" w:rsidRDefault="007B65AE" w:rsidP="007B65AE"/>
        </w:tc>
      </w:tr>
      <w:tr w:rsidR="007B65AE" w:rsidRPr="007B65AE" w14:paraId="1C05773A" w14:textId="77777777" w:rsidTr="007B65AE">
        <w:trPr>
          <w:jc w:val="center"/>
        </w:trPr>
        <w:tc>
          <w:tcPr>
            <w:tcW w:w="0" w:type="auto"/>
            <w:vAlign w:val="bottom"/>
            <w:hideMark/>
          </w:tcPr>
          <w:p w14:paraId="19DB41E5" w14:textId="77777777" w:rsidR="007B65AE" w:rsidRPr="007B65AE" w:rsidRDefault="007B65AE" w:rsidP="007B65AE">
            <w:r w:rsidRPr="007B65AE">
              <w:t>L-3 Unidyne, Inc. (from Stratis)</w:t>
            </w:r>
          </w:p>
        </w:tc>
        <w:tc>
          <w:tcPr>
            <w:tcW w:w="0" w:type="auto"/>
            <w:vAlign w:val="bottom"/>
            <w:hideMark/>
          </w:tcPr>
          <w:p w14:paraId="0B7BB095" w14:textId="77777777" w:rsidR="007B65AE" w:rsidRPr="007B65AE" w:rsidRDefault="007B65AE" w:rsidP="007B65AE">
            <w:r w:rsidRPr="007B65AE">
              <w:t> </w:t>
            </w:r>
          </w:p>
        </w:tc>
        <w:tc>
          <w:tcPr>
            <w:tcW w:w="0" w:type="auto"/>
            <w:vAlign w:val="bottom"/>
            <w:hideMark/>
          </w:tcPr>
          <w:p w14:paraId="2331F50F" w14:textId="77777777" w:rsidR="007B65AE" w:rsidRPr="007B65AE" w:rsidRDefault="007B65AE" w:rsidP="007B65AE">
            <w:r w:rsidRPr="007B65AE">
              <w:t>2011-I-4-0002 Task FY02</w:t>
            </w:r>
          </w:p>
        </w:tc>
        <w:tc>
          <w:tcPr>
            <w:tcW w:w="0" w:type="auto"/>
            <w:vAlign w:val="bottom"/>
            <w:hideMark/>
          </w:tcPr>
          <w:p w14:paraId="4E930B60" w14:textId="77777777" w:rsidR="007B65AE" w:rsidRPr="007B65AE" w:rsidRDefault="007B65AE" w:rsidP="007B65AE">
            <w:r w:rsidRPr="007B65AE">
              <w:t> </w:t>
            </w:r>
          </w:p>
        </w:tc>
        <w:tc>
          <w:tcPr>
            <w:tcW w:w="0" w:type="auto"/>
            <w:vAlign w:val="bottom"/>
            <w:hideMark/>
          </w:tcPr>
          <w:p w14:paraId="7A28544A" w14:textId="77777777" w:rsidR="007B65AE" w:rsidRPr="007B65AE" w:rsidRDefault="007B65AE" w:rsidP="007B65AE">
            <w:r w:rsidRPr="007B65AE">
              <w:t>CV-TSC Installations</w:t>
            </w:r>
          </w:p>
        </w:tc>
        <w:tc>
          <w:tcPr>
            <w:tcW w:w="0" w:type="auto"/>
            <w:vAlign w:val="bottom"/>
            <w:hideMark/>
          </w:tcPr>
          <w:p w14:paraId="783682BB" w14:textId="77777777" w:rsidR="007B65AE" w:rsidRPr="007B65AE" w:rsidRDefault="007B65AE" w:rsidP="007B65AE">
            <w:r w:rsidRPr="007B65AE">
              <w:t> </w:t>
            </w:r>
          </w:p>
        </w:tc>
        <w:tc>
          <w:tcPr>
            <w:tcW w:w="0" w:type="auto"/>
            <w:vAlign w:val="bottom"/>
            <w:hideMark/>
          </w:tcPr>
          <w:p w14:paraId="5E4236D8" w14:textId="77777777" w:rsidR="007B65AE" w:rsidRPr="007B65AE" w:rsidRDefault="007B65AE" w:rsidP="007B65AE">
            <w:r w:rsidRPr="007B65AE">
              <w:t>12-Nov-10</w:t>
            </w:r>
          </w:p>
        </w:tc>
        <w:tc>
          <w:tcPr>
            <w:tcW w:w="0" w:type="auto"/>
            <w:vAlign w:val="bottom"/>
            <w:hideMark/>
          </w:tcPr>
          <w:p w14:paraId="2D3EE080" w14:textId="77777777" w:rsidR="007B65AE" w:rsidRPr="007B65AE" w:rsidRDefault="007B65AE" w:rsidP="007B65AE">
            <w:r w:rsidRPr="007B65AE">
              <w:t> </w:t>
            </w:r>
          </w:p>
        </w:tc>
        <w:tc>
          <w:tcPr>
            <w:tcW w:w="0" w:type="auto"/>
            <w:vAlign w:val="bottom"/>
            <w:hideMark/>
          </w:tcPr>
          <w:p w14:paraId="603754C8" w14:textId="77777777" w:rsidR="007B65AE" w:rsidRPr="007B65AE" w:rsidRDefault="007B65AE" w:rsidP="007B65AE">
            <w:r w:rsidRPr="007B65AE">
              <w:t>11-Nov-12</w:t>
            </w:r>
          </w:p>
        </w:tc>
        <w:tc>
          <w:tcPr>
            <w:tcW w:w="0" w:type="auto"/>
            <w:vAlign w:val="bottom"/>
            <w:hideMark/>
          </w:tcPr>
          <w:p w14:paraId="45BC6508" w14:textId="77777777" w:rsidR="007B65AE" w:rsidRPr="007B65AE" w:rsidRDefault="007B65AE" w:rsidP="007B65AE">
            <w:r w:rsidRPr="007B65AE">
              <w:t> </w:t>
            </w:r>
          </w:p>
        </w:tc>
        <w:tc>
          <w:tcPr>
            <w:tcW w:w="0" w:type="auto"/>
            <w:vAlign w:val="bottom"/>
            <w:hideMark/>
          </w:tcPr>
          <w:p w14:paraId="677CBEB8" w14:textId="77777777" w:rsidR="007B65AE" w:rsidRPr="007B65AE" w:rsidRDefault="007B65AE" w:rsidP="007B65AE">
            <w:r w:rsidRPr="007B65AE">
              <w:t>Domestic</w:t>
            </w:r>
          </w:p>
        </w:tc>
        <w:tc>
          <w:tcPr>
            <w:tcW w:w="0" w:type="auto"/>
            <w:vAlign w:val="bottom"/>
            <w:hideMark/>
          </w:tcPr>
          <w:p w14:paraId="37AD7861" w14:textId="77777777" w:rsidR="007B65AE" w:rsidRPr="007B65AE" w:rsidRDefault="007B65AE" w:rsidP="007B65AE">
            <w:r w:rsidRPr="007B65AE">
              <w:t> </w:t>
            </w:r>
          </w:p>
        </w:tc>
        <w:tc>
          <w:tcPr>
            <w:tcW w:w="0" w:type="auto"/>
            <w:vAlign w:val="bottom"/>
            <w:hideMark/>
          </w:tcPr>
          <w:p w14:paraId="14EFEB6C" w14:textId="77777777" w:rsidR="007B65AE" w:rsidRPr="007B65AE" w:rsidRDefault="007B65AE" w:rsidP="007B65AE">
            <w:r w:rsidRPr="007B65AE">
              <w:t>USA</w:t>
            </w:r>
          </w:p>
        </w:tc>
        <w:tc>
          <w:tcPr>
            <w:tcW w:w="0" w:type="auto"/>
            <w:vAlign w:val="bottom"/>
            <w:hideMark/>
          </w:tcPr>
          <w:p w14:paraId="53273AF7" w14:textId="77777777" w:rsidR="007B65AE" w:rsidRPr="007B65AE" w:rsidRDefault="007B65AE" w:rsidP="007B65AE">
            <w:r w:rsidRPr="007B65AE">
              <w:t> </w:t>
            </w:r>
          </w:p>
        </w:tc>
        <w:tc>
          <w:tcPr>
            <w:tcW w:w="0" w:type="auto"/>
            <w:vAlign w:val="bottom"/>
            <w:hideMark/>
          </w:tcPr>
          <w:p w14:paraId="230E006E" w14:textId="77777777" w:rsidR="007B65AE" w:rsidRPr="007B65AE" w:rsidRDefault="007B65AE" w:rsidP="007B65AE">
            <w:r w:rsidRPr="007B65AE">
              <w:t>L-3 Stratis</w:t>
            </w:r>
          </w:p>
        </w:tc>
        <w:tc>
          <w:tcPr>
            <w:tcW w:w="0" w:type="auto"/>
            <w:vAlign w:val="bottom"/>
            <w:hideMark/>
          </w:tcPr>
          <w:p w14:paraId="6B33489C" w14:textId="77777777" w:rsidR="007B65AE" w:rsidRPr="007B65AE" w:rsidRDefault="007B65AE" w:rsidP="007B65AE">
            <w:r w:rsidRPr="007B65AE">
              <w:t> </w:t>
            </w:r>
          </w:p>
        </w:tc>
        <w:tc>
          <w:tcPr>
            <w:tcW w:w="0" w:type="auto"/>
            <w:vAlign w:val="bottom"/>
            <w:hideMark/>
          </w:tcPr>
          <w:p w14:paraId="297581E8" w14:textId="77777777" w:rsidR="007B65AE" w:rsidRPr="007B65AE" w:rsidRDefault="007B65AE" w:rsidP="007B65AE">
            <w:r w:rsidRPr="007B65AE">
              <w:t>CPFF</w:t>
            </w:r>
          </w:p>
        </w:tc>
      </w:tr>
      <w:tr w:rsidR="007B65AE" w:rsidRPr="007B65AE" w14:paraId="24216624" w14:textId="77777777" w:rsidTr="007B65AE">
        <w:trPr>
          <w:trHeight w:val="120"/>
          <w:jc w:val="center"/>
        </w:trPr>
        <w:tc>
          <w:tcPr>
            <w:tcW w:w="0" w:type="auto"/>
            <w:vAlign w:val="center"/>
            <w:hideMark/>
          </w:tcPr>
          <w:p w14:paraId="18BBACA9" w14:textId="77777777" w:rsidR="007B65AE" w:rsidRPr="007B65AE" w:rsidRDefault="007B65AE" w:rsidP="007B65AE"/>
        </w:tc>
        <w:tc>
          <w:tcPr>
            <w:tcW w:w="0" w:type="auto"/>
            <w:gridSpan w:val="2"/>
            <w:vAlign w:val="center"/>
            <w:hideMark/>
          </w:tcPr>
          <w:p w14:paraId="72DB98E5" w14:textId="77777777" w:rsidR="007B65AE" w:rsidRPr="007B65AE" w:rsidRDefault="007B65AE" w:rsidP="007B65AE"/>
        </w:tc>
        <w:tc>
          <w:tcPr>
            <w:tcW w:w="0" w:type="auto"/>
            <w:gridSpan w:val="2"/>
            <w:vAlign w:val="center"/>
            <w:hideMark/>
          </w:tcPr>
          <w:p w14:paraId="6D8590A9" w14:textId="77777777" w:rsidR="007B65AE" w:rsidRPr="007B65AE" w:rsidRDefault="007B65AE" w:rsidP="007B65AE"/>
        </w:tc>
        <w:tc>
          <w:tcPr>
            <w:tcW w:w="0" w:type="auto"/>
            <w:gridSpan w:val="2"/>
            <w:vAlign w:val="center"/>
            <w:hideMark/>
          </w:tcPr>
          <w:p w14:paraId="380B8CD2" w14:textId="77777777" w:rsidR="007B65AE" w:rsidRPr="007B65AE" w:rsidRDefault="007B65AE" w:rsidP="007B65AE"/>
        </w:tc>
        <w:tc>
          <w:tcPr>
            <w:tcW w:w="0" w:type="auto"/>
            <w:gridSpan w:val="2"/>
            <w:vAlign w:val="center"/>
            <w:hideMark/>
          </w:tcPr>
          <w:p w14:paraId="2E261DA5" w14:textId="77777777" w:rsidR="007B65AE" w:rsidRPr="007B65AE" w:rsidRDefault="007B65AE" w:rsidP="007B65AE"/>
        </w:tc>
        <w:tc>
          <w:tcPr>
            <w:tcW w:w="0" w:type="auto"/>
            <w:gridSpan w:val="2"/>
            <w:vAlign w:val="center"/>
            <w:hideMark/>
          </w:tcPr>
          <w:p w14:paraId="074C161E" w14:textId="77777777" w:rsidR="007B65AE" w:rsidRPr="007B65AE" w:rsidRDefault="007B65AE" w:rsidP="007B65AE"/>
        </w:tc>
        <w:tc>
          <w:tcPr>
            <w:tcW w:w="0" w:type="auto"/>
            <w:gridSpan w:val="2"/>
            <w:vAlign w:val="center"/>
            <w:hideMark/>
          </w:tcPr>
          <w:p w14:paraId="0CF921D7" w14:textId="77777777" w:rsidR="007B65AE" w:rsidRPr="007B65AE" w:rsidRDefault="007B65AE" w:rsidP="007B65AE"/>
        </w:tc>
        <w:tc>
          <w:tcPr>
            <w:tcW w:w="0" w:type="auto"/>
            <w:gridSpan w:val="2"/>
            <w:vAlign w:val="center"/>
            <w:hideMark/>
          </w:tcPr>
          <w:p w14:paraId="4C93FDA3" w14:textId="77777777" w:rsidR="007B65AE" w:rsidRPr="007B65AE" w:rsidRDefault="007B65AE" w:rsidP="007B65AE"/>
        </w:tc>
        <w:tc>
          <w:tcPr>
            <w:tcW w:w="0" w:type="auto"/>
            <w:gridSpan w:val="2"/>
            <w:vAlign w:val="center"/>
            <w:hideMark/>
          </w:tcPr>
          <w:p w14:paraId="64762975" w14:textId="77777777" w:rsidR="007B65AE" w:rsidRPr="007B65AE" w:rsidRDefault="007B65AE" w:rsidP="007B65AE"/>
        </w:tc>
      </w:tr>
      <w:tr w:rsidR="007B65AE" w:rsidRPr="007B65AE" w14:paraId="5639D80C" w14:textId="77777777" w:rsidTr="007B65AE">
        <w:trPr>
          <w:jc w:val="center"/>
        </w:trPr>
        <w:tc>
          <w:tcPr>
            <w:tcW w:w="0" w:type="auto"/>
            <w:vAlign w:val="bottom"/>
            <w:hideMark/>
          </w:tcPr>
          <w:p w14:paraId="3058377D" w14:textId="77777777" w:rsidR="007B65AE" w:rsidRPr="007B65AE" w:rsidRDefault="007B65AE" w:rsidP="007B65AE">
            <w:r w:rsidRPr="007B65AE">
              <w:t>L-3 Unidyne, Inc. (from Stratis)</w:t>
            </w:r>
          </w:p>
        </w:tc>
        <w:tc>
          <w:tcPr>
            <w:tcW w:w="0" w:type="auto"/>
            <w:vAlign w:val="bottom"/>
            <w:hideMark/>
          </w:tcPr>
          <w:p w14:paraId="43558A08" w14:textId="77777777" w:rsidR="007B65AE" w:rsidRPr="007B65AE" w:rsidRDefault="007B65AE" w:rsidP="007B65AE">
            <w:r w:rsidRPr="007B65AE">
              <w:t> </w:t>
            </w:r>
          </w:p>
        </w:tc>
        <w:tc>
          <w:tcPr>
            <w:tcW w:w="0" w:type="auto"/>
            <w:vAlign w:val="bottom"/>
            <w:hideMark/>
          </w:tcPr>
          <w:p w14:paraId="439D23A8" w14:textId="77777777" w:rsidR="007B65AE" w:rsidRPr="007B65AE" w:rsidRDefault="007B65AE" w:rsidP="007B65AE">
            <w:r w:rsidRPr="007B65AE">
              <w:t>2011-I-4-0002 Task N401</w:t>
            </w:r>
          </w:p>
        </w:tc>
        <w:tc>
          <w:tcPr>
            <w:tcW w:w="0" w:type="auto"/>
            <w:vAlign w:val="bottom"/>
            <w:hideMark/>
          </w:tcPr>
          <w:p w14:paraId="7E6DBA32" w14:textId="77777777" w:rsidR="007B65AE" w:rsidRPr="007B65AE" w:rsidRDefault="007B65AE" w:rsidP="007B65AE">
            <w:r w:rsidRPr="007B65AE">
              <w:t> </w:t>
            </w:r>
          </w:p>
        </w:tc>
        <w:tc>
          <w:tcPr>
            <w:tcW w:w="0" w:type="auto"/>
            <w:vAlign w:val="bottom"/>
            <w:hideMark/>
          </w:tcPr>
          <w:p w14:paraId="528D0C05" w14:textId="77777777" w:rsidR="007B65AE" w:rsidRPr="007B65AE" w:rsidRDefault="007B65AE" w:rsidP="007B65AE">
            <w:r w:rsidRPr="007B65AE">
              <w:t>Fleet Support for Ship Alteration Installations</w:t>
            </w:r>
          </w:p>
        </w:tc>
        <w:tc>
          <w:tcPr>
            <w:tcW w:w="0" w:type="auto"/>
            <w:vAlign w:val="bottom"/>
            <w:hideMark/>
          </w:tcPr>
          <w:p w14:paraId="0812FF66" w14:textId="77777777" w:rsidR="007B65AE" w:rsidRPr="007B65AE" w:rsidRDefault="007B65AE" w:rsidP="007B65AE">
            <w:r w:rsidRPr="007B65AE">
              <w:t> </w:t>
            </w:r>
          </w:p>
        </w:tc>
        <w:tc>
          <w:tcPr>
            <w:tcW w:w="0" w:type="auto"/>
            <w:vAlign w:val="bottom"/>
            <w:hideMark/>
          </w:tcPr>
          <w:p w14:paraId="5BDCAEE4" w14:textId="77777777" w:rsidR="007B65AE" w:rsidRPr="007B65AE" w:rsidRDefault="007B65AE" w:rsidP="007B65AE">
            <w:r w:rsidRPr="007B65AE">
              <w:t>11-Jul-06</w:t>
            </w:r>
          </w:p>
        </w:tc>
        <w:tc>
          <w:tcPr>
            <w:tcW w:w="0" w:type="auto"/>
            <w:vAlign w:val="bottom"/>
            <w:hideMark/>
          </w:tcPr>
          <w:p w14:paraId="3C2E3B91" w14:textId="77777777" w:rsidR="007B65AE" w:rsidRPr="007B65AE" w:rsidRDefault="007B65AE" w:rsidP="007B65AE">
            <w:r w:rsidRPr="007B65AE">
              <w:t> </w:t>
            </w:r>
          </w:p>
        </w:tc>
        <w:tc>
          <w:tcPr>
            <w:tcW w:w="0" w:type="auto"/>
            <w:vAlign w:val="bottom"/>
            <w:hideMark/>
          </w:tcPr>
          <w:p w14:paraId="54B0023D" w14:textId="77777777" w:rsidR="007B65AE" w:rsidRPr="007B65AE" w:rsidRDefault="007B65AE" w:rsidP="007B65AE">
            <w:r w:rsidRPr="007B65AE">
              <w:t>1-Jan-12</w:t>
            </w:r>
          </w:p>
        </w:tc>
        <w:tc>
          <w:tcPr>
            <w:tcW w:w="0" w:type="auto"/>
            <w:vAlign w:val="bottom"/>
            <w:hideMark/>
          </w:tcPr>
          <w:p w14:paraId="7F52D2D2" w14:textId="77777777" w:rsidR="007B65AE" w:rsidRPr="007B65AE" w:rsidRDefault="007B65AE" w:rsidP="007B65AE">
            <w:r w:rsidRPr="007B65AE">
              <w:t> </w:t>
            </w:r>
          </w:p>
        </w:tc>
        <w:tc>
          <w:tcPr>
            <w:tcW w:w="0" w:type="auto"/>
            <w:vAlign w:val="bottom"/>
            <w:hideMark/>
          </w:tcPr>
          <w:p w14:paraId="276EBB60" w14:textId="77777777" w:rsidR="007B65AE" w:rsidRPr="007B65AE" w:rsidRDefault="007B65AE" w:rsidP="007B65AE">
            <w:r w:rsidRPr="007B65AE">
              <w:t>Domestic</w:t>
            </w:r>
          </w:p>
        </w:tc>
        <w:tc>
          <w:tcPr>
            <w:tcW w:w="0" w:type="auto"/>
            <w:vAlign w:val="bottom"/>
            <w:hideMark/>
          </w:tcPr>
          <w:p w14:paraId="5E1719BB" w14:textId="77777777" w:rsidR="007B65AE" w:rsidRPr="007B65AE" w:rsidRDefault="007B65AE" w:rsidP="007B65AE">
            <w:r w:rsidRPr="007B65AE">
              <w:t> </w:t>
            </w:r>
          </w:p>
        </w:tc>
        <w:tc>
          <w:tcPr>
            <w:tcW w:w="0" w:type="auto"/>
            <w:vAlign w:val="bottom"/>
            <w:hideMark/>
          </w:tcPr>
          <w:p w14:paraId="3742FC31" w14:textId="77777777" w:rsidR="007B65AE" w:rsidRPr="007B65AE" w:rsidRDefault="007B65AE" w:rsidP="007B65AE">
            <w:r w:rsidRPr="007B65AE">
              <w:t>USA</w:t>
            </w:r>
          </w:p>
        </w:tc>
        <w:tc>
          <w:tcPr>
            <w:tcW w:w="0" w:type="auto"/>
            <w:vAlign w:val="bottom"/>
            <w:hideMark/>
          </w:tcPr>
          <w:p w14:paraId="1FD1B4CD" w14:textId="77777777" w:rsidR="007B65AE" w:rsidRPr="007B65AE" w:rsidRDefault="007B65AE" w:rsidP="007B65AE">
            <w:r w:rsidRPr="007B65AE">
              <w:t> </w:t>
            </w:r>
          </w:p>
        </w:tc>
        <w:tc>
          <w:tcPr>
            <w:tcW w:w="0" w:type="auto"/>
            <w:vAlign w:val="bottom"/>
            <w:hideMark/>
          </w:tcPr>
          <w:p w14:paraId="4B11DD83" w14:textId="77777777" w:rsidR="007B65AE" w:rsidRPr="007B65AE" w:rsidRDefault="007B65AE" w:rsidP="007B65AE">
            <w:r w:rsidRPr="007B65AE">
              <w:t>L-3 Stratis</w:t>
            </w:r>
          </w:p>
        </w:tc>
        <w:tc>
          <w:tcPr>
            <w:tcW w:w="0" w:type="auto"/>
            <w:vAlign w:val="bottom"/>
            <w:hideMark/>
          </w:tcPr>
          <w:p w14:paraId="076BB78C" w14:textId="77777777" w:rsidR="007B65AE" w:rsidRPr="007B65AE" w:rsidRDefault="007B65AE" w:rsidP="007B65AE">
            <w:r w:rsidRPr="007B65AE">
              <w:t> </w:t>
            </w:r>
          </w:p>
        </w:tc>
        <w:tc>
          <w:tcPr>
            <w:tcW w:w="0" w:type="auto"/>
            <w:vAlign w:val="bottom"/>
            <w:hideMark/>
          </w:tcPr>
          <w:p w14:paraId="4A6D17E0" w14:textId="77777777" w:rsidR="007B65AE" w:rsidRPr="007B65AE" w:rsidRDefault="007B65AE" w:rsidP="007B65AE">
            <w:r w:rsidRPr="007B65AE">
              <w:t>CPFF</w:t>
            </w:r>
          </w:p>
        </w:tc>
      </w:tr>
    </w:tbl>
    <w:p w14:paraId="04221EE0" w14:textId="77777777" w:rsidR="007B65AE" w:rsidRPr="007B65AE" w:rsidRDefault="00C13F07" w:rsidP="007B65AE">
      <w:r w:rsidRPr="007B65AE">
        <w:rPr>
          <w:noProof/>
        </w:rPr>
        <w:lastRenderedPageBreak/>
        <w:pict w14:anchorId="59CF5970">
          <v:rect id="_x0000_i1033" alt="" style="width:451.3pt;height:.05pt;mso-width-percent:0;mso-height-percent:0;mso-width-percent:0;mso-height-percent:0" o:hralign="center" o:hrstd="t" o:hrnoshade="t" o:hr="t" fillcolor="#999" stroked="f"/>
        </w:pict>
      </w:r>
    </w:p>
    <w:p w14:paraId="2C073B09" w14:textId="77777777" w:rsidR="007B65AE" w:rsidRPr="007B65AE" w:rsidRDefault="007B65AE" w:rsidP="007B65AE">
      <w:r w:rsidRPr="007B65AE">
        <w:t> </w:t>
      </w:r>
    </w:p>
    <w:tbl>
      <w:tblPr>
        <w:tblW w:w="5000" w:type="pct"/>
        <w:jc w:val="center"/>
        <w:tblCellMar>
          <w:left w:w="0" w:type="dxa"/>
          <w:right w:w="0" w:type="dxa"/>
        </w:tblCellMar>
        <w:tblLook w:val="04A0" w:firstRow="1" w:lastRow="0" w:firstColumn="1" w:lastColumn="0" w:noHBand="0" w:noVBand="1"/>
      </w:tblPr>
      <w:tblGrid>
        <w:gridCol w:w="1051"/>
        <w:gridCol w:w="61"/>
        <w:gridCol w:w="903"/>
        <w:gridCol w:w="61"/>
        <w:gridCol w:w="1030"/>
        <w:gridCol w:w="61"/>
        <w:gridCol w:w="997"/>
        <w:gridCol w:w="61"/>
        <w:gridCol w:w="997"/>
        <w:gridCol w:w="61"/>
        <w:gridCol w:w="997"/>
        <w:gridCol w:w="61"/>
        <w:gridCol w:w="997"/>
        <w:gridCol w:w="61"/>
        <w:gridCol w:w="997"/>
        <w:gridCol w:w="61"/>
        <w:gridCol w:w="903"/>
      </w:tblGrid>
      <w:tr w:rsidR="007B65AE" w:rsidRPr="007B65AE" w14:paraId="501B9B31" w14:textId="77777777" w:rsidTr="007B65AE">
        <w:trPr>
          <w:jc w:val="center"/>
        </w:trPr>
        <w:tc>
          <w:tcPr>
            <w:tcW w:w="300" w:type="pct"/>
            <w:vAlign w:val="center"/>
            <w:hideMark/>
          </w:tcPr>
          <w:p w14:paraId="2C70A2EF" w14:textId="77777777" w:rsidR="007B65AE" w:rsidRPr="007B65AE" w:rsidRDefault="007B65AE" w:rsidP="007B65AE"/>
        </w:tc>
        <w:tc>
          <w:tcPr>
            <w:tcW w:w="50" w:type="pct"/>
            <w:vAlign w:val="bottom"/>
            <w:hideMark/>
          </w:tcPr>
          <w:p w14:paraId="78277C6B" w14:textId="77777777" w:rsidR="007B65AE" w:rsidRPr="007B65AE" w:rsidRDefault="007B65AE" w:rsidP="007B65AE"/>
        </w:tc>
        <w:tc>
          <w:tcPr>
            <w:tcW w:w="500" w:type="pct"/>
            <w:vAlign w:val="center"/>
            <w:hideMark/>
          </w:tcPr>
          <w:p w14:paraId="1DDD0DA8" w14:textId="77777777" w:rsidR="007B65AE" w:rsidRPr="007B65AE" w:rsidRDefault="007B65AE" w:rsidP="007B65AE"/>
        </w:tc>
        <w:tc>
          <w:tcPr>
            <w:tcW w:w="50" w:type="pct"/>
            <w:vAlign w:val="bottom"/>
            <w:hideMark/>
          </w:tcPr>
          <w:p w14:paraId="4461B861" w14:textId="77777777" w:rsidR="007B65AE" w:rsidRPr="007B65AE" w:rsidRDefault="007B65AE" w:rsidP="007B65AE"/>
        </w:tc>
        <w:tc>
          <w:tcPr>
            <w:tcW w:w="550" w:type="pct"/>
            <w:vAlign w:val="center"/>
            <w:hideMark/>
          </w:tcPr>
          <w:p w14:paraId="73EB2C9D" w14:textId="77777777" w:rsidR="007B65AE" w:rsidRPr="007B65AE" w:rsidRDefault="007B65AE" w:rsidP="007B65AE"/>
        </w:tc>
        <w:tc>
          <w:tcPr>
            <w:tcW w:w="50" w:type="pct"/>
            <w:vAlign w:val="bottom"/>
            <w:hideMark/>
          </w:tcPr>
          <w:p w14:paraId="201B78E6" w14:textId="77777777" w:rsidR="007B65AE" w:rsidRPr="007B65AE" w:rsidRDefault="007B65AE" w:rsidP="007B65AE"/>
        </w:tc>
        <w:tc>
          <w:tcPr>
            <w:tcW w:w="550" w:type="pct"/>
            <w:vAlign w:val="center"/>
            <w:hideMark/>
          </w:tcPr>
          <w:p w14:paraId="58F9DEC1" w14:textId="77777777" w:rsidR="007B65AE" w:rsidRPr="007B65AE" w:rsidRDefault="007B65AE" w:rsidP="007B65AE"/>
        </w:tc>
        <w:tc>
          <w:tcPr>
            <w:tcW w:w="50" w:type="pct"/>
            <w:vAlign w:val="bottom"/>
            <w:hideMark/>
          </w:tcPr>
          <w:p w14:paraId="04E36BBB" w14:textId="77777777" w:rsidR="007B65AE" w:rsidRPr="007B65AE" w:rsidRDefault="007B65AE" w:rsidP="007B65AE"/>
        </w:tc>
        <w:tc>
          <w:tcPr>
            <w:tcW w:w="550" w:type="pct"/>
            <w:vAlign w:val="center"/>
            <w:hideMark/>
          </w:tcPr>
          <w:p w14:paraId="23A8A1B4" w14:textId="77777777" w:rsidR="007B65AE" w:rsidRPr="007B65AE" w:rsidRDefault="007B65AE" w:rsidP="007B65AE"/>
        </w:tc>
        <w:tc>
          <w:tcPr>
            <w:tcW w:w="50" w:type="pct"/>
            <w:vAlign w:val="bottom"/>
            <w:hideMark/>
          </w:tcPr>
          <w:p w14:paraId="175035C8" w14:textId="77777777" w:rsidR="007B65AE" w:rsidRPr="007B65AE" w:rsidRDefault="007B65AE" w:rsidP="007B65AE"/>
        </w:tc>
        <w:tc>
          <w:tcPr>
            <w:tcW w:w="550" w:type="pct"/>
            <w:vAlign w:val="center"/>
            <w:hideMark/>
          </w:tcPr>
          <w:p w14:paraId="7B2C06C1" w14:textId="77777777" w:rsidR="007B65AE" w:rsidRPr="007B65AE" w:rsidRDefault="007B65AE" w:rsidP="007B65AE"/>
        </w:tc>
        <w:tc>
          <w:tcPr>
            <w:tcW w:w="50" w:type="pct"/>
            <w:vAlign w:val="bottom"/>
            <w:hideMark/>
          </w:tcPr>
          <w:p w14:paraId="630C16CB" w14:textId="77777777" w:rsidR="007B65AE" w:rsidRPr="007B65AE" w:rsidRDefault="007B65AE" w:rsidP="007B65AE"/>
        </w:tc>
        <w:tc>
          <w:tcPr>
            <w:tcW w:w="550" w:type="pct"/>
            <w:vAlign w:val="center"/>
            <w:hideMark/>
          </w:tcPr>
          <w:p w14:paraId="61D34D2D" w14:textId="77777777" w:rsidR="007B65AE" w:rsidRPr="007B65AE" w:rsidRDefault="007B65AE" w:rsidP="007B65AE"/>
        </w:tc>
        <w:tc>
          <w:tcPr>
            <w:tcW w:w="50" w:type="pct"/>
            <w:vAlign w:val="bottom"/>
            <w:hideMark/>
          </w:tcPr>
          <w:p w14:paraId="0244929D" w14:textId="77777777" w:rsidR="007B65AE" w:rsidRPr="007B65AE" w:rsidRDefault="007B65AE" w:rsidP="007B65AE"/>
        </w:tc>
        <w:tc>
          <w:tcPr>
            <w:tcW w:w="550" w:type="pct"/>
            <w:vAlign w:val="center"/>
            <w:hideMark/>
          </w:tcPr>
          <w:p w14:paraId="1BB94DA8" w14:textId="77777777" w:rsidR="007B65AE" w:rsidRPr="007B65AE" w:rsidRDefault="007B65AE" w:rsidP="007B65AE"/>
        </w:tc>
        <w:tc>
          <w:tcPr>
            <w:tcW w:w="50" w:type="pct"/>
            <w:vAlign w:val="bottom"/>
            <w:hideMark/>
          </w:tcPr>
          <w:p w14:paraId="2EE4D77D" w14:textId="77777777" w:rsidR="007B65AE" w:rsidRPr="007B65AE" w:rsidRDefault="007B65AE" w:rsidP="007B65AE"/>
        </w:tc>
        <w:tc>
          <w:tcPr>
            <w:tcW w:w="500" w:type="pct"/>
            <w:vAlign w:val="center"/>
            <w:hideMark/>
          </w:tcPr>
          <w:p w14:paraId="1C2B9C65" w14:textId="77777777" w:rsidR="007B65AE" w:rsidRPr="007B65AE" w:rsidRDefault="007B65AE" w:rsidP="007B65AE"/>
        </w:tc>
      </w:tr>
      <w:tr w:rsidR="007B65AE" w:rsidRPr="007B65AE" w14:paraId="343ECAFF" w14:textId="77777777" w:rsidTr="007B65AE">
        <w:trPr>
          <w:jc w:val="center"/>
        </w:trPr>
        <w:tc>
          <w:tcPr>
            <w:tcW w:w="0" w:type="auto"/>
            <w:noWrap/>
            <w:vAlign w:val="bottom"/>
            <w:hideMark/>
          </w:tcPr>
          <w:p w14:paraId="4E1D9219" w14:textId="77777777" w:rsidR="00C25513" w:rsidRPr="007B65AE" w:rsidRDefault="007B65AE" w:rsidP="007B65AE">
            <w:r w:rsidRPr="007B65AE">
              <w:rPr>
                <w:b/>
                <w:bCs/>
              </w:rPr>
              <w:t>L-3 Division</w:t>
            </w:r>
          </w:p>
        </w:tc>
        <w:tc>
          <w:tcPr>
            <w:tcW w:w="0" w:type="auto"/>
            <w:vAlign w:val="bottom"/>
            <w:hideMark/>
          </w:tcPr>
          <w:p w14:paraId="5F7AA71E" w14:textId="77777777" w:rsidR="007B65AE" w:rsidRPr="007B65AE" w:rsidRDefault="007B65AE" w:rsidP="007B65AE">
            <w:r w:rsidRPr="007B65AE">
              <w:t> </w:t>
            </w:r>
          </w:p>
        </w:tc>
        <w:tc>
          <w:tcPr>
            <w:tcW w:w="0" w:type="auto"/>
            <w:tcBorders>
              <w:bottom w:val="single" w:sz="6" w:space="0" w:color="000000"/>
            </w:tcBorders>
            <w:vAlign w:val="bottom"/>
            <w:hideMark/>
          </w:tcPr>
          <w:p w14:paraId="7F6A0229" w14:textId="77777777" w:rsidR="00C25513" w:rsidRPr="007B65AE" w:rsidRDefault="007B65AE" w:rsidP="007B65AE">
            <w:r w:rsidRPr="007B65AE">
              <w:rPr>
                <w:b/>
                <w:bCs/>
              </w:rPr>
              <w:t>IDWA#</w:t>
            </w:r>
          </w:p>
        </w:tc>
        <w:tc>
          <w:tcPr>
            <w:tcW w:w="0" w:type="auto"/>
            <w:vAlign w:val="bottom"/>
            <w:hideMark/>
          </w:tcPr>
          <w:p w14:paraId="20E1DE0D" w14:textId="77777777" w:rsidR="007B65AE" w:rsidRPr="007B65AE" w:rsidRDefault="007B65AE" w:rsidP="007B65AE">
            <w:r w:rsidRPr="007B65AE">
              <w:t> </w:t>
            </w:r>
          </w:p>
        </w:tc>
        <w:tc>
          <w:tcPr>
            <w:tcW w:w="0" w:type="auto"/>
            <w:tcBorders>
              <w:bottom w:val="single" w:sz="6" w:space="0" w:color="000000"/>
            </w:tcBorders>
            <w:vAlign w:val="bottom"/>
            <w:hideMark/>
          </w:tcPr>
          <w:p w14:paraId="141055A4" w14:textId="77777777" w:rsidR="00C25513" w:rsidRPr="007B65AE" w:rsidRDefault="007B65AE" w:rsidP="007B65AE">
            <w:r w:rsidRPr="007B65AE">
              <w:rPr>
                <w:b/>
                <w:bCs/>
              </w:rPr>
              <w:t>Program Name</w:t>
            </w:r>
          </w:p>
        </w:tc>
        <w:tc>
          <w:tcPr>
            <w:tcW w:w="0" w:type="auto"/>
            <w:vAlign w:val="bottom"/>
            <w:hideMark/>
          </w:tcPr>
          <w:p w14:paraId="51B241E7" w14:textId="77777777" w:rsidR="007B65AE" w:rsidRPr="007B65AE" w:rsidRDefault="007B65AE" w:rsidP="007B65AE">
            <w:r w:rsidRPr="007B65AE">
              <w:t> </w:t>
            </w:r>
          </w:p>
        </w:tc>
        <w:tc>
          <w:tcPr>
            <w:tcW w:w="0" w:type="auto"/>
            <w:tcBorders>
              <w:bottom w:val="single" w:sz="6" w:space="0" w:color="000000"/>
            </w:tcBorders>
            <w:vAlign w:val="bottom"/>
            <w:hideMark/>
          </w:tcPr>
          <w:p w14:paraId="3E972624" w14:textId="77777777" w:rsidR="00C25513" w:rsidRPr="007B65AE" w:rsidRDefault="007B65AE" w:rsidP="007B65AE">
            <w:r w:rsidRPr="007B65AE">
              <w:rPr>
                <w:b/>
                <w:bCs/>
              </w:rPr>
              <w:t>Start Date</w:t>
            </w:r>
          </w:p>
        </w:tc>
        <w:tc>
          <w:tcPr>
            <w:tcW w:w="0" w:type="auto"/>
            <w:vAlign w:val="bottom"/>
            <w:hideMark/>
          </w:tcPr>
          <w:p w14:paraId="479F0A25" w14:textId="77777777" w:rsidR="007B65AE" w:rsidRPr="007B65AE" w:rsidRDefault="007B65AE" w:rsidP="007B65AE">
            <w:r w:rsidRPr="007B65AE">
              <w:t> </w:t>
            </w:r>
          </w:p>
        </w:tc>
        <w:tc>
          <w:tcPr>
            <w:tcW w:w="0" w:type="auto"/>
            <w:tcBorders>
              <w:bottom w:val="single" w:sz="6" w:space="0" w:color="000000"/>
            </w:tcBorders>
            <w:vAlign w:val="bottom"/>
            <w:hideMark/>
          </w:tcPr>
          <w:p w14:paraId="3B5509D4" w14:textId="77777777" w:rsidR="00C25513" w:rsidRPr="007B65AE" w:rsidRDefault="007B65AE" w:rsidP="007B65AE">
            <w:r w:rsidRPr="007B65AE">
              <w:rPr>
                <w:b/>
                <w:bCs/>
              </w:rPr>
              <w:t>End Date</w:t>
            </w:r>
          </w:p>
        </w:tc>
        <w:tc>
          <w:tcPr>
            <w:tcW w:w="0" w:type="auto"/>
            <w:vAlign w:val="bottom"/>
            <w:hideMark/>
          </w:tcPr>
          <w:p w14:paraId="4866E26E" w14:textId="77777777" w:rsidR="007B65AE" w:rsidRPr="007B65AE" w:rsidRDefault="007B65AE" w:rsidP="007B65AE">
            <w:r w:rsidRPr="007B65AE">
              <w:t> </w:t>
            </w:r>
          </w:p>
        </w:tc>
        <w:tc>
          <w:tcPr>
            <w:tcW w:w="0" w:type="auto"/>
            <w:tcBorders>
              <w:bottom w:val="single" w:sz="6" w:space="0" w:color="000000"/>
            </w:tcBorders>
            <w:vAlign w:val="bottom"/>
            <w:hideMark/>
          </w:tcPr>
          <w:p w14:paraId="2E097CB0" w14:textId="77777777" w:rsidR="00C25513" w:rsidRPr="007B65AE" w:rsidRDefault="007B65AE" w:rsidP="007B65AE">
            <w:r w:rsidRPr="007B65AE">
              <w:rPr>
                <w:b/>
                <w:bCs/>
              </w:rPr>
              <w:t>Internat’l/</w:t>
            </w:r>
            <w:r w:rsidRPr="007B65AE">
              <w:rPr>
                <w:b/>
                <w:bCs/>
              </w:rPr>
              <w:br/>
              <w:t>Domestic</w:t>
            </w:r>
          </w:p>
        </w:tc>
        <w:tc>
          <w:tcPr>
            <w:tcW w:w="0" w:type="auto"/>
            <w:vAlign w:val="bottom"/>
            <w:hideMark/>
          </w:tcPr>
          <w:p w14:paraId="3D0146E7" w14:textId="77777777" w:rsidR="007B65AE" w:rsidRPr="007B65AE" w:rsidRDefault="007B65AE" w:rsidP="007B65AE">
            <w:r w:rsidRPr="007B65AE">
              <w:t> </w:t>
            </w:r>
          </w:p>
        </w:tc>
        <w:tc>
          <w:tcPr>
            <w:tcW w:w="0" w:type="auto"/>
            <w:tcBorders>
              <w:bottom w:val="single" w:sz="6" w:space="0" w:color="000000"/>
            </w:tcBorders>
            <w:vAlign w:val="bottom"/>
            <w:hideMark/>
          </w:tcPr>
          <w:p w14:paraId="7509D306" w14:textId="77777777" w:rsidR="00C25513" w:rsidRPr="007B65AE" w:rsidRDefault="007B65AE" w:rsidP="007B65AE">
            <w:r w:rsidRPr="007B65AE">
              <w:rPr>
                <w:b/>
                <w:bCs/>
              </w:rPr>
              <w:t>Country</w:t>
            </w:r>
          </w:p>
        </w:tc>
        <w:tc>
          <w:tcPr>
            <w:tcW w:w="0" w:type="auto"/>
            <w:vAlign w:val="bottom"/>
            <w:hideMark/>
          </w:tcPr>
          <w:p w14:paraId="14F1757C" w14:textId="77777777" w:rsidR="007B65AE" w:rsidRPr="007B65AE" w:rsidRDefault="007B65AE" w:rsidP="007B65AE">
            <w:r w:rsidRPr="007B65AE">
              <w:t> </w:t>
            </w:r>
          </w:p>
        </w:tc>
        <w:tc>
          <w:tcPr>
            <w:tcW w:w="0" w:type="auto"/>
            <w:tcBorders>
              <w:bottom w:val="single" w:sz="6" w:space="0" w:color="000000"/>
            </w:tcBorders>
            <w:vAlign w:val="bottom"/>
            <w:hideMark/>
          </w:tcPr>
          <w:p w14:paraId="0E34C388" w14:textId="77777777" w:rsidR="00C25513" w:rsidRPr="007B65AE" w:rsidRDefault="007B65AE" w:rsidP="007B65AE">
            <w:r w:rsidRPr="007B65AE">
              <w:rPr>
                <w:b/>
                <w:bCs/>
              </w:rPr>
              <w:t>Customer</w:t>
            </w:r>
          </w:p>
        </w:tc>
        <w:tc>
          <w:tcPr>
            <w:tcW w:w="0" w:type="auto"/>
            <w:vAlign w:val="bottom"/>
            <w:hideMark/>
          </w:tcPr>
          <w:p w14:paraId="193DF5B3" w14:textId="77777777" w:rsidR="007B65AE" w:rsidRPr="007B65AE" w:rsidRDefault="007B65AE" w:rsidP="007B65AE">
            <w:r w:rsidRPr="007B65AE">
              <w:t> </w:t>
            </w:r>
          </w:p>
        </w:tc>
        <w:tc>
          <w:tcPr>
            <w:tcW w:w="0" w:type="auto"/>
            <w:tcBorders>
              <w:bottom w:val="single" w:sz="6" w:space="0" w:color="000000"/>
            </w:tcBorders>
            <w:vAlign w:val="bottom"/>
            <w:hideMark/>
          </w:tcPr>
          <w:p w14:paraId="79079DD4" w14:textId="77777777" w:rsidR="00C25513" w:rsidRPr="007B65AE" w:rsidRDefault="007B65AE" w:rsidP="007B65AE">
            <w:r w:rsidRPr="007B65AE">
              <w:rPr>
                <w:b/>
                <w:bCs/>
              </w:rPr>
              <w:t>Contract Type</w:t>
            </w:r>
          </w:p>
        </w:tc>
      </w:tr>
      <w:tr w:rsidR="007B65AE" w:rsidRPr="007B65AE" w14:paraId="471CE24D" w14:textId="77777777" w:rsidTr="007B65AE">
        <w:trPr>
          <w:jc w:val="center"/>
        </w:trPr>
        <w:tc>
          <w:tcPr>
            <w:tcW w:w="0" w:type="auto"/>
            <w:vAlign w:val="bottom"/>
            <w:hideMark/>
          </w:tcPr>
          <w:p w14:paraId="67FE7193" w14:textId="77777777" w:rsidR="007B65AE" w:rsidRPr="007B65AE" w:rsidRDefault="007B65AE" w:rsidP="007B65AE">
            <w:r w:rsidRPr="007B65AE">
              <w:t>L-3 Unidyne, Inc. (from Stratis)</w:t>
            </w:r>
          </w:p>
        </w:tc>
        <w:tc>
          <w:tcPr>
            <w:tcW w:w="0" w:type="auto"/>
            <w:vAlign w:val="bottom"/>
            <w:hideMark/>
          </w:tcPr>
          <w:p w14:paraId="2758058C" w14:textId="77777777" w:rsidR="007B65AE" w:rsidRPr="007B65AE" w:rsidRDefault="007B65AE" w:rsidP="007B65AE">
            <w:r w:rsidRPr="007B65AE">
              <w:t> </w:t>
            </w:r>
          </w:p>
        </w:tc>
        <w:tc>
          <w:tcPr>
            <w:tcW w:w="0" w:type="auto"/>
            <w:vAlign w:val="bottom"/>
            <w:hideMark/>
          </w:tcPr>
          <w:p w14:paraId="76D989F9" w14:textId="77777777" w:rsidR="007B65AE" w:rsidRPr="007B65AE" w:rsidRDefault="007B65AE" w:rsidP="007B65AE">
            <w:r w:rsidRPr="007B65AE">
              <w:t>2011-I-4-0002 Task N402</w:t>
            </w:r>
          </w:p>
        </w:tc>
        <w:tc>
          <w:tcPr>
            <w:tcW w:w="0" w:type="auto"/>
            <w:vAlign w:val="bottom"/>
            <w:hideMark/>
          </w:tcPr>
          <w:p w14:paraId="128F058E" w14:textId="77777777" w:rsidR="007B65AE" w:rsidRPr="007B65AE" w:rsidRDefault="007B65AE" w:rsidP="007B65AE">
            <w:r w:rsidRPr="007B65AE">
              <w:t> </w:t>
            </w:r>
          </w:p>
        </w:tc>
        <w:tc>
          <w:tcPr>
            <w:tcW w:w="0" w:type="auto"/>
            <w:vAlign w:val="bottom"/>
            <w:hideMark/>
          </w:tcPr>
          <w:p w14:paraId="13D4C1E0" w14:textId="77777777" w:rsidR="007B65AE" w:rsidRPr="007B65AE" w:rsidRDefault="007B65AE" w:rsidP="007B65AE">
            <w:r w:rsidRPr="007B65AE">
              <w:t>Services and Material to support progressive repair capability</w:t>
            </w:r>
          </w:p>
        </w:tc>
        <w:tc>
          <w:tcPr>
            <w:tcW w:w="0" w:type="auto"/>
            <w:vAlign w:val="bottom"/>
            <w:hideMark/>
          </w:tcPr>
          <w:p w14:paraId="641E6512" w14:textId="77777777" w:rsidR="007B65AE" w:rsidRPr="007B65AE" w:rsidRDefault="007B65AE" w:rsidP="007B65AE">
            <w:r w:rsidRPr="007B65AE">
              <w:t> </w:t>
            </w:r>
          </w:p>
        </w:tc>
        <w:tc>
          <w:tcPr>
            <w:tcW w:w="0" w:type="auto"/>
            <w:vAlign w:val="bottom"/>
            <w:hideMark/>
          </w:tcPr>
          <w:p w14:paraId="7D18544E" w14:textId="77777777" w:rsidR="007B65AE" w:rsidRPr="007B65AE" w:rsidRDefault="007B65AE" w:rsidP="007B65AE">
            <w:r w:rsidRPr="007B65AE">
              <w:t>30-Jul-08</w:t>
            </w:r>
          </w:p>
        </w:tc>
        <w:tc>
          <w:tcPr>
            <w:tcW w:w="0" w:type="auto"/>
            <w:vAlign w:val="bottom"/>
            <w:hideMark/>
          </w:tcPr>
          <w:p w14:paraId="29671C57" w14:textId="77777777" w:rsidR="007B65AE" w:rsidRPr="007B65AE" w:rsidRDefault="007B65AE" w:rsidP="007B65AE">
            <w:r w:rsidRPr="007B65AE">
              <w:t> </w:t>
            </w:r>
          </w:p>
        </w:tc>
        <w:tc>
          <w:tcPr>
            <w:tcW w:w="0" w:type="auto"/>
            <w:vAlign w:val="bottom"/>
            <w:hideMark/>
          </w:tcPr>
          <w:p w14:paraId="73B6ED93" w14:textId="77777777" w:rsidR="007B65AE" w:rsidRPr="007B65AE" w:rsidRDefault="007B65AE" w:rsidP="007B65AE">
            <w:r w:rsidRPr="007B65AE">
              <w:t>31-Jul-13</w:t>
            </w:r>
          </w:p>
        </w:tc>
        <w:tc>
          <w:tcPr>
            <w:tcW w:w="0" w:type="auto"/>
            <w:vAlign w:val="bottom"/>
            <w:hideMark/>
          </w:tcPr>
          <w:p w14:paraId="4BC5148A" w14:textId="77777777" w:rsidR="007B65AE" w:rsidRPr="007B65AE" w:rsidRDefault="007B65AE" w:rsidP="007B65AE">
            <w:r w:rsidRPr="007B65AE">
              <w:t> </w:t>
            </w:r>
          </w:p>
        </w:tc>
        <w:tc>
          <w:tcPr>
            <w:tcW w:w="0" w:type="auto"/>
            <w:vAlign w:val="bottom"/>
            <w:hideMark/>
          </w:tcPr>
          <w:p w14:paraId="62B1E0F3" w14:textId="77777777" w:rsidR="007B65AE" w:rsidRPr="007B65AE" w:rsidRDefault="007B65AE" w:rsidP="007B65AE">
            <w:r w:rsidRPr="007B65AE">
              <w:t>Domestic</w:t>
            </w:r>
          </w:p>
        </w:tc>
        <w:tc>
          <w:tcPr>
            <w:tcW w:w="0" w:type="auto"/>
            <w:vAlign w:val="bottom"/>
            <w:hideMark/>
          </w:tcPr>
          <w:p w14:paraId="5D0FBCEB" w14:textId="77777777" w:rsidR="007B65AE" w:rsidRPr="007B65AE" w:rsidRDefault="007B65AE" w:rsidP="007B65AE">
            <w:r w:rsidRPr="007B65AE">
              <w:t> </w:t>
            </w:r>
          </w:p>
        </w:tc>
        <w:tc>
          <w:tcPr>
            <w:tcW w:w="0" w:type="auto"/>
            <w:vAlign w:val="bottom"/>
            <w:hideMark/>
          </w:tcPr>
          <w:p w14:paraId="3FCF59C4" w14:textId="77777777" w:rsidR="007B65AE" w:rsidRPr="007B65AE" w:rsidRDefault="007B65AE" w:rsidP="007B65AE">
            <w:r w:rsidRPr="007B65AE">
              <w:t>USA</w:t>
            </w:r>
          </w:p>
        </w:tc>
        <w:tc>
          <w:tcPr>
            <w:tcW w:w="0" w:type="auto"/>
            <w:vAlign w:val="bottom"/>
            <w:hideMark/>
          </w:tcPr>
          <w:p w14:paraId="10B3783E" w14:textId="77777777" w:rsidR="007B65AE" w:rsidRPr="007B65AE" w:rsidRDefault="007B65AE" w:rsidP="007B65AE">
            <w:r w:rsidRPr="007B65AE">
              <w:t> </w:t>
            </w:r>
          </w:p>
        </w:tc>
        <w:tc>
          <w:tcPr>
            <w:tcW w:w="0" w:type="auto"/>
            <w:vAlign w:val="bottom"/>
            <w:hideMark/>
          </w:tcPr>
          <w:p w14:paraId="5018934D" w14:textId="77777777" w:rsidR="007B65AE" w:rsidRPr="007B65AE" w:rsidRDefault="007B65AE" w:rsidP="007B65AE">
            <w:r w:rsidRPr="007B65AE">
              <w:t>L-3 Stratis</w:t>
            </w:r>
          </w:p>
        </w:tc>
        <w:tc>
          <w:tcPr>
            <w:tcW w:w="0" w:type="auto"/>
            <w:vAlign w:val="bottom"/>
            <w:hideMark/>
          </w:tcPr>
          <w:p w14:paraId="59D7D454" w14:textId="77777777" w:rsidR="007B65AE" w:rsidRPr="007B65AE" w:rsidRDefault="007B65AE" w:rsidP="007B65AE">
            <w:r w:rsidRPr="007B65AE">
              <w:t> </w:t>
            </w:r>
          </w:p>
        </w:tc>
        <w:tc>
          <w:tcPr>
            <w:tcW w:w="0" w:type="auto"/>
            <w:vAlign w:val="bottom"/>
            <w:hideMark/>
          </w:tcPr>
          <w:p w14:paraId="47F96ECF" w14:textId="77777777" w:rsidR="007B65AE" w:rsidRPr="007B65AE" w:rsidRDefault="007B65AE" w:rsidP="007B65AE">
            <w:r w:rsidRPr="007B65AE">
              <w:t>CPFF</w:t>
            </w:r>
          </w:p>
        </w:tc>
      </w:tr>
      <w:tr w:rsidR="007B65AE" w:rsidRPr="007B65AE" w14:paraId="2AC08B65" w14:textId="77777777" w:rsidTr="007B65AE">
        <w:trPr>
          <w:trHeight w:val="120"/>
          <w:jc w:val="center"/>
        </w:trPr>
        <w:tc>
          <w:tcPr>
            <w:tcW w:w="0" w:type="auto"/>
            <w:vAlign w:val="center"/>
            <w:hideMark/>
          </w:tcPr>
          <w:p w14:paraId="3A227B6A" w14:textId="77777777" w:rsidR="007B65AE" w:rsidRPr="007B65AE" w:rsidRDefault="007B65AE" w:rsidP="007B65AE"/>
        </w:tc>
        <w:tc>
          <w:tcPr>
            <w:tcW w:w="0" w:type="auto"/>
            <w:gridSpan w:val="2"/>
            <w:vAlign w:val="center"/>
            <w:hideMark/>
          </w:tcPr>
          <w:p w14:paraId="57E56A5F" w14:textId="77777777" w:rsidR="007B65AE" w:rsidRPr="007B65AE" w:rsidRDefault="007B65AE" w:rsidP="007B65AE"/>
        </w:tc>
        <w:tc>
          <w:tcPr>
            <w:tcW w:w="0" w:type="auto"/>
            <w:gridSpan w:val="2"/>
            <w:vAlign w:val="center"/>
            <w:hideMark/>
          </w:tcPr>
          <w:p w14:paraId="172EA8B0" w14:textId="77777777" w:rsidR="007B65AE" w:rsidRPr="007B65AE" w:rsidRDefault="007B65AE" w:rsidP="007B65AE"/>
        </w:tc>
        <w:tc>
          <w:tcPr>
            <w:tcW w:w="0" w:type="auto"/>
            <w:gridSpan w:val="2"/>
            <w:vAlign w:val="center"/>
            <w:hideMark/>
          </w:tcPr>
          <w:p w14:paraId="740A2A2C" w14:textId="77777777" w:rsidR="007B65AE" w:rsidRPr="007B65AE" w:rsidRDefault="007B65AE" w:rsidP="007B65AE"/>
        </w:tc>
        <w:tc>
          <w:tcPr>
            <w:tcW w:w="0" w:type="auto"/>
            <w:gridSpan w:val="2"/>
            <w:vAlign w:val="center"/>
            <w:hideMark/>
          </w:tcPr>
          <w:p w14:paraId="4500C9B4" w14:textId="77777777" w:rsidR="007B65AE" w:rsidRPr="007B65AE" w:rsidRDefault="007B65AE" w:rsidP="007B65AE"/>
        </w:tc>
        <w:tc>
          <w:tcPr>
            <w:tcW w:w="0" w:type="auto"/>
            <w:gridSpan w:val="2"/>
            <w:vAlign w:val="center"/>
            <w:hideMark/>
          </w:tcPr>
          <w:p w14:paraId="4A46D1A3" w14:textId="77777777" w:rsidR="007B65AE" w:rsidRPr="007B65AE" w:rsidRDefault="007B65AE" w:rsidP="007B65AE"/>
        </w:tc>
        <w:tc>
          <w:tcPr>
            <w:tcW w:w="0" w:type="auto"/>
            <w:gridSpan w:val="2"/>
            <w:vAlign w:val="center"/>
            <w:hideMark/>
          </w:tcPr>
          <w:p w14:paraId="19E52C7D" w14:textId="77777777" w:rsidR="007B65AE" w:rsidRPr="007B65AE" w:rsidRDefault="007B65AE" w:rsidP="007B65AE"/>
        </w:tc>
        <w:tc>
          <w:tcPr>
            <w:tcW w:w="0" w:type="auto"/>
            <w:gridSpan w:val="2"/>
            <w:vAlign w:val="center"/>
            <w:hideMark/>
          </w:tcPr>
          <w:p w14:paraId="07E87BD3" w14:textId="77777777" w:rsidR="007B65AE" w:rsidRPr="007B65AE" w:rsidRDefault="007B65AE" w:rsidP="007B65AE"/>
        </w:tc>
        <w:tc>
          <w:tcPr>
            <w:tcW w:w="0" w:type="auto"/>
            <w:gridSpan w:val="2"/>
            <w:vAlign w:val="center"/>
            <w:hideMark/>
          </w:tcPr>
          <w:p w14:paraId="7CE2FAE8" w14:textId="77777777" w:rsidR="007B65AE" w:rsidRPr="007B65AE" w:rsidRDefault="007B65AE" w:rsidP="007B65AE"/>
        </w:tc>
      </w:tr>
      <w:tr w:rsidR="007B65AE" w:rsidRPr="007B65AE" w14:paraId="41660F5B" w14:textId="77777777" w:rsidTr="007B65AE">
        <w:trPr>
          <w:jc w:val="center"/>
        </w:trPr>
        <w:tc>
          <w:tcPr>
            <w:tcW w:w="0" w:type="auto"/>
            <w:vAlign w:val="bottom"/>
            <w:hideMark/>
          </w:tcPr>
          <w:p w14:paraId="37B077EF" w14:textId="77777777" w:rsidR="007B65AE" w:rsidRPr="007B65AE" w:rsidRDefault="007B65AE" w:rsidP="007B65AE">
            <w:r w:rsidRPr="007B65AE">
              <w:t>L-3 Unidyne, Inc. (from Stratis)</w:t>
            </w:r>
          </w:p>
        </w:tc>
        <w:tc>
          <w:tcPr>
            <w:tcW w:w="0" w:type="auto"/>
            <w:vAlign w:val="bottom"/>
            <w:hideMark/>
          </w:tcPr>
          <w:p w14:paraId="07F5E84A" w14:textId="77777777" w:rsidR="007B65AE" w:rsidRPr="007B65AE" w:rsidRDefault="007B65AE" w:rsidP="007B65AE">
            <w:r w:rsidRPr="007B65AE">
              <w:t> </w:t>
            </w:r>
          </w:p>
        </w:tc>
        <w:tc>
          <w:tcPr>
            <w:tcW w:w="0" w:type="auto"/>
            <w:vAlign w:val="bottom"/>
            <w:hideMark/>
          </w:tcPr>
          <w:p w14:paraId="7FDD17E6" w14:textId="77777777" w:rsidR="007B65AE" w:rsidRPr="007B65AE" w:rsidRDefault="007B65AE" w:rsidP="007B65AE">
            <w:r w:rsidRPr="007B65AE">
              <w:t>2011-I-4-0002 Task N403</w:t>
            </w:r>
          </w:p>
        </w:tc>
        <w:tc>
          <w:tcPr>
            <w:tcW w:w="0" w:type="auto"/>
            <w:vAlign w:val="bottom"/>
            <w:hideMark/>
          </w:tcPr>
          <w:p w14:paraId="5FEADB86" w14:textId="77777777" w:rsidR="007B65AE" w:rsidRPr="007B65AE" w:rsidRDefault="007B65AE" w:rsidP="007B65AE">
            <w:r w:rsidRPr="007B65AE">
              <w:t> </w:t>
            </w:r>
          </w:p>
        </w:tc>
        <w:tc>
          <w:tcPr>
            <w:tcW w:w="0" w:type="auto"/>
            <w:vAlign w:val="bottom"/>
            <w:hideMark/>
          </w:tcPr>
          <w:p w14:paraId="4FF47F04" w14:textId="77777777" w:rsidR="007B65AE" w:rsidRPr="007B65AE" w:rsidRDefault="007B65AE" w:rsidP="007B65AE">
            <w:r w:rsidRPr="007B65AE">
              <w:t>Integrated Submarine Imaging Systems Installation Services</w:t>
            </w:r>
          </w:p>
        </w:tc>
        <w:tc>
          <w:tcPr>
            <w:tcW w:w="0" w:type="auto"/>
            <w:vAlign w:val="bottom"/>
            <w:hideMark/>
          </w:tcPr>
          <w:p w14:paraId="71B9A666" w14:textId="77777777" w:rsidR="007B65AE" w:rsidRPr="007B65AE" w:rsidRDefault="007B65AE" w:rsidP="007B65AE">
            <w:r w:rsidRPr="007B65AE">
              <w:t> </w:t>
            </w:r>
          </w:p>
        </w:tc>
        <w:tc>
          <w:tcPr>
            <w:tcW w:w="0" w:type="auto"/>
            <w:vAlign w:val="bottom"/>
            <w:hideMark/>
          </w:tcPr>
          <w:p w14:paraId="7A31911C" w14:textId="77777777" w:rsidR="007B65AE" w:rsidRPr="007B65AE" w:rsidRDefault="007B65AE" w:rsidP="007B65AE">
            <w:r w:rsidRPr="007B65AE">
              <w:t>21-Nov-11</w:t>
            </w:r>
          </w:p>
        </w:tc>
        <w:tc>
          <w:tcPr>
            <w:tcW w:w="0" w:type="auto"/>
            <w:vAlign w:val="bottom"/>
            <w:hideMark/>
          </w:tcPr>
          <w:p w14:paraId="5A98DB54" w14:textId="77777777" w:rsidR="007B65AE" w:rsidRPr="007B65AE" w:rsidRDefault="007B65AE" w:rsidP="007B65AE">
            <w:r w:rsidRPr="007B65AE">
              <w:t> </w:t>
            </w:r>
          </w:p>
        </w:tc>
        <w:tc>
          <w:tcPr>
            <w:tcW w:w="0" w:type="auto"/>
            <w:vAlign w:val="bottom"/>
            <w:hideMark/>
          </w:tcPr>
          <w:p w14:paraId="3522FE9B" w14:textId="77777777" w:rsidR="007B65AE" w:rsidRPr="007B65AE" w:rsidRDefault="007B65AE" w:rsidP="007B65AE">
            <w:r w:rsidRPr="007B65AE">
              <w:t>30-Sep-12</w:t>
            </w:r>
          </w:p>
        </w:tc>
        <w:tc>
          <w:tcPr>
            <w:tcW w:w="0" w:type="auto"/>
            <w:vAlign w:val="bottom"/>
            <w:hideMark/>
          </w:tcPr>
          <w:p w14:paraId="1A8E5907" w14:textId="77777777" w:rsidR="007B65AE" w:rsidRPr="007B65AE" w:rsidRDefault="007B65AE" w:rsidP="007B65AE">
            <w:r w:rsidRPr="007B65AE">
              <w:t> </w:t>
            </w:r>
          </w:p>
        </w:tc>
        <w:tc>
          <w:tcPr>
            <w:tcW w:w="0" w:type="auto"/>
            <w:vAlign w:val="bottom"/>
            <w:hideMark/>
          </w:tcPr>
          <w:p w14:paraId="61FA176A" w14:textId="77777777" w:rsidR="007B65AE" w:rsidRPr="007B65AE" w:rsidRDefault="007B65AE" w:rsidP="007B65AE">
            <w:r w:rsidRPr="007B65AE">
              <w:t>Domestic</w:t>
            </w:r>
          </w:p>
        </w:tc>
        <w:tc>
          <w:tcPr>
            <w:tcW w:w="0" w:type="auto"/>
            <w:vAlign w:val="bottom"/>
            <w:hideMark/>
          </w:tcPr>
          <w:p w14:paraId="52612E59" w14:textId="77777777" w:rsidR="007B65AE" w:rsidRPr="007B65AE" w:rsidRDefault="007B65AE" w:rsidP="007B65AE">
            <w:r w:rsidRPr="007B65AE">
              <w:t> </w:t>
            </w:r>
          </w:p>
        </w:tc>
        <w:tc>
          <w:tcPr>
            <w:tcW w:w="0" w:type="auto"/>
            <w:vAlign w:val="bottom"/>
            <w:hideMark/>
          </w:tcPr>
          <w:p w14:paraId="753BFB4C" w14:textId="77777777" w:rsidR="007B65AE" w:rsidRPr="007B65AE" w:rsidRDefault="007B65AE" w:rsidP="007B65AE">
            <w:r w:rsidRPr="007B65AE">
              <w:t>USA</w:t>
            </w:r>
          </w:p>
        </w:tc>
        <w:tc>
          <w:tcPr>
            <w:tcW w:w="0" w:type="auto"/>
            <w:vAlign w:val="bottom"/>
            <w:hideMark/>
          </w:tcPr>
          <w:p w14:paraId="19249330" w14:textId="77777777" w:rsidR="007B65AE" w:rsidRPr="007B65AE" w:rsidRDefault="007B65AE" w:rsidP="007B65AE">
            <w:r w:rsidRPr="007B65AE">
              <w:t> </w:t>
            </w:r>
          </w:p>
        </w:tc>
        <w:tc>
          <w:tcPr>
            <w:tcW w:w="0" w:type="auto"/>
            <w:vAlign w:val="bottom"/>
            <w:hideMark/>
          </w:tcPr>
          <w:p w14:paraId="2B2F6697" w14:textId="77777777" w:rsidR="007B65AE" w:rsidRPr="007B65AE" w:rsidRDefault="007B65AE" w:rsidP="007B65AE">
            <w:r w:rsidRPr="007B65AE">
              <w:t>L-3 Stratis</w:t>
            </w:r>
          </w:p>
        </w:tc>
        <w:tc>
          <w:tcPr>
            <w:tcW w:w="0" w:type="auto"/>
            <w:vAlign w:val="bottom"/>
            <w:hideMark/>
          </w:tcPr>
          <w:p w14:paraId="547F73A4" w14:textId="77777777" w:rsidR="007B65AE" w:rsidRPr="007B65AE" w:rsidRDefault="007B65AE" w:rsidP="007B65AE">
            <w:r w:rsidRPr="007B65AE">
              <w:t> </w:t>
            </w:r>
          </w:p>
        </w:tc>
        <w:tc>
          <w:tcPr>
            <w:tcW w:w="0" w:type="auto"/>
            <w:vAlign w:val="bottom"/>
            <w:hideMark/>
          </w:tcPr>
          <w:p w14:paraId="38842AAD" w14:textId="77777777" w:rsidR="007B65AE" w:rsidRPr="007B65AE" w:rsidRDefault="007B65AE" w:rsidP="007B65AE">
            <w:r w:rsidRPr="007B65AE">
              <w:t>CPFF</w:t>
            </w:r>
          </w:p>
        </w:tc>
      </w:tr>
    </w:tbl>
    <w:p w14:paraId="0367EE1A" w14:textId="77777777" w:rsidR="007B65AE" w:rsidRPr="007B65AE" w:rsidRDefault="00C13F07" w:rsidP="007B65AE">
      <w:r w:rsidRPr="007B65AE">
        <w:rPr>
          <w:noProof/>
        </w:rPr>
        <w:pict w14:anchorId="5A30AAB0">
          <v:rect id="_x0000_i1032" alt="" style="width:451.3pt;height:.05pt;mso-width-percent:0;mso-height-percent:0;mso-width-percent:0;mso-height-percent:0" o:hralign="center" o:hrstd="t" o:hrnoshade="t" o:hr="t" fillcolor="#999" stroked="f"/>
        </w:pict>
      </w:r>
    </w:p>
    <w:tbl>
      <w:tblPr>
        <w:tblW w:w="5000" w:type="pct"/>
        <w:jc w:val="center"/>
        <w:tblCellMar>
          <w:left w:w="0" w:type="dxa"/>
          <w:right w:w="0" w:type="dxa"/>
        </w:tblCellMar>
        <w:tblLook w:val="04A0" w:firstRow="1" w:lastRow="0" w:firstColumn="1" w:lastColumn="0" w:noHBand="0" w:noVBand="1"/>
      </w:tblPr>
      <w:tblGrid>
        <w:gridCol w:w="1051"/>
        <w:gridCol w:w="63"/>
        <w:gridCol w:w="905"/>
        <w:gridCol w:w="63"/>
        <w:gridCol w:w="999"/>
        <w:gridCol w:w="63"/>
        <w:gridCol w:w="999"/>
        <w:gridCol w:w="63"/>
        <w:gridCol w:w="999"/>
        <w:gridCol w:w="63"/>
        <w:gridCol w:w="999"/>
        <w:gridCol w:w="63"/>
        <w:gridCol w:w="999"/>
        <w:gridCol w:w="63"/>
        <w:gridCol w:w="999"/>
        <w:gridCol w:w="63"/>
        <w:gridCol w:w="906"/>
      </w:tblGrid>
      <w:tr w:rsidR="007B65AE" w:rsidRPr="007B65AE" w14:paraId="372F0FEA" w14:textId="77777777" w:rsidTr="007B65AE">
        <w:trPr>
          <w:jc w:val="center"/>
        </w:trPr>
        <w:tc>
          <w:tcPr>
            <w:tcW w:w="300" w:type="pct"/>
            <w:vAlign w:val="center"/>
            <w:hideMark/>
          </w:tcPr>
          <w:p w14:paraId="45261F55" w14:textId="77777777" w:rsidR="007B65AE" w:rsidRPr="007B65AE" w:rsidRDefault="007B65AE" w:rsidP="007B65AE"/>
        </w:tc>
        <w:tc>
          <w:tcPr>
            <w:tcW w:w="50" w:type="pct"/>
            <w:vAlign w:val="bottom"/>
            <w:hideMark/>
          </w:tcPr>
          <w:p w14:paraId="628CC915" w14:textId="77777777" w:rsidR="007B65AE" w:rsidRPr="007B65AE" w:rsidRDefault="007B65AE" w:rsidP="007B65AE"/>
        </w:tc>
        <w:tc>
          <w:tcPr>
            <w:tcW w:w="500" w:type="pct"/>
            <w:vAlign w:val="center"/>
            <w:hideMark/>
          </w:tcPr>
          <w:p w14:paraId="4E0B163A" w14:textId="77777777" w:rsidR="007B65AE" w:rsidRPr="007B65AE" w:rsidRDefault="007B65AE" w:rsidP="007B65AE"/>
        </w:tc>
        <w:tc>
          <w:tcPr>
            <w:tcW w:w="50" w:type="pct"/>
            <w:vAlign w:val="bottom"/>
            <w:hideMark/>
          </w:tcPr>
          <w:p w14:paraId="1A60829E" w14:textId="77777777" w:rsidR="007B65AE" w:rsidRPr="007B65AE" w:rsidRDefault="007B65AE" w:rsidP="007B65AE"/>
        </w:tc>
        <w:tc>
          <w:tcPr>
            <w:tcW w:w="550" w:type="pct"/>
            <w:vAlign w:val="center"/>
            <w:hideMark/>
          </w:tcPr>
          <w:p w14:paraId="037FAF2F" w14:textId="77777777" w:rsidR="007B65AE" w:rsidRPr="007B65AE" w:rsidRDefault="007B65AE" w:rsidP="007B65AE"/>
        </w:tc>
        <w:tc>
          <w:tcPr>
            <w:tcW w:w="50" w:type="pct"/>
            <w:vAlign w:val="bottom"/>
            <w:hideMark/>
          </w:tcPr>
          <w:p w14:paraId="54705200" w14:textId="77777777" w:rsidR="007B65AE" w:rsidRPr="007B65AE" w:rsidRDefault="007B65AE" w:rsidP="007B65AE"/>
        </w:tc>
        <w:tc>
          <w:tcPr>
            <w:tcW w:w="550" w:type="pct"/>
            <w:vAlign w:val="center"/>
            <w:hideMark/>
          </w:tcPr>
          <w:p w14:paraId="74069F1E" w14:textId="77777777" w:rsidR="007B65AE" w:rsidRPr="007B65AE" w:rsidRDefault="007B65AE" w:rsidP="007B65AE"/>
        </w:tc>
        <w:tc>
          <w:tcPr>
            <w:tcW w:w="50" w:type="pct"/>
            <w:vAlign w:val="bottom"/>
            <w:hideMark/>
          </w:tcPr>
          <w:p w14:paraId="3D1328ED" w14:textId="77777777" w:rsidR="007B65AE" w:rsidRPr="007B65AE" w:rsidRDefault="007B65AE" w:rsidP="007B65AE"/>
        </w:tc>
        <w:tc>
          <w:tcPr>
            <w:tcW w:w="550" w:type="pct"/>
            <w:vAlign w:val="center"/>
            <w:hideMark/>
          </w:tcPr>
          <w:p w14:paraId="2315DCA6" w14:textId="77777777" w:rsidR="007B65AE" w:rsidRPr="007B65AE" w:rsidRDefault="007B65AE" w:rsidP="007B65AE"/>
        </w:tc>
        <w:tc>
          <w:tcPr>
            <w:tcW w:w="50" w:type="pct"/>
            <w:vAlign w:val="bottom"/>
            <w:hideMark/>
          </w:tcPr>
          <w:p w14:paraId="18BE89E6" w14:textId="77777777" w:rsidR="007B65AE" w:rsidRPr="007B65AE" w:rsidRDefault="007B65AE" w:rsidP="007B65AE"/>
        </w:tc>
        <w:tc>
          <w:tcPr>
            <w:tcW w:w="550" w:type="pct"/>
            <w:vAlign w:val="center"/>
            <w:hideMark/>
          </w:tcPr>
          <w:p w14:paraId="60BCFBDE" w14:textId="77777777" w:rsidR="007B65AE" w:rsidRPr="007B65AE" w:rsidRDefault="007B65AE" w:rsidP="007B65AE"/>
        </w:tc>
        <w:tc>
          <w:tcPr>
            <w:tcW w:w="50" w:type="pct"/>
            <w:vAlign w:val="bottom"/>
            <w:hideMark/>
          </w:tcPr>
          <w:p w14:paraId="4D176025" w14:textId="77777777" w:rsidR="007B65AE" w:rsidRPr="007B65AE" w:rsidRDefault="007B65AE" w:rsidP="007B65AE"/>
        </w:tc>
        <w:tc>
          <w:tcPr>
            <w:tcW w:w="550" w:type="pct"/>
            <w:vAlign w:val="center"/>
            <w:hideMark/>
          </w:tcPr>
          <w:p w14:paraId="14D045E2" w14:textId="77777777" w:rsidR="007B65AE" w:rsidRPr="007B65AE" w:rsidRDefault="007B65AE" w:rsidP="007B65AE"/>
        </w:tc>
        <w:tc>
          <w:tcPr>
            <w:tcW w:w="50" w:type="pct"/>
            <w:vAlign w:val="bottom"/>
            <w:hideMark/>
          </w:tcPr>
          <w:p w14:paraId="1515ABCC" w14:textId="77777777" w:rsidR="007B65AE" w:rsidRPr="007B65AE" w:rsidRDefault="007B65AE" w:rsidP="007B65AE"/>
        </w:tc>
        <w:tc>
          <w:tcPr>
            <w:tcW w:w="550" w:type="pct"/>
            <w:vAlign w:val="center"/>
            <w:hideMark/>
          </w:tcPr>
          <w:p w14:paraId="7B6C6987" w14:textId="77777777" w:rsidR="007B65AE" w:rsidRPr="007B65AE" w:rsidRDefault="007B65AE" w:rsidP="007B65AE"/>
        </w:tc>
        <w:tc>
          <w:tcPr>
            <w:tcW w:w="50" w:type="pct"/>
            <w:vAlign w:val="bottom"/>
            <w:hideMark/>
          </w:tcPr>
          <w:p w14:paraId="091957A2" w14:textId="77777777" w:rsidR="007B65AE" w:rsidRPr="007B65AE" w:rsidRDefault="007B65AE" w:rsidP="007B65AE"/>
        </w:tc>
        <w:tc>
          <w:tcPr>
            <w:tcW w:w="500" w:type="pct"/>
            <w:vAlign w:val="center"/>
            <w:hideMark/>
          </w:tcPr>
          <w:p w14:paraId="2C43916F" w14:textId="77777777" w:rsidR="007B65AE" w:rsidRPr="007B65AE" w:rsidRDefault="007B65AE" w:rsidP="007B65AE"/>
        </w:tc>
      </w:tr>
      <w:tr w:rsidR="007B65AE" w:rsidRPr="007B65AE" w14:paraId="006242F1" w14:textId="77777777" w:rsidTr="007B65AE">
        <w:trPr>
          <w:jc w:val="center"/>
        </w:trPr>
        <w:tc>
          <w:tcPr>
            <w:tcW w:w="0" w:type="auto"/>
            <w:noWrap/>
            <w:vAlign w:val="bottom"/>
            <w:hideMark/>
          </w:tcPr>
          <w:p w14:paraId="23824D84" w14:textId="77777777" w:rsidR="00C25513" w:rsidRPr="007B65AE" w:rsidRDefault="007B65AE" w:rsidP="007B65AE">
            <w:r w:rsidRPr="007B65AE">
              <w:rPr>
                <w:b/>
                <w:bCs/>
              </w:rPr>
              <w:t>L-3 Division</w:t>
            </w:r>
          </w:p>
        </w:tc>
        <w:tc>
          <w:tcPr>
            <w:tcW w:w="0" w:type="auto"/>
            <w:vAlign w:val="bottom"/>
            <w:hideMark/>
          </w:tcPr>
          <w:p w14:paraId="58E47BB2" w14:textId="77777777" w:rsidR="007B65AE" w:rsidRPr="007B65AE" w:rsidRDefault="007B65AE" w:rsidP="007B65AE">
            <w:r w:rsidRPr="007B65AE">
              <w:t> </w:t>
            </w:r>
          </w:p>
        </w:tc>
        <w:tc>
          <w:tcPr>
            <w:tcW w:w="0" w:type="auto"/>
            <w:tcBorders>
              <w:bottom w:val="single" w:sz="6" w:space="0" w:color="000000"/>
            </w:tcBorders>
            <w:vAlign w:val="bottom"/>
            <w:hideMark/>
          </w:tcPr>
          <w:p w14:paraId="506A4516" w14:textId="77777777" w:rsidR="00C25513" w:rsidRPr="007B65AE" w:rsidRDefault="007B65AE" w:rsidP="007B65AE">
            <w:r w:rsidRPr="007B65AE">
              <w:rPr>
                <w:b/>
                <w:bCs/>
              </w:rPr>
              <w:t>IDWA#</w:t>
            </w:r>
          </w:p>
        </w:tc>
        <w:tc>
          <w:tcPr>
            <w:tcW w:w="0" w:type="auto"/>
            <w:vAlign w:val="bottom"/>
            <w:hideMark/>
          </w:tcPr>
          <w:p w14:paraId="17E94CA3" w14:textId="77777777" w:rsidR="007B65AE" w:rsidRPr="007B65AE" w:rsidRDefault="007B65AE" w:rsidP="007B65AE">
            <w:r w:rsidRPr="007B65AE">
              <w:t> </w:t>
            </w:r>
          </w:p>
        </w:tc>
        <w:tc>
          <w:tcPr>
            <w:tcW w:w="0" w:type="auto"/>
            <w:tcBorders>
              <w:bottom w:val="single" w:sz="6" w:space="0" w:color="000000"/>
            </w:tcBorders>
            <w:vAlign w:val="bottom"/>
            <w:hideMark/>
          </w:tcPr>
          <w:p w14:paraId="6C2DD56A" w14:textId="77777777" w:rsidR="00C25513" w:rsidRPr="007B65AE" w:rsidRDefault="007B65AE" w:rsidP="007B65AE">
            <w:r w:rsidRPr="007B65AE">
              <w:rPr>
                <w:b/>
                <w:bCs/>
              </w:rPr>
              <w:t>Program Name</w:t>
            </w:r>
          </w:p>
        </w:tc>
        <w:tc>
          <w:tcPr>
            <w:tcW w:w="0" w:type="auto"/>
            <w:vAlign w:val="bottom"/>
            <w:hideMark/>
          </w:tcPr>
          <w:p w14:paraId="3561394C" w14:textId="77777777" w:rsidR="007B65AE" w:rsidRPr="007B65AE" w:rsidRDefault="007B65AE" w:rsidP="007B65AE">
            <w:r w:rsidRPr="007B65AE">
              <w:t> </w:t>
            </w:r>
          </w:p>
        </w:tc>
        <w:tc>
          <w:tcPr>
            <w:tcW w:w="0" w:type="auto"/>
            <w:tcBorders>
              <w:bottom w:val="single" w:sz="6" w:space="0" w:color="000000"/>
            </w:tcBorders>
            <w:vAlign w:val="bottom"/>
            <w:hideMark/>
          </w:tcPr>
          <w:p w14:paraId="6DDFE0C3" w14:textId="77777777" w:rsidR="00C25513" w:rsidRPr="007B65AE" w:rsidRDefault="007B65AE" w:rsidP="007B65AE">
            <w:r w:rsidRPr="007B65AE">
              <w:rPr>
                <w:b/>
                <w:bCs/>
              </w:rPr>
              <w:t>Start Date</w:t>
            </w:r>
          </w:p>
        </w:tc>
        <w:tc>
          <w:tcPr>
            <w:tcW w:w="0" w:type="auto"/>
            <w:vAlign w:val="bottom"/>
            <w:hideMark/>
          </w:tcPr>
          <w:p w14:paraId="40BE95F8" w14:textId="77777777" w:rsidR="007B65AE" w:rsidRPr="007B65AE" w:rsidRDefault="007B65AE" w:rsidP="007B65AE">
            <w:r w:rsidRPr="007B65AE">
              <w:t> </w:t>
            </w:r>
          </w:p>
        </w:tc>
        <w:tc>
          <w:tcPr>
            <w:tcW w:w="0" w:type="auto"/>
            <w:tcBorders>
              <w:bottom w:val="single" w:sz="6" w:space="0" w:color="000000"/>
            </w:tcBorders>
            <w:vAlign w:val="bottom"/>
            <w:hideMark/>
          </w:tcPr>
          <w:p w14:paraId="6A8C321E" w14:textId="77777777" w:rsidR="00C25513" w:rsidRPr="007B65AE" w:rsidRDefault="007B65AE" w:rsidP="007B65AE">
            <w:r w:rsidRPr="007B65AE">
              <w:rPr>
                <w:b/>
                <w:bCs/>
              </w:rPr>
              <w:t>End Date</w:t>
            </w:r>
          </w:p>
        </w:tc>
        <w:tc>
          <w:tcPr>
            <w:tcW w:w="0" w:type="auto"/>
            <w:vAlign w:val="bottom"/>
            <w:hideMark/>
          </w:tcPr>
          <w:p w14:paraId="1F6B9FBD" w14:textId="77777777" w:rsidR="007B65AE" w:rsidRPr="007B65AE" w:rsidRDefault="007B65AE" w:rsidP="007B65AE">
            <w:r w:rsidRPr="007B65AE">
              <w:t> </w:t>
            </w:r>
          </w:p>
        </w:tc>
        <w:tc>
          <w:tcPr>
            <w:tcW w:w="0" w:type="auto"/>
            <w:tcBorders>
              <w:bottom w:val="single" w:sz="6" w:space="0" w:color="000000"/>
            </w:tcBorders>
            <w:vAlign w:val="bottom"/>
            <w:hideMark/>
          </w:tcPr>
          <w:p w14:paraId="7EDBCC48" w14:textId="77777777" w:rsidR="00C25513" w:rsidRPr="007B65AE" w:rsidRDefault="007B65AE" w:rsidP="007B65AE">
            <w:r w:rsidRPr="007B65AE">
              <w:rPr>
                <w:b/>
                <w:bCs/>
              </w:rPr>
              <w:t>Internat’l/</w:t>
            </w:r>
            <w:r w:rsidRPr="007B65AE">
              <w:rPr>
                <w:b/>
                <w:bCs/>
              </w:rPr>
              <w:br/>
              <w:t>Domestic</w:t>
            </w:r>
          </w:p>
        </w:tc>
        <w:tc>
          <w:tcPr>
            <w:tcW w:w="0" w:type="auto"/>
            <w:vAlign w:val="bottom"/>
            <w:hideMark/>
          </w:tcPr>
          <w:p w14:paraId="5138CFF4" w14:textId="77777777" w:rsidR="007B65AE" w:rsidRPr="007B65AE" w:rsidRDefault="007B65AE" w:rsidP="007B65AE">
            <w:r w:rsidRPr="007B65AE">
              <w:t> </w:t>
            </w:r>
          </w:p>
        </w:tc>
        <w:tc>
          <w:tcPr>
            <w:tcW w:w="0" w:type="auto"/>
            <w:tcBorders>
              <w:bottom w:val="single" w:sz="6" w:space="0" w:color="000000"/>
            </w:tcBorders>
            <w:vAlign w:val="bottom"/>
            <w:hideMark/>
          </w:tcPr>
          <w:p w14:paraId="0B8EAFC4" w14:textId="77777777" w:rsidR="00C25513" w:rsidRPr="007B65AE" w:rsidRDefault="007B65AE" w:rsidP="007B65AE">
            <w:r w:rsidRPr="007B65AE">
              <w:rPr>
                <w:b/>
                <w:bCs/>
              </w:rPr>
              <w:t>Country</w:t>
            </w:r>
          </w:p>
        </w:tc>
        <w:tc>
          <w:tcPr>
            <w:tcW w:w="0" w:type="auto"/>
            <w:vAlign w:val="bottom"/>
            <w:hideMark/>
          </w:tcPr>
          <w:p w14:paraId="7BF9A9CC" w14:textId="77777777" w:rsidR="007B65AE" w:rsidRPr="007B65AE" w:rsidRDefault="007B65AE" w:rsidP="007B65AE">
            <w:r w:rsidRPr="007B65AE">
              <w:t> </w:t>
            </w:r>
          </w:p>
        </w:tc>
        <w:tc>
          <w:tcPr>
            <w:tcW w:w="0" w:type="auto"/>
            <w:tcBorders>
              <w:bottom w:val="single" w:sz="6" w:space="0" w:color="000000"/>
            </w:tcBorders>
            <w:vAlign w:val="bottom"/>
            <w:hideMark/>
          </w:tcPr>
          <w:p w14:paraId="33F3EEC5" w14:textId="77777777" w:rsidR="00C25513" w:rsidRPr="007B65AE" w:rsidRDefault="007B65AE" w:rsidP="007B65AE">
            <w:r w:rsidRPr="007B65AE">
              <w:rPr>
                <w:b/>
                <w:bCs/>
              </w:rPr>
              <w:t>Customer</w:t>
            </w:r>
          </w:p>
        </w:tc>
        <w:tc>
          <w:tcPr>
            <w:tcW w:w="0" w:type="auto"/>
            <w:vAlign w:val="bottom"/>
            <w:hideMark/>
          </w:tcPr>
          <w:p w14:paraId="301BD88E" w14:textId="77777777" w:rsidR="007B65AE" w:rsidRPr="007B65AE" w:rsidRDefault="007B65AE" w:rsidP="007B65AE">
            <w:r w:rsidRPr="007B65AE">
              <w:t> </w:t>
            </w:r>
          </w:p>
        </w:tc>
        <w:tc>
          <w:tcPr>
            <w:tcW w:w="0" w:type="auto"/>
            <w:tcBorders>
              <w:bottom w:val="single" w:sz="6" w:space="0" w:color="000000"/>
            </w:tcBorders>
            <w:vAlign w:val="bottom"/>
            <w:hideMark/>
          </w:tcPr>
          <w:p w14:paraId="374F8306" w14:textId="77777777" w:rsidR="00C25513" w:rsidRPr="007B65AE" w:rsidRDefault="007B65AE" w:rsidP="007B65AE">
            <w:r w:rsidRPr="007B65AE">
              <w:rPr>
                <w:b/>
                <w:bCs/>
              </w:rPr>
              <w:t>Contract Type</w:t>
            </w:r>
          </w:p>
        </w:tc>
      </w:tr>
      <w:tr w:rsidR="007B65AE" w:rsidRPr="007B65AE" w14:paraId="25C286D1" w14:textId="77777777" w:rsidTr="007B65AE">
        <w:trPr>
          <w:jc w:val="center"/>
        </w:trPr>
        <w:tc>
          <w:tcPr>
            <w:tcW w:w="0" w:type="auto"/>
            <w:vAlign w:val="bottom"/>
            <w:hideMark/>
          </w:tcPr>
          <w:p w14:paraId="54AECF26" w14:textId="77777777" w:rsidR="007B65AE" w:rsidRPr="007B65AE" w:rsidRDefault="007B65AE" w:rsidP="007B65AE">
            <w:r w:rsidRPr="007B65AE">
              <w:t>None identified with Engility As Buyer</w:t>
            </w:r>
          </w:p>
        </w:tc>
        <w:tc>
          <w:tcPr>
            <w:tcW w:w="0" w:type="auto"/>
            <w:vAlign w:val="bottom"/>
            <w:hideMark/>
          </w:tcPr>
          <w:p w14:paraId="514DB61A" w14:textId="77777777" w:rsidR="007B65AE" w:rsidRPr="007B65AE" w:rsidRDefault="007B65AE" w:rsidP="007B65AE">
            <w:r w:rsidRPr="007B65AE">
              <w:t> </w:t>
            </w:r>
          </w:p>
        </w:tc>
        <w:tc>
          <w:tcPr>
            <w:tcW w:w="0" w:type="auto"/>
            <w:vAlign w:val="bottom"/>
            <w:hideMark/>
          </w:tcPr>
          <w:p w14:paraId="2D4FEEBE" w14:textId="77777777" w:rsidR="007B65AE" w:rsidRPr="007B65AE" w:rsidRDefault="007B65AE" w:rsidP="007B65AE"/>
        </w:tc>
        <w:tc>
          <w:tcPr>
            <w:tcW w:w="0" w:type="auto"/>
            <w:vAlign w:val="bottom"/>
            <w:hideMark/>
          </w:tcPr>
          <w:p w14:paraId="6E86CD0E" w14:textId="77777777" w:rsidR="007B65AE" w:rsidRPr="007B65AE" w:rsidRDefault="007B65AE" w:rsidP="007B65AE">
            <w:r w:rsidRPr="007B65AE">
              <w:t> </w:t>
            </w:r>
          </w:p>
        </w:tc>
        <w:tc>
          <w:tcPr>
            <w:tcW w:w="0" w:type="auto"/>
            <w:vAlign w:val="bottom"/>
            <w:hideMark/>
          </w:tcPr>
          <w:p w14:paraId="447590B7" w14:textId="77777777" w:rsidR="007B65AE" w:rsidRPr="007B65AE" w:rsidRDefault="007B65AE" w:rsidP="007B65AE"/>
        </w:tc>
        <w:tc>
          <w:tcPr>
            <w:tcW w:w="0" w:type="auto"/>
            <w:vAlign w:val="bottom"/>
            <w:hideMark/>
          </w:tcPr>
          <w:p w14:paraId="6D3D956B" w14:textId="77777777" w:rsidR="007B65AE" w:rsidRPr="007B65AE" w:rsidRDefault="007B65AE" w:rsidP="007B65AE">
            <w:r w:rsidRPr="007B65AE">
              <w:t> </w:t>
            </w:r>
          </w:p>
        </w:tc>
        <w:tc>
          <w:tcPr>
            <w:tcW w:w="0" w:type="auto"/>
            <w:vAlign w:val="bottom"/>
            <w:hideMark/>
          </w:tcPr>
          <w:p w14:paraId="6E9A1B03" w14:textId="77777777" w:rsidR="007B65AE" w:rsidRPr="007B65AE" w:rsidRDefault="007B65AE" w:rsidP="007B65AE"/>
        </w:tc>
        <w:tc>
          <w:tcPr>
            <w:tcW w:w="0" w:type="auto"/>
            <w:vAlign w:val="bottom"/>
            <w:hideMark/>
          </w:tcPr>
          <w:p w14:paraId="290B26B8" w14:textId="77777777" w:rsidR="007B65AE" w:rsidRPr="007B65AE" w:rsidRDefault="007B65AE" w:rsidP="007B65AE">
            <w:r w:rsidRPr="007B65AE">
              <w:t> </w:t>
            </w:r>
          </w:p>
        </w:tc>
        <w:tc>
          <w:tcPr>
            <w:tcW w:w="0" w:type="auto"/>
            <w:vAlign w:val="bottom"/>
            <w:hideMark/>
          </w:tcPr>
          <w:p w14:paraId="2BD93896" w14:textId="77777777" w:rsidR="007B65AE" w:rsidRPr="007B65AE" w:rsidRDefault="007B65AE" w:rsidP="007B65AE"/>
        </w:tc>
        <w:tc>
          <w:tcPr>
            <w:tcW w:w="0" w:type="auto"/>
            <w:vAlign w:val="bottom"/>
            <w:hideMark/>
          </w:tcPr>
          <w:p w14:paraId="475CA0DE" w14:textId="77777777" w:rsidR="007B65AE" w:rsidRPr="007B65AE" w:rsidRDefault="007B65AE" w:rsidP="007B65AE">
            <w:r w:rsidRPr="007B65AE">
              <w:t> </w:t>
            </w:r>
          </w:p>
        </w:tc>
        <w:tc>
          <w:tcPr>
            <w:tcW w:w="0" w:type="auto"/>
            <w:vAlign w:val="bottom"/>
            <w:hideMark/>
          </w:tcPr>
          <w:p w14:paraId="47943E56" w14:textId="77777777" w:rsidR="007B65AE" w:rsidRPr="007B65AE" w:rsidRDefault="007B65AE" w:rsidP="007B65AE"/>
        </w:tc>
        <w:tc>
          <w:tcPr>
            <w:tcW w:w="0" w:type="auto"/>
            <w:vAlign w:val="bottom"/>
            <w:hideMark/>
          </w:tcPr>
          <w:p w14:paraId="1D285358" w14:textId="77777777" w:rsidR="007B65AE" w:rsidRPr="007B65AE" w:rsidRDefault="007B65AE" w:rsidP="007B65AE">
            <w:r w:rsidRPr="007B65AE">
              <w:t> </w:t>
            </w:r>
          </w:p>
        </w:tc>
        <w:tc>
          <w:tcPr>
            <w:tcW w:w="0" w:type="auto"/>
            <w:vAlign w:val="bottom"/>
            <w:hideMark/>
          </w:tcPr>
          <w:p w14:paraId="2F12123D" w14:textId="77777777" w:rsidR="007B65AE" w:rsidRPr="007B65AE" w:rsidRDefault="007B65AE" w:rsidP="007B65AE"/>
        </w:tc>
        <w:tc>
          <w:tcPr>
            <w:tcW w:w="0" w:type="auto"/>
            <w:vAlign w:val="bottom"/>
            <w:hideMark/>
          </w:tcPr>
          <w:p w14:paraId="63527BA2" w14:textId="77777777" w:rsidR="007B65AE" w:rsidRPr="007B65AE" w:rsidRDefault="007B65AE" w:rsidP="007B65AE">
            <w:r w:rsidRPr="007B65AE">
              <w:t> </w:t>
            </w:r>
          </w:p>
        </w:tc>
        <w:tc>
          <w:tcPr>
            <w:tcW w:w="0" w:type="auto"/>
            <w:vAlign w:val="bottom"/>
            <w:hideMark/>
          </w:tcPr>
          <w:p w14:paraId="6E5DEF02" w14:textId="77777777" w:rsidR="007B65AE" w:rsidRPr="007B65AE" w:rsidRDefault="007B65AE" w:rsidP="007B65AE"/>
        </w:tc>
        <w:tc>
          <w:tcPr>
            <w:tcW w:w="0" w:type="auto"/>
            <w:vAlign w:val="bottom"/>
            <w:hideMark/>
          </w:tcPr>
          <w:p w14:paraId="24A714EB" w14:textId="77777777" w:rsidR="007B65AE" w:rsidRPr="007B65AE" w:rsidRDefault="007B65AE" w:rsidP="007B65AE">
            <w:r w:rsidRPr="007B65AE">
              <w:t> </w:t>
            </w:r>
          </w:p>
        </w:tc>
        <w:tc>
          <w:tcPr>
            <w:tcW w:w="0" w:type="auto"/>
            <w:vAlign w:val="bottom"/>
            <w:hideMark/>
          </w:tcPr>
          <w:p w14:paraId="38DA3225" w14:textId="77777777" w:rsidR="007B65AE" w:rsidRPr="007B65AE" w:rsidRDefault="007B65AE" w:rsidP="007B65AE"/>
        </w:tc>
      </w:tr>
    </w:tbl>
    <w:p w14:paraId="32BABD71" w14:textId="77777777" w:rsidR="007B65AE" w:rsidRPr="007B65AE" w:rsidRDefault="00C13F07" w:rsidP="007B65AE">
      <w:r w:rsidRPr="007B65AE">
        <w:rPr>
          <w:noProof/>
        </w:rPr>
        <w:pict w14:anchorId="613B6B93">
          <v:rect id="_x0000_i1031" alt="" style="width:451.3pt;height:.05pt;mso-width-percent:0;mso-height-percent:0;mso-width-percent:0;mso-height-percent:0" o:hralign="center" o:hrstd="t" o:hrnoshade="t" o:hr="t" fillcolor="#999" stroked="f"/>
        </w:pict>
      </w:r>
    </w:p>
    <w:p w14:paraId="410276C3" w14:textId="77777777" w:rsidR="007B65AE" w:rsidRPr="007B65AE" w:rsidRDefault="007B65AE" w:rsidP="007B65AE">
      <w:r w:rsidRPr="007B65AE">
        <w:rPr>
          <w:b/>
          <w:bCs/>
        </w:rPr>
        <w:t>Appendix B</w:t>
      </w:r>
    </w:p>
    <w:p w14:paraId="1692E119" w14:textId="77777777" w:rsidR="007B65AE" w:rsidRPr="007B65AE" w:rsidRDefault="007B65AE" w:rsidP="007B65AE">
      <w:r w:rsidRPr="007B65AE">
        <w:rPr>
          <w:b/>
          <w:bCs/>
        </w:rPr>
        <w:t>GENERAL TERMS AND CONDITIONS</w:t>
      </w:r>
    </w:p>
    <w:p w14:paraId="1BD22FC9" w14:textId="77777777" w:rsidR="007B65AE" w:rsidRPr="007B65AE" w:rsidRDefault="007B65AE" w:rsidP="007B65AE">
      <w:r w:rsidRPr="007B65AE">
        <w:rPr>
          <w:b/>
          <w:bCs/>
        </w:rPr>
        <w:t>For Supply &amp; Services Subcontracts</w:t>
      </w:r>
    </w:p>
    <w:p w14:paraId="697FF23B" w14:textId="77777777" w:rsidR="007B65AE" w:rsidRPr="007B65AE" w:rsidRDefault="007B65AE" w:rsidP="007B65AE">
      <w:r w:rsidRPr="007B65AE">
        <w:t> </w:t>
      </w:r>
    </w:p>
    <w:p w14:paraId="6C7CB4D2" w14:textId="77777777" w:rsidR="007B65AE" w:rsidRPr="007B65AE" w:rsidRDefault="007B65AE" w:rsidP="007B65AE">
      <w:r w:rsidRPr="007B65AE">
        <w:t>This document, together with the attachments appended hereto constitutes the Terms and Conditions for the Subcontract between the parties, and acceptance is strictly limited to the terms and conditions contained herein. Additional or differing terms, conditions or limitations of liability proposed by Seller, whether in a quote, acceptance or delivery document shall have no effect unless accepted in writing by Buyer. Agreement by Seller to furnish the goods or services to these terms and conditions, or Seller’s commencement of such performance or acceptance of payment shall constitute acceptance by Seller of these Terms and Conditions.</w:t>
      </w:r>
    </w:p>
    <w:p w14:paraId="0731D201" w14:textId="77777777" w:rsidR="007B65AE" w:rsidRPr="007B65AE" w:rsidRDefault="007B65AE" w:rsidP="007B65AE">
      <w:r w:rsidRPr="007B65AE">
        <w:t> </w:t>
      </w:r>
    </w:p>
    <w:p w14:paraId="1D5231A1" w14:textId="77777777" w:rsidR="007B65AE" w:rsidRPr="007B65AE" w:rsidRDefault="007B65AE" w:rsidP="007B65AE">
      <w:r w:rsidRPr="007B65AE">
        <w:rPr>
          <w:b/>
          <w:bCs/>
        </w:rPr>
        <w:t>1. Definitions</w:t>
      </w:r>
    </w:p>
    <w:p w14:paraId="7546A8FA" w14:textId="77777777" w:rsidR="007B65AE" w:rsidRPr="007B65AE" w:rsidRDefault="007B65AE" w:rsidP="007B65AE">
      <w:r w:rsidRPr="007B65AE">
        <w:t>Words, as employed in this Agreement, shall have their normally accepted meanings. The following terms shall have the described meaning:</w:t>
      </w:r>
    </w:p>
    <w:p w14:paraId="32CD8791" w14:textId="77777777" w:rsidR="007B65AE" w:rsidRPr="007B65AE" w:rsidRDefault="007B65AE" w:rsidP="007B65AE">
      <w:r w:rsidRPr="007B65AE">
        <w:t> </w:t>
      </w:r>
    </w:p>
    <w:tbl>
      <w:tblPr>
        <w:tblW w:w="5000" w:type="pct"/>
        <w:tblCellMar>
          <w:left w:w="0" w:type="dxa"/>
          <w:right w:w="0" w:type="dxa"/>
        </w:tblCellMar>
        <w:tblLook w:val="04A0" w:firstRow="1" w:lastRow="0" w:firstColumn="1" w:lastColumn="0" w:noHBand="0" w:noVBand="1"/>
      </w:tblPr>
      <w:tblGrid>
        <w:gridCol w:w="405"/>
        <w:gridCol w:w="8955"/>
      </w:tblGrid>
      <w:tr w:rsidR="007B65AE" w:rsidRPr="007B65AE" w14:paraId="3FA187B9" w14:textId="77777777" w:rsidTr="007B65AE">
        <w:tc>
          <w:tcPr>
            <w:tcW w:w="405" w:type="dxa"/>
            <w:hideMark/>
          </w:tcPr>
          <w:p w14:paraId="11D68C30" w14:textId="77777777" w:rsidR="007B65AE" w:rsidRPr="007B65AE" w:rsidRDefault="007B65AE" w:rsidP="007B65AE">
            <w:r w:rsidRPr="007B65AE">
              <w:t>(a)</w:t>
            </w:r>
          </w:p>
        </w:tc>
        <w:tc>
          <w:tcPr>
            <w:tcW w:w="0" w:type="auto"/>
            <w:hideMark/>
          </w:tcPr>
          <w:p w14:paraId="6ECCBDFD" w14:textId="77777777" w:rsidR="007B65AE" w:rsidRPr="007B65AE" w:rsidRDefault="007B65AE" w:rsidP="007B65AE">
            <w:r w:rsidRPr="007B65AE">
              <w:t>“Buyer” shall mean the party identified as the Buyer in this Subcontract.</w:t>
            </w:r>
          </w:p>
        </w:tc>
      </w:tr>
    </w:tbl>
    <w:p w14:paraId="32E0A4F1" w14:textId="77777777" w:rsidR="007B65AE" w:rsidRPr="007B65AE" w:rsidRDefault="007B65AE" w:rsidP="007B65AE">
      <w:r w:rsidRPr="007B65AE">
        <w:t> </w:t>
      </w:r>
    </w:p>
    <w:tbl>
      <w:tblPr>
        <w:tblW w:w="5000" w:type="pct"/>
        <w:tblCellMar>
          <w:left w:w="0" w:type="dxa"/>
          <w:right w:w="0" w:type="dxa"/>
        </w:tblCellMar>
        <w:tblLook w:val="04A0" w:firstRow="1" w:lastRow="0" w:firstColumn="1" w:lastColumn="0" w:noHBand="0" w:noVBand="1"/>
      </w:tblPr>
      <w:tblGrid>
        <w:gridCol w:w="405"/>
        <w:gridCol w:w="8955"/>
      </w:tblGrid>
      <w:tr w:rsidR="007B65AE" w:rsidRPr="007B65AE" w14:paraId="535A8490" w14:textId="77777777" w:rsidTr="007B65AE">
        <w:tc>
          <w:tcPr>
            <w:tcW w:w="405" w:type="dxa"/>
            <w:hideMark/>
          </w:tcPr>
          <w:p w14:paraId="6F247821" w14:textId="77777777" w:rsidR="007B65AE" w:rsidRPr="007B65AE" w:rsidRDefault="007B65AE" w:rsidP="007B65AE">
            <w:r w:rsidRPr="007B65AE">
              <w:t>(b)</w:t>
            </w:r>
          </w:p>
        </w:tc>
        <w:tc>
          <w:tcPr>
            <w:tcW w:w="0" w:type="auto"/>
            <w:hideMark/>
          </w:tcPr>
          <w:p w14:paraId="65218E3C" w14:textId="77777777" w:rsidR="007B65AE" w:rsidRPr="007B65AE" w:rsidRDefault="007B65AE" w:rsidP="007B65AE">
            <w:r w:rsidRPr="007B65AE">
              <w:t>“Subcontract” shall mean the Purchase Order, Subcontract, or Contract, these General Terms and Conditions, and any special conditions appended hereto or documents incorporated herein.</w:t>
            </w:r>
          </w:p>
        </w:tc>
      </w:tr>
    </w:tbl>
    <w:p w14:paraId="529C7050" w14:textId="77777777" w:rsidR="007B65AE" w:rsidRPr="007B65AE" w:rsidRDefault="007B65AE" w:rsidP="007B65AE">
      <w:r w:rsidRPr="007B65AE">
        <w:t> </w:t>
      </w:r>
    </w:p>
    <w:tbl>
      <w:tblPr>
        <w:tblW w:w="5000" w:type="pct"/>
        <w:tblCellMar>
          <w:left w:w="0" w:type="dxa"/>
          <w:right w:w="0" w:type="dxa"/>
        </w:tblCellMar>
        <w:tblLook w:val="04A0" w:firstRow="1" w:lastRow="0" w:firstColumn="1" w:lastColumn="0" w:noHBand="0" w:noVBand="1"/>
      </w:tblPr>
      <w:tblGrid>
        <w:gridCol w:w="405"/>
        <w:gridCol w:w="8955"/>
      </w:tblGrid>
      <w:tr w:rsidR="007B65AE" w:rsidRPr="007B65AE" w14:paraId="4965D4AF" w14:textId="77777777" w:rsidTr="007B65AE">
        <w:tc>
          <w:tcPr>
            <w:tcW w:w="405" w:type="dxa"/>
            <w:hideMark/>
          </w:tcPr>
          <w:p w14:paraId="568D8B65" w14:textId="77777777" w:rsidR="007B65AE" w:rsidRPr="007B65AE" w:rsidRDefault="007B65AE" w:rsidP="007B65AE">
            <w:r w:rsidRPr="007B65AE">
              <w:lastRenderedPageBreak/>
              <w:t>(c)</w:t>
            </w:r>
          </w:p>
        </w:tc>
        <w:tc>
          <w:tcPr>
            <w:tcW w:w="0" w:type="auto"/>
            <w:hideMark/>
          </w:tcPr>
          <w:p w14:paraId="0F2995D5" w14:textId="77777777" w:rsidR="007B65AE" w:rsidRPr="007B65AE" w:rsidRDefault="007B65AE" w:rsidP="007B65AE">
            <w:r w:rsidRPr="007B65AE">
              <w:t>“Goods” shall mean those Goods identified in this Subcontract, which may be changed, from time to time by the mutual written agreement of the parties.</w:t>
            </w:r>
          </w:p>
        </w:tc>
      </w:tr>
    </w:tbl>
    <w:p w14:paraId="629D2247" w14:textId="77777777" w:rsidR="007B65AE" w:rsidRPr="007B65AE" w:rsidRDefault="007B65AE" w:rsidP="007B65AE">
      <w:r w:rsidRPr="007B65AE">
        <w:t> </w:t>
      </w:r>
    </w:p>
    <w:tbl>
      <w:tblPr>
        <w:tblW w:w="5000" w:type="pct"/>
        <w:tblCellMar>
          <w:left w:w="0" w:type="dxa"/>
          <w:right w:w="0" w:type="dxa"/>
        </w:tblCellMar>
        <w:tblLook w:val="04A0" w:firstRow="1" w:lastRow="0" w:firstColumn="1" w:lastColumn="0" w:noHBand="0" w:noVBand="1"/>
      </w:tblPr>
      <w:tblGrid>
        <w:gridCol w:w="405"/>
        <w:gridCol w:w="8955"/>
      </w:tblGrid>
      <w:tr w:rsidR="007B65AE" w:rsidRPr="007B65AE" w14:paraId="2020EE13" w14:textId="77777777" w:rsidTr="007B65AE">
        <w:tc>
          <w:tcPr>
            <w:tcW w:w="405" w:type="dxa"/>
            <w:hideMark/>
          </w:tcPr>
          <w:p w14:paraId="4138DC6D" w14:textId="77777777" w:rsidR="007B65AE" w:rsidRPr="007B65AE" w:rsidRDefault="007B65AE" w:rsidP="007B65AE">
            <w:r w:rsidRPr="007B65AE">
              <w:t>(d)</w:t>
            </w:r>
          </w:p>
        </w:tc>
        <w:tc>
          <w:tcPr>
            <w:tcW w:w="0" w:type="auto"/>
            <w:hideMark/>
          </w:tcPr>
          <w:p w14:paraId="3D6D2B3F" w14:textId="77777777" w:rsidR="007B65AE" w:rsidRPr="007B65AE" w:rsidRDefault="007B65AE" w:rsidP="007B65AE">
            <w:r w:rsidRPr="007B65AE">
              <w:t>“Services” shall mean those Services identified in this Subcontract, which may be changed, from time to time by the mutual written agreement of the parties.</w:t>
            </w:r>
          </w:p>
        </w:tc>
      </w:tr>
    </w:tbl>
    <w:p w14:paraId="2A5A0EBE" w14:textId="77777777" w:rsidR="007B65AE" w:rsidRPr="007B65AE" w:rsidRDefault="007B65AE" w:rsidP="007B65AE">
      <w:r w:rsidRPr="007B65AE">
        <w:t> </w:t>
      </w:r>
    </w:p>
    <w:tbl>
      <w:tblPr>
        <w:tblW w:w="5000" w:type="pct"/>
        <w:tblCellMar>
          <w:left w:w="0" w:type="dxa"/>
          <w:right w:w="0" w:type="dxa"/>
        </w:tblCellMar>
        <w:tblLook w:val="04A0" w:firstRow="1" w:lastRow="0" w:firstColumn="1" w:lastColumn="0" w:noHBand="0" w:noVBand="1"/>
      </w:tblPr>
      <w:tblGrid>
        <w:gridCol w:w="405"/>
        <w:gridCol w:w="8955"/>
      </w:tblGrid>
      <w:tr w:rsidR="007B65AE" w:rsidRPr="007B65AE" w14:paraId="1DEDC0F4" w14:textId="77777777" w:rsidTr="007B65AE">
        <w:tc>
          <w:tcPr>
            <w:tcW w:w="405" w:type="dxa"/>
            <w:hideMark/>
          </w:tcPr>
          <w:p w14:paraId="5BF45F92" w14:textId="77777777" w:rsidR="007B65AE" w:rsidRPr="007B65AE" w:rsidRDefault="007B65AE" w:rsidP="007B65AE">
            <w:r w:rsidRPr="007B65AE">
              <w:t>(e)</w:t>
            </w:r>
          </w:p>
        </w:tc>
        <w:tc>
          <w:tcPr>
            <w:tcW w:w="0" w:type="auto"/>
            <w:hideMark/>
          </w:tcPr>
          <w:p w14:paraId="490347FE" w14:textId="77777777" w:rsidR="007B65AE" w:rsidRPr="007B65AE" w:rsidRDefault="007B65AE" w:rsidP="007B65AE">
            <w:r w:rsidRPr="007B65AE">
              <w:t>“Seller” shall mean the party identified as the Seller in this Subcontract.</w:t>
            </w:r>
          </w:p>
        </w:tc>
      </w:tr>
    </w:tbl>
    <w:p w14:paraId="451016C6" w14:textId="77777777" w:rsidR="007B65AE" w:rsidRPr="007B65AE" w:rsidRDefault="007B65AE" w:rsidP="007B65AE">
      <w:r w:rsidRPr="007B65AE">
        <w:t> </w:t>
      </w:r>
    </w:p>
    <w:tbl>
      <w:tblPr>
        <w:tblW w:w="5000" w:type="pct"/>
        <w:tblCellMar>
          <w:left w:w="0" w:type="dxa"/>
          <w:right w:w="0" w:type="dxa"/>
        </w:tblCellMar>
        <w:tblLook w:val="04A0" w:firstRow="1" w:lastRow="0" w:firstColumn="1" w:lastColumn="0" w:noHBand="0" w:noVBand="1"/>
      </w:tblPr>
      <w:tblGrid>
        <w:gridCol w:w="405"/>
        <w:gridCol w:w="8955"/>
      </w:tblGrid>
      <w:tr w:rsidR="007B65AE" w:rsidRPr="007B65AE" w14:paraId="34A8C2AD" w14:textId="77777777" w:rsidTr="007B65AE">
        <w:tc>
          <w:tcPr>
            <w:tcW w:w="405" w:type="dxa"/>
            <w:hideMark/>
          </w:tcPr>
          <w:p w14:paraId="1546845F" w14:textId="77777777" w:rsidR="007B65AE" w:rsidRPr="007B65AE" w:rsidRDefault="007B65AE" w:rsidP="007B65AE">
            <w:r w:rsidRPr="007B65AE">
              <w:t>(f)</w:t>
            </w:r>
          </w:p>
        </w:tc>
        <w:tc>
          <w:tcPr>
            <w:tcW w:w="0" w:type="auto"/>
            <w:hideMark/>
          </w:tcPr>
          <w:p w14:paraId="4D50ED34" w14:textId="77777777" w:rsidR="007B65AE" w:rsidRPr="007B65AE" w:rsidRDefault="007B65AE" w:rsidP="007B65AE">
            <w:r w:rsidRPr="007B65AE">
              <w:t>“Franchise Distributor” shall mean a Distributor with which the Original Component Manufacturer (OCM) or the Original Equipment Manufacturer (OEM) has a contractual agreement to buy, stock, re-package, sell, and/or distribute its products lines.</w:t>
            </w:r>
          </w:p>
        </w:tc>
      </w:tr>
    </w:tbl>
    <w:p w14:paraId="49413812" w14:textId="77777777" w:rsidR="007B65AE" w:rsidRPr="007B65AE" w:rsidRDefault="007B65AE" w:rsidP="007B65AE">
      <w:r w:rsidRPr="007B65AE">
        <w:t> </w:t>
      </w:r>
    </w:p>
    <w:tbl>
      <w:tblPr>
        <w:tblW w:w="5000" w:type="pct"/>
        <w:tblCellMar>
          <w:left w:w="0" w:type="dxa"/>
          <w:right w:w="0" w:type="dxa"/>
        </w:tblCellMar>
        <w:tblLook w:val="04A0" w:firstRow="1" w:lastRow="0" w:firstColumn="1" w:lastColumn="0" w:noHBand="0" w:noVBand="1"/>
      </w:tblPr>
      <w:tblGrid>
        <w:gridCol w:w="405"/>
        <w:gridCol w:w="8955"/>
      </w:tblGrid>
      <w:tr w:rsidR="007B65AE" w:rsidRPr="007B65AE" w14:paraId="54C4F7B8" w14:textId="77777777" w:rsidTr="007B65AE">
        <w:tc>
          <w:tcPr>
            <w:tcW w:w="405" w:type="dxa"/>
            <w:hideMark/>
          </w:tcPr>
          <w:p w14:paraId="6610E07B" w14:textId="77777777" w:rsidR="007B65AE" w:rsidRPr="007B65AE" w:rsidRDefault="007B65AE" w:rsidP="007B65AE">
            <w:r w:rsidRPr="007B65AE">
              <w:t>(g)</w:t>
            </w:r>
          </w:p>
        </w:tc>
        <w:tc>
          <w:tcPr>
            <w:tcW w:w="0" w:type="auto"/>
            <w:hideMark/>
          </w:tcPr>
          <w:p w14:paraId="3080B5A3" w14:textId="77777777" w:rsidR="007B65AE" w:rsidRPr="007B65AE" w:rsidRDefault="007B65AE" w:rsidP="007B65AE">
            <w:r w:rsidRPr="007B65AE">
              <w:t>“Independent Distributor (Broker)” shall mean a Distributor that purchases parts with the intention to sell or redistribute them.</w:t>
            </w:r>
          </w:p>
        </w:tc>
      </w:tr>
    </w:tbl>
    <w:p w14:paraId="23602EF4" w14:textId="77777777" w:rsidR="007B65AE" w:rsidRPr="007B65AE" w:rsidRDefault="007B65AE" w:rsidP="007B65AE">
      <w:r w:rsidRPr="007B65AE">
        <w:rPr>
          <w:b/>
          <w:bCs/>
        </w:rPr>
        <w:t>2. Price</w:t>
      </w:r>
    </w:p>
    <w:p w14:paraId="3BF609B4" w14:textId="77777777" w:rsidR="007B65AE" w:rsidRPr="007B65AE" w:rsidRDefault="007B65AE" w:rsidP="007B65AE">
      <w:r w:rsidRPr="007B65AE">
        <w:t>The prices established by this Subcontract are firm fixed prices unless otherwise stated in the Subcontract.</w:t>
      </w:r>
    </w:p>
    <w:p w14:paraId="68DF07AB" w14:textId="77777777" w:rsidR="007B65AE" w:rsidRPr="007B65AE" w:rsidRDefault="007B65AE" w:rsidP="007B65AE">
      <w:r w:rsidRPr="007B65AE">
        <w:rPr>
          <w:b/>
          <w:bCs/>
        </w:rPr>
        <w:t>3. Schedule and Delivery; Notice of Delay</w:t>
      </w:r>
    </w:p>
    <w:p w14:paraId="4F361DB0" w14:textId="77777777" w:rsidR="007B65AE" w:rsidRPr="007B65AE" w:rsidRDefault="007B65AE" w:rsidP="007B65AE">
      <w:r w:rsidRPr="007B65AE">
        <w:t>Seller shall strictly adhere to all Subcontract schedules. Time is and shall remain of the essence in the performance of this Subcontract. Seller shall notify Buyer in writing immediately of any actual or potential delay to the performance of this Subcontract. Such notice shall include a revised schedule and shall not constitute a waiver to Buyer’s rights and remedies hereunder.</w:t>
      </w:r>
    </w:p>
    <w:p w14:paraId="6A1DB85C" w14:textId="77777777" w:rsidR="007B65AE" w:rsidRPr="007B65AE" w:rsidRDefault="007B65AE" w:rsidP="007B65AE">
      <w:r w:rsidRPr="007B65AE">
        <w:rPr>
          <w:b/>
          <w:bCs/>
        </w:rPr>
        <w:t>4. New Materials; Packaging and Shipping</w:t>
      </w:r>
    </w:p>
    <w:p w14:paraId="11368FF2" w14:textId="77777777" w:rsidR="007B65AE" w:rsidRPr="007B65AE" w:rsidRDefault="007B65AE" w:rsidP="007B65AE">
      <w:r w:rsidRPr="007B65AE">
        <w:t>(a) All goods to be delivered hereunder shall consist of new materials;</w:t>
      </w:r>
    </w:p>
    <w:p w14:paraId="753CE751" w14:textId="77777777" w:rsidR="007B65AE" w:rsidRPr="007B65AE" w:rsidRDefault="007B65AE" w:rsidP="007B65AE">
      <w:r w:rsidRPr="007B65AE">
        <w:t>(b) Seller shall prepare and package the goods to prevent damage or deterioration and shall use best commercial practice for packing and packaging of items to be delivered under this Subcontract, unless otherwise specified in the Subcontract;</w:t>
      </w:r>
    </w:p>
    <w:p w14:paraId="3C82F54E" w14:textId="77777777" w:rsidR="007B65AE" w:rsidRPr="007B65AE" w:rsidRDefault="007B65AE" w:rsidP="007B65AE">
      <w:r w:rsidRPr="007B65AE">
        <w:t>(c) Unless otherwise stated in the Subcontract, F.O.B. point shall be Destination (Incoterms 2010 DDP for International transactions);</w:t>
      </w:r>
    </w:p>
    <w:p w14:paraId="070973F3" w14:textId="77777777" w:rsidR="007B65AE" w:rsidRPr="007B65AE" w:rsidRDefault="007B65AE" w:rsidP="007B65AE">
      <w:r w:rsidRPr="007B65AE">
        <w:t>(d) </w:t>
      </w:r>
      <w:r w:rsidRPr="007B65AE">
        <w:rPr>
          <w:b/>
          <w:bCs/>
        </w:rPr>
        <w:t>For Subcontractors, Contract Manufacturers, OEM’s and Franchised Distributors - </w:t>
      </w:r>
      <w:r w:rsidRPr="007B65AE">
        <w:t>Only new and authentic materials are to be used in products delivered to Buyer. No counterfeit or suspect counterfeit parts (See 16b for a definition of Counterfeit Items) are to be contained within the delivered product. Parts shall be purchased directly from the OCMs/OEMs, or through the OCM/OEMs Franchised Distributor. Documentation must be available that authenticates traceability to the applicable OCM/OEM. Independent Distributors (Brokers) shall not be used without written consent from Buyer.</w:t>
      </w:r>
    </w:p>
    <w:p w14:paraId="10B1F71D" w14:textId="77777777" w:rsidR="007B65AE" w:rsidRPr="007B65AE" w:rsidRDefault="007B65AE" w:rsidP="007B65AE">
      <w:r w:rsidRPr="007B65AE">
        <w:t>(e) </w:t>
      </w:r>
      <w:r w:rsidRPr="007B65AE">
        <w:rPr>
          <w:b/>
          <w:bCs/>
        </w:rPr>
        <w:t>For Independent Distributors </w:t>
      </w:r>
      <w:r w:rsidRPr="007B65AE">
        <w:t>-</w:t>
      </w:r>
      <w:r w:rsidRPr="007B65AE">
        <w:rPr>
          <w:b/>
          <w:bCs/>
        </w:rPr>
        <w:t> </w:t>
      </w:r>
      <w:r w:rsidRPr="007B65AE">
        <w:t xml:space="preserve">Independent Distributor’s procedures shall meet the requirements of IDEA-STD-1010 &amp; SAE AS5553 and have a Quality Management System certified to AS9120:2002. The original manufacturers Certificate of Conformance (C of C) and all traceability documentation shall be included with each shipment of parts. It shall include the manufacturer’s name, part number, date codes, lot codes, serializations, and / or any other batch identifications. Seller is to contact Buyer in the event that the original OEM/OCM C of C and traceability documentation is not available. Inspections and tests required are as noted on the Subcontract. All inspecting and testing shall be performed to the original manufacturer’s specifications and parameters. Recorded evidence of all testing performed shall be included with each shipment. If suspect/counterfeit parts are furnished under this Subcontract and are found in any of the Goods delivered hereunder, such items will be impounded by Buyer. The Seller shall promptly replace such suspect/counterfeit parts with parts acceptable to the Buyer and the Seller shall be liable for all costs relating to the removal and replacement of said parts as specified in the Subcontract requirements or Distributor’s insurance policies. All occurrences of suspect and/or </w:t>
      </w:r>
      <w:r w:rsidRPr="007B65AE">
        <w:lastRenderedPageBreak/>
        <w:t>counterfeit parts will be immediately reported to the Buyer. Buyer reserves all contractual rights and remedies to address grievances and detrimental impacts caused by suspect/counterfeit parts.”</w:t>
      </w:r>
    </w:p>
    <w:p w14:paraId="1661D21A" w14:textId="77777777" w:rsidR="007B65AE" w:rsidRPr="007B65AE" w:rsidRDefault="007B65AE" w:rsidP="007B65AE">
      <w:r w:rsidRPr="007B65AE">
        <w:rPr>
          <w:b/>
          <w:bCs/>
        </w:rPr>
        <w:t>5. Inspection and Acceptance</w:t>
      </w:r>
    </w:p>
    <w:p w14:paraId="41C5FC9F" w14:textId="77777777" w:rsidR="007B65AE" w:rsidRPr="007B65AE" w:rsidRDefault="007B65AE" w:rsidP="007B65AE">
      <w:r w:rsidRPr="007B65AE">
        <w:t>(a) Buyer’s final acceptance of Goods or Services is subject to Buyer’s inspection within sixty (60) days after receipt at Buyer’s facility or such other place as may be designated by Buyer, notwithstanding any payment or prior test or inspection.</w:t>
      </w:r>
    </w:p>
    <w:p w14:paraId="63793D0C" w14:textId="77777777" w:rsidR="007B65AE" w:rsidRPr="007B65AE" w:rsidRDefault="007B65AE" w:rsidP="007B65AE">
      <w:r w:rsidRPr="007B65AE">
        <w:t>(b) Seller and its suppliers shall establish and maintain a quality control and inspection program as specified in the Subcontract. Subject to applicable national security regulations, Buyer and Buyer’s representatives shall have the right of access, on a non-interference basis, to any area of Seller’s or Seller’s supply chain sub-tier premises where any part of the work is being performed. Seller shall flow this requirement down to its sub tier supply chain suppliers as a condition of this Subcontract. Seller</w:t>
      </w:r>
    </w:p>
    <w:p w14:paraId="3D27D4AB" w14:textId="77777777" w:rsidR="007B65AE" w:rsidRPr="007B65AE" w:rsidRDefault="007B65AE" w:rsidP="007B65AE">
      <w:r w:rsidRPr="007B65AE">
        <w:t> </w:t>
      </w:r>
    </w:p>
    <w:p w14:paraId="3C167FC2" w14:textId="77777777" w:rsidR="007B65AE" w:rsidRPr="007B65AE" w:rsidRDefault="007B65AE" w:rsidP="007B65AE">
      <w:r w:rsidRPr="007B65AE">
        <w:t> </w:t>
      </w:r>
    </w:p>
    <w:tbl>
      <w:tblPr>
        <w:tblW w:w="5000" w:type="pct"/>
        <w:tblCellMar>
          <w:left w:w="0" w:type="dxa"/>
          <w:right w:w="0" w:type="dxa"/>
        </w:tblCellMar>
        <w:tblLook w:val="04A0" w:firstRow="1" w:lastRow="0" w:firstColumn="1" w:lastColumn="0" w:noHBand="0" w:noVBand="1"/>
      </w:tblPr>
      <w:tblGrid>
        <w:gridCol w:w="9360"/>
      </w:tblGrid>
      <w:tr w:rsidR="007B65AE" w:rsidRPr="007B65AE" w14:paraId="3D9FFE66" w14:textId="77777777" w:rsidTr="007B65AE">
        <w:tc>
          <w:tcPr>
            <w:tcW w:w="200" w:type="pct"/>
            <w:hideMark/>
          </w:tcPr>
          <w:p w14:paraId="463014EF" w14:textId="77777777" w:rsidR="007B65AE" w:rsidRPr="007B65AE" w:rsidRDefault="007B65AE" w:rsidP="007B65AE"/>
        </w:tc>
      </w:tr>
    </w:tbl>
    <w:p w14:paraId="3DEF6646" w14:textId="77777777" w:rsidR="007B65AE" w:rsidRPr="007B65AE" w:rsidRDefault="007B65AE" w:rsidP="007B65AE">
      <w:r w:rsidRPr="007B65AE">
        <w:t>Page 1 of 7</w:t>
      </w:r>
    </w:p>
    <w:p w14:paraId="24334F64" w14:textId="77777777" w:rsidR="007B65AE" w:rsidRPr="007B65AE" w:rsidRDefault="00C13F07" w:rsidP="007B65AE">
      <w:r w:rsidRPr="007B65AE">
        <w:rPr>
          <w:noProof/>
        </w:rPr>
        <w:pict w14:anchorId="31B93A92">
          <v:rect id="_x0000_i1030" alt="" style="width:451.3pt;height:.05pt;mso-width-percent:0;mso-height-percent:0;mso-width-percent:0;mso-height-percent:0" o:hralign="center" o:hrstd="t" o:hrnoshade="t" o:hr="t" fillcolor="#999" stroked="f"/>
        </w:pict>
      </w:r>
    </w:p>
    <w:p w14:paraId="5F797F80" w14:textId="77777777" w:rsidR="007B65AE" w:rsidRPr="007B65AE" w:rsidRDefault="007B65AE" w:rsidP="007B65AE">
      <w:r w:rsidRPr="007B65AE">
        <w:rPr>
          <w:b/>
          <w:bCs/>
        </w:rPr>
        <w:t>GENERAL TERMS AND CONDITIONS</w:t>
      </w:r>
    </w:p>
    <w:p w14:paraId="531D38FA" w14:textId="77777777" w:rsidR="007B65AE" w:rsidRPr="007B65AE" w:rsidRDefault="007B65AE" w:rsidP="007B65AE">
      <w:r w:rsidRPr="007B65AE">
        <w:rPr>
          <w:b/>
          <w:bCs/>
        </w:rPr>
        <w:t>For Supply &amp; Services Subcontracts</w:t>
      </w:r>
    </w:p>
    <w:p w14:paraId="231FA2BE" w14:textId="77777777" w:rsidR="007B65AE" w:rsidRPr="007B65AE" w:rsidRDefault="007B65AE" w:rsidP="007B65AE">
      <w:r w:rsidRPr="007B65AE">
        <w:t> </w:t>
      </w:r>
    </w:p>
    <w:p w14:paraId="0FB31749" w14:textId="77777777" w:rsidR="007B65AE" w:rsidRPr="007B65AE" w:rsidRDefault="007B65AE" w:rsidP="007B65AE">
      <w:r w:rsidRPr="007B65AE">
        <w:t>shall, without additional costs to Buyer, provide all reasonable in-plant accommodations, facilities, and assistance for the safety and convenience of the Buyer and the Buyer’s representatives in the performance of their duties.</w:t>
      </w:r>
    </w:p>
    <w:p w14:paraId="64911133" w14:textId="77777777" w:rsidR="007B65AE" w:rsidRPr="007B65AE" w:rsidRDefault="007B65AE" w:rsidP="007B65AE">
      <w:r w:rsidRPr="007B65AE">
        <w:t>(c) Seller shall keep and maintain inspection, test and related records, which shall be available to Buyer or Buyer’s representative. Seller shall allow copies to be made and shall furnish all information required by the Buyer or Buyer’s representative.</w:t>
      </w:r>
    </w:p>
    <w:p w14:paraId="2C4DCEE2" w14:textId="77777777" w:rsidR="007B65AE" w:rsidRPr="007B65AE" w:rsidRDefault="007B65AE" w:rsidP="007B65AE">
      <w:r w:rsidRPr="007B65AE">
        <w:rPr>
          <w:b/>
          <w:bCs/>
        </w:rPr>
        <w:t>6. Rejection</w:t>
      </w:r>
    </w:p>
    <w:p w14:paraId="40068985" w14:textId="77777777" w:rsidR="007B65AE" w:rsidRPr="007B65AE" w:rsidRDefault="007B65AE" w:rsidP="007B65AE">
      <w:r w:rsidRPr="007B65AE">
        <w:t>If Seller delivers non-conforming Goods or Services, Buyer may, at its option and Seller’s expense: (i) return the Goods for refund or credit; (ii) require Seller to promptly correct or replace the Goods or Services; (iii) correct the nonconformance; or (iv) obtain conforming Goods or Services from another source. Buyer shall specify the reason for any return or rejection of nonconforming Goods or Services and/or shall describe the action taken. Seller shall be liable for any increase in costs, including procurement costs attributable to Buyer’s rejection of the non-conforming Goods or Services. If Buyer determines or has reason to believe that Goods provided contain suspect and/or counterfeit parts, Buyer shall provide Seller the appropriate notice, impound the suspect/counterfeit parts, and report all occurrences to ERAI and GIDEP.</w:t>
      </w:r>
    </w:p>
    <w:p w14:paraId="55D68FDA" w14:textId="77777777" w:rsidR="007B65AE" w:rsidRPr="007B65AE" w:rsidRDefault="007B65AE" w:rsidP="007B65AE">
      <w:r w:rsidRPr="007B65AE">
        <w:rPr>
          <w:b/>
          <w:bCs/>
        </w:rPr>
        <w:t>7. Invoices</w:t>
      </w:r>
    </w:p>
    <w:p w14:paraId="2359848D" w14:textId="77777777" w:rsidR="007B65AE" w:rsidRPr="007B65AE" w:rsidRDefault="007B65AE" w:rsidP="007B65AE">
      <w:r w:rsidRPr="007B65AE">
        <w:t>(a) Invoices may be mailed when Goods are shipped, but the time for payment shall not commence until Buyer’s actual or scheduled receipt, whichever is later, of items at their destination or upon satisfactory completion of Services.</w:t>
      </w:r>
    </w:p>
    <w:p w14:paraId="3C3ECD58" w14:textId="77777777" w:rsidR="007B65AE" w:rsidRPr="007B65AE" w:rsidRDefault="007B65AE" w:rsidP="007B65AE">
      <w:r w:rsidRPr="007B65AE">
        <w:t>(b) Buyer shall promptly pay Seller the amount due within 45 days, except if identified elsewhere in the Subcontract, unless the invoiced amount is in dispute. Buyer may withhold payment for shortages and/or non-conforming Goods or Services. Buyer may entertain discounts on Goods for expedited payments.</w:t>
      </w:r>
    </w:p>
    <w:p w14:paraId="505884AE" w14:textId="77777777" w:rsidR="007B65AE" w:rsidRPr="007B65AE" w:rsidRDefault="007B65AE" w:rsidP="007B65AE">
      <w:r w:rsidRPr="007B65AE">
        <w:rPr>
          <w:b/>
          <w:bCs/>
        </w:rPr>
        <w:t>8. Changes</w:t>
      </w:r>
    </w:p>
    <w:p w14:paraId="6EE6EDA3" w14:textId="77777777" w:rsidR="007B65AE" w:rsidRPr="007B65AE" w:rsidRDefault="007B65AE" w:rsidP="007B65AE">
      <w:r w:rsidRPr="007B65AE">
        <w:t>(a) By written order, Buyer may from time to time direct changes for: (i) technical requirements; (ii) shipment or packing methods; (iii) place of delivery, inspection or acceptance; (iv) reasonable adjustments in quantities, delivery schedules or both; (v) amount of Buyer–furnished property; (vi) time of performance; (vii) place of performance; and, (viii) terms and conditions of this contract required to meet Buyer’s obligations under Government prime contract or subcontract.</w:t>
      </w:r>
    </w:p>
    <w:p w14:paraId="2C376BAB" w14:textId="77777777" w:rsidR="007B65AE" w:rsidRPr="007B65AE" w:rsidRDefault="007B65AE" w:rsidP="007B65AE">
      <w:r w:rsidRPr="007B65AE">
        <w:lastRenderedPageBreak/>
        <w:t>(b) If any such change causes an increase or decrease in the price or in the time required for its performance, Seller shall promptly notify Buyer thereof and assert its claim for equitable adjustment within thirty (30) days after the change is ordered, and an equitable adjustment shall be made. However, nothing in this provision shall excuse Seller from proceeding immediately with the directed change(s). Changes shall not be binding upon Buyer except when specifically confirmed in a written Subcontract or Change Order.</w:t>
      </w:r>
    </w:p>
    <w:p w14:paraId="652A56DC" w14:textId="77777777" w:rsidR="007B65AE" w:rsidRPr="007B65AE" w:rsidRDefault="007B65AE" w:rsidP="007B65AE">
      <w:r w:rsidRPr="007B65AE">
        <w:rPr>
          <w:b/>
          <w:bCs/>
        </w:rPr>
        <w:t>9. Force Majeure</w:t>
      </w:r>
    </w:p>
    <w:p w14:paraId="24532AAA" w14:textId="77777777" w:rsidR="007B65AE" w:rsidRPr="007B65AE" w:rsidRDefault="007B65AE" w:rsidP="007B65AE">
      <w:r w:rsidRPr="007B65AE">
        <w:t>The following events, and only the following events, shall constitute force majeure under this Subcontract: (a) acts of God or of a public enemy; (b) acts of Government; (c) fires; (d) floods; (e) epidemics; (f) quarantine restrictions; (g) strikes; (h) freight embargoes; and, (i) unusually severe weather. In each</w:t>
      </w:r>
    </w:p>
    <w:p w14:paraId="25986F16" w14:textId="77777777" w:rsidR="007B65AE" w:rsidRPr="007B65AE" w:rsidRDefault="007B65AE" w:rsidP="007B65AE">
      <w:r w:rsidRPr="007B65AE">
        <w:t>case, the failure to perform must be entirely beyond the control and without the fault or negligence of the Seller. Each party shall give the other immediate notice of any event that such party claims is a </w:t>
      </w:r>
      <w:r w:rsidRPr="007B65AE">
        <w:rPr>
          <w:i/>
          <w:iCs/>
        </w:rPr>
        <w:t>Force Majeure </w:t>
      </w:r>
      <w:r w:rsidRPr="007B65AE">
        <w:t>Condition that would prevent the party from performing its obligations hereunder, and of the cessation of the condition. A party’s notice under this Section shall include the party’s good faith estimate of the likely duration of the </w:t>
      </w:r>
      <w:r w:rsidRPr="007B65AE">
        <w:rPr>
          <w:i/>
          <w:iCs/>
        </w:rPr>
        <w:t>Force Majeure </w:t>
      </w:r>
      <w:r w:rsidRPr="007B65AE">
        <w:t>Condition.</w:t>
      </w:r>
    </w:p>
    <w:p w14:paraId="63EA62BA" w14:textId="77777777" w:rsidR="007B65AE" w:rsidRPr="007B65AE" w:rsidRDefault="007B65AE" w:rsidP="007B65AE">
      <w:r w:rsidRPr="007B65AE">
        <w:rPr>
          <w:b/>
          <w:bCs/>
        </w:rPr>
        <w:t>10. Termination for Convenience</w:t>
      </w:r>
    </w:p>
    <w:p w14:paraId="31DA5B34" w14:textId="77777777" w:rsidR="007B65AE" w:rsidRPr="007B65AE" w:rsidRDefault="007B65AE" w:rsidP="007B65AE">
      <w:r w:rsidRPr="007B65AE">
        <w:t>(a) Buyer may, by notice in writing, direct Seller to terminate work under this Subcontract , solely to the extend such work is terminated by Buyer’s customer, and such termination shall not constitute default. In such event, Buyer shall have all rights and obligations accruing to it either at law or in equity, including Buyer’s rights to title and possession of the goods and materials paid for. Buyer may take immediate possession of all work so performed upon notice of termination.</w:t>
      </w:r>
    </w:p>
    <w:p w14:paraId="20E9A75E" w14:textId="77777777" w:rsidR="007B65AE" w:rsidRPr="007B65AE" w:rsidRDefault="007B65AE" w:rsidP="007B65AE">
      <w:r w:rsidRPr="007B65AE">
        <w:t>(b) Seller shall immediately stop work and limit costs incurred on the terminated work.</w:t>
      </w:r>
    </w:p>
    <w:p w14:paraId="3EC693F2" w14:textId="77777777" w:rsidR="007B65AE" w:rsidRPr="007B65AE" w:rsidRDefault="007B65AE" w:rsidP="007B65AE">
      <w:r w:rsidRPr="007B65AE">
        <w:t>(c) If such termination is for the convenience of the Buyer, Buyer, after deducting any amount(s) previously paid, shall reimburse Seller for the actual, reasonable, substantiated and allowable costs with the total amount to be paid by the Buyer being determined by negotiation.</w:t>
      </w:r>
    </w:p>
    <w:p w14:paraId="632679BD" w14:textId="77777777" w:rsidR="007B65AE" w:rsidRPr="007B65AE" w:rsidRDefault="007B65AE" w:rsidP="007B65AE">
      <w:r w:rsidRPr="007B65AE">
        <w:rPr>
          <w:b/>
          <w:bCs/>
        </w:rPr>
        <w:t>11. Termination for Default</w:t>
      </w:r>
    </w:p>
    <w:p w14:paraId="561924CC" w14:textId="77777777" w:rsidR="007B65AE" w:rsidRPr="007B65AE" w:rsidRDefault="007B65AE" w:rsidP="007B65AE">
      <w:r w:rsidRPr="007B65AE">
        <w:t>(a) Buyer may, by written Notice of Default to Seller, terminate this Subcontract in whole or in part if the Seller fails to: (i) deliver the Goods or to perform the Services within the time specified in this Subcontract or any extension; (ii) make progress, so as to endanger performance of this Subcontract; or, (iii) perform any of the other material provisions of this Subcontract, provided, however, in the event of either (ii) or (iii) Buyer has provided Seller with prior written notice of the failure and a reasonable opportunity to cure.</w:t>
      </w:r>
    </w:p>
    <w:p w14:paraId="1DA5777C" w14:textId="77777777" w:rsidR="007B65AE" w:rsidRPr="007B65AE" w:rsidRDefault="007B65AE" w:rsidP="007B65AE">
      <w:r w:rsidRPr="007B65AE">
        <w:t>(b) Buyer may require Seller to transfer title and deliver to Buyer, in the manner and to the extent directed by Buyer, any partially completed Goods and raw material, parts, tools, dies, jigs, fixtures, plans, drawings, Services, information and contract rights (Materials) as Seller has produced or acquired for the performance of this Subcontract, including the assignment to Buyer of Seller’s subcontracts. Seller further agrees to protect and preserve property in the possession of Seller in which Buyer has an interest. Payment for completed Goods delivered to and accepted by Buyer shall be at the Subcontract price. Payment for unfinished Goods or Services, which have been delivered to and accepted by Buyer and for the protection and preservation of property, shall be at a price determined in the same manner as provided in the Termination for Convenience provision hereof except that Seller shall not be entitled to profit. Buyer may withhold from Seller monies otherwise due Seller for completed Goods and/or Materials in such amounts as Buyer determines necessary to protect Buyer against loss due to outstanding liens or claims against said Goods and Materials.</w:t>
      </w:r>
    </w:p>
    <w:p w14:paraId="6FE58D8F" w14:textId="77777777" w:rsidR="007B65AE" w:rsidRPr="007B65AE" w:rsidRDefault="007B65AE" w:rsidP="007B65AE">
      <w:r w:rsidRPr="007B65AE">
        <w:t xml:space="preserve">(c) Seller shall promptly notify Buyer if Seller is the subject of any petition in bankruptcy. In the event of Seller’s bankruptcy, Buyer may require Seller to post such financial assurance, as Buyer, in its sole </w:t>
      </w:r>
      <w:r w:rsidRPr="007B65AE">
        <w:lastRenderedPageBreak/>
        <w:t>discretion, deems necessary. Failure to post such financial assurance upon ten (10) days written notice shall</w:t>
      </w:r>
    </w:p>
    <w:p w14:paraId="5474AC05" w14:textId="77777777" w:rsidR="007B65AE" w:rsidRPr="007B65AE" w:rsidRDefault="007B65AE" w:rsidP="007B65AE">
      <w:r w:rsidRPr="007B65AE">
        <w:t> </w:t>
      </w:r>
    </w:p>
    <w:p w14:paraId="1AF82C70" w14:textId="77777777" w:rsidR="007B65AE" w:rsidRPr="007B65AE" w:rsidRDefault="007B65AE" w:rsidP="007B65AE">
      <w:r w:rsidRPr="007B65AE">
        <w:t> </w:t>
      </w:r>
    </w:p>
    <w:tbl>
      <w:tblPr>
        <w:tblW w:w="5000" w:type="pct"/>
        <w:tblCellMar>
          <w:left w:w="0" w:type="dxa"/>
          <w:right w:w="0" w:type="dxa"/>
        </w:tblCellMar>
        <w:tblLook w:val="04A0" w:firstRow="1" w:lastRow="0" w:firstColumn="1" w:lastColumn="0" w:noHBand="0" w:noVBand="1"/>
      </w:tblPr>
      <w:tblGrid>
        <w:gridCol w:w="9360"/>
      </w:tblGrid>
      <w:tr w:rsidR="007B65AE" w:rsidRPr="007B65AE" w14:paraId="0E90548C" w14:textId="77777777" w:rsidTr="007B65AE">
        <w:tc>
          <w:tcPr>
            <w:tcW w:w="200" w:type="pct"/>
            <w:hideMark/>
          </w:tcPr>
          <w:p w14:paraId="3DCD7863" w14:textId="77777777" w:rsidR="007B65AE" w:rsidRPr="007B65AE" w:rsidRDefault="007B65AE" w:rsidP="007B65AE"/>
        </w:tc>
      </w:tr>
    </w:tbl>
    <w:p w14:paraId="52082586" w14:textId="77777777" w:rsidR="007B65AE" w:rsidRPr="007B65AE" w:rsidRDefault="007B65AE" w:rsidP="007B65AE">
      <w:r w:rsidRPr="007B65AE">
        <w:t>Page 2 of 7</w:t>
      </w:r>
    </w:p>
    <w:p w14:paraId="1D945508" w14:textId="77777777" w:rsidR="007B65AE" w:rsidRPr="007B65AE" w:rsidRDefault="00C13F07" w:rsidP="007B65AE">
      <w:r w:rsidRPr="007B65AE">
        <w:rPr>
          <w:noProof/>
        </w:rPr>
        <w:pict w14:anchorId="2EFEE188">
          <v:rect id="_x0000_i1029" alt="" style="width:451.3pt;height:.05pt;mso-width-percent:0;mso-height-percent:0;mso-width-percent:0;mso-height-percent:0" o:hralign="center" o:hrstd="t" o:hrnoshade="t" o:hr="t" fillcolor="#999" stroked="f"/>
        </w:pict>
      </w:r>
    </w:p>
    <w:p w14:paraId="5E8ED518" w14:textId="77777777" w:rsidR="007B65AE" w:rsidRPr="007B65AE" w:rsidRDefault="007B65AE" w:rsidP="007B65AE">
      <w:r w:rsidRPr="007B65AE">
        <w:rPr>
          <w:b/>
          <w:bCs/>
        </w:rPr>
        <w:t>GENERAL TERMS AND CONDITIONS</w:t>
      </w:r>
    </w:p>
    <w:p w14:paraId="2891D49C" w14:textId="77777777" w:rsidR="007B65AE" w:rsidRPr="007B65AE" w:rsidRDefault="007B65AE" w:rsidP="007B65AE">
      <w:r w:rsidRPr="007B65AE">
        <w:rPr>
          <w:b/>
          <w:bCs/>
        </w:rPr>
        <w:t>For Supply &amp; Services Subcontracts</w:t>
      </w:r>
    </w:p>
    <w:p w14:paraId="7D9624CF" w14:textId="77777777" w:rsidR="007B65AE" w:rsidRPr="007B65AE" w:rsidRDefault="007B65AE" w:rsidP="007B65AE">
      <w:r w:rsidRPr="007B65AE">
        <w:t> </w:t>
      </w:r>
    </w:p>
    <w:p w14:paraId="040F05A0" w14:textId="77777777" w:rsidR="007B65AE" w:rsidRPr="007B65AE" w:rsidRDefault="007B65AE" w:rsidP="007B65AE">
      <w:r w:rsidRPr="007B65AE">
        <w:t>constitute a default under this Subcontract. The rights and remedies of Buyer in this clause are in addition to any other rights and remedies provided by law or under this Subcontract.</w:t>
      </w:r>
    </w:p>
    <w:p w14:paraId="4F57784E" w14:textId="77777777" w:rsidR="007B65AE" w:rsidRPr="007B65AE" w:rsidRDefault="007B65AE" w:rsidP="007B65AE">
      <w:r w:rsidRPr="007B65AE">
        <w:rPr>
          <w:b/>
          <w:bCs/>
        </w:rPr>
        <w:t>12. Compliance with Laws</w:t>
      </w:r>
    </w:p>
    <w:p w14:paraId="69AF367A" w14:textId="77777777" w:rsidR="007B65AE" w:rsidRPr="007B65AE" w:rsidRDefault="007B65AE" w:rsidP="007B65AE">
      <w:r w:rsidRPr="007B65AE">
        <w:t>(a) The parties shall comply with all applicable provisions of Federal, state, and local laws; ordinances and all lawful orders; rules, regulations. FAA, DOT and other transportation regulations and Hazard Communication Standards promulgated pursuant to the Occupational Health and Safety Act.</w:t>
      </w:r>
    </w:p>
    <w:p w14:paraId="01C9E6FA" w14:textId="77777777" w:rsidR="007B65AE" w:rsidRPr="007B65AE" w:rsidRDefault="007B65AE" w:rsidP="007B65AE">
      <w:r w:rsidRPr="007B65AE">
        <w:t>(b) The parties shall control the dissemination of and access to technical data, information and other items received under this Subcontract in accordance with U.S. export control laws and regulations.</w:t>
      </w:r>
    </w:p>
    <w:p w14:paraId="39AEB394" w14:textId="77777777" w:rsidR="007B65AE" w:rsidRPr="007B65AE" w:rsidRDefault="007B65AE" w:rsidP="007B65AE">
      <w:r w:rsidRPr="007B65AE">
        <w:t>(c) Export Control and Compliance.</w:t>
      </w:r>
    </w:p>
    <w:p w14:paraId="7E2BF56D" w14:textId="77777777" w:rsidR="007B65AE" w:rsidRPr="007B65AE" w:rsidRDefault="007B65AE" w:rsidP="007B65AE">
      <w:r w:rsidRPr="007B65AE">
        <w:t>If this order involves the delivery of products, software, technical data or services (which includes design, assembly, testing, repair, maintenance or modification to Buyer products or technologies) subject to United States export control laws and regulations Seller shall comply with all applicable U.S. export and re-export control laws and regulations and any local government export regulations.</w:t>
      </w:r>
    </w:p>
    <w:p w14:paraId="7773646F" w14:textId="77777777" w:rsidR="007B65AE" w:rsidRPr="007B65AE" w:rsidRDefault="007B65AE" w:rsidP="007B65AE">
      <w:r w:rsidRPr="007B65AE">
        <w:t> </w:t>
      </w:r>
    </w:p>
    <w:tbl>
      <w:tblPr>
        <w:tblW w:w="5000" w:type="pct"/>
        <w:tblCellMar>
          <w:left w:w="0" w:type="dxa"/>
          <w:right w:w="0" w:type="dxa"/>
        </w:tblCellMar>
        <w:tblLook w:val="04A0" w:firstRow="1" w:lastRow="0" w:firstColumn="1" w:lastColumn="0" w:noHBand="0" w:noVBand="1"/>
      </w:tblPr>
      <w:tblGrid>
        <w:gridCol w:w="405"/>
        <w:gridCol w:w="8955"/>
      </w:tblGrid>
      <w:tr w:rsidR="007B65AE" w:rsidRPr="007B65AE" w14:paraId="34BF6445" w14:textId="77777777" w:rsidTr="007B65AE">
        <w:tc>
          <w:tcPr>
            <w:tcW w:w="405" w:type="dxa"/>
            <w:hideMark/>
          </w:tcPr>
          <w:p w14:paraId="20E0F0AF" w14:textId="77777777" w:rsidR="007B65AE" w:rsidRPr="007B65AE" w:rsidRDefault="007B65AE" w:rsidP="007B65AE">
            <w:r w:rsidRPr="007B65AE">
              <w:t>(1)</w:t>
            </w:r>
          </w:p>
        </w:tc>
        <w:tc>
          <w:tcPr>
            <w:tcW w:w="0" w:type="auto"/>
            <w:hideMark/>
          </w:tcPr>
          <w:p w14:paraId="707E34E0" w14:textId="77777777" w:rsidR="007B65AE" w:rsidRPr="007B65AE" w:rsidRDefault="007B65AE" w:rsidP="007B65AE">
            <w:r w:rsidRPr="007B65AE">
              <w:t>ITAR Control and Compliance – Companies engaged in exporting or manufacturing (whether exporting or not) of defense articles or furnishing defense services are required to register with the Department of State, Directorate of Defense Trade Controls (“DDTC”) in accordance with ITAR 22 C.F.R. 122 . Seller, by its offer and/or acceptance of this order, represents that it is registered with the DDTC. Proof of such registration will be promptly provided to Buyer upon request.</w:t>
            </w:r>
          </w:p>
        </w:tc>
      </w:tr>
    </w:tbl>
    <w:p w14:paraId="2D767E50" w14:textId="77777777" w:rsidR="007B65AE" w:rsidRPr="007B65AE" w:rsidRDefault="007B65AE" w:rsidP="007B65AE">
      <w:r w:rsidRPr="007B65AE">
        <w:t> </w:t>
      </w:r>
    </w:p>
    <w:tbl>
      <w:tblPr>
        <w:tblW w:w="5000" w:type="pct"/>
        <w:tblCellMar>
          <w:left w:w="0" w:type="dxa"/>
          <w:right w:w="0" w:type="dxa"/>
        </w:tblCellMar>
        <w:tblLook w:val="04A0" w:firstRow="1" w:lastRow="0" w:firstColumn="1" w:lastColumn="0" w:noHBand="0" w:noVBand="1"/>
      </w:tblPr>
      <w:tblGrid>
        <w:gridCol w:w="405"/>
        <w:gridCol w:w="8955"/>
      </w:tblGrid>
      <w:tr w:rsidR="007B65AE" w:rsidRPr="007B65AE" w14:paraId="1A4F824A" w14:textId="77777777" w:rsidTr="007B65AE">
        <w:tc>
          <w:tcPr>
            <w:tcW w:w="405" w:type="dxa"/>
            <w:hideMark/>
          </w:tcPr>
          <w:p w14:paraId="35D89556" w14:textId="77777777" w:rsidR="007B65AE" w:rsidRPr="007B65AE" w:rsidRDefault="007B65AE" w:rsidP="007B65AE">
            <w:r w:rsidRPr="007B65AE">
              <w:t>(2)</w:t>
            </w:r>
          </w:p>
        </w:tc>
        <w:tc>
          <w:tcPr>
            <w:tcW w:w="0" w:type="auto"/>
            <w:hideMark/>
          </w:tcPr>
          <w:p w14:paraId="50E5C8A7" w14:textId="77777777" w:rsidR="007B65AE" w:rsidRPr="007B65AE" w:rsidRDefault="007B65AE" w:rsidP="007B65AE">
            <w:r w:rsidRPr="007B65AE">
              <w:t>Non-U.S. Companies – Non-U.S. companies shall be registered as required under its local government export regulations. Canadian companies must be registered by the Canadian Federal or Provincial government authorities.</w:t>
            </w:r>
          </w:p>
        </w:tc>
      </w:tr>
    </w:tbl>
    <w:p w14:paraId="77461FA1" w14:textId="77777777" w:rsidR="007B65AE" w:rsidRPr="007B65AE" w:rsidRDefault="007B65AE" w:rsidP="007B65AE">
      <w:r w:rsidRPr="007B65AE">
        <w:t> </w:t>
      </w:r>
    </w:p>
    <w:tbl>
      <w:tblPr>
        <w:tblW w:w="5000" w:type="pct"/>
        <w:tblCellMar>
          <w:left w:w="0" w:type="dxa"/>
          <w:right w:w="0" w:type="dxa"/>
        </w:tblCellMar>
        <w:tblLook w:val="04A0" w:firstRow="1" w:lastRow="0" w:firstColumn="1" w:lastColumn="0" w:noHBand="0" w:noVBand="1"/>
      </w:tblPr>
      <w:tblGrid>
        <w:gridCol w:w="405"/>
        <w:gridCol w:w="8955"/>
      </w:tblGrid>
      <w:tr w:rsidR="007B65AE" w:rsidRPr="007B65AE" w14:paraId="764EFAF1" w14:textId="77777777" w:rsidTr="007B65AE">
        <w:tc>
          <w:tcPr>
            <w:tcW w:w="405" w:type="dxa"/>
            <w:hideMark/>
          </w:tcPr>
          <w:p w14:paraId="58386005" w14:textId="77777777" w:rsidR="007B65AE" w:rsidRPr="007B65AE" w:rsidRDefault="007B65AE" w:rsidP="007B65AE">
            <w:r w:rsidRPr="007B65AE">
              <w:t>(3)</w:t>
            </w:r>
          </w:p>
        </w:tc>
        <w:tc>
          <w:tcPr>
            <w:tcW w:w="0" w:type="auto"/>
            <w:hideMark/>
          </w:tcPr>
          <w:p w14:paraId="05C87577" w14:textId="77777777" w:rsidR="007B65AE" w:rsidRPr="007B65AE" w:rsidRDefault="007B65AE" w:rsidP="007B65AE">
            <w:r w:rsidRPr="007B65AE">
              <w:t>Seller shall maintain it’s registration throughout the complete period of performance of this order, including any warranty period, and shall immediately notify Buyer in the event that any such registration and/or other required authorization is revoked, expired or invalidated for any reason.</w:t>
            </w:r>
          </w:p>
        </w:tc>
      </w:tr>
    </w:tbl>
    <w:p w14:paraId="4EFDEFE7" w14:textId="77777777" w:rsidR="007B65AE" w:rsidRPr="007B65AE" w:rsidRDefault="007B65AE" w:rsidP="007B65AE">
      <w:r w:rsidRPr="007B65AE">
        <w:t> </w:t>
      </w:r>
    </w:p>
    <w:tbl>
      <w:tblPr>
        <w:tblW w:w="5000" w:type="pct"/>
        <w:tblCellMar>
          <w:left w:w="0" w:type="dxa"/>
          <w:right w:w="0" w:type="dxa"/>
        </w:tblCellMar>
        <w:tblLook w:val="04A0" w:firstRow="1" w:lastRow="0" w:firstColumn="1" w:lastColumn="0" w:noHBand="0" w:noVBand="1"/>
      </w:tblPr>
      <w:tblGrid>
        <w:gridCol w:w="405"/>
        <w:gridCol w:w="8955"/>
      </w:tblGrid>
      <w:tr w:rsidR="007B65AE" w:rsidRPr="007B65AE" w14:paraId="6163BCAA" w14:textId="77777777" w:rsidTr="007B65AE">
        <w:tc>
          <w:tcPr>
            <w:tcW w:w="405" w:type="dxa"/>
            <w:hideMark/>
          </w:tcPr>
          <w:p w14:paraId="7EE95099" w14:textId="77777777" w:rsidR="007B65AE" w:rsidRPr="007B65AE" w:rsidRDefault="007B65AE" w:rsidP="007B65AE">
            <w:r w:rsidRPr="007B65AE">
              <w:t>(4)</w:t>
            </w:r>
          </w:p>
        </w:tc>
        <w:tc>
          <w:tcPr>
            <w:tcW w:w="0" w:type="auto"/>
            <w:hideMark/>
          </w:tcPr>
          <w:p w14:paraId="57C5FC0F" w14:textId="77777777" w:rsidR="007B65AE" w:rsidRPr="007B65AE" w:rsidRDefault="007B65AE" w:rsidP="007B65AE">
            <w:r w:rsidRPr="007B65AE">
              <w:t>Seller’s failure to comply with the entirety of this Article shall be cause for default.</w:t>
            </w:r>
          </w:p>
        </w:tc>
      </w:tr>
    </w:tbl>
    <w:p w14:paraId="4A49B134" w14:textId="77777777" w:rsidR="007B65AE" w:rsidRPr="007B65AE" w:rsidRDefault="007B65AE" w:rsidP="007B65AE">
      <w:r w:rsidRPr="007B65AE">
        <w:t>(d) Seller shall: (i) comply with the requirements of the Foreign Corrupt Practices Act, as amended, (FCPA) (15 U.S.C. §§78dd-1, </w:t>
      </w:r>
      <w:r w:rsidRPr="007B65AE">
        <w:rPr>
          <w:i/>
          <w:iCs/>
        </w:rPr>
        <w:t>et. seq.</w:t>
      </w:r>
      <w:r w:rsidRPr="007B65AE">
        <w:t>), regardless of whether Seller is within the jurisdiction of the United States; (ii) neither directly nor indirectly, pay, offer, give, or promise to pay or give, any portion of monies or anything of value received from Buyer to a non-U.S. public official or any person in violation of the FCPA and/or in violation of any applicable country laws relating to anti-corruption or anti-bribery; and, (iii) Seller hereby agrees not to interact with any government official, political party or public international organization on behalf of Buyer without the prior written permission of the Buyer’s Procurement Representative.</w:t>
      </w:r>
    </w:p>
    <w:p w14:paraId="082003DE" w14:textId="77777777" w:rsidR="007B65AE" w:rsidRPr="007B65AE" w:rsidRDefault="007B65AE" w:rsidP="007B65AE">
      <w:r w:rsidRPr="007B65AE">
        <w:rPr>
          <w:b/>
          <w:bCs/>
        </w:rPr>
        <w:t>13. Standards of Business Ethics and Conduct</w:t>
      </w:r>
    </w:p>
    <w:p w14:paraId="4F41054F" w14:textId="77777777" w:rsidR="007B65AE" w:rsidRPr="007B65AE" w:rsidRDefault="007B65AE" w:rsidP="007B65AE">
      <w:r w:rsidRPr="007B65AE">
        <w:lastRenderedPageBreak/>
        <w:t>The Parties will conduct its business fairly, impartially, and in an ethical and proper manner. The Parties shall not engage in any</w:t>
      </w:r>
    </w:p>
    <w:p w14:paraId="0C75813E" w14:textId="77777777" w:rsidR="007B65AE" w:rsidRPr="007B65AE" w:rsidRDefault="007B65AE" w:rsidP="007B65AE">
      <w:r w:rsidRPr="007B65AE">
        <w:t>personal, business or investment activity that may be defined as a conflict of interest, whether real or perceived. If a Party has cause to believe that the other Party or any employee or agent of the Party has behaved improperly or unethically under this contract, the Party is encouraged to exert reasonable effort to report such behavior when warranted.</w:t>
      </w:r>
    </w:p>
    <w:p w14:paraId="12EBDD53" w14:textId="77777777" w:rsidR="007B65AE" w:rsidRPr="007B65AE" w:rsidRDefault="007B65AE" w:rsidP="007B65AE">
      <w:r w:rsidRPr="007B65AE">
        <w:rPr>
          <w:b/>
          <w:bCs/>
        </w:rPr>
        <w:t>14. Intellectual Property</w:t>
      </w:r>
    </w:p>
    <w:p w14:paraId="7D967CA9" w14:textId="77777777" w:rsidR="007B65AE" w:rsidRPr="007B65AE" w:rsidRDefault="007B65AE" w:rsidP="007B65AE">
      <w:r w:rsidRPr="007B65AE">
        <w:t>(a) If this Subcontract is issued to support a prime contract between the Buyer and an agency of the United States Government and wherein said prime contract includes either FAR 52.227-13 or DFAR 252.227-7038 (hereinafter, “Government Prime Contract”), then:</w:t>
      </w:r>
    </w:p>
    <w:p w14:paraId="1139527D" w14:textId="77777777" w:rsidR="007B65AE" w:rsidRPr="007B65AE" w:rsidRDefault="007B65AE" w:rsidP="007B65AE">
      <w:r w:rsidRPr="007B65AE">
        <w:t> </w:t>
      </w:r>
    </w:p>
    <w:tbl>
      <w:tblPr>
        <w:tblW w:w="5000" w:type="pct"/>
        <w:tblCellMar>
          <w:left w:w="0" w:type="dxa"/>
          <w:right w:w="0" w:type="dxa"/>
        </w:tblCellMar>
        <w:tblLook w:val="04A0" w:firstRow="1" w:lastRow="0" w:firstColumn="1" w:lastColumn="0" w:noHBand="0" w:noVBand="1"/>
      </w:tblPr>
      <w:tblGrid>
        <w:gridCol w:w="405"/>
        <w:gridCol w:w="8955"/>
      </w:tblGrid>
      <w:tr w:rsidR="007B65AE" w:rsidRPr="007B65AE" w14:paraId="34EBCE1B" w14:textId="77777777" w:rsidTr="007B65AE">
        <w:tc>
          <w:tcPr>
            <w:tcW w:w="405" w:type="dxa"/>
            <w:hideMark/>
          </w:tcPr>
          <w:p w14:paraId="5F1E38E2" w14:textId="77777777" w:rsidR="007B65AE" w:rsidRPr="007B65AE" w:rsidRDefault="007B65AE" w:rsidP="007B65AE">
            <w:r w:rsidRPr="007B65AE">
              <w:t>(1)</w:t>
            </w:r>
          </w:p>
        </w:tc>
        <w:tc>
          <w:tcPr>
            <w:tcW w:w="0" w:type="auto"/>
            <w:hideMark/>
          </w:tcPr>
          <w:p w14:paraId="25792E23" w14:textId="77777777" w:rsidR="007B65AE" w:rsidRPr="007B65AE" w:rsidRDefault="007B65AE" w:rsidP="007B65AE">
            <w:r w:rsidRPr="007B65AE">
              <w:t>Buyer and Seller agree that the resulting order will comply with the policies and procedures established by FAR 27.304-3(c) and agree that the resulting order shall include provisions consistent with the above referenced FAR or DFAR provisions relating to patent rights in inventions. Both parties further agree to comply with all other applicable government procurement regulations dealing with subcontractor rights in technical data, subject inventions, copyrights, software, and other intellectual property, including DFARS 252.227-7013 and DFARS 252.227-7014. Seller agrees to convey rights in software and data to the U.S. Government consistent with such applicable government procurement regulations; and</w:t>
            </w:r>
          </w:p>
        </w:tc>
      </w:tr>
    </w:tbl>
    <w:p w14:paraId="554EB008" w14:textId="77777777" w:rsidR="007B65AE" w:rsidRPr="007B65AE" w:rsidRDefault="007B65AE" w:rsidP="007B65AE">
      <w:r w:rsidRPr="007B65AE">
        <w:t> </w:t>
      </w:r>
    </w:p>
    <w:tbl>
      <w:tblPr>
        <w:tblW w:w="5000" w:type="pct"/>
        <w:tblCellMar>
          <w:left w:w="0" w:type="dxa"/>
          <w:right w:w="0" w:type="dxa"/>
        </w:tblCellMar>
        <w:tblLook w:val="04A0" w:firstRow="1" w:lastRow="0" w:firstColumn="1" w:lastColumn="0" w:noHBand="0" w:noVBand="1"/>
      </w:tblPr>
      <w:tblGrid>
        <w:gridCol w:w="405"/>
        <w:gridCol w:w="8955"/>
      </w:tblGrid>
      <w:tr w:rsidR="007B65AE" w:rsidRPr="007B65AE" w14:paraId="75EE0669" w14:textId="77777777" w:rsidTr="007B65AE">
        <w:tc>
          <w:tcPr>
            <w:tcW w:w="405" w:type="dxa"/>
            <w:hideMark/>
          </w:tcPr>
          <w:p w14:paraId="46C41506" w14:textId="77777777" w:rsidR="007B65AE" w:rsidRPr="007B65AE" w:rsidRDefault="007B65AE" w:rsidP="007B65AE">
            <w:r w:rsidRPr="007B65AE">
              <w:t>(2)</w:t>
            </w:r>
          </w:p>
        </w:tc>
        <w:tc>
          <w:tcPr>
            <w:tcW w:w="0" w:type="auto"/>
            <w:hideMark/>
          </w:tcPr>
          <w:p w14:paraId="6B675328" w14:textId="77777777" w:rsidR="007B65AE" w:rsidRPr="007B65AE" w:rsidRDefault="007B65AE" w:rsidP="007B65AE">
            <w:r w:rsidRPr="007B65AE">
              <w:t>Seller agrees to grant to Buyer and to Buyer’s subcontractors and customers a limited, non-exclusive, non-transferable, paid-up worldwide license to use any and all intellectual property (whether domestic or foreign), including patents, copyrights, industrial designs and/or mask works owned or controlled by Seller at any time or licensed to Seller, provided such a sublicense does not conflict with any provisions of the license to the Seller (hereinafter, the “Seller’s Intellectual Property”) for the sole purpose of fulfilling Buyer’s obligations under the Government Prime Contract.</w:t>
            </w:r>
          </w:p>
        </w:tc>
      </w:tr>
    </w:tbl>
    <w:p w14:paraId="4778E51A" w14:textId="77777777" w:rsidR="007B65AE" w:rsidRPr="007B65AE" w:rsidRDefault="007B65AE" w:rsidP="007B65AE">
      <w:r w:rsidRPr="007B65AE">
        <w:t>(b) If this Subcontract is issued for any purpose other than to support a Government Prime Contract, then:</w:t>
      </w:r>
    </w:p>
    <w:p w14:paraId="03F9F323" w14:textId="77777777" w:rsidR="007B65AE" w:rsidRPr="007B65AE" w:rsidRDefault="007B65AE" w:rsidP="007B65AE">
      <w:r w:rsidRPr="007B65AE">
        <w:t> </w:t>
      </w:r>
    </w:p>
    <w:tbl>
      <w:tblPr>
        <w:tblW w:w="5000" w:type="pct"/>
        <w:tblCellMar>
          <w:left w:w="0" w:type="dxa"/>
          <w:right w:w="0" w:type="dxa"/>
        </w:tblCellMar>
        <w:tblLook w:val="04A0" w:firstRow="1" w:lastRow="0" w:firstColumn="1" w:lastColumn="0" w:noHBand="0" w:noVBand="1"/>
      </w:tblPr>
      <w:tblGrid>
        <w:gridCol w:w="405"/>
        <w:gridCol w:w="8955"/>
      </w:tblGrid>
      <w:tr w:rsidR="007B65AE" w:rsidRPr="007B65AE" w14:paraId="2346DCBC" w14:textId="77777777" w:rsidTr="007B65AE">
        <w:tc>
          <w:tcPr>
            <w:tcW w:w="405" w:type="dxa"/>
            <w:hideMark/>
          </w:tcPr>
          <w:p w14:paraId="26F12D47" w14:textId="77777777" w:rsidR="007B65AE" w:rsidRPr="007B65AE" w:rsidRDefault="007B65AE" w:rsidP="007B65AE">
            <w:r w:rsidRPr="007B65AE">
              <w:t>(1)</w:t>
            </w:r>
          </w:p>
        </w:tc>
        <w:tc>
          <w:tcPr>
            <w:tcW w:w="0" w:type="auto"/>
            <w:hideMark/>
          </w:tcPr>
          <w:p w14:paraId="0D62D30A" w14:textId="77777777" w:rsidR="007B65AE" w:rsidRPr="007B65AE" w:rsidRDefault="007B65AE" w:rsidP="007B65AE">
            <w:r w:rsidRPr="007B65AE">
              <w:t>Any work, writing, idea, discovery, improvement, invention (whether patentable or not) trade secret or intellectual property of any kind first made or conceived by Seller in the performance of this Subcontract or which is derived from the use of information supplied by Buyer (hereinafter, the “Foreground Intellectual Property”) shall be the property of the Buyer. Seller shall disclose promptly all such Foreground Intellectual Property to Buyer, and shall execute all necessary documents to perfect Buyer’s title thereto and to obtain and maintain effective protection thereof. Any work produced under this Subcontract is to be deemed a work-for-hire to the extent permitted by law, and, to the extent not so permitted, shall be assigned to, and shall be, the exclusive property of, the Buyer; and</w:t>
            </w:r>
          </w:p>
        </w:tc>
      </w:tr>
    </w:tbl>
    <w:p w14:paraId="708ED151" w14:textId="77777777" w:rsidR="007B65AE" w:rsidRPr="007B65AE" w:rsidRDefault="007B65AE" w:rsidP="007B65AE">
      <w:r w:rsidRPr="007B65AE">
        <w:t> </w:t>
      </w:r>
    </w:p>
    <w:tbl>
      <w:tblPr>
        <w:tblW w:w="5000" w:type="pct"/>
        <w:tblCellMar>
          <w:left w:w="0" w:type="dxa"/>
          <w:right w:w="0" w:type="dxa"/>
        </w:tblCellMar>
        <w:tblLook w:val="04A0" w:firstRow="1" w:lastRow="0" w:firstColumn="1" w:lastColumn="0" w:noHBand="0" w:noVBand="1"/>
      </w:tblPr>
      <w:tblGrid>
        <w:gridCol w:w="405"/>
        <w:gridCol w:w="8955"/>
      </w:tblGrid>
      <w:tr w:rsidR="007B65AE" w:rsidRPr="007B65AE" w14:paraId="486B1579" w14:textId="77777777" w:rsidTr="007B65AE">
        <w:tc>
          <w:tcPr>
            <w:tcW w:w="405" w:type="dxa"/>
            <w:hideMark/>
          </w:tcPr>
          <w:p w14:paraId="3200F308" w14:textId="77777777" w:rsidR="007B65AE" w:rsidRPr="007B65AE" w:rsidRDefault="007B65AE" w:rsidP="007B65AE">
            <w:r w:rsidRPr="007B65AE">
              <w:t>(2)</w:t>
            </w:r>
          </w:p>
        </w:tc>
        <w:tc>
          <w:tcPr>
            <w:tcW w:w="0" w:type="auto"/>
            <w:hideMark/>
          </w:tcPr>
          <w:p w14:paraId="6978553E" w14:textId="77777777" w:rsidR="007B65AE" w:rsidRPr="007B65AE" w:rsidRDefault="007B65AE" w:rsidP="007B65AE">
            <w:r w:rsidRPr="007B65AE">
              <w:t>Seller hereby grants to Buyer, and to Buyer’s subcontractors and customers, in connection with the use, offer for sale, or sale of products provided to or work being performed for Buyer, an irrevocable, non-exclusive, paid-up, worldwide license under any and all Seller’s Intellectual Property; and</w:t>
            </w:r>
          </w:p>
        </w:tc>
      </w:tr>
    </w:tbl>
    <w:p w14:paraId="4F2396A7" w14:textId="77777777" w:rsidR="007B65AE" w:rsidRPr="007B65AE" w:rsidRDefault="007B65AE" w:rsidP="007B65AE">
      <w:r w:rsidRPr="007B65AE">
        <w:t> </w:t>
      </w:r>
    </w:p>
    <w:p w14:paraId="23575A63" w14:textId="77777777" w:rsidR="007B65AE" w:rsidRPr="007B65AE" w:rsidRDefault="007B65AE" w:rsidP="007B65AE">
      <w:r w:rsidRPr="007B65AE">
        <w:t> </w:t>
      </w:r>
    </w:p>
    <w:tbl>
      <w:tblPr>
        <w:tblW w:w="5000" w:type="pct"/>
        <w:tblCellMar>
          <w:left w:w="0" w:type="dxa"/>
          <w:right w:w="0" w:type="dxa"/>
        </w:tblCellMar>
        <w:tblLook w:val="04A0" w:firstRow="1" w:lastRow="0" w:firstColumn="1" w:lastColumn="0" w:noHBand="0" w:noVBand="1"/>
      </w:tblPr>
      <w:tblGrid>
        <w:gridCol w:w="9360"/>
      </w:tblGrid>
      <w:tr w:rsidR="007B65AE" w:rsidRPr="007B65AE" w14:paraId="7210FAF4" w14:textId="77777777" w:rsidTr="007B65AE">
        <w:tc>
          <w:tcPr>
            <w:tcW w:w="200" w:type="pct"/>
            <w:hideMark/>
          </w:tcPr>
          <w:p w14:paraId="69335A02" w14:textId="77777777" w:rsidR="007B65AE" w:rsidRPr="007B65AE" w:rsidRDefault="007B65AE" w:rsidP="007B65AE"/>
        </w:tc>
      </w:tr>
    </w:tbl>
    <w:p w14:paraId="107868FE" w14:textId="77777777" w:rsidR="007B65AE" w:rsidRPr="007B65AE" w:rsidRDefault="007B65AE" w:rsidP="007B65AE">
      <w:r w:rsidRPr="007B65AE">
        <w:t>Page 3 of 7</w:t>
      </w:r>
    </w:p>
    <w:p w14:paraId="76607F9C" w14:textId="77777777" w:rsidR="007B65AE" w:rsidRPr="007B65AE" w:rsidRDefault="00C13F07" w:rsidP="007B65AE">
      <w:r w:rsidRPr="007B65AE">
        <w:rPr>
          <w:noProof/>
        </w:rPr>
        <w:pict w14:anchorId="54CD6A14">
          <v:rect id="_x0000_i1028" alt="" style="width:451.3pt;height:.05pt;mso-width-percent:0;mso-height-percent:0;mso-width-percent:0;mso-height-percent:0" o:hralign="center" o:hrstd="t" o:hrnoshade="t" o:hr="t" fillcolor="#999" stroked="f"/>
        </w:pict>
      </w:r>
    </w:p>
    <w:p w14:paraId="6F0C6B5F" w14:textId="77777777" w:rsidR="007B65AE" w:rsidRPr="007B65AE" w:rsidRDefault="007B65AE" w:rsidP="007B65AE">
      <w:r w:rsidRPr="007B65AE">
        <w:rPr>
          <w:b/>
          <w:bCs/>
        </w:rPr>
        <w:lastRenderedPageBreak/>
        <w:t>GENERAL TERMS AND CONDITIONS</w:t>
      </w:r>
    </w:p>
    <w:p w14:paraId="4A800456" w14:textId="77777777" w:rsidR="007B65AE" w:rsidRPr="007B65AE" w:rsidRDefault="007B65AE" w:rsidP="007B65AE">
      <w:r w:rsidRPr="007B65AE">
        <w:rPr>
          <w:b/>
          <w:bCs/>
        </w:rPr>
        <w:t>For Supply &amp; Services Subcontracts</w:t>
      </w:r>
    </w:p>
    <w:p w14:paraId="2C333594" w14:textId="77777777" w:rsidR="007B65AE" w:rsidRPr="007B65AE" w:rsidRDefault="007B65AE" w:rsidP="007B65AE">
      <w:r w:rsidRPr="007B65AE">
        <w:t> </w:t>
      </w:r>
    </w:p>
    <w:tbl>
      <w:tblPr>
        <w:tblW w:w="5000" w:type="pct"/>
        <w:tblCellMar>
          <w:left w:w="0" w:type="dxa"/>
          <w:right w:w="0" w:type="dxa"/>
        </w:tblCellMar>
        <w:tblLook w:val="04A0" w:firstRow="1" w:lastRow="0" w:firstColumn="1" w:lastColumn="0" w:noHBand="0" w:noVBand="1"/>
      </w:tblPr>
      <w:tblGrid>
        <w:gridCol w:w="405"/>
        <w:gridCol w:w="8955"/>
      </w:tblGrid>
      <w:tr w:rsidR="007B65AE" w:rsidRPr="007B65AE" w14:paraId="67B7652D" w14:textId="77777777" w:rsidTr="007B65AE">
        <w:tc>
          <w:tcPr>
            <w:tcW w:w="405" w:type="dxa"/>
            <w:hideMark/>
          </w:tcPr>
          <w:p w14:paraId="439B3C8B" w14:textId="77777777" w:rsidR="007B65AE" w:rsidRPr="007B65AE" w:rsidRDefault="007B65AE" w:rsidP="007B65AE">
            <w:r w:rsidRPr="007B65AE">
              <w:t>(3)</w:t>
            </w:r>
          </w:p>
        </w:tc>
        <w:tc>
          <w:tcPr>
            <w:tcW w:w="0" w:type="auto"/>
            <w:hideMark/>
          </w:tcPr>
          <w:p w14:paraId="356E68CE" w14:textId="77777777" w:rsidR="007B65AE" w:rsidRPr="007B65AE" w:rsidRDefault="007B65AE" w:rsidP="007B65AE">
            <w:r w:rsidRPr="007B65AE">
              <w:t>Seller hereby grants to Buyer, and to Buyer’s subcontractors and customers, a perpetual, non-exclusive, paid-up, worldwide license to reproduce, distribute copies of, perform publicly, display publicly, or make derivative works from any software included in or provided with Goods or Services under this Subcontract (hereinafter, the “Software Documentation”) as reasonably required by Buyer in connection with Buyer’s testing or use of the Good or Service; and</w:t>
            </w:r>
          </w:p>
        </w:tc>
      </w:tr>
    </w:tbl>
    <w:p w14:paraId="01B14DFC" w14:textId="77777777" w:rsidR="007B65AE" w:rsidRPr="007B65AE" w:rsidRDefault="007B65AE" w:rsidP="007B65AE">
      <w:r w:rsidRPr="007B65AE">
        <w:t> </w:t>
      </w:r>
    </w:p>
    <w:tbl>
      <w:tblPr>
        <w:tblW w:w="5000" w:type="pct"/>
        <w:tblCellMar>
          <w:left w:w="0" w:type="dxa"/>
          <w:right w:w="0" w:type="dxa"/>
        </w:tblCellMar>
        <w:tblLook w:val="04A0" w:firstRow="1" w:lastRow="0" w:firstColumn="1" w:lastColumn="0" w:noHBand="0" w:noVBand="1"/>
      </w:tblPr>
      <w:tblGrid>
        <w:gridCol w:w="405"/>
        <w:gridCol w:w="8955"/>
      </w:tblGrid>
      <w:tr w:rsidR="007B65AE" w:rsidRPr="007B65AE" w14:paraId="45754D82" w14:textId="77777777" w:rsidTr="007B65AE">
        <w:tc>
          <w:tcPr>
            <w:tcW w:w="405" w:type="dxa"/>
            <w:hideMark/>
          </w:tcPr>
          <w:p w14:paraId="0A097FD6" w14:textId="77777777" w:rsidR="007B65AE" w:rsidRPr="007B65AE" w:rsidRDefault="007B65AE" w:rsidP="007B65AE">
            <w:r w:rsidRPr="007B65AE">
              <w:t>(4)</w:t>
            </w:r>
          </w:p>
        </w:tc>
        <w:tc>
          <w:tcPr>
            <w:tcW w:w="0" w:type="auto"/>
            <w:hideMark/>
          </w:tcPr>
          <w:p w14:paraId="2979EC91" w14:textId="77777777" w:rsidR="007B65AE" w:rsidRPr="007B65AE" w:rsidRDefault="007B65AE" w:rsidP="007B65AE">
            <w:r w:rsidRPr="007B65AE">
              <w:t>Notwithstanding anything in the foregoing to the contrary, Seller shall in no way be restricted with regard to the use or disclosure of any information, designs or data which originated with Seller and Seller shall have the right (including necessary rights under any patents or copyrights assigned to Buyer) to use, disclose and authorize others to use and disclose any such information, designs, and data which originated with it provided that no Proprietary Information received from Buyer is used or disclosed.</w:t>
            </w:r>
          </w:p>
        </w:tc>
      </w:tr>
    </w:tbl>
    <w:p w14:paraId="402B52D3" w14:textId="77777777" w:rsidR="007B65AE" w:rsidRPr="007B65AE" w:rsidRDefault="007B65AE" w:rsidP="007B65AE">
      <w:r w:rsidRPr="007B65AE">
        <w:rPr>
          <w:b/>
          <w:bCs/>
        </w:rPr>
        <w:t>15. Proprietary Information and Rights</w:t>
      </w:r>
    </w:p>
    <w:p w14:paraId="59153BAC" w14:textId="77777777" w:rsidR="007B65AE" w:rsidRPr="007B65AE" w:rsidRDefault="007B65AE" w:rsidP="007B65AE">
      <w:r w:rsidRPr="007B65AE">
        <w:t>a) Subject to 15(d) and Article 14, Intellectual Property, the Parties shall only share Proprietary Information under a particular Purchase Order pursuant to an existing Proprietary Information Agreement (PIA) [Ref: Insert PIA#];</w:t>
      </w:r>
    </w:p>
    <w:p w14:paraId="1E9F1937" w14:textId="77777777" w:rsidR="007B65AE" w:rsidRPr="007B65AE" w:rsidRDefault="007B65AE" w:rsidP="007B65AE">
      <w:r w:rsidRPr="007B65AE">
        <w:t>(b) Unless otherwise agreed to in a subsequent writing or expressly set forth in this Subcontract and subject to Article 15d, all specifications, information, data, drawings, software and other items supplied to Buyer shall be disclosed to Buyer without any restrictive rights on a non-proprietary basis;</w:t>
      </w:r>
    </w:p>
    <w:p w14:paraId="589723C1" w14:textId="77777777" w:rsidR="007B65AE" w:rsidRPr="007B65AE" w:rsidRDefault="007B65AE" w:rsidP="007B65AE">
      <w:r w:rsidRPr="007B65AE">
        <w:t>(c) Unless otherwise agreed to in a subsequent writing or expressly set forth in this Subcontract and subject to Article 15d, all specifications, information, data, drawings, software and other items which are: (i) supplied to Seller by Buyer; or, (ii) paid for by Buyer during the performance of this Subcontract shall be treated as proprietary to Buyer and shall not be disclosed to any third party without Buyer’s express written consent. Seller agrees not to use any such furnished information except to perform this Subcontract; and,</w:t>
      </w:r>
    </w:p>
    <w:p w14:paraId="3943759C" w14:textId="77777777" w:rsidR="007B65AE" w:rsidRPr="007B65AE" w:rsidRDefault="007B65AE" w:rsidP="007B65AE">
      <w:r w:rsidRPr="007B65AE">
        <w:t>(d) Applicable U.S. Government Procurement Regulations incorporated into this Subcontract shall take precedence over any conflicting provision of this Article 15 to the extent that such Regulations so require. The incorporation by reference of such U.S. Government Regulations dealing with Seller’s rights in Technical Data, subject inventions, copyrights, software and similar intellectual property are not intended to, and shall not, unless otherwise required by applicable law, obviate or modify any greater rights which Seller may have previously granted to Buyer pursuant to prior agreements between the parties.</w:t>
      </w:r>
    </w:p>
    <w:p w14:paraId="6C03BAFC" w14:textId="77777777" w:rsidR="007B65AE" w:rsidRPr="007B65AE" w:rsidRDefault="007B65AE" w:rsidP="007B65AE">
      <w:r w:rsidRPr="007B65AE">
        <w:rPr>
          <w:b/>
          <w:bCs/>
        </w:rPr>
        <w:t>16. Goods Warranty</w:t>
      </w:r>
    </w:p>
    <w:p w14:paraId="6629432A" w14:textId="77777777" w:rsidR="007B65AE" w:rsidRPr="007B65AE" w:rsidRDefault="007B65AE" w:rsidP="007B65AE">
      <w:r w:rsidRPr="007B65AE">
        <w:t>(a) Seller warrants the Goods delivered pursuant to this Subcontract, unless specifically stated otherwise in this Subcontract, shall (i) be new; (ii) be and only contain materials obtained directly from the OEM or an authorized OEM reseller or distributor (Note - Independent Distributors (Brokers) shall not be used by Seller without written consent from Buyer); (iii) not be or contain Counterfeit Items; (iv) contain only authentic, unaltered OEM labels and other markings; (v) have documentation made available upon request that authenticates traceability to the applicable OEM; and (vi) be free from defects in workmanship, materials, and design and be in accordance</w:t>
      </w:r>
    </w:p>
    <w:p w14:paraId="58029892" w14:textId="77777777" w:rsidR="007B65AE" w:rsidRPr="007B65AE" w:rsidRDefault="007B65AE" w:rsidP="007B65AE">
      <w:r w:rsidRPr="007B65AE">
        <w:t>with all the requirements of this Subcontract. Seller further warrants that the performance of work and services shall conform with the requirements of this Subcontract. These warranties shall survive inspection, test, final acceptance and payment of Goods and Services;</w:t>
      </w:r>
    </w:p>
    <w:p w14:paraId="76A3EB9B" w14:textId="77777777" w:rsidR="007B65AE" w:rsidRPr="007B65AE" w:rsidRDefault="007B65AE" w:rsidP="007B65AE">
      <w:r w:rsidRPr="007B65AE">
        <w:t xml:space="preserve">(b) For purposes of this Section 16 Warranty, and Article 6 – Rejection, a “Counterfeit Item” is defined to include, but is not limited to, (i) an item that is an illegal or unauthorized copy or substitute of an OEM </w:t>
      </w:r>
      <w:r w:rsidRPr="007B65AE">
        <w:lastRenderedPageBreak/>
        <w:t>item; (ii) an item that does not contain the proper external or internal materials or components required by the OEM or that is not constructed in accordance with OEM specification; (iii) an item or component thereof that is used, refurbished or reclaimed but the Seller represents as being a new item; (iv) an item that has not successfully passed all OEM required testing, verification, screening and quality control but that Seller represents as having met or passed such requirements; or (v) an item with a label or other marking intended, or reasonably likely, to mislead a reasonable person into believing a non-OEM item is a genuine OEM item when it is not;</w:t>
      </w:r>
    </w:p>
    <w:p w14:paraId="09929FF5" w14:textId="77777777" w:rsidR="007B65AE" w:rsidRPr="007B65AE" w:rsidRDefault="007B65AE" w:rsidP="007B65AE">
      <w:r w:rsidRPr="007B65AE">
        <w:t>(c) Seller warrants that any hardware, software, and firmware Goods delivered under this Subcontract to the extent reasonably possible: (i) do not contain any viruses, malicious code, Trojan horse, worm, time bomb, self-help code, back door, or other software code or routine designed to (a) damage, destroy, or alter any software or hardware; (b) reveal, damage, destroy, or alter any data; (c) disable any computer program automatically; or (d) permit unauthorized access to any software or hardware; and (ii) do not contain any 3rd party software (including software that may be considered free software or open source software) that (a) may require any software to be published, accessed or otherwise made available without the consent of Buyer or (b) may require distribution, copying or modification of any software free of charge;</w:t>
      </w:r>
    </w:p>
    <w:p w14:paraId="590F3D37" w14:textId="77777777" w:rsidR="007B65AE" w:rsidRPr="007B65AE" w:rsidRDefault="007B65AE" w:rsidP="007B65AE">
      <w:r w:rsidRPr="007B65AE">
        <w:t>(d) This warranty shall cover a period 12 months following delivery; and,</w:t>
      </w:r>
    </w:p>
    <w:p w14:paraId="38AC3E33" w14:textId="77777777" w:rsidR="007B65AE" w:rsidRPr="007B65AE" w:rsidRDefault="007B65AE" w:rsidP="007B65AE">
      <w:r w:rsidRPr="007B65AE">
        <w:t>(e) Remedies shall be at Buyer’s election, including those specified in Article 6 herein.</w:t>
      </w:r>
    </w:p>
    <w:p w14:paraId="42DAEE7D" w14:textId="77777777" w:rsidR="007B65AE" w:rsidRPr="007B65AE" w:rsidRDefault="007B65AE" w:rsidP="007B65AE">
      <w:r w:rsidRPr="007B65AE">
        <w:rPr>
          <w:b/>
          <w:bCs/>
        </w:rPr>
        <w:t>17. Services Warranty</w:t>
      </w:r>
    </w:p>
    <w:p w14:paraId="63FC0195" w14:textId="77777777" w:rsidR="007B65AE" w:rsidRPr="007B65AE" w:rsidRDefault="007B65AE" w:rsidP="007B65AE">
      <w:r w:rsidRPr="007B65AE">
        <w:t>Unless stated otherwise in the documents accompanying these terms and conditions, Seller shall warrant all Services against defects in performance for a period of one year following delivery. If this Subcontract includes the provision of Services, Seller warrants that it has and will maintain sufficient trained personnel to promptly and efficiently execute the Services contemplated under this Subcontract. Seller further warrants that the Services shall be performed to at least the standard of performance reasonably expected of similar service providers in Buyer’s geographic region.</w:t>
      </w:r>
    </w:p>
    <w:p w14:paraId="55D5989B" w14:textId="77777777" w:rsidR="007B65AE" w:rsidRPr="007B65AE" w:rsidRDefault="007B65AE" w:rsidP="007B65AE">
      <w:r w:rsidRPr="007B65AE">
        <w:rPr>
          <w:b/>
          <w:bCs/>
        </w:rPr>
        <w:t>18. International Transactions</w:t>
      </w:r>
    </w:p>
    <w:p w14:paraId="7E4C463A" w14:textId="77777777" w:rsidR="007B65AE" w:rsidRPr="007B65AE" w:rsidRDefault="007B65AE" w:rsidP="007B65AE">
      <w:r w:rsidRPr="007B65AE">
        <w:t>(a) Payment will be in United States dollars unless otherwise agreed to by specific reference in this Subcontract.</w:t>
      </w:r>
    </w:p>
    <w:p w14:paraId="4F2F09B1" w14:textId="77777777" w:rsidR="007B65AE" w:rsidRPr="007B65AE" w:rsidRDefault="007B65AE" w:rsidP="007B65AE">
      <w:r w:rsidRPr="007B65AE">
        <w:t>(b) When Buyer has identified an offset obligation directly related to the performance of this Subcontract in its solicitation or in relation to any properly enacted modification, and Seller’s performance of this Subcontract generates offset credits which Buyer could use to satisfy that identified offset obligation, then Buyer shall have the right to such Seller offset credits. The Buyer shall have no rights to any other offset credits that may</w:t>
      </w:r>
    </w:p>
    <w:p w14:paraId="5A93B76C" w14:textId="77777777" w:rsidR="007B65AE" w:rsidRPr="007B65AE" w:rsidRDefault="007B65AE" w:rsidP="007B65AE">
      <w:r w:rsidRPr="007B65AE">
        <w:t> </w:t>
      </w:r>
    </w:p>
    <w:p w14:paraId="6FF08831" w14:textId="77777777" w:rsidR="007B65AE" w:rsidRPr="007B65AE" w:rsidRDefault="007B65AE" w:rsidP="007B65AE">
      <w:r w:rsidRPr="007B65AE">
        <w:t> </w:t>
      </w:r>
    </w:p>
    <w:tbl>
      <w:tblPr>
        <w:tblW w:w="5000" w:type="pct"/>
        <w:tblCellMar>
          <w:left w:w="0" w:type="dxa"/>
          <w:right w:w="0" w:type="dxa"/>
        </w:tblCellMar>
        <w:tblLook w:val="04A0" w:firstRow="1" w:lastRow="0" w:firstColumn="1" w:lastColumn="0" w:noHBand="0" w:noVBand="1"/>
      </w:tblPr>
      <w:tblGrid>
        <w:gridCol w:w="9360"/>
      </w:tblGrid>
      <w:tr w:rsidR="007B65AE" w:rsidRPr="007B65AE" w14:paraId="657C06DA" w14:textId="77777777" w:rsidTr="007B65AE">
        <w:tc>
          <w:tcPr>
            <w:tcW w:w="200" w:type="pct"/>
            <w:hideMark/>
          </w:tcPr>
          <w:p w14:paraId="79A5B775" w14:textId="77777777" w:rsidR="007B65AE" w:rsidRPr="007B65AE" w:rsidRDefault="007B65AE" w:rsidP="007B65AE"/>
        </w:tc>
      </w:tr>
    </w:tbl>
    <w:p w14:paraId="621FC311" w14:textId="77777777" w:rsidR="007B65AE" w:rsidRPr="007B65AE" w:rsidRDefault="007B65AE" w:rsidP="007B65AE">
      <w:r w:rsidRPr="007B65AE">
        <w:t>Page 4 of 7</w:t>
      </w:r>
    </w:p>
    <w:p w14:paraId="778B5643" w14:textId="77777777" w:rsidR="007B65AE" w:rsidRPr="007B65AE" w:rsidRDefault="00C13F07" w:rsidP="007B65AE">
      <w:r w:rsidRPr="007B65AE">
        <w:rPr>
          <w:noProof/>
        </w:rPr>
        <w:pict w14:anchorId="1BE0CB81">
          <v:rect id="_x0000_i1027" alt="" style="width:451.3pt;height:.05pt;mso-width-percent:0;mso-height-percent:0;mso-width-percent:0;mso-height-percent:0" o:hralign="center" o:hrstd="t" o:hrnoshade="t" o:hr="t" fillcolor="#999" stroked="f"/>
        </w:pict>
      </w:r>
    </w:p>
    <w:p w14:paraId="3779488B" w14:textId="77777777" w:rsidR="007B65AE" w:rsidRPr="007B65AE" w:rsidRDefault="007B65AE" w:rsidP="007B65AE">
      <w:r w:rsidRPr="007B65AE">
        <w:rPr>
          <w:b/>
          <w:bCs/>
        </w:rPr>
        <w:t>GENERAL TERMS AND CONDITIONS</w:t>
      </w:r>
    </w:p>
    <w:p w14:paraId="42E0CE3E" w14:textId="77777777" w:rsidR="007B65AE" w:rsidRPr="007B65AE" w:rsidRDefault="007B65AE" w:rsidP="007B65AE">
      <w:r w:rsidRPr="007B65AE">
        <w:rPr>
          <w:b/>
          <w:bCs/>
        </w:rPr>
        <w:t>For Supply &amp; Services Subcontracts</w:t>
      </w:r>
    </w:p>
    <w:p w14:paraId="455500E2" w14:textId="77777777" w:rsidR="007B65AE" w:rsidRPr="007B65AE" w:rsidRDefault="007B65AE" w:rsidP="007B65AE">
      <w:r w:rsidRPr="007B65AE">
        <w:t> </w:t>
      </w:r>
    </w:p>
    <w:p w14:paraId="690FA834" w14:textId="77777777" w:rsidR="007B65AE" w:rsidRPr="007B65AE" w:rsidRDefault="007B65AE" w:rsidP="007B65AE">
      <w:r w:rsidRPr="007B65AE">
        <w:t>be generated by the Seller in connection with this Subcontract. The Seller agrees to provide all reasonably necessary information in such form as may be required to enable Buyer to obtain the aforementioned offset credits.</w:t>
      </w:r>
    </w:p>
    <w:p w14:paraId="18B4C562" w14:textId="77777777" w:rsidR="007B65AE" w:rsidRPr="007B65AE" w:rsidRDefault="007B65AE" w:rsidP="007B65AE">
      <w:r w:rsidRPr="007B65AE">
        <w:rPr>
          <w:b/>
          <w:bCs/>
        </w:rPr>
        <w:t>19. Indemnification</w:t>
      </w:r>
    </w:p>
    <w:p w14:paraId="6A05090E" w14:textId="77777777" w:rsidR="007B65AE" w:rsidRPr="007B65AE" w:rsidRDefault="007B65AE" w:rsidP="007B65AE">
      <w:r w:rsidRPr="007B65AE">
        <w:t>(a) Seller agrees to indemnify and save Buyer harmless from any loss, cost or expense claimed by third parties for property damage and bodily injury, including death, caused solely by the negligence or willful misconduct of Seller, its agents, employees or Seller’s affiliates in connection with Seller’s work under this Contract.</w:t>
      </w:r>
    </w:p>
    <w:p w14:paraId="5E3950BA" w14:textId="77777777" w:rsidR="007B65AE" w:rsidRPr="007B65AE" w:rsidRDefault="007B65AE" w:rsidP="007B65AE">
      <w:r w:rsidRPr="007B65AE">
        <w:lastRenderedPageBreak/>
        <w:t>Buyer agrees to indemnify and save Seller harmless from any loss, cost or expense claimed by third parties for property damage and bodily injury, including death, caused solely by the negligence or willful misconduct of Buyer, its agents or employees in connection with Seller’s work under this Contract.</w:t>
      </w:r>
    </w:p>
    <w:p w14:paraId="57DAC5F6" w14:textId="77777777" w:rsidR="007B65AE" w:rsidRPr="007B65AE" w:rsidRDefault="007B65AE" w:rsidP="007B65AE">
      <w:r w:rsidRPr="007B65AE">
        <w:t>If the negligence or willful misconduct of both Seller and Buyer (or a person identified above for whom each is liable) is the sole cause of such damage or injury, the loss, cost or expenses shall be shared between Seller and Buyer in proportion to their relative degrees of negligence or willful misconduct and the right of indemnity shall apply for such proportion.</w:t>
      </w:r>
    </w:p>
    <w:p w14:paraId="7EE958C3" w14:textId="77777777" w:rsidR="007B65AE" w:rsidRPr="007B65AE" w:rsidRDefault="007B65AE" w:rsidP="007B65AE">
      <w:r w:rsidRPr="007B65AE">
        <w:t>(b) Should Buyer’s use, or use by its distributors, subcontractors or customers, of any Goods or Services purchased from Seller be enjoined, be threatened by injunction, or be the subject of any legal proceeding, Seller shall, at its sole cost and expense, either: (i) substitute fully equivalent non-infringing Goods or Services; (ii) modify the Goods or Services so that they no longer infringe but remain fully equivalent in functionality; (iii) obtain for Buyer, its distributors, subcontractors or customers the right to continue using the Goods or Services; or, (iv) if none of the foregoing is possible, refund all amounts paid for the infringing Goods or Services.</w:t>
      </w:r>
    </w:p>
    <w:p w14:paraId="58FF2E58" w14:textId="77777777" w:rsidR="007B65AE" w:rsidRPr="007B65AE" w:rsidRDefault="007B65AE" w:rsidP="007B65AE">
      <w:r w:rsidRPr="007B65AE">
        <w:t>(c) Seller shall without limitation as to time, defend, indemnify and hold Buyer harmless from all liens which may be asserted against property covered hereunder, including without limitation mechanic’s liens or claims arising under Worker’s Compensation or Occupational Disease laws and from all claims for injury to persons or property arising out of or related to such property unless the same are caused solely and directly by Buyer’s negligence.</w:t>
      </w:r>
    </w:p>
    <w:p w14:paraId="50A1C966" w14:textId="77777777" w:rsidR="007B65AE" w:rsidRPr="007B65AE" w:rsidRDefault="007B65AE" w:rsidP="007B65AE">
      <w:r w:rsidRPr="007B65AE">
        <w:rPr>
          <w:b/>
          <w:bCs/>
        </w:rPr>
        <w:t>20. Buyer’s Property</w:t>
      </w:r>
    </w:p>
    <w:p w14:paraId="69B82951" w14:textId="77777777" w:rsidR="007B65AE" w:rsidRPr="007B65AE" w:rsidRDefault="007B65AE" w:rsidP="007B65AE">
      <w:r w:rsidRPr="007B65AE">
        <w:t>(a) All drawings, tools jigs, dies, fixtures, materials, and other property supplied or paid for by Buyer shall be and remain the property of Buyer; and if Seller fails to return such property upon Buyer’s demand, Buyer shall have the right, upon reasonable notice, to enter Seller’s premises and remove any such property at any time without being liable for trespasses or damages of any sort.</w:t>
      </w:r>
    </w:p>
    <w:p w14:paraId="5915EB68" w14:textId="77777777" w:rsidR="007B65AE" w:rsidRPr="007B65AE" w:rsidRDefault="007B65AE" w:rsidP="007B65AE">
      <w:r w:rsidRPr="007B65AE">
        <w:t>(b) All such items shall be used only in the performance of work under this Subcontract unless Buyer consents otherwise in writing.</w:t>
      </w:r>
    </w:p>
    <w:p w14:paraId="38F4CC99" w14:textId="77777777" w:rsidR="007B65AE" w:rsidRPr="007B65AE" w:rsidRDefault="007B65AE" w:rsidP="007B65AE">
      <w:r w:rsidRPr="007B65AE">
        <w:t>(c) Seller shall have the obligation to maintain any and all property furnished by Buyer to Seller and all property to which Buyer acquires an interest by this Subcontract and shall be</w:t>
      </w:r>
    </w:p>
    <w:p w14:paraId="2259DEED" w14:textId="77777777" w:rsidR="007B65AE" w:rsidRPr="007B65AE" w:rsidRDefault="007B65AE" w:rsidP="007B65AE">
      <w:r w:rsidRPr="007B65AE">
        <w:t>responsible for all loss or damage to said property except for normal wear and tear.</w:t>
      </w:r>
    </w:p>
    <w:p w14:paraId="6CC9FFAA" w14:textId="77777777" w:rsidR="007B65AE" w:rsidRPr="007B65AE" w:rsidRDefault="007B65AE" w:rsidP="007B65AE">
      <w:r w:rsidRPr="007B65AE">
        <w:t>(d) Upon request, Seller shall provide Buyer with adequate proof of insurance against such risk of loss or damage.</w:t>
      </w:r>
    </w:p>
    <w:p w14:paraId="1C62073C" w14:textId="77777777" w:rsidR="007B65AE" w:rsidRPr="007B65AE" w:rsidRDefault="007B65AE" w:rsidP="007B65AE">
      <w:r w:rsidRPr="007B65AE">
        <w:t>(e) Seller shall clearly mark, maintain an inventory, and keep segregated or identifiable all of Buyer’s property.</w:t>
      </w:r>
    </w:p>
    <w:p w14:paraId="77BC409E" w14:textId="77777777" w:rsidR="007B65AE" w:rsidRPr="007B65AE" w:rsidRDefault="007B65AE" w:rsidP="007B65AE">
      <w:r w:rsidRPr="007B65AE">
        <w:rPr>
          <w:b/>
          <w:bCs/>
        </w:rPr>
        <w:t>21. Insurance</w:t>
      </w:r>
    </w:p>
    <w:p w14:paraId="0C07D39B" w14:textId="77777777" w:rsidR="007B65AE" w:rsidRPr="007B65AE" w:rsidRDefault="007B65AE" w:rsidP="007B65AE">
      <w:r w:rsidRPr="007B65AE">
        <w:t>If this Subcontract is for the performance of Services on Buyer’s premises, or, Seller utilizes their own vehicles to deliver Goods to Buyer’s facility, Seller shall maintain the following insurance in at least the minimum amounts stated herein.</w:t>
      </w:r>
    </w:p>
    <w:p w14:paraId="234D8B7F" w14:textId="77777777" w:rsidR="007B65AE" w:rsidRPr="007B65AE" w:rsidRDefault="007B65AE" w:rsidP="007B65AE">
      <w:r w:rsidRPr="007B65AE">
        <w:t>Seller shall also maintain, and Seller shall cause its subcontractors to maintain, such general liability, property damage, employers’ liability, and worker’s compensation insurance, professional errors and omissions insurance, motor vehicle liability (personal injury and property damage) insurance and aviation liability as are maintained in their normal and ordinary course of business. Upon request by the Buyer, Seller shall provided certificates of insurance evidencing limits of not less than the following:</w:t>
      </w:r>
    </w:p>
    <w:p w14:paraId="70ED44BA" w14:textId="77777777" w:rsidR="007B65AE" w:rsidRPr="007B65AE" w:rsidRDefault="007B65AE" w:rsidP="007B65AE">
      <w:r w:rsidRPr="007B65AE">
        <w:t> </w:t>
      </w:r>
    </w:p>
    <w:tbl>
      <w:tblPr>
        <w:tblW w:w="5000" w:type="pct"/>
        <w:tblCellMar>
          <w:left w:w="0" w:type="dxa"/>
          <w:right w:w="0" w:type="dxa"/>
        </w:tblCellMar>
        <w:tblLook w:val="04A0" w:firstRow="1" w:lastRow="0" w:firstColumn="1" w:lastColumn="0" w:noHBand="0" w:noVBand="1"/>
      </w:tblPr>
      <w:tblGrid>
        <w:gridCol w:w="405"/>
        <w:gridCol w:w="8955"/>
      </w:tblGrid>
      <w:tr w:rsidR="007B65AE" w:rsidRPr="007B65AE" w14:paraId="494233E9" w14:textId="77777777" w:rsidTr="007B65AE">
        <w:tc>
          <w:tcPr>
            <w:tcW w:w="405" w:type="dxa"/>
            <w:hideMark/>
          </w:tcPr>
          <w:p w14:paraId="5972793F" w14:textId="77777777" w:rsidR="007B65AE" w:rsidRPr="007B65AE" w:rsidRDefault="007B65AE" w:rsidP="007B65AE">
            <w:r w:rsidRPr="007B65AE">
              <w:t>1.</w:t>
            </w:r>
          </w:p>
        </w:tc>
        <w:tc>
          <w:tcPr>
            <w:tcW w:w="0" w:type="auto"/>
            <w:hideMark/>
          </w:tcPr>
          <w:p w14:paraId="17A25276" w14:textId="77777777" w:rsidR="007B65AE" w:rsidRPr="007B65AE" w:rsidRDefault="007B65AE" w:rsidP="007B65AE">
            <w:r w:rsidRPr="007B65AE">
              <w:t>Commercial General Liability $5,000,000 combined single limit per occurrence (including products/completed operations and contractual liability coverage)</w:t>
            </w:r>
          </w:p>
        </w:tc>
      </w:tr>
    </w:tbl>
    <w:p w14:paraId="0BCE5095" w14:textId="77777777" w:rsidR="007B65AE" w:rsidRPr="007B65AE" w:rsidRDefault="007B65AE" w:rsidP="007B65AE">
      <w:r w:rsidRPr="007B65AE">
        <w:t> </w:t>
      </w:r>
    </w:p>
    <w:tbl>
      <w:tblPr>
        <w:tblW w:w="5000" w:type="pct"/>
        <w:tblCellMar>
          <w:left w:w="0" w:type="dxa"/>
          <w:right w:w="0" w:type="dxa"/>
        </w:tblCellMar>
        <w:tblLook w:val="04A0" w:firstRow="1" w:lastRow="0" w:firstColumn="1" w:lastColumn="0" w:noHBand="0" w:noVBand="1"/>
      </w:tblPr>
      <w:tblGrid>
        <w:gridCol w:w="405"/>
        <w:gridCol w:w="8955"/>
      </w:tblGrid>
      <w:tr w:rsidR="007B65AE" w:rsidRPr="007B65AE" w14:paraId="23A6E2D0" w14:textId="77777777" w:rsidTr="007B65AE">
        <w:tc>
          <w:tcPr>
            <w:tcW w:w="405" w:type="dxa"/>
            <w:hideMark/>
          </w:tcPr>
          <w:p w14:paraId="04F61CEE" w14:textId="77777777" w:rsidR="007B65AE" w:rsidRPr="007B65AE" w:rsidRDefault="007B65AE" w:rsidP="007B65AE">
            <w:r w:rsidRPr="007B65AE">
              <w:t>2.</w:t>
            </w:r>
          </w:p>
        </w:tc>
        <w:tc>
          <w:tcPr>
            <w:tcW w:w="0" w:type="auto"/>
            <w:hideMark/>
          </w:tcPr>
          <w:p w14:paraId="70C07DCC" w14:textId="77777777" w:rsidR="007B65AE" w:rsidRPr="007B65AE" w:rsidRDefault="007B65AE" w:rsidP="007B65AE">
            <w:r w:rsidRPr="007B65AE">
              <w:t xml:space="preserve">Workers’ Compensation Statutory for the jurisdiction where the work is to be performed, including Federal Acts if applicable Employers’ Liability, $1,000,000 each person/accident. In states where </w:t>
            </w:r>
            <w:r w:rsidRPr="007B65AE">
              <w:lastRenderedPageBreak/>
              <w:t>Workers’ Compensation insurance is a monopolistic state-run system (e.g., Ohio, Washington, North Dakota, and Wyoming), Seller shall add Stop Gap Employers Liability with limits not less than $500,000 each accident or disease. To the extent that any work to be performed is subject to the Jones Act, the Longshore and Harbor Workers Compensation Act, or the Defense Base Act, the Workers’ Compensation policy must be endorsed to cover such liability under such Act.</w:t>
            </w:r>
          </w:p>
        </w:tc>
      </w:tr>
    </w:tbl>
    <w:p w14:paraId="54580806" w14:textId="77777777" w:rsidR="007B65AE" w:rsidRPr="007B65AE" w:rsidRDefault="007B65AE" w:rsidP="007B65AE">
      <w:r w:rsidRPr="007B65AE">
        <w:lastRenderedPageBreak/>
        <w:t> </w:t>
      </w:r>
    </w:p>
    <w:tbl>
      <w:tblPr>
        <w:tblW w:w="5000" w:type="pct"/>
        <w:tblCellMar>
          <w:left w:w="0" w:type="dxa"/>
          <w:right w:w="0" w:type="dxa"/>
        </w:tblCellMar>
        <w:tblLook w:val="04A0" w:firstRow="1" w:lastRow="0" w:firstColumn="1" w:lastColumn="0" w:noHBand="0" w:noVBand="1"/>
      </w:tblPr>
      <w:tblGrid>
        <w:gridCol w:w="405"/>
        <w:gridCol w:w="8955"/>
      </w:tblGrid>
      <w:tr w:rsidR="007B65AE" w:rsidRPr="007B65AE" w14:paraId="0551915A" w14:textId="77777777" w:rsidTr="007B65AE">
        <w:tc>
          <w:tcPr>
            <w:tcW w:w="405" w:type="dxa"/>
            <w:hideMark/>
          </w:tcPr>
          <w:p w14:paraId="5038AC70" w14:textId="77777777" w:rsidR="007B65AE" w:rsidRPr="007B65AE" w:rsidRDefault="007B65AE" w:rsidP="007B65AE">
            <w:r w:rsidRPr="007B65AE">
              <w:t>3.</w:t>
            </w:r>
          </w:p>
        </w:tc>
        <w:tc>
          <w:tcPr>
            <w:tcW w:w="0" w:type="auto"/>
            <w:hideMark/>
          </w:tcPr>
          <w:p w14:paraId="293C31DC" w14:textId="77777777" w:rsidR="007B65AE" w:rsidRPr="007B65AE" w:rsidRDefault="007B65AE" w:rsidP="007B65AE">
            <w:r w:rsidRPr="007B65AE">
              <w:t>Automobile Liability $5,000,000 combined single limit per accident</w:t>
            </w:r>
          </w:p>
        </w:tc>
      </w:tr>
    </w:tbl>
    <w:p w14:paraId="2541E7AA" w14:textId="77777777" w:rsidR="007B65AE" w:rsidRPr="007B65AE" w:rsidRDefault="007B65AE" w:rsidP="007B65AE">
      <w:r w:rsidRPr="007B65AE">
        <w:rPr>
          <w:b/>
          <w:bCs/>
        </w:rPr>
        <w:t>Some or all of the following additional insurance coverages may be required, depending upon the nature of the work to be performed by the Subcontractor. Final determinations of insurance coverage requirements will be made based on the Subcontract’s statement of work.</w:t>
      </w:r>
    </w:p>
    <w:p w14:paraId="6C61208C" w14:textId="77777777" w:rsidR="007B65AE" w:rsidRPr="007B65AE" w:rsidRDefault="007B65AE" w:rsidP="007B65AE">
      <w:r w:rsidRPr="007B65AE">
        <w:t>If Applicable:</w:t>
      </w:r>
    </w:p>
    <w:p w14:paraId="652A991D" w14:textId="77777777" w:rsidR="007B65AE" w:rsidRPr="007B65AE" w:rsidRDefault="007B65AE" w:rsidP="007B65AE">
      <w:r w:rsidRPr="007B65AE">
        <w:t> </w:t>
      </w:r>
    </w:p>
    <w:tbl>
      <w:tblPr>
        <w:tblW w:w="5000" w:type="pct"/>
        <w:tblCellMar>
          <w:left w:w="0" w:type="dxa"/>
          <w:right w:w="0" w:type="dxa"/>
        </w:tblCellMar>
        <w:tblLook w:val="04A0" w:firstRow="1" w:lastRow="0" w:firstColumn="1" w:lastColumn="0" w:noHBand="0" w:noVBand="1"/>
      </w:tblPr>
      <w:tblGrid>
        <w:gridCol w:w="405"/>
        <w:gridCol w:w="8955"/>
      </w:tblGrid>
      <w:tr w:rsidR="007B65AE" w:rsidRPr="007B65AE" w14:paraId="3FDD0788" w14:textId="77777777" w:rsidTr="007B65AE">
        <w:tc>
          <w:tcPr>
            <w:tcW w:w="405" w:type="dxa"/>
            <w:hideMark/>
          </w:tcPr>
          <w:p w14:paraId="2E40C9EC" w14:textId="77777777" w:rsidR="007B65AE" w:rsidRPr="007B65AE" w:rsidRDefault="007B65AE" w:rsidP="007B65AE">
            <w:r w:rsidRPr="007B65AE">
              <w:t>A.</w:t>
            </w:r>
          </w:p>
        </w:tc>
        <w:tc>
          <w:tcPr>
            <w:tcW w:w="0" w:type="auto"/>
            <w:hideMark/>
          </w:tcPr>
          <w:p w14:paraId="068F3B27" w14:textId="77777777" w:rsidR="007B65AE" w:rsidRPr="007B65AE" w:rsidRDefault="007B65AE" w:rsidP="007B65AE">
            <w:r w:rsidRPr="007B65AE">
              <w:t>Professional Liability $5,000,000 per claim</w:t>
            </w:r>
          </w:p>
        </w:tc>
      </w:tr>
    </w:tbl>
    <w:p w14:paraId="1D76C75F" w14:textId="77777777" w:rsidR="007B65AE" w:rsidRPr="007B65AE" w:rsidRDefault="007B65AE" w:rsidP="007B65AE">
      <w:r w:rsidRPr="007B65AE">
        <w:t> </w:t>
      </w:r>
    </w:p>
    <w:tbl>
      <w:tblPr>
        <w:tblW w:w="5000" w:type="pct"/>
        <w:tblCellMar>
          <w:left w:w="0" w:type="dxa"/>
          <w:right w:w="0" w:type="dxa"/>
        </w:tblCellMar>
        <w:tblLook w:val="04A0" w:firstRow="1" w:lastRow="0" w:firstColumn="1" w:lastColumn="0" w:noHBand="0" w:noVBand="1"/>
      </w:tblPr>
      <w:tblGrid>
        <w:gridCol w:w="405"/>
        <w:gridCol w:w="405"/>
        <w:gridCol w:w="8550"/>
      </w:tblGrid>
      <w:tr w:rsidR="007B65AE" w:rsidRPr="007B65AE" w14:paraId="2ADC1FAB" w14:textId="77777777" w:rsidTr="007B65AE">
        <w:tc>
          <w:tcPr>
            <w:tcW w:w="405" w:type="dxa"/>
            <w:vAlign w:val="center"/>
            <w:hideMark/>
          </w:tcPr>
          <w:p w14:paraId="70CB4E9E" w14:textId="77777777" w:rsidR="007B65AE" w:rsidRPr="007B65AE" w:rsidRDefault="007B65AE" w:rsidP="007B65AE">
            <w:r w:rsidRPr="007B65AE">
              <w:t> </w:t>
            </w:r>
          </w:p>
        </w:tc>
        <w:tc>
          <w:tcPr>
            <w:tcW w:w="405" w:type="dxa"/>
            <w:hideMark/>
          </w:tcPr>
          <w:p w14:paraId="4293EBB3" w14:textId="77777777" w:rsidR="007B65AE" w:rsidRPr="007B65AE" w:rsidRDefault="007B65AE" w:rsidP="007B65AE">
            <w:r w:rsidRPr="007B65AE">
              <w:t>1.</w:t>
            </w:r>
          </w:p>
        </w:tc>
        <w:tc>
          <w:tcPr>
            <w:tcW w:w="0" w:type="auto"/>
            <w:hideMark/>
          </w:tcPr>
          <w:p w14:paraId="3FC605DF" w14:textId="77777777" w:rsidR="007B65AE" w:rsidRPr="007B65AE" w:rsidRDefault="007B65AE" w:rsidP="007B65AE">
            <w:r w:rsidRPr="007B65AE">
              <w:t>Internet Liability and Network Protection (Cyberrisk) insurance with limits of at least $2,500,000 each claim or wrongful act.</w:t>
            </w:r>
          </w:p>
        </w:tc>
      </w:tr>
    </w:tbl>
    <w:p w14:paraId="59B7ACED" w14:textId="77777777" w:rsidR="007B65AE" w:rsidRPr="007B65AE" w:rsidRDefault="007B65AE" w:rsidP="007B65AE">
      <w:r w:rsidRPr="007B65AE">
        <w:t> </w:t>
      </w:r>
    </w:p>
    <w:tbl>
      <w:tblPr>
        <w:tblW w:w="5000" w:type="pct"/>
        <w:tblCellMar>
          <w:left w:w="0" w:type="dxa"/>
          <w:right w:w="0" w:type="dxa"/>
        </w:tblCellMar>
        <w:tblLook w:val="04A0" w:firstRow="1" w:lastRow="0" w:firstColumn="1" w:lastColumn="0" w:noHBand="0" w:noVBand="1"/>
      </w:tblPr>
      <w:tblGrid>
        <w:gridCol w:w="405"/>
        <w:gridCol w:w="405"/>
        <w:gridCol w:w="8550"/>
      </w:tblGrid>
      <w:tr w:rsidR="007B65AE" w:rsidRPr="007B65AE" w14:paraId="6BAB6470" w14:textId="77777777" w:rsidTr="007B65AE">
        <w:tc>
          <w:tcPr>
            <w:tcW w:w="405" w:type="dxa"/>
            <w:vAlign w:val="center"/>
            <w:hideMark/>
          </w:tcPr>
          <w:p w14:paraId="7671D6B6" w14:textId="77777777" w:rsidR="007B65AE" w:rsidRPr="007B65AE" w:rsidRDefault="007B65AE" w:rsidP="007B65AE">
            <w:r w:rsidRPr="007B65AE">
              <w:t> </w:t>
            </w:r>
          </w:p>
        </w:tc>
        <w:tc>
          <w:tcPr>
            <w:tcW w:w="405" w:type="dxa"/>
            <w:hideMark/>
          </w:tcPr>
          <w:p w14:paraId="0847036D" w14:textId="77777777" w:rsidR="007B65AE" w:rsidRPr="007B65AE" w:rsidRDefault="007B65AE" w:rsidP="007B65AE">
            <w:r w:rsidRPr="007B65AE">
              <w:t>2.</w:t>
            </w:r>
          </w:p>
        </w:tc>
        <w:tc>
          <w:tcPr>
            <w:tcW w:w="0" w:type="auto"/>
            <w:hideMark/>
          </w:tcPr>
          <w:p w14:paraId="275B1117" w14:textId="77777777" w:rsidR="007B65AE" w:rsidRPr="007B65AE" w:rsidRDefault="007B65AE" w:rsidP="007B65AE">
            <w:r w:rsidRPr="007B65AE">
              <w:t>Media Liability insurance with limits of at least $2,500,000 each claim or wrongful act.</w:t>
            </w:r>
          </w:p>
        </w:tc>
      </w:tr>
    </w:tbl>
    <w:p w14:paraId="293908A9" w14:textId="77777777" w:rsidR="007B65AE" w:rsidRPr="007B65AE" w:rsidRDefault="007B65AE" w:rsidP="007B65AE">
      <w:r w:rsidRPr="007B65AE">
        <w:t> </w:t>
      </w:r>
    </w:p>
    <w:tbl>
      <w:tblPr>
        <w:tblW w:w="5000" w:type="pct"/>
        <w:tblCellMar>
          <w:left w:w="0" w:type="dxa"/>
          <w:right w:w="0" w:type="dxa"/>
        </w:tblCellMar>
        <w:tblLook w:val="04A0" w:firstRow="1" w:lastRow="0" w:firstColumn="1" w:lastColumn="0" w:noHBand="0" w:noVBand="1"/>
      </w:tblPr>
      <w:tblGrid>
        <w:gridCol w:w="405"/>
        <w:gridCol w:w="8955"/>
      </w:tblGrid>
      <w:tr w:rsidR="007B65AE" w:rsidRPr="007B65AE" w14:paraId="3692BF33" w14:textId="77777777" w:rsidTr="007B65AE">
        <w:tc>
          <w:tcPr>
            <w:tcW w:w="405" w:type="dxa"/>
            <w:hideMark/>
          </w:tcPr>
          <w:p w14:paraId="0C0E0B7F" w14:textId="77777777" w:rsidR="007B65AE" w:rsidRPr="007B65AE" w:rsidRDefault="007B65AE" w:rsidP="007B65AE">
            <w:r w:rsidRPr="007B65AE">
              <w:t>B.</w:t>
            </w:r>
          </w:p>
        </w:tc>
        <w:tc>
          <w:tcPr>
            <w:tcW w:w="0" w:type="auto"/>
            <w:hideMark/>
          </w:tcPr>
          <w:p w14:paraId="11DBC149" w14:textId="77777777" w:rsidR="007B65AE" w:rsidRPr="007B65AE" w:rsidRDefault="007B65AE" w:rsidP="007B65AE">
            <w:r w:rsidRPr="007B65AE">
              <w:t>Aviation Liability including products $50,000,000 per occurrence (including aircraft products and completed operations and War, Hijacking and other perils (AVN 52D)</w:t>
            </w:r>
          </w:p>
        </w:tc>
      </w:tr>
    </w:tbl>
    <w:p w14:paraId="36BDCB6A" w14:textId="77777777" w:rsidR="007B65AE" w:rsidRPr="007B65AE" w:rsidRDefault="007B65AE" w:rsidP="007B65AE">
      <w:r w:rsidRPr="007B65AE">
        <w:t> </w:t>
      </w:r>
    </w:p>
    <w:tbl>
      <w:tblPr>
        <w:tblW w:w="5000" w:type="pct"/>
        <w:tblCellMar>
          <w:left w:w="0" w:type="dxa"/>
          <w:right w:w="0" w:type="dxa"/>
        </w:tblCellMar>
        <w:tblLook w:val="04A0" w:firstRow="1" w:lastRow="0" w:firstColumn="1" w:lastColumn="0" w:noHBand="0" w:noVBand="1"/>
      </w:tblPr>
      <w:tblGrid>
        <w:gridCol w:w="405"/>
        <w:gridCol w:w="8955"/>
      </w:tblGrid>
      <w:tr w:rsidR="007B65AE" w:rsidRPr="007B65AE" w14:paraId="22164707" w14:textId="77777777" w:rsidTr="007B65AE">
        <w:tc>
          <w:tcPr>
            <w:tcW w:w="405" w:type="dxa"/>
            <w:hideMark/>
          </w:tcPr>
          <w:p w14:paraId="2A316AB7" w14:textId="77777777" w:rsidR="007B65AE" w:rsidRPr="007B65AE" w:rsidRDefault="007B65AE" w:rsidP="007B65AE">
            <w:r w:rsidRPr="007B65AE">
              <w:t>C.</w:t>
            </w:r>
          </w:p>
        </w:tc>
        <w:tc>
          <w:tcPr>
            <w:tcW w:w="0" w:type="auto"/>
            <w:hideMark/>
          </w:tcPr>
          <w:p w14:paraId="44D7B3B7" w14:textId="77777777" w:rsidR="007B65AE" w:rsidRPr="007B65AE" w:rsidRDefault="007B65AE" w:rsidP="007B65AE">
            <w:r w:rsidRPr="007B65AE">
              <w:t>Hangarkeepers’ Liability $50,000,000 per occurrence</w:t>
            </w:r>
          </w:p>
        </w:tc>
      </w:tr>
    </w:tbl>
    <w:p w14:paraId="4BAF9F53" w14:textId="77777777" w:rsidR="007B65AE" w:rsidRPr="007B65AE" w:rsidRDefault="007B65AE" w:rsidP="007B65AE">
      <w:r w:rsidRPr="007B65AE">
        <w:t> </w:t>
      </w:r>
    </w:p>
    <w:p w14:paraId="2B800D71" w14:textId="77777777" w:rsidR="007B65AE" w:rsidRPr="007B65AE" w:rsidRDefault="007B65AE" w:rsidP="007B65AE">
      <w:r w:rsidRPr="007B65AE">
        <w:t> </w:t>
      </w:r>
    </w:p>
    <w:tbl>
      <w:tblPr>
        <w:tblW w:w="5000" w:type="pct"/>
        <w:tblCellMar>
          <w:left w:w="0" w:type="dxa"/>
          <w:right w:w="0" w:type="dxa"/>
        </w:tblCellMar>
        <w:tblLook w:val="04A0" w:firstRow="1" w:lastRow="0" w:firstColumn="1" w:lastColumn="0" w:noHBand="0" w:noVBand="1"/>
      </w:tblPr>
      <w:tblGrid>
        <w:gridCol w:w="9360"/>
      </w:tblGrid>
      <w:tr w:rsidR="007B65AE" w:rsidRPr="007B65AE" w14:paraId="441EC1A6" w14:textId="77777777" w:rsidTr="007B65AE">
        <w:tc>
          <w:tcPr>
            <w:tcW w:w="200" w:type="pct"/>
            <w:hideMark/>
          </w:tcPr>
          <w:p w14:paraId="6A907D2B" w14:textId="77777777" w:rsidR="007B65AE" w:rsidRPr="007B65AE" w:rsidRDefault="007B65AE" w:rsidP="007B65AE"/>
        </w:tc>
      </w:tr>
    </w:tbl>
    <w:p w14:paraId="6AF7CDC6" w14:textId="77777777" w:rsidR="007B65AE" w:rsidRPr="007B65AE" w:rsidRDefault="007B65AE" w:rsidP="007B65AE">
      <w:r w:rsidRPr="007B65AE">
        <w:t>Page 5 of 7</w:t>
      </w:r>
    </w:p>
    <w:p w14:paraId="3F9E2848" w14:textId="77777777" w:rsidR="007B65AE" w:rsidRPr="007B65AE" w:rsidRDefault="00C13F07" w:rsidP="007B65AE">
      <w:r w:rsidRPr="007B65AE">
        <w:rPr>
          <w:noProof/>
        </w:rPr>
        <w:pict w14:anchorId="07A9AAFE">
          <v:rect id="_x0000_i1026" alt="" style="width:451.3pt;height:.05pt;mso-width-percent:0;mso-height-percent:0;mso-width-percent:0;mso-height-percent:0" o:hralign="center" o:hrstd="t" o:hrnoshade="t" o:hr="t" fillcolor="#999" stroked="f"/>
        </w:pict>
      </w:r>
    </w:p>
    <w:p w14:paraId="317C15AB" w14:textId="77777777" w:rsidR="007B65AE" w:rsidRPr="007B65AE" w:rsidRDefault="007B65AE" w:rsidP="007B65AE">
      <w:r w:rsidRPr="007B65AE">
        <w:rPr>
          <w:b/>
          <w:bCs/>
        </w:rPr>
        <w:t>GENERAL TERMS AND CONDITIONS</w:t>
      </w:r>
    </w:p>
    <w:p w14:paraId="00580DDA" w14:textId="77777777" w:rsidR="007B65AE" w:rsidRPr="007B65AE" w:rsidRDefault="007B65AE" w:rsidP="007B65AE">
      <w:r w:rsidRPr="007B65AE">
        <w:rPr>
          <w:b/>
          <w:bCs/>
        </w:rPr>
        <w:t>For Supply &amp; Services Subcontracts</w:t>
      </w:r>
    </w:p>
    <w:p w14:paraId="4D1817AC" w14:textId="77777777" w:rsidR="007B65AE" w:rsidRPr="007B65AE" w:rsidRDefault="007B65AE" w:rsidP="007B65AE">
      <w:r w:rsidRPr="007B65AE">
        <w:t> </w:t>
      </w:r>
    </w:p>
    <w:tbl>
      <w:tblPr>
        <w:tblW w:w="5000" w:type="pct"/>
        <w:tblCellMar>
          <w:left w:w="0" w:type="dxa"/>
          <w:right w:w="0" w:type="dxa"/>
        </w:tblCellMar>
        <w:tblLook w:val="04A0" w:firstRow="1" w:lastRow="0" w:firstColumn="1" w:lastColumn="0" w:noHBand="0" w:noVBand="1"/>
      </w:tblPr>
      <w:tblGrid>
        <w:gridCol w:w="405"/>
        <w:gridCol w:w="8955"/>
      </w:tblGrid>
      <w:tr w:rsidR="007B65AE" w:rsidRPr="007B65AE" w14:paraId="3F0FF921" w14:textId="77777777" w:rsidTr="007B65AE">
        <w:tc>
          <w:tcPr>
            <w:tcW w:w="405" w:type="dxa"/>
            <w:hideMark/>
          </w:tcPr>
          <w:p w14:paraId="3050F329" w14:textId="77777777" w:rsidR="007B65AE" w:rsidRPr="007B65AE" w:rsidRDefault="007B65AE" w:rsidP="007B65AE">
            <w:r w:rsidRPr="007B65AE">
              <w:t>D.</w:t>
            </w:r>
          </w:p>
        </w:tc>
        <w:tc>
          <w:tcPr>
            <w:tcW w:w="0" w:type="auto"/>
            <w:hideMark/>
          </w:tcPr>
          <w:p w14:paraId="2C8D2D4F" w14:textId="77777777" w:rsidR="007B65AE" w:rsidRPr="007B65AE" w:rsidRDefault="007B65AE" w:rsidP="007B65AE">
            <w:r w:rsidRPr="007B65AE">
              <w:t>All Risk Property Insurance Replacement Value (covering property of Buyer or Buyer’s customer in the care, custody or control of Seller and include Buyer as Loss Payee.</w:t>
            </w:r>
          </w:p>
        </w:tc>
      </w:tr>
    </w:tbl>
    <w:p w14:paraId="62D54120" w14:textId="77777777" w:rsidR="007B65AE" w:rsidRPr="007B65AE" w:rsidRDefault="007B65AE" w:rsidP="007B65AE">
      <w:r w:rsidRPr="007B65AE">
        <w:t> </w:t>
      </w:r>
    </w:p>
    <w:tbl>
      <w:tblPr>
        <w:tblW w:w="5000" w:type="pct"/>
        <w:tblCellMar>
          <w:left w:w="0" w:type="dxa"/>
          <w:right w:w="0" w:type="dxa"/>
        </w:tblCellMar>
        <w:tblLook w:val="04A0" w:firstRow="1" w:lastRow="0" w:firstColumn="1" w:lastColumn="0" w:noHBand="0" w:noVBand="1"/>
      </w:tblPr>
      <w:tblGrid>
        <w:gridCol w:w="405"/>
        <w:gridCol w:w="8955"/>
      </w:tblGrid>
      <w:tr w:rsidR="007B65AE" w:rsidRPr="007B65AE" w14:paraId="4AEA608D" w14:textId="77777777" w:rsidTr="007B65AE">
        <w:tc>
          <w:tcPr>
            <w:tcW w:w="405" w:type="dxa"/>
            <w:hideMark/>
          </w:tcPr>
          <w:p w14:paraId="2A30562C" w14:textId="77777777" w:rsidR="007B65AE" w:rsidRPr="007B65AE" w:rsidRDefault="007B65AE" w:rsidP="007B65AE">
            <w:r w:rsidRPr="007B65AE">
              <w:t>E.</w:t>
            </w:r>
          </w:p>
        </w:tc>
        <w:tc>
          <w:tcPr>
            <w:tcW w:w="0" w:type="auto"/>
            <w:hideMark/>
          </w:tcPr>
          <w:p w14:paraId="1B669EE4" w14:textId="77777777" w:rsidR="007B65AE" w:rsidRPr="007B65AE" w:rsidRDefault="007B65AE" w:rsidP="007B65AE">
            <w:r w:rsidRPr="007B65AE">
              <w:t>Fidelity or Crime insurance covering employee dishonesty, including but not limited to dishonest acts of Seller , its employees, agents, subcontractors and anyone under Seller’s supervision or control. The Seller shall be liable for money, securities or other property of Buyer. Seller shall include a client coverage endorsement written for limits of at least $1,000,000 and shall include Buyer as Loss Payee.</w:t>
            </w:r>
          </w:p>
        </w:tc>
      </w:tr>
    </w:tbl>
    <w:p w14:paraId="1C86E541" w14:textId="77777777" w:rsidR="007B65AE" w:rsidRPr="007B65AE" w:rsidRDefault="007B65AE" w:rsidP="007B65AE">
      <w:r w:rsidRPr="007B65AE">
        <w:t> </w:t>
      </w:r>
    </w:p>
    <w:tbl>
      <w:tblPr>
        <w:tblW w:w="5000" w:type="pct"/>
        <w:tblCellMar>
          <w:left w:w="0" w:type="dxa"/>
          <w:right w:w="0" w:type="dxa"/>
        </w:tblCellMar>
        <w:tblLook w:val="04A0" w:firstRow="1" w:lastRow="0" w:firstColumn="1" w:lastColumn="0" w:noHBand="0" w:noVBand="1"/>
      </w:tblPr>
      <w:tblGrid>
        <w:gridCol w:w="405"/>
        <w:gridCol w:w="8955"/>
      </w:tblGrid>
      <w:tr w:rsidR="007B65AE" w:rsidRPr="007B65AE" w14:paraId="4EAE9E90" w14:textId="77777777" w:rsidTr="007B65AE">
        <w:tc>
          <w:tcPr>
            <w:tcW w:w="405" w:type="dxa"/>
            <w:hideMark/>
          </w:tcPr>
          <w:p w14:paraId="7E15B4E4" w14:textId="77777777" w:rsidR="007B65AE" w:rsidRPr="007B65AE" w:rsidRDefault="007B65AE" w:rsidP="007B65AE">
            <w:r w:rsidRPr="007B65AE">
              <w:t>F.</w:t>
            </w:r>
          </w:p>
        </w:tc>
        <w:tc>
          <w:tcPr>
            <w:tcW w:w="0" w:type="auto"/>
            <w:hideMark/>
          </w:tcPr>
          <w:p w14:paraId="21C99D92" w14:textId="77777777" w:rsidR="007B65AE" w:rsidRPr="007B65AE" w:rsidRDefault="007B65AE" w:rsidP="007B65AE">
            <w:r w:rsidRPr="007B65AE">
              <w:t xml:space="preserve">Environmental Insurance (Contractor’s Pollution Liability) with limits of at least $5,000,000 each occurrence, claim, or wrongful act and $10,000,000 aggregate. The policy must include Buyer, its Affiliates, and their directors, officers, and employees as Additional Named Insureds. Seller shall provide a copy of the Additional Insured endorsement to Buyer. If required within the scope of Seller’s work to be performed, the insurance required herein cannot exclude coverage for bodily injury, property damage, pollution or environmental harm resulting from or arising out of the work to be performed, asbestos, lead or silica-related claims, claims arising out of microbial matter or bacteria, testing, monitoring, measuring operations or laboratory analyses, or liability arising out of the operation of a treatment facility. The policy must contain a separation of insureds clause. If a </w:t>
            </w:r>
            <w:r w:rsidRPr="007B65AE">
              <w:lastRenderedPageBreak/>
              <w:t>motor vehicle is used in connection with the work to be performed, the Business Automobile Liability policy will include coverage at least as broad as Insurance Services Office (ISO) CA 99 48 and be endorsed to include Motor Carrier Act endorsement MCS 90.</w:t>
            </w:r>
          </w:p>
        </w:tc>
      </w:tr>
    </w:tbl>
    <w:p w14:paraId="1C05E0D1" w14:textId="77777777" w:rsidR="007B65AE" w:rsidRPr="007B65AE" w:rsidRDefault="007B65AE" w:rsidP="007B65AE">
      <w:r w:rsidRPr="007B65AE">
        <w:lastRenderedPageBreak/>
        <w:t> </w:t>
      </w:r>
    </w:p>
    <w:tbl>
      <w:tblPr>
        <w:tblW w:w="5000" w:type="pct"/>
        <w:tblCellMar>
          <w:left w:w="0" w:type="dxa"/>
          <w:right w:w="0" w:type="dxa"/>
        </w:tblCellMar>
        <w:tblLook w:val="04A0" w:firstRow="1" w:lastRow="0" w:firstColumn="1" w:lastColumn="0" w:noHBand="0" w:noVBand="1"/>
      </w:tblPr>
      <w:tblGrid>
        <w:gridCol w:w="405"/>
        <w:gridCol w:w="8955"/>
      </w:tblGrid>
      <w:tr w:rsidR="007B65AE" w:rsidRPr="007B65AE" w14:paraId="4D8ECAA1" w14:textId="77777777" w:rsidTr="007B65AE">
        <w:tc>
          <w:tcPr>
            <w:tcW w:w="405" w:type="dxa"/>
            <w:hideMark/>
          </w:tcPr>
          <w:p w14:paraId="288E77FC" w14:textId="77777777" w:rsidR="007B65AE" w:rsidRPr="007B65AE" w:rsidRDefault="007B65AE" w:rsidP="007B65AE">
            <w:r w:rsidRPr="007B65AE">
              <w:t>G.</w:t>
            </w:r>
          </w:p>
        </w:tc>
        <w:tc>
          <w:tcPr>
            <w:tcW w:w="0" w:type="auto"/>
            <w:hideMark/>
          </w:tcPr>
          <w:p w14:paraId="7C9DD203" w14:textId="77777777" w:rsidR="007B65AE" w:rsidRPr="007B65AE" w:rsidRDefault="007B65AE" w:rsidP="007B65AE">
            <w:r w:rsidRPr="007B65AE">
              <w:t>Pollution Legal Liability with limits of at least $3,000,000 each occurrence, claim, or wrongful act and $6,000,000 aggregate</w:t>
            </w:r>
          </w:p>
        </w:tc>
      </w:tr>
    </w:tbl>
    <w:p w14:paraId="7A0060F8" w14:textId="77777777" w:rsidR="007B65AE" w:rsidRPr="007B65AE" w:rsidRDefault="007B65AE" w:rsidP="007B65AE">
      <w:r w:rsidRPr="007B65AE">
        <w:rPr>
          <w:b/>
          <w:bCs/>
        </w:rPr>
        <w:t>The above limits may be satisfied by any combination of both primary and excess limits. Seller shall arrange a waiver of subrogation for the above and with the exception of 2., B., C.,. shall name Buyer as an additional insured under each of the above policies and shall provide to Buyer, within fifteen (15) days of Buyer issuance of this subcontract, a Certificate of Insurance evidencing compliance with this section.</w:t>
      </w:r>
    </w:p>
    <w:p w14:paraId="7B950C2A" w14:textId="77777777" w:rsidR="007B65AE" w:rsidRPr="007B65AE" w:rsidRDefault="007B65AE" w:rsidP="007B65AE">
      <w:r w:rsidRPr="007B65AE">
        <w:rPr>
          <w:b/>
          <w:bCs/>
        </w:rPr>
        <w:t>22. Release Of Information</w:t>
      </w:r>
    </w:p>
    <w:p w14:paraId="2000B40D" w14:textId="77777777" w:rsidR="007B65AE" w:rsidRPr="007B65AE" w:rsidRDefault="007B65AE" w:rsidP="007B65AE">
      <w:r w:rsidRPr="007B65AE">
        <w:t>Seller shall not publish any information developed under this Subcontract, nor disclose, confirm, or deny any details about the existence or subject matter of this Subcontract, or use Buyer’s name in connection with Seller’s sales promotion or publicity without prior written approval of the Buyer.</w:t>
      </w:r>
    </w:p>
    <w:p w14:paraId="560815E3" w14:textId="77777777" w:rsidR="007B65AE" w:rsidRPr="007B65AE" w:rsidRDefault="007B65AE" w:rsidP="007B65AE">
      <w:r w:rsidRPr="007B65AE">
        <w:rPr>
          <w:b/>
          <w:bCs/>
        </w:rPr>
        <w:t>23. Disputes</w:t>
      </w:r>
    </w:p>
    <w:p w14:paraId="0F3C8407" w14:textId="77777777" w:rsidR="007B65AE" w:rsidRPr="007B65AE" w:rsidRDefault="007B65AE" w:rsidP="007B65AE">
      <w:r w:rsidRPr="007B65AE">
        <w:t>The provisions of this Subcontract shall be interpreted in accordance with the laws of the State of New York without resort to said state’s Conflict of Law rule, and in accordance with its fair meaning and not strictly against either party. Pending final resolution of a dispute hereunder, Seller shall proceed diligently with the performance of this Subcontract and in accordance with all the Terms and Conditions contained herein and with the Buyer’s direction thereof. Buyer and Seller shall each bear its own costs of processing any dispute</w:t>
      </w:r>
    </w:p>
    <w:p w14:paraId="1FA1BCDD" w14:textId="77777777" w:rsidR="007B65AE" w:rsidRPr="007B65AE" w:rsidRDefault="007B65AE" w:rsidP="007B65AE">
      <w:r w:rsidRPr="007B65AE">
        <w:t>hereunder. In no event shall the Seller acquire any direct claim or direct course of action against the United States Government.</w:t>
      </w:r>
    </w:p>
    <w:p w14:paraId="1AD7263B" w14:textId="77777777" w:rsidR="007B65AE" w:rsidRPr="007B65AE" w:rsidRDefault="007B65AE" w:rsidP="007B65AE">
      <w:r w:rsidRPr="007B65AE">
        <w:rPr>
          <w:b/>
          <w:bCs/>
        </w:rPr>
        <w:t>24. Assignments and Subcontracting</w:t>
      </w:r>
    </w:p>
    <w:p w14:paraId="4AE264E6" w14:textId="77777777" w:rsidR="007B65AE" w:rsidRPr="007B65AE" w:rsidRDefault="007B65AE" w:rsidP="007B65AE">
      <w:r w:rsidRPr="007B65AE">
        <w:t>(a) Neither this Subcontract nor any interest herein nor claim hereunder may be transferred, novated, assigned or delegated by Seller; nor may all or substantially all of this Subcontract be further subcontracted by Seller without the prior written consent of Buyer. Lack of consent shall not be deemed as a waiver or otherwise relieve Seller of its obligations to comply fully with the requirements hereof.</w:t>
      </w:r>
    </w:p>
    <w:p w14:paraId="6A459F9F" w14:textId="77777777" w:rsidR="007B65AE" w:rsidRPr="007B65AE" w:rsidRDefault="007B65AE" w:rsidP="007B65AE">
      <w:r w:rsidRPr="007B65AE">
        <w:t>(b) Notwithstanding the above, Seller may, without Buyer’s consent, assign moneys due or to become due hereunder provided Buyer continues to have the right to exercise any and all of its rights hereunder, settle any and all claims arising out of, and enter into amendments to the Subcontract without notice to or consent of the assignee. Buyer shall be given prompt notice of any assignment. Amounts so assigned shall continue to be subject to any of Buyer’s rights to set-off or recoupment under this Subcontract or at law.</w:t>
      </w:r>
    </w:p>
    <w:p w14:paraId="0C098F53" w14:textId="77777777" w:rsidR="007B65AE" w:rsidRPr="007B65AE" w:rsidRDefault="007B65AE" w:rsidP="007B65AE">
      <w:r w:rsidRPr="007B65AE">
        <w:t>(c) Either Party may assign this Subcontract to any successor in interest.</w:t>
      </w:r>
    </w:p>
    <w:p w14:paraId="65CC2097" w14:textId="77777777" w:rsidR="007B65AE" w:rsidRPr="007B65AE" w:rsidRDefault="007B65AE" w:rsidP="007B65AE">
      <w:r w:rsidRPr="007B65AE">
        <w:rPr>
          <w:b/>
          <w:bCs/>
        </w:rPr>
        <w:t>25. Government Contracts</w:t>
      </w:r>
    </w:p>
    <w:p w14:paraId="630B3EF5" w14:textId="77777777" w:rsidR="007B65AE" w:rsidRPr="007B65AE" w:rsidRDefault="007B65AE" w:rsidP="007B65AE">
      <w:r w:rsidRPr="007B65AE">
        <w:t>For each Subcontract awarded in support of and charged to a U.S. Government Contract, Supplement 1 – U.S. Government Contract Provisions from the Federal Acquisition Regulation (FAR) [Buyer’s Form CC009] and Supplement 2 – U.S. Government Contract Provisions from the Defense Federal Acquisition Regulation [Buyer’s Form CC010] shall apply along with any other applicable flow-downs required by the Federal Acquisition Regulation (FAR) or the Defense Federal Acquisition Regulation Supplement (DFARS) or any other Federally published Supplement. All such appended FAR, DFARS, or other clauses are incorporated by reference as if set forth at length herein. The Seller shall ensure that all such applicable flow-down clauses are included in each lower tier subcontract with Seller’s suppliers.</w:t>
      </w:r>
    </w:p>
    <w:p w14:paraId="417B31BE" w14:textId="77777777" w:rsidR="007B65AE" w:rsidRPr="007B65AE" w:rsidRDefault="007B65AE" w:rsidP="007B65AE">
      <w:r w:rsidRPr="007B65AE">
        <w:rPr>
          <w:b/>
          <w:bCs/>
        </w:rPr>
        <w:t>26. Order of Precedence</w:t>
      </w:r>
    </w:p>
    <w:p w14:paraId="2E301FB7" w14:textId="77777777" w:rsidR="007B65AE" w:rsidRPr="007B65AE" w:rsidRDefault="007B65AE" w:rsidP="007B65AE">
      <w:r w:rsidRPr="007B65AE">
        <w:t xml:space="preserve">In the event of a conflict between these Terms and Conditions and other portions of the Subcontract, the order of precedence shall be: (a) any typed provisions on the face of Buyer’s Subcontract specifically </w:t>
      </w:r>
      <w:r w:rsidRPr="007B65AE">
        <w:lastRenderedPageBreak/>
        <w:t>modifying the terms of this Subcontract; (b) the terms and conditions set forth in that certain Master Supply Agreement executed between Buyer and Seller; (c) these Terms and Conditions; and, (d) any other provisions set forth in the Buyer’s Subcontracts including any terms and conditions stated or referenced therein.</w:t>
      </w:r>
    </w:p>
    <w:p w14:paraId="073D7338" w14:textId="77777777" w:rsidR="007B65AE" w:rsidRPr="007B65AE" w:rsidRDefault="007B65AE" w:rsidP="007B65AE">
      <w:r w:rsidRPr="007B65AE">
        <w:rPr>
          <w:b/>
          <w:bCs/>
        </w:rPr>
        <w:t>27. Independent Contractor Status</w:t>
      </w:r>
    </w:p>
    <w:p w14:paraId="5B79E69C" w14:textId="77777777" w:rsidR="007B65AE" w:rsidRPr="007B65AE" w:rsidRDefault="007B65AE" w:rsidP="007B65AE">
      <w:r w:rsidRPr="007B65AE">
        <w:t>Seller is, and shall remain, an independent contractor during the performance of this Subcontract.</w:t>
      </w:r>
    </w:p>
    <w:p w14:paraId="6E90E282" w14:textId="77777777" w:rsidR="007B65AE" w:rsidRPr="007B65AE" w:rsidRDefault="007B65AE" w:rsidP="007B65AE">
      <w:r w:rsidRPr="007B65AE">
        <w:rPr>
          <w:b/>
          <w:bCs/>
        </w:rPr>
        <w:t>28. Communication with Buyer’s Customer</w:t>
      </w:r>
    </w:p>
    <w:p w14:paraId="474E8E63" w14:textId="77777777" w:rsidR="007B65AE" w:rsidRPr="007B65AE" w:rsidRDefault="007B65AE" w:rsidP="007B65AE">
      <w:r w:rsidRPr="007B65AE">
        <w:t>Buyer shall be solely responsible for any and all communication with Buyer’s customer regarding this or any related Subcontract.</w:t>
      </w:r>
    </w:p>
    <w:p w14:paraId="2BB93ADE" w14:textId="77777777" w:rsidR="007B65AE" w:rsidRPr="007B65AE" w:rsidRDefault="007B65AE" w:rsidP="007B65AE">
      <w:r w:rsidRPr="007B65AE">
        <w:rPr>
          <w:b/>
          <w:bCs/>
        </w:rPr>
        <w:t>29. Survivability</w:t>
      </w:r>
    </w:p>
    <w:p w14:paraId="7C141463" w14:textId="77777777" w:rsidR="007B65AE" w:rsidRPr="007B65AE" w:rsidRDefault="007B65AE" w:rsidP="007B65AE">
      <w:r w:rsidRPr="007B65AE">
        <w:t>All of the provisions of this Subcontract shall survive the termination (whether for convenience or default), suspension or completion of this Subcontract unless they are clearly intended to apply only during the term of this Subcontract.</w:t>
      </w:r>
    </w:p>
    <w:p w14:paraId="295F0D95" w14:textId="77777777" w:rsidR="007B65AE" w:rsidRPr="007B65AE" w:rsidRDefault="007B65AE" w:rsidP="007B65AE">
      <w:r w:rsidRPr="007B65AE">
        <w:t> </w:t>
      </w:r>
    </w:p>
    <w:p w14:paraId="3E98CB18" w14:textId="77777777" w:rsidR="007B65AE" w:rsidRPr="007B65AE" w:rsidRDefault="007B65AE" w:rsidP="007B65AE">
      <w:r w:rsidRPr="007B65AE">
        <w:t> </w:t>
      </w:r>
    </w:p>
    <w:tbl>
      <w:tblPr>
        <w:tblW w:w="5000" w:type="pct"/>
        <w:tblCellMar>
          <w:left w:w="0" w:type="dxa"/>
          <w:right w:w="0" w:type="dxa"/>
        </w:tblCellMar>
        <w:tblLook w:val="04A0" w:firstRow="1" w:lastRow="0" w:firstColumn="1" w:lastColumn="0" w:noHBand="0" w:noVBand="1"/>
      </w:tblPr>
      <w:tblGrid>
        <w:gridCol w:w="9360"/>
      </w:tblGrid>
      <w:tr w:rsidR="007B65AE" w:rsidRPr="007B65AE" w14:paraId="4B1D1E44" w14:textId="77777777" w:rsidTr="007B65AE">
        <w:tc>
          <w:tcPr>
            <w:tcW w:w="200" w:type="pct"/>
            <w:hideMark/>
          </w:tcPr>
          <w:p w14:paraId="06B439E1" w14:textId="77777777" w:rsidR="007B65AE" w:rsidRPr="007B65AE" w:rsidRDefault="007B65AE" w:rsidP="007B65AE"/>
        </w:tc>
      </w:tr>
    </w:tbl>
    <w:p w14:paraId="371EF304" w14:textId="77777777" w:rsidR="007B65AE" w:rsidRPr="007B65AE" w:rsidRDefault="007B65AE" w:rsidP="007B65AE">
      <w:r w:rsidRPr="007B65AE">
        <w:t>Page 6 of 7</w:t>
      </w:r>
    </w:p>
    <w:p w14:paraId="395DB1E7" w14:textId="77777777" w:rsidR="007B65AE" w:rsidRPr="007B65AE" w:rsidRDefault="00C13F07" w:rsidP="007B65AE">
      <w:r w:rsidRPr="007B65AE">
        <w:rPr>
          <w:noProof/>
        </w:rPr>
        <w:pict w14:anchorId="241F3316">
          <v:rect id="_x0000_i1025" alt="" style="width:451.3pt;height:.05pt;mso-width-percent:0;mso-height-percent:0;mso-width-percent:0;mso-height-percent:0" o:hralign="center" o:hrstd="t" o:hrnoshade="t" o:hr="t" fillcolor="#999" stroked="f"/>
        </w:pict>
      </w:r>
    </w:p>
    <w:p w14:paraId="5A7EAF67" w14:textId="77777777" w:rsidR="007B65AE" w:rsidRPr="007B65AE" w:rsidRDefault="007B65AE" w:rsidP="007B65AE">
      <w:r w:rsidRPr="007B65AE">
        <w:rPr>
          <w:b/>
          <w:bCs/>
        </w:rPr>
        <w:t>GENERAL TERMS AND CONDITIONS</w:t>
      </w:r>
    </w:p>
    <w:p w14:paraId="491BDD02" w14:textId="77777777" w:rsidR="007B65AE" w:rsidRPr="007B65AE" w:rsidRDefault="007B65AE" w:rsidP="007B65AE">
      <w:r w:rsidRPr="007B65AE">
        <w:rPr>
          <w:b/>
          <w:bCs/>
        </w:rPr>
        <w:t>For Supply &amp; Services Subcontracts</w:t>
      </w:r>
    </w:p>
    <w:p w14:paraId="4CFA605B" w14:textId="77777777" w:rsidR="007B65AE" w:rsidRPr="007B65AE" w:rsidRDefault="007B65AE" w:rsidP="007B65AE">
      <w:r w:rsidRPr="007B65AE">
        <w:t> </w:t>
      </w:r>
    </w:p>
    <w:p w14:paraId="3C4F599A" w14:textId="77777777" w:rsidR="007B65AE" w:rsidRPr="007B65AE" w:rsidRDefault="007B65AE" w:rsidP="007B65AE">
      <w:r w:rsidRPr="007B65AE">
        <w:rPr>
          <w:b/>
          <w:bCs/>
        </w:rPr>
        <w:t>30. Audit Rights</w:t>
      </w:r>
    </w:p>
    <w:p w14:paraId="4B2D3AEB" w14:textId="77777777" w:rsidR="007B65AE" w:rsidRPr="007B65AE" w:rsidRDefault="007B65AE" w:rsidP="007B65AE">
      <w:r w:rsidRPr="007B65AE">
        <w:t>Buyer reserves the right, to the extent required by applicable law or regulation to have U.S. Government representative audit Seller’s records to assure compliance with the terms of this Subcontract. Seller shall make available all data reasonably requested by Buyer.</w:t>
      </w:r>
    </w:p>
    <w:p w14:paraId="213A1846" w14:textId="77777777" w:rsidR="007B65AE" w:rsidRPr="007B65AE" w:rsidRDefault="007B65AE" w:rsidP="007B65AE">
      <w:r w:rsidRPr="007B65AE">
        <w:rPr>
          <w:b/>
          <w:bCs/>
        </w:rPr>
        <w:t>31. Taxes</w:t>
      </w:r>
    </w:p>
    <w:p w14:paraId="4CC1F32C" w14:textId="77777777" w:rsidR="007B65AE" w:rsidRPr="007B65AE" w:rsidRDefault="007B65AE" w:rsidP="007B65AE">
      <w:r w:rsidRPr="007B65AE">
        <w:t>Unless this Subcontract specifies otherwise, the price of this Subcontract includes, and Seller is liable for and shall pay, all taxes, impositions, charges and exactions imposed on or measured by this Subcontract except for applicable sales and use taxes that are separately stated on Seller’s invoice. Prices shall not include any taxes, impositions, charges or exactions for which Buyer has furnished a valid exemption certificate or other evidence of exemption.</w:t>
      </w:r>
    </w:p>
    <w:p w14:paraId="479AAC3C" w14:textId="77777777" w:rsidR="007B65AE" w:rsidRPr="007B65AE" w:rsidRDefault="007B65AE" w:rsidP="007B65AE">
      <w:r w:rsidRPr="007B65AE">
        <w:rPr>
          <w:b/>
          <w:bCs/>
        </w:rPr>
        <w:t>32. Electronic Transmissions</w:t>
      </w:r>
    </w:p>
    <w:p w14:paraId="13CE5E0E" w14:textId="77777777" w:rsidR="007B65AE" w:rsidRPr="007B65AE" w:rsidRDefault="007B65AE" w:rsidP="007B65AE">
      <w:r w:rsidRPr="007B65AE">
        <w:t>(a) The parties agree that if this Subcontract is transmitted electronically, neither party shall contest its validity, or any acknowledgment thereof, on the basis that this Subcontract or acknowledgment contains an electronic signature.</w:t>
      </w:r>
    </w:p>
    <w:p w14:paraId="6EFAF3E8" w14:textId="77777777" w:rsidR="007B65AE" w:rsidRPr="007B65AE" w:rsidRDefault="007B65AE" w:rsidP="007B65AE">
      <w:r w:rsidRPr="007B65AE">
        <w:t>(b) Seller shall, at Buyer’s request and Seller’s expense, send and receive business transactions by electronic means using Web-based technologies. Such Web-based technologies for electronic transmissions may include a) email and (b) the Internet directly between Buyer and Seller.</w:t>
      </w:r>
    </w:p>
    <w:p w14:paraId="2C6C0DA8" w14:textId="77777777" w:rsidR="007B65AE" w:rsidRPr="007B65AE" w:rsidRDefault="007B65AE" w:rsidP="007B65AE">
      <w:r w:rsidRPr="007B65AE">
        <w:rPr>
          <w:b/>
          <w:bCs/>
        </w:rPr>
        <w:t>33. Standards on Slavery and Human Trafficking in the Supply Chain</w:t>
      </w:r>
    </w:p>
    <w:p w14:paraId="4854C1F8" w14:textId="77777777" w:rsidR="007B65AE" w:rsidRPr="007B65AE" w:rsidRDefault="007B65AE" w:rsidP="007B65AE">
      <w:r w:rsidRPr="007B65AE">
        <w:t> </w:t>
      </w:r>
    </w:p>
    <w:tbl>
      <w:tblPr>
        <w:tblW w:w="5000" w:type="pct"/>
        <w:tblCellMar>
          <w:left w:w="0" w:type="dxa"/>
          <w:right w:w="0" w:type="dxa"/>
        </w:tblCellMar>
        <w:tblLook w:val="04A0" w:firstRow="1" w:lastRow="0" w:firstColumn="1" w:lastColumn="0" w:noHBand="0" w:noVBand="1"/>
      </w:tblPr>
      <w:tblGrid>
        <w:gridCol w:w="405"/>
        <w:gridCol w:w="405"/>
        <w:gridCol w:w="8550"/>
      </w:tblGrid>
      <w:tr w:rsidR="007B65AE" w:rsidRPr="007B65AE" w14:paraId="53B21AF5" w14:textId="77777777" w:rsidTr="007B65AE">
        <w:tc>
          <w:tcPr>
            <w:tcW w:w="405" w:type="dxa"/>
            <w:vAlign w:val="center"/>
            <w:hideMark/>
          </w:tcPr>
          <w:p w14:paraId="76A21C0F" w14:textId="77777777" w:rsidR="007B65AE" w:rsidRPr="007B65AE" w:rsidRDefault="007B65AE" w:rsidP="007B65AE">
            <w:r w:rsidRPr="007B65AE">
              <w:t> </w:t>
            </w:r>
          </w:p>
        </w:tc>
        <w:tc>
          <w:tcPr>
            <w:tcW w:w="405" w:type="dxa"/>
            <w:hideMark/>
          </w:tcPr>
          <w:p w14:paraId="441B6AE7" w14:textId="77777777" w:rsidR="007B65AE" w:rsidRPr="007B65AE" w:rsidRDefault="007B65AE" w:rsidP="007B65AE">
            <w:r w:rsidRPr="007B65AE">
              <w:t>(a)</w:t>
            </w:r>
          </w:p>
        </w:tc>
        <w:tc>
          <w:tcPr>
            <w:tcW w:w="0" w:type="auto"/>
            <w:hideMark/>
          </w:tcPr>
          <w:p w14:paraId="6AE0F8B5" w14:textId="77777777" w:rsidR="007B65AE" w:rsidRPr="007B65AE" w:rsidRDefault="007B65AE" w:rsidP="007B65AE">
            <w:r w:rsidRPr="007B65AE">
              <w:t>Suppliers – Pursuant to the California Transparency in Supply Chains Act and consistent with our commitment to excellence and corporate social responsibility, Buyer supports the eradication of human trafficking and slavery in supply chains around the world, including in our own. Buyer sets forth the following Company Standards that its suppliers must meet in order to do business with Buyer:</w:t>
            </w:r>
          </w:p>
        </w:tc>
      </w:tr>
    </w:tbl>
    <w:p w14:paraId="72C115B9" w14:textId="77777777" w:rsidR="007B65AE" w:rsidRPr="007B65AE" w:rsidRDefault="007B65AE" w:rsidP="007B65AE">
      <w:r w:rsidRPr="007B65AE">
        <w:t> </w:t>
      </w:r>
    </w:p>
    <w:tbl>
      <w:tblPr>
        <w:tblW w:w="5000" w:type="pct"/>
        <w:tblCellMar>
          <w:left w:w="0" w:type="dxa"/>
          <w:right w:w="0" w:type="dxa"/>
        </w:tblCellMar>
        <w:tblLook w:val="04A0" w:firstRow="1" w:lastRow="0" w:firstColumn="1" w:lastColumn="0" w:noHBand="0" w:noVBand="1"/>
      </w:tblPr>
      <w:tblGrid>
        <w:gridCol w:w="915"/>
        <w:gridCol w:w="285"/>
        <w:gridCol w:w="50"/>
        <w:gridCol w:w="8110"/>
      </w:tblGrid>
      <w:tr w:rsidR="007B65AE" w:rsidRPr="007B65AE" w14:paraId="587B1DB1" w14:textId="77777777" w:rsidTr="007B65AE">
        <w:tc>
          <w:tcPr>
            <w:tcW w:w="915" w:type="dxa"/>
            <w:vAlign w:val="center"/>
            <w:hideMark/>
          </w:tcPr>
          <w:p w14:paraId="746B498C" w14:textId="77777777" w:rsidR="007B65AE" w:rsidRPr="007B65AE" w:rsidRDefault="007B65AE" w:rsidP="007B65AE">
            <w:r w:rsidRPr="007B65AE">
              <w:t> </w:t>
            </w:r>
          </w:p>
        </w:tc>
        <w:tc>
          <w:tcPr>
            <w:tcW w:w="285" w:type="dxa"/>
            <w:hideMark/>
          </w:tcPr>
          <w:p w14:paraId="52F17D10" w14:textId="77777777" w:rsidR="007B65AE" w:rsidRPr="007B65AE" w:rsidRDefault="007B65AE" w:rsidP="007B65AE">
            <w:r w:rsidRPr="007B65AE">
              <w:t>•</w:t>
            </w:r>
          </w:p>
        </w:tc>
        <w:tc>
          <w:tcPr>
            <w:tcW w:w="15" w:type="dxa"/>
            <w:hideMark/>
          </w:tcPr>
          <w:p w14:paraId="1557BCBC" w14:textId="77777777" w:rsidR="007B65AE" w:rsidRPr="007B65AE" w:rsidRDefault="007B65AE" w:rsidP="007B65AE">
            <w:r w:rsidRPr="007B65AE">
              <w:t> </w:t>
            </w:r>
          </w:p>
        </w:tc>
        <w:tc>
          <w:tcPr>
            <w:tcW w:w="0" w:type="auto"/>
            <w:hideMark/>
          </w:tcPr>
          <w:p w14:paraId="61F03DAE" w14:textId="77777777" w:rsidR="00C25513" w:rsidRPr="007B65AE" w:rsidRDefault="007B65AE" w:rsidP="007B65AE">
            <w:r w:rsidRPr="007B65AE">
              <w:t>Suppliers that provide goods or services to Buyer shall operate in full compliance with the laws of their respective countries and with all other applicable laws, rules and regulations.</w:t>
            </w:r>
          </w:p>
        </w:tc>
      </w:tr>
    </w:tbl>
    <w:p w14:paraId="062EF535" w14:textId="77777777" w:rsidR="007B65AE" w:rsidRPr="007B65AE" w:rsidRDefault="007B65AE" w:rsidP="007B65AE">
      <w:r w:rsidRPr="007B65AE">
        <w:t> </w:t>
      </w:r>
    </w:p>
    <w:tbl>
      <w:tblPr>
        <w:tblW w:w="5000" w:type="pct"/>
        <w:tblCellMar>
          <w:left w:w="0" w:type="dxa"/>
          <w:right w:w="0" w:type="dxa"/>
        </w:tblCellMar>
        <w:tblLook w:val="04A0" w:firstRow="1" w:lastRow="0" w:firstColumn="1" w:lastColumn="0" w:noHBand="0" w:noVBand="1"/>
      </w:tblPr>
      <w:tblGrid>
        <w:gridCol w:w="915"/>
        <w:gridCol w:w="285"/>
        <w:gridCol w:w="50"/>
        <w:gridCol w:w="8110"/>
      </w:tblGrid>
      <w:tr w:rsidR="007B65AE" w:rsidRPr="007B65AE" w14:paraId="2CC84F45" w14:textId="77777777" w:rsidTr="007B65AE">
        <w:tc>
          <w:tcPr>
            <w:tcW w:w="915" w:type="dxa"/>
            <w:vAlign w:val="center"/>
            <w:hideMark/>
          </w:tcPr>
          <w:p w14:paraId="5281A6ED" w14:textId="77777777" w:rsidR="007B65AE" w:rsidRPr="007B65AE" w:rsidRDefault="007B65AE" w:rsidP="007B65AE">
            <w:r w:rsidRPr="007B65AE">
              <w:lastRenderedPageBreak/>
              <w:t> </w:t>
            </w:r>
          </w:p>
        </w:tc>
        <w:tc>
          <w:tcPr>
            <w:tcW w:w="285" w:type="dxa"/>
            <w:hideMark/>
          </w:tcPr>
          <w:p w14:paraId="52EDC689" w14:textId="77777777" w:rsidR="007B65AE" w:rsidRPr="007B65AE" w:rsidRDefault="007B65AE" w:rsidP="007B65AE">
            <w:r w:rsidRPr="007B65AE">
              <w:t>•</w:t>
            </w:r>
          </w:p>
        </w:tc>
        <w:tc>
          <w:tcPr>
            <w:tcW w:w="15" w:type="dxa"/>
            <w:hideMark/>
          </w:tcPr>
          <w:p w14:paraId="06E659F4" w14:textId="77777777" w:rsidR="007B65AE" w:rsidRPr="007B65AE" w:rsidRDefault="007B65AE" w:rsidP="007B65AE">
            <w:r w:rsidRPr="007B65AE">
              <w:t> </w:t>
            </w:r>
          </w:p>
        </w:tc>
        <w:tc>
          <w:tcPr>
            <w:tcW w:w="0" w:type="auto"/>
            <w:hideMark/>
          </w:tcPr>
          <w:p w14:paraId="4E15937F" w14:textId="77777777" w:rsidR="00C25513" w:rsidRPr="007B65AE" w:rsidRDefault="007B65AE" w:rsidP="007B65AE">
            <w:r w:rsidRPr="007B65AE">
              <w:t>Suppliers shall employ only workers who meet the applicable minimum legal age requirement for employment in the country or countries in which they are doing business.</w:t>
            </w:r>
          </w:p>
        </w:tc>
      </w:tr>
    </w:tbl>
    <w:p w14:paraId="1B95E5A2" w14:textId="77777777" w:rsidR="007B65AE" w:rsidRPr="007B65AE" w:rsidRDefault="007B65AE" w:rsidP="007B65AE">
      <w:r w:rsidRPr="007B65AE">
        <w:t> </w:t>
      </w:r>
    </w:p>
    <w:tbl>
      <w:tblPr>
        <w:tblW w:w="5000" w:type="pct"/>
        <w:tblCellMar>
          <w:left w:w="0" w:type="dxa"/>
          <w:right w:w="0" w:type="dxa"/>
        </w:tblCellMar>
        <w:tblLook w:val="04A0" w:firstRow="1" w:lastRow="0" w:firstColumn="1" w:lastColumn="0" w:noHBand="0" w:noVBand="1"/>
      </w:tblPr>
      <w:tblGrid>
        <w:gridCol w:w="915"/>
        <w:gridCol w:w="285"/>
        <w:gridCol w:w="50"/>
        <w:gridCol w:w="8110"/>
      </w:tblGrid>
      <w:tr w:rsidR="007B65AE" w:rsidRPr="007B65AE" w14:paraId="4B5E55C9" w14:textId="77777777" w:rsidTr="007B65AE">
        <w:tc>
          <w:tcPr>
            <w:tcW w:w="915" w:type="dxa"/>
            <w:vAlign w:val="center"/>
            <w:hideMark/>
          </w:tcPr>
          <w:p w14:paraId="609729FA" w14:textId="77777777" w:rsidR="007B65AE" w:rsidRPr="007B65AE" w:rsidRDefault="007B65AE" w:rsidP="007B65AE">
            <w:r w:rsidRPr="007B65AE">
              <w:t> </w:t>
            </w:r>
          </w:p>
        </w:tc>
        <w:tc>
          <w:tcPr>
            <w:tcW w:w="285" w:type="dxa"/>
            <w:hideMark/>
          </w:tcPr>
          <w:p w14:paraId="22324984" w14:textId="77777777" w:rsidR="007B65AE" w:rsidRPr="007B65AE" w:rsidRDefault="007B65AE" w:rsidP="007B65AE">
            <w:r w:rsidRPr="007B65AE">
              <w:t>•</w:t>
            </w:r>
          </w:p>
        </w:tc>
        <w:tc>
          <w:tcPr>
            <w:tcW w:w="15" w:type="dxa"/>
            <w:hideMark/>
          </w:tcPr>
          <w:p w14:paraId="7E3B23CB" w14:textId="77777777" w:rsidR="007B65AE" w:rsidRPr="007B65AE" w:rsidRDefault="007B65AE" w:rsidP="007B65AE">
            <w:r w:rsidRPr="007B65AE">
              <w:t> </w:t>
            </w:r>
          </w:p>
        </w:tc>
        <w:tc>
          <w:tcPr>
            <w:tcW w:w="0" w:type="auto"/>
            <w:hideMark/>
          </w:tcPr>
          <w:p w14:paraId="3DD91097" w14:textId="77777777" w:rsidR="00C25513" w:rsidRPr="007B65AE" w:rsidRDefault="007B65AE" w:rsidP="007B65AE">
            <w:r w:rsidRPr="007B65AE">
              <w:t>Suppliers shall not employ any prison, indentured or forced labor.</w:t>
            </w:r>
          </w:p>
        </w:tc>
      </w:tr>
    </w:tbl>
    <w:p w14:paraId="7D0DCD31" w14:textId="77777777" w:rsidR="007B65AE" w:rsidRPr="007B65AE" w:rsidRDefault="007B65AE" w:rsidP="007B65AE">
      <w:r w:rsidRPr="007B65AE">
        <w:t> </w:t>
      </w:r>
    </w:p>
    <w:tbl>
      <w:tblPr>
        <w:tblW w:w="5000" w:type="pct"/>
        <w:tblCellMar>
          <w:left w:w="0" w:type="dxa"/>
          <w:right w:w="0" w:type="dxa"/>
        </w:tblCellMar>
        <w:tblLook w:val="04A0" w:firstRow="1" w:lastRow="0" w:firstColumn="1" w:lastColumn="0" w:noHBand="0" w:noVBand="1"/>
      </w:tblPr>
      <w:tblGrid>
        <w:gridCol w:w="915"/>
        <w:gridCol w:w="285"/>
        <w:gridCol w:w="50"/>
        <w:gridCol w:w="8110"/>
      </w:tblGrid>
      <w:tr w:rsidR="007B65AE" w:rsidRPr="007B65AE" w14:paraId="767E5AB0" w14:textId="77777777" w:rsidTr="007B65AE">
        <w:tc>
          <w:tcPr>
            <w:tcW w:w="915" w:type="dxa"/>
            <w:vAlign w:val="center"/>
            <w:hideMark/>
          </w:tcPr>
          <w:p w14:paraId="1585D474" w14:textId="77777777" w:rsidR="007B65AE" w:rsidRPr="007B65AE" w:rsidRDefault="007B65AE" w:rsidP="007B65AE">
            <w:r w:rsidRPr="007B65AE">
              <w:t> </w:t>
            </w:r>
          </w:p>
        </w:tc>
        <w:tc>
          <w:tcPr>
            <w:tcW w:w="285" w:type="dxa"/>
            <w:hideMark/>
          </w:tcPr>
          <w:p w14:paraId="4A341F29" w14:textId="77777777" w:rsidR="007B65AE" w:rsidRPr="007B65AE" w:rsidRDefault="007B65AE" w:rsidP="007B65AE">
            <w:r w:rsidRPr="007B65AE">
              <w:t>•</w:t>
            </w:r>
          </w:p>
        </w:tc>
        <w:tc>
          <w:tcPr>
            <w:tcW w:w="15" w:type="dxa"/>
            <w:hideMark/>
          </w:tcPr>
          <w:p w14:paraId="4C9C4A80" w14:textId="77777777" w:rsidR="007B65AE" w:rsidRPr="007B65AE" w:rsidRDefault="007B65AE" w:rsidP="007B65AE">
            <w:r w:rsidRPr="007B65AE">
              <w:t> </w:t>
            </w:r>
          </w:p>
        </w:tc>
        <w:tc>
          <w:tcPr>
            <w:tcW w:w="0" w:type="auto"/>
            <w:hideMark/>
          </w:tcPr>
          <w:p w14:paraId="22E2EBD7" w14:textId="77777777" w:rsidR="00C25513" w:rsidRPr="007B65AE" w:rsidRDefault="007B65AE" w:rsidP="007B65AE">
            <w:r w:rsidRPr="007B65AE">
              <w:t>Suppliers must comply with all applicable laws, regulations and industry standards on working hours and working conditions.</w:t>
            </w:r>
          </w:p>
        </w:tc>
      </w:tr>
    </w:tbl>
    <w:p w14:paraId="686A0BFE" w14:textId="77777777" w:rsidR="007B65AE" w:rsidRPr="007B65AE" w:rsidRDefault="007B65AE" w:rsidP="007B65AE">
      <w:r w:rsidRPr="007B65AE">
        <w:t> </w:t>
      </w:r>
    </w:p>
    <w:tbl>
      <w:tblPr>
        <w:tblW w:w="5000" w:type="pct"/>
        <w:tblCellMar>
          <w:left w:w="0" w:type="dxa"/>
          <w:right w:w="0" w:type="dxa"/>
        </w:tblCellMar>
        <w:tblLook w:val="04A0" w:firstRow="1" w:lastRow="0" w:firstColumn="1" w:lastColumn="0" w:noHBand="0" w:noVBand="1"/>
      </w:tblPr>
      <w:tblGrid>
        <w:gridCol w:w="405"/>
        <w:gridCol w:w="405"/>
        <w:gridCol w:w="179"/>
        <w:gridCol w:w="487"/>
        <w:gridCol w:w="85"/>
        <w:gridCol w:w="7799"/>
      </w:tblGrid>
      <w:tr w:rsidR="007B65AE" w:rsidRPr="007B65AE" w14:paraId="3B389960" w14:textId="77777777" w:rsidTr="007B65AE">
        <w:tc>
          <w:tcPr>
            <w:tcW w:w="915" w:type="dxa"/>
            <w:gridSpan w:val="3"/>
            <w:vAlign w:val="center"/>
            <w:hideMark/>
          </w:tcPr>
          <w:p w14:paraId="475B0B6E" w14:textId="77777777" w:rsidR="007B65AE" w:rsidRPr="007B65AE" w:rsidRDefault="007B65AE" w:rsidP="007B65AE">
            <w:r w:rsidRPr="007B65AE">
              <w:t> </w:t>
            </w:r>
          </w:p>
        </w:tc>
        <w:tc>
          <w:tcPr>
            <w:tcW w:w="285" w:type="dxa"/>
            <w:hideMark/>
          </w:tcPr>
          <w:p w14:paraId="0AD253FB" w14:textId="77777777" w:rsidR="007B65AE" w:rsidRPr="007B65AE" w:rsidRDefault="007B65AE" w:rsidP="007B65AE">
            <w:r w:rsidRPr="007B65AE">
              <w:t>•</w:t>
            </w:r>
          </w:p>
        </w:tc>
        <w:tc>
          <w:tcPr>
            <w:tcW w:w="15" w:type="dxa"/>
            <w:hideMark/>
          </w:tcPr>
          <w:p w14:paraId="41EC6F91" w14:textId="77777777" w:rsidR="007B65AE" w:rsidRPr="007B65AE" w:rsidRDefault="007B65AE" w:rsidP="007B65AE">
            <w:r w:rsidRPr="007B65AE">
              <w:t> </w:t>
            </w:r>
          </w:p>
        </w:tc>
        <w:tc>
          <w:tcPr>
            <w:tcW w:w="0" w:type="auto"/>
            <w:hideMark/>
          </w:tcPr>
          <w:p w14:paraId="2680EE09" w14:textId="77777777" w:rsidR="00C25513" w:rsidRPr="007B65AE" w:rsidRDefault="007B65AE" w:rsidP="007B65AE">
            <w:r w:rsidRPr="007B65AE">
              <w:t>Suppliers must certify that materials incorporated into goods provided to Buyer comply with the laws regarding slavery and human trafficking of the country or countries in which they are doing business.</w:t>
            </w:r>
          </w:p>
        </w:tc>
      </w:tr>
      <w:tr w:rsidR="007B65AE" w:rsidRPr="007B65AE" w14:paraId="272FF738" w14:textId="77777777" w:rsidTr="007B65AE">
        <w:tc>
          <w:tcPr>
            <w:tcW w:w="405" w:type="dxa"/>
            <w:vAlign w:val="center"/>
            <w:hideMark/>
          </w:tcPr>
          <w:p w14:paraId="0560C402" w14:textId="77777777" w:rsidR="007B65AE" w:rsidRPr="007B65AE" w:rsidRDefault="007B65AE" w:rsidP="007B65AE">
            <w:r w:rsidRPr="007B65AE">
              <w:t> </w:t>
            </w:r>
          </w:p>
        </w:tc>
        <w:tc>
          <w:tcPr>
            <w:tcW w:w="405" w:type="dxa"/>
            <w:hideMark/>
          </w:tcPr>
          <w:p w14:paraId="6C4C22D1" w14:textId="77777777" w:rsidR="007B65AE" w:rsidRPr="007B65AE" w:rsidRDefault="007B65AE" w:rsidP="007B65AE">
            <w:r w:rsidRPr="007B65AE">
              <w:t>(b)</w:t>
            </w:r>
          </w:p>
        </w:tc>
        <w:tc>
          <w:tcPr>
            <w:tcW w:w="0" w:type="auto"/>
            <w:gridSpan w:val="4"/>
            <w:hideMark/>
          </w:tcPr>
          <w:p w14:paraId="3FE09E91" w14:textId="77777777" w:rsidR="007B65AE" w:rsidRPr="007B65AE" w:rsidRDefault="007B65AE" w:rsidP="007B65AE">
            <w:r w:rsidRPr="007B65AE">
              <w:t>As a condition of doing business with Buyer, our suppliers must comply with these Company Standards. Buyer will continue to develop monitoring systems to assess and ensure compliance. If Buyer determines that a supplier has violated these Standards, Buyer may, in its discretion, either terminate the business relationship and/or require the supplier to implement a corrective action plan as a condition of future business.</w:t>
            </w:r>
          </w:p>
        </w:tc>
      </w:tr>
    </w:tbl>
    <w:p w14:paraId="762BF150" w14:textId="77777777" w:rsidR="007B65AE" w:rsidRPr="007B65AE" w:rsidRDefault="007B65AE" w:rsidP="007B65AE">
      <w:r w:rsidRPr="007B65AE">
        <w:rPr>
          <w:b/>
          <w:bCs/>
        </w:rPr>
        <w:t>34. LIMITATION OF LIABILITY</w:t>
      </w:r>
    </w:p>
    <w:p w14:paraId="0ED57F54" w14:textId="77777777" w:rsidR="007B65AE" w:rsidRPr="007B65AE" w:rsidRDefault="007B65AE" w:rsidP="007B65AE">
      <w:r w:rsidRPr="007B65AE">
        <w:rPr>
          <w:b/>
          <w:bCs/>
        </w:rPr>
        <w:t>IN NO EVENT SHALL SELLER BE LIABLE FOR INDIRECT, SPECIAL, CONSEQUENTIAL, MULTIPLE OR PUNITIVE DAMAGES, OR ANY DAMAGE DEEMED TO BE OF AN INDIRECT OR CONSEQUENTIAL NATURE ARISING OUT OF OR RELATED TO ITS PERFORMANCE UNDER THE CONTRACT, WHETHER BASED UPON BREACH OF CONTRACT, WARRANTY, NEGLIGENCE AND WHETHER GROUNDED IN TORT, CONTRACT, CIVIL LAW OR OTHER THEORIES OF LIABILITY, INCLUDING STRICT LIABILITY. TO THE EXTENT THAT THIS LIMITATION OF LIABILITY CONFLICTS WITH ANY OTHER PROVISION(S) OF THIS CONTRACT, SAID PROVISION(S) SHALL BE REGARDED AS AMENDED TO WHATEVER EXTENT REQUIRED TO MAKE SUCH PROVISION(S) CONSISTENT WITH THIS PROVISION. IN NO EVENT SHALL THE TOTAL CUMULATIVE LIABILITY OF SELLER OR ITS SUBCONTRACTORS OR SUPPLIERS OF ANY TIER WHETHER IN CONTRACT, WARRANTY, TORT (INCLUDING NEGLIGENCE OR STRICT LIABILITY) OR OTHERWISE FOR THE PERFORMANCE OR BREACH OF THE CONTRACT OR ANYTHING DONE IN CONNECTION THEREWITH EXCEED THE CONTRACT PRICE. NOTWITHSTANDING ANYTHING ELSE IN THE CONTRACT TO THE CONTRARY, THE STATED MONETARY LIMITATION HEREINABOVE IS THE MAXIMUM LIABILITY SELLER HAS TO THE BUYER.</w:t>
      </w:r>
    </w:p>
    <w:p w14:paraId="2F827755" w14:textId="77777777" w:rsidR="007B65AE" w:rsidRPr="007B65AE" w:rsidRDefault="007B65AE" w:rsidP="007B65AE">
      <w:r w:rsidRPr="007B65AE">
        <w:t> </w:t>
      </w:r>
    </w:p>
    <w:p w14:paraId="3B28CC19" w14:textId="77777777" w:rsidR="007B65AE" w:rsidRPr="007B65AE" w:rsidRDefault="007B65AE" w:rsidP="007B65AE">
      <w:r w:rsidRPr="007B65AE">
        <w:t> </w:t>
      </w:r>
    </w:p>
    <w:p w14:paraId="272ABB38" w14:textId="77777777" w:rsidR="007B65AE" w:rsidRPr="007B65AE" w:rsidRDefault="007B65AE" w:rsidP="007B65AE">
      <w:r w:rsidRPr="007B65AE">
        <w:t>Page 7 of 7</w:t>
      </w:r>
    </w:p>
    <w:p w14:paraId="2D5D088B" w14:textId="77777777" w:rsidR="00343737" w:rsidRDefault="00343737"/>
    <w:sectPr w:rsidR="00343737" w:rsidSect="003437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65AE"/>
    <w:rsid w:val="00034A67"/>
    <w:rsid w:val="000A276F"/>
    <w:rsid w:val="000C3A41"/>
    <w:rsid w:val="000E56E9"/>
    <w:rsid w:val="00110807"/>
    <w:rsid w:val="001953E7"/>
    <w:rsid w:val="00196639"/>
    <w:rsid w:val="001A3EDF"/>
    <w:rsid w:val="002C3440"/>
    <w:rsid w:val="002D26B9"/>
    <w:rsid w:val="002D798D"/>
    <w:rsid w:val="003251F4"/>
    <w:rsid w:val="00343737"/>
    <w:rsid w:val="00361654"/>
    <w:rsid w:val="003959E2"/>
    <w:rsid w:val="00407643"/>
    <w:rsid w:val="0041145B"/>
    <w:rsid w:val="00424EB0"/>
    <w:rsid w:val="00440620"/>
    <w:rsid w:val="00484CEF"/>
    <w:rsid w:val="004F55A5"/>
    <w:rsid w:val="005612A9"/>
    <w:rsid w:val="005A6021"/>
    <w:rsid w:val="005F1072"/>
    <w:rsid w:val="00607E6D"/>
    <w:rsid w:val="006200DB"/>
    <w:rsid w:val="00637010"/>
    <w:rsid w:val="00652337"/>
    <w:rsid w:val="007B65AE"/>
    <w:rsid w:val="008551A4"/>
    <w:rsid w:val="00867EB6"/>
    <w:rsid w:val="0088419D"/>
    <w:rsid w:val="009069AC"/>
    <w:rsid w:val="00961AA5"/>
    <w:rsid w:val="00A3761E"/>
    <w:rsid w:val="00A42A44"/>
    <w:rsid w:val="00A64E3D"/>
    <w:rsid w:val="00A747A8"/>
    <w:rsid w:val="00AC3128"/>
    <w:rsid w:val="00AE5F37"/>
    <w:rsid w:val="00B8249B"/>
    <w:rsid w:val="00BB0367"/>
    <w:rsid w:val="00BE33E1"/>
    <w:rsid w:val="00C13F07"/>
    <w:rsid w:val="00C20B99"/>
    <w:rsid w:val="00C25513"/>
    <w:rsid w:val="00C34783"/>
    <w:rsid w:val="00D556EA"/>
    <w:rsid w:val="00D71FE3"/>
    <w:rsid w:val="00D82EDD"/>
    <w:rsid w:val="00D932DC"/>
    <w:rsid w:val="00E361F3"/>
    <w:rsid w:val="00E45574"/>
    <w:rsid w:val="00EF213B"/>
    <w:rsid w:val="00FB2B4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1D9056"/>
  <w15:chartTrackingRefBased/>
  <w15:docId w15:val="{324E00F9-E8AD-6644-B8B6-ED1C19255F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3737"/>
    <w:pPr>
      <w:jc w:val="both"/>
    </w:pPr>
    <w:rPr>
      <w:sz w:val="22"/>
      <w:szCs w:val="22"/>
      <w:lang w:val="en-US"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B65AE"/>
    <w:pPr>
      <w:spacing w:before="100" w:beforeAutospacing="1" w:after="100" w:afterAutospacing="1"/>
      <w:jc w:val="left"/>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19563">
      <w:bodyDiv w:val="1"/>
      <w:marLeft w:val="0"/>
      <w:marRight w:val="0"/>
      <w:marTop w:val="0"/>
      <w:marBottom w:val="0"/>
      <w:divBdr>
        <w:top w:val="none" w:sz="0" w:space="0" w:color="auto"/>
        <w:left w:val="none" w:sz="0" w:space="0" w:color="auto"/>
        <w:bottom w:val="none" w:sz="0" w:space="0" w:color="auto"/>
        <w:right w:val="none" w:sz="0" w:space="0" w:color="auto"/>
      </w:divBdr>
      <w:divsChild>
        <w:div w:id="84032569">
          <w:marLeft w:val="0"/>
          <w:marRight w:val="0"/>
          <w:marTop w:val="0"/>
          <w:marBottom w:val="0"/>
          <w:divBdr>
            <w:top w:val="none" w:sz="0" w:space="0" w:color="auto"/>
            <w:left w:val="none" w:sz="0" w:space="0" w:color="auto"/>
            <w:bottom w:val="none" w:sz="0" w:space="0" w:color="auto"/>
            <w:right w:val="none" w:sz="0" w:space="0" w:color="auto"/>
          </w:divBdr>
        </w:div>
        <w:div w:id="140386396">
          <w:marLeft w:val="0"/>
          <w:marRight w:val="0"/>
          <w:marTop w:val="0"/>
          <w:marBottom w:val="0"/>
          <w:divBdr>
            <w:top w:val="none" w:sz="0" w:space="0" w:color="auto"/>
            <w:left w:val="none" w:sz="0" w:space="0" w:color="auto"/>
            <w:bottom w:val="none" w:sz="0" w:space="0" w:color="auto"/>
            <w:right w:val="none" w:sz="0" w:space="0" w:color="auto"/>
          </w:divBdr>
        </w:div>
        <w:div w:id="324820388">
          <w:marLeft w:val="0"/>
          <w:marRight w:val="0"/>
          <w:marTop w:val="0"/>
          <w:marBottom w:val="0"/>
          <w:divBdr>
            <w:top w:val="none" w:sz="0" w:space="0" w:color="auto"/>
            <w:left w:val="none" w:sz="0" w:space="0" w:color="auto"/>
            <w:bottom w:val="none" w:sz="0" w:space="0" w:color="auto"/>
            <w:right w:val="none" w:sz="0" w:space="0" w:color="auto"/>
          </w:divBdr>
        </w:div>
        <w:div w:id="532035027">
          <w:marLeft w:val="0"/>
          <w:marRight w:val="0"/>
          <w:marTop w:val="0"/>
          <w:marBottom w:val="0"/>
          <w:divBdr>
            <w:top w:val="none" w:sz="0" w:space="0" w:color="auto"/>
            <w:left w:val="none" w:sz="0" w:space="0" w:color="auto"/>
            <w:bottom w:val="none" w:sz="0" w:space="0" w:color="auto"/>
            <w:right w:val="none" w:sz="0" w:space="0" w:color="auto"/>
          </w:divBdr>
        </w:div>
        <w:div w:id="577640446">
          <w:marLeft w:val="0"/>
          <w:marRight w:val="187"/>
          <w:marTop w:val="0"/>
          <w:marBottom w:val="0"/>
          <w:divBdr>
            <w:top w:val="none" w:sz="0" w:space="0" w:color="auto"/>
            <w:left w:val="none" w:sz="0" w:space="0" w:color="auto"/>
            <w:bottom w:val="none" w:sz="0" w:space="0" w:color="auto"/>
            <w:right w:val="none" w:sz="0" w:space="0" w:color="auto"/>
          </w:divBdr>
        </w:div>
        <w:div w:id="776874353">
          <w:marLeft w:val="0"/>
          <w:marRight w:val="187"/>
          <w:marTop w:val="0"/>
          <w:marBottom w:val="0"/>
          <w:divBdr>
            <w:top w:val="none" w:sz="0" w:space="0" w:color="auto"/>
            <w:left w:val="none" w:sz="0" w:space="0" w:color="auto"/>
            <w:bottom w:val="none" w:sz="0" w:space="0" w:color="auto"/>
            <w:right w:val="none" w:sz="0" w:space="0" w:color="auto"/>
          </w:divBdr>
        </w:div>
        <w:div w:id="826088621">
          <w:marLeft w:val="0"/>
          <w:marRight w:val="0"/>
          <w:marTop w:val="0"/>
          <w:marBottom w:val="0"/>
          <w:divBdr>
            <w:top w:val="none" w:sz="0" w:space="0" w:color="auto"/>
            <w:left w:val="none" w:sz="0" w:space="0" w:color="auto"/>
            <w:bottom w:val="none" w:sz="0" w:space="0" w:color="auto"/>
            <w:right w:val="none" w:sz="0" w:space="0" w:color="auto"/>
          </w:divBdr>
        </w:div>
        <w:div w:id="874270360">
          <w:marLeft w:val="0"/>
          <w:marRight w:val="187"/>
          <w:marTop w:val="0"/>
          <w:marBottom w:val="0"/>
          <w:divBdr>
            <w:top w:val="none" w:sz="0" w:space="0" w:color="auto"/>
            <w:left w:val="none" w:sz="0" w:space="0" w:color="auto"/>
            <w:bottom w:val="none" w:sz="0" w:space="0" w:color="auto"/>
            <w:right w:val="none" w:sz="0" w:space="0" w:color="auto"/>
          </w:divBdr>
        </w:div>
        <w:div w:id="1277248193">
          <w:marLeft w:val="0"/>
          <w:marRight w:val="187"/>
          <w:marTop w:val="0"/>
          <w:marBottom w:val="0"/>
          <w:divBdr>
            <w:top w:val="none" w:sz="0" w:space="0" w:color="auto"/>
            <w:left w:val="none" w:sz="0" w:space="0" w:color="auto"/>
            <w:bottom w:val="none" w:sz="0" w:space="0" w:color="auto"/>
            <w:right w:val="none" w:sz="0" w:space="0" w:color="auto"/>
          </w:divBdr>
        </w:div>
        <w:div w:id="1335954777">
          <w:marLeft w:val="0"/>
          <w:marRight w:val="0"/>
          <w:marTop w:val="0"/>
          <w:marBottom w:val="0"/>
          <w:divBdr>
            <w:top w:val="none" w:sz="0" w:space="0" w:color="auto"/>
            <w:left w:val="none" w:sz="0" w:space="0" w:color="auto"/>
            <w:bottom w:val="none" w:sz="0" w:space="0" w:color="auto"/>
            <w:right w:val="none" w:sz="0" w:space="0" w:color="auto"/>
          </w:divBdr>
        </w:div>
        <w:div w:id="1359115153">
          <w:marLeft w:val="0"/>
          <w:marRight w:val="0"/>
          <w:marTop w:val="0"/>
          <w:marBottom w:val="0"/>
          <w:divBdr>
            <w:top w:val="none" w:sz="0" w:space="0" w:color="auto"/>
            <w:left w:val="none" w:sz="0" w:space="0" w:color="auto"/>
            <w:bottom w:val="none" w:sz="0" w:space="0" w:color="auto"/>
            <w:right w:val="none" w:sz="0" w:space="0" w:color="auto"/>
          </w:divBdr>
        </w:div>
        <w:div w:id="1528443499">
          <w:marLeft w:val="0"/>
          <w:marRight w:val="0"/>
          <w:marTop w:val="0"/>
          <w:marBottom w:val="0"/>
          <w:divBdr>
            <w:top w:val="none" w:sz="0" w:space="0" w:color="auto"/>
            <w:left w:val="none" w:sz="0" w:space="0" w:color="auto"/>
            <w:bottom w:val="none" w:sz="0" w:space="0" w:color="auto"/>
            <w:right w:val="none" w:sz="0" w:space="0" w:color="auto"/>
          </w:divBdr>
        </w:div>
        <w:div w:id="1564102321">
          <w:marLeft w:val="0"/>
          <w:marRight w:val="187"/>
          <w:marTop w:val="0"/>
          <w:marBottom w:val="0"/>
          <w:divBdr>
            <w:top w:val="none" w:sz="0" w:space="0" w:color="auto"/>
            <w:left w:val="none" w:sz="0" w:space="0" w:color="auto"/>
            <w:bottom w:val="none" w:sz="0" w:space="0" w:color="auto"/>
            <w:right w:val="none" w:sz="0" w:space="0" w:color="auto"/>
          </w:divBdr>
        </w:div>
        <w:div w:id="1672754812">
          <w:marLeft w:val="0"/>
          <w:marRight w:val="0"/>
          <w:marTop w:val="0"/>
          <w:marBottom w:val="0"/>
          <w:divBdr>
            <w:top w:val="none" w:sz="0" w:space="0" w:color="auto"/>
            <w:left w:val="none" w:sz="0" w:space="0" w:color="auto"/>
            <w:bottom w:val="none" w:sz="0" w:space="0" w:color="auto"/>
            <w:right w:val="none" w:sz="0" w:space="0" w:color="auto"/>
          </w:divBdr>
        </w:div>
        <w:div w:id="1922789025">
          <w:marLeft w:val="0"/>
          <w:marRight w:val="0"/>
          <w:marTop w:val="0"/>
          <w:marBottom w:val="0"/>
          <w:divBdr>
            <w:top w:val="none" w:sz="0" w:space="0" w:color="auto"/>
            <w:left w:val="none" w:sz="0" w:space="0" w:color="auto"/>
            <w:bottom w:val="none" w:sz="0" w:space="0" w:color="auto"/>
            <w:right w:val="none" w:sz="0" w:space="0" w:color="auto"/>
          </w:divBdr>
        </w:div>
        <w:div w:id="1973440290">
          <w:marLeft w:val="0"/>
          <w:marRight w:val="187"/>
          <w:marTop w:val="0"/>
          <w:marBottom w:val="0"/>
          <w:divBdr>
            <w:top w:val="none" w:sz="0" w:space="0" w:color="auto"/>
            <w:left w:val="none" w:sz="0" w:space="0" w:color="auto"/>
            <w:bottom w:val="none" w:sz="0" w:space="0" w:color="auto"/>
            <w:right w:val="none" w:sz="0" w:space="0" w:color="auto"/>
          </w:divBdr>
        </w:div>
        <w:div w:id="2097238945">
          <w:marLeft w:val="0"/>
          <w:marRight w:val="0"/>
          <w:marTop w:val="0"/>
          <w:marBottom w:val="0"/>
          <w:divBdr>
            <w:top w:val="none" w:sz="0" w:space="0" w:color="auto"/>
            <w:left w:val="none" w:sz="0" w:space="0" w:color="auto"/>
            <w:bottom w:val="none" w:sz="0" w:space="0" w:color="auto"/>
            <w:right w:val="none" w:sz="0" w:space="0" w:color="auto"/>
          </w:divBdr>
        </w:div>
        <w:div w:id="2127264333">
          <w:marLeft w:val="0"/>
          <w:marRight w:val="187"/>
          <w:marTop w:val="0"/>
          <w:marBottom w:val="0"/>
          <w:divBdr>
            <w:top w:val="none" w:sz="0" w:space="0" w:color="auto"/>
            <w:left w:val="none" w:sz="0" w:space="0" w:color="auto"/>
            <w:bottom w:val="none" w:sz="0" w:space="0" w:color="auto"/>
            <w:right w:val="none" w:sz="0" w:space="0" w:color="auto"/>
          </w:divBdr>
        </w:div>
        <w:div w:id="2135322656">
          <w:marLeft w:val="0"/>
          <w:marRight w:val="0"/>
          <w:marTop w:val="0"/>
          <w:marBottom w:val="0"/>
          <w:divBdr>
            <w:top w:val="none" w:sz="0" w:space="0" w:color="auto"/>
            <w:left w:val="none" w:sz="0" w:space="0" w:color="auto"/>
            <w:bottom w:val="none" w:sz="0" w:space="0" w:color="auto"/>
            <w:right w:val="none" w:sz="0" w:space="0" w:color="auto"/>
          </w:divBdr>
        </w:div>
        <w:div w:id="2145464390">
          <w:marLeft w:val="0"/>
          <w:marRight w:val="0"/>
          <w:marTop w:val="0"/>
          <w:marBottom w:val="0"/>
          <w:divBdr>
            <w:top w:val="none" w:sz="0" w:space="0" w:color="auto"/>
            <w:left w:val="none" w:sz="0" w:space="0" w:color="auto"/>
            <w:bottom w:val="none" w:sz="0" w:space="0" w:color="auto"/>
            <w:right w:val="none" w:sz="0" w:space="0" w:color="auto"/>
          </w:divBdr>
        </w:div>
      </w:divsChild>
    </w:div>
    <w:div w:id="1188641494">
      <w:bodyDiv w:val="1"/>
      <w:marLeft w:val="0"/>
      <w:marRight w:val="0"/>
      <w:marTop w:val="0"/>
      <w:marBottom w:val="0"/>
      <w:divBdr>
        <w:top w:val="none" w:sz="0" w:space="0" w:color="auto"/>
        <w:left w:val="none" w:sz="0" w:space="0" w:color="auto"/>
        <w:bottom w:val="none" w:sz="0" w:space="0" w:color="auto"/>
        <w:right w:val="none" w:sz="0" w:space="0" w:color="auto"/>
      </w:divBdr>
      <w:divsChild>
        <w:div w:id="122965679">
          <w:marLeft w:val="0"/>
          <w:marRight w:val="0"/>
          <w:marTop w:val="0"/>
          <w:marBottom w:val="0"/>
          <w:divBdr>
            <w:top w:val="none" w:sz="0" w:space="0" w:color="auto"/>
            <w:left w:val="none" w:sz="0" w:space="0" w:color="auto"/>
            <w:bottom w:val="none" w:sz="0" w:space="0" w:color="auto"/>
            <w:right w:val="none" w:sz="0" w:space="0" w:color="auto"/>
          </w:divBdr>
        </w:div>
        <w:div w:id="152524863">
          <w:marLeft w:val="0"/>
          <w:marRight w:val="187"/>
          <w:marTop w:val="0"/>
          <w:marBottom w:val="0"/>
          <w:divBdr>
            <w:top w:val="none" w:sz="0" w:space="0" w:color="auto"/>
            <w:left w:val="none" w:sz="0" w:space="0" w:color="auto"/>
            <w:bottom w:val="none" w:sz="0" w:space="0" w:color="auto"/>
            <w:right w:val="none" w:sz="0" w:space="0" w:color="auto"/>
          </w:divBdr>
        </w:div>
        <w:div w:id="179785982">
          <w:marLeft w:val="0"/>
          <w:marRight w:val="0"/>
          <w:marTop w:val="0"/>
          <w:marBottom w:val="0"/>
          <w:divBdr>
            <w:top w:val="none" w:sz="0" w:space="0" w:color="auto"/>
            <w:left w:val="none" w:sz="0" w:space="0" w:color="auto"/>
            <w:bottom w:val="none" w:sz="0" w:space="0" w:color="auto"/>
            <w:right w:val="none" w:sz="0" w:space="0" w:color="auto"/>
          </w:divBdr>
        </w:div>
        <w:div w:id="337314995">
          <w:marLeft w:val="0"/>
          <w:marRight w:val="187"/>
          <w:marTop w:val="0"/>
          <w:marBottom w:val="0"/>
          <w:divBdr>
            <w:top w:val="none" w:sz="0" w:space="0" w:color="auto"/>
            <w:left w:val="none" w:sz="0" w:space="0" w:color="auto"/>
            <w:bottom w:val="none" w:sz="0" w:space="0" w:color="auto"/>
            <w:right w:val="none" w:sz="0" w:space="0" w:color="auto"/>
          </w:divBdr>
        </w:div>
        <w:div w:id="394666121">
          <w:marLeft w:val="0"/>
          <w:marRight w:val="0"/>
          <w:marTop w:val="0"/>
          <w:marBottom w:val="0"/>
          <w:divBdr>
            <w:top w:val="none" w:sz="0" w:space="0" w:color="auto"/>
            <w:left w:val="none" w:sz="0" w:space="0" w:color="auto"/>
            <w:bottom w:val="none" w:sz="0" w:space="0" w:color="auto"/>
            <w:right w:val="none" w:sz="0" w:space="0" w:color="auto"/>
          </w:divBdr>
        </w:div>
        <w:div w:id="428161959">
          <w:marLeft w:val="0"/>
          <w:marRight w:val="0"/>
          <w:marTop w:val="0"/>
          <w:marBottom w:val="0"/>
          <w:divBdr>
            <w:top w:val="none" w:sz="0" w:space="0" w:color="auto"/>
            <w:left w:val="none" w:sz="0" w:space="0" w:color="auto"/>
            <w:bottom w:val="none" w:sz="0" w:space="0" w:color="auto"/>
            <w:right w:val="none" w:sz="0" w:space="0" w:color="auto"/>
          </w:divBdr>
        </w:div>
        <w:div w:id="464354585">
          <w:marLeft w:val="0"/>
          <w:marRight w:val="0"/>
          <w:marTop w:val="0"/>
          <w:marBottom w:val="0"/>
          <w:divBdr>
            <w:top w:val="none" w:sz="0" w:space="0" w:color="auto"/>
            <w:left w:val="none" w:sz="0" w:space="0" w:color="auto"/>
            <w:bottom w:val="none" w:sz="0" w:space="0" w:color="auto"/>
            <w:right w:val="none" w:sz="0" w:space="0" w:color="auto"/>
          </w:divBdr>
        </w:div>
        <w:div w:id="639575568">
          <w:marLeft w:val="0"/>
          <w:marRight w:val="0"/>
          <w:marTop w:val="0"/>
          <w:marBottom w:val="0"/>
          <w:divBdr>
            <w:top w:val="none" w:sz="0" w:space="0" w:color="auto"/>
            <w:left w:val="none" w:sz="0" w:space="0" w:color="auto"/>
            <w:bottom w:val="none" w:sz="0" w:space="0" w:color="auto"/>
            <w:right w:val="none" w:sz="0" w:space="0" w:color="auto"/>
          </w:divBdr>
        </w:div>
        <w:div w:id="719986180">
          <w:marLeft w:val="0"/>
          <w:marRight w:val="0"/>
          <w:marTop w:val="0"/>
          <w:marBottom w:val="0"/>
          <w:divBdr>
            <w:top w:val="none" w:sz="0" w:space="0" w:color="auto"/>
            <w:left w:val="none" w:sz="0" w:space="0" w:color="auto"/>
            <w:bottom w:val="none" w:sz="0" w:space="0" w:color="auto"/>
            <w:right w:val="none" w:sz="0" w:space="0" w:color="auto"/>
          </w:divBdr>
        </w:div>
        <w:div w:id="792940891">
          <w:marLeft w:val="0"/>
          <w:marRight w:val="187"/>
          <w:marTop w:val="0"/>
          <w:marBottom w:val="0"/>
          <w:divBdr>
            <w:top w:val="none" w:sz="0" w:space="0" w:color="auto"/>
            <w:left w:val="none" w:sz="0" w:space="0" w:color="auto"/>
            <w:bottom w:val="none" w:sz="0" w:space="0" w:color="auto"/>
            <w:right w:val="none" w:sz="0" w:space="0" w:color="auto"/>
          </w:divBdr>
        </w:div>
        <w:div w:id="801197464">
          <w:marLeft w:val="0"/>
          <w:marRight w:val="0"/>
          <w:marTop w:val="0"/>
          <w:marBottom w:val="0"/>
          <w:divBdr>
            <w:top w:val="none" w:sz="0" w:space="0" w:color="auto"/>
            <w:left w:val="none" w:sz="0" w:space="0" w:color="auto"/>
            <w:bottom w:val="none" w:sz="0" w:space="0" w:color="auto"/>
            <w:right w:val="none" w:sz="0" w:space="0" w:color="auto"/>
          </w:divBdr>
        </w:div>
        <w:div w:id="843125472">
          <w:marLeft w:val="0"/>
          <w:marRight w:val="187"/>
          <w:marTop w:val="0"/>
          <w:marBottom w:val="0"/>
          <w:divBdr>
            <w:top w:val="none" w:sz="0" w:space="0" w:color="auto"/>
            <w:left w:val="none" w:sz="0" w:space="0" w:color="auto"/>
            <w:bottom w:val="none" w:sz="0" w:space="0" w:color="auto"/>
            <w:right w:val="none" w:sz="0" w:space="0" w:color="auto"/>
          </w:divBdr>
        </w:div>
        <w:div w:id="860363139">
          <w:marLeft w:val="0"/>
          <w:marRight w:val="0"/>
          <w:marTop w:val="0"/>
          <w:marBottom w:val="0"/>
          <w:divBdr>
            <w:top w:val="none" w:sz="0" w:space="0" w:color="auto"/>
            <w:left w:val="none" w:sz="0" w:space="0" w:color="auto"/>
            <w:bottom w:val="none" w:sz="0" w:space="0" w:color="auto"/>
            <w:right w:val="none" w:sz="0" w:space="0" w:color="auto"/>
          </w:divBdr>
        </w:div>
        <w:div w:id="1037393117">
          <w:marLeft w:val="0"/>
          <w:marRight w:val="0"/>
          <w:marTop w:val="0"/>
          <w:marBottom w:val="0"/>
          <w:divBdr>
            <w:top w:val="none" w:sz="0" w:space="0" w:color="auto"/>
            <w:left w:val="none" w:sz="0" w:space="0" w:color="auto"/>
            <w:bottom w:val="none" w:sz="0" w:space="0" w:color="auto"/>
            <w:right w:val="none" w:sz="0" w:space="0" w:color="auto"/>
          </w:divBdr>
        </w:div>
        <w:div w:id="1185048152">
          <w:marLeft w:val="0"/>
          <w:marRight w:val="0"/>
          <w:marTop w:val="0"/>
          <w:marBottom w:val="0"/>
          <w:divBdr>
            <w:top w:val="none" w:sz="0" w:space="0" w:color="auto"/>
            <w:left w:val="none" w:sz="0" w:space="0" w:color="auto"/>
            <w:bottom w:val="none" w:sz="0" w:space="0" w:color="auto"/>
            <w:right w:val="none" w:sz="0" w:space="0" w:color="auto"/>
          </w:divBdr>
        </w:div>
        <w:div w:id="1423649313">
          <w:marLeft w:val="0"/>
          <w:marRight w:val="187"/>
          <w:marTop w:val="0"/>
          <w:marBottom w:val="0"/>
          <w:divBdr>
            <w:top w:val="none" w:sz="0" w:space="0" w:color="auto"/>
            <w:left w:val="none" w:sz="0" w:space="0" w:color="auto"/>
            <w:bottom w:val="none" w:sz="0" w:space="0" w:color="auto"/>
            <w:right w:val="none" w:sz="0" w:space="0" w:color="auto"/>
          </w:divBdr>
        </w:div>
        <w:div w:id="1458142421">
          <w:marLeft w:val="0"/>
          <w:marRight w:val="0"/>
          <w:marTop w:val="0"/>
          <w:marBottom w:val="0"/>
          <w:divBdr>
            <w:top w:val="none" w:sz="0" w:space="0" w:color="auto"/>
            <w:left w:val="none" w:sz="0" w:space="0" w:color="auto"/>
            <w:bottom w:val="none" w:sz="0" w:space="0" w:color="auto"/>
            <w:right w:val="none" w:sz="0" w:space="0" w:color="auto"/>
          </w:divBdr>
        </w:div>
        <w:div w:id="1520729714">
          <w:marLeft w:val="0"/>
          <w:marRight w:val="0"/>
          <w:marTop w:val="0"/>
          <w:marBottom w:val="0"/>
          <w:divBdr>
            <w:top w:val="none" w:sz="0" w:space="0" w:color="auto"/>
            <w:left w:val="none" w:sz="0" w:space="0" w:color="auto"/>
            <w:bottom w:val="none" w:sz="0" w:space="0" w:color="auto"/>
            <w:right w:val="none" w:sz="0" w:space="0" w:color="auto"/>
          </w:divBdr>
        </w:div>
        <w:div w:id="1709064769">
          <w:marLeft w:val="0"/>
          <w:marRight w:val="187"/>
          <w:marTop w:val="0"/>
          <w:marBottom w:val="0"/>
          <w:divBdr>
            <w:top w:val="none" w:sz="0" w:space="0" w:color="auto"/>
            <w:left w:val="none" w:sz="0" w:space="0" w:color="auto"/>
            <w:bottom w:val="none" w:sz="0" w:space="0" w:color="auto"/>
            <w:right w:val="none" w:sz="0" w:space="0" w:color="auto"/>
          </w:divBdr>
        </w:div>
        <w:div w:id="1735277319">
          <w:marLeft w:val="0"/>
          <w:marRight w:val="187"/>
          <w:marTop w:val="0"/>
          <w:marBottom w:val="0"/>
          <w:divBdr>
            <w:top w:val="none" w:sz="0" w:space="0" w:color="auto"/>
            <w:left w:val="none" w:sz="0" w:space="0" w:color="auto"/>
            <w:bottom w:val="none" w:sz="0" w:space="0" w:color="auto"/>
            <w:right w:val="none" w:sz="0" w:space="0" w:color="auto"/>
          </w:divBdr>
        </w:div>
      </w:divsChild>
    </w:div>
  </w:divs>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27</Pages>
  <Words>10762</Words>
  <Characters>61345</Characters>
  <Application>Microsoft Office Word</Application>
  <DocSecurity>0</DocSecurity>
  <Lines>511</Lines>
  <Paragraphs>143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APJ</dc:creator>
  <cp:keywords/>
  <cp:lastModifiedBy>Garima Ashok Devnani (student)</cp:lastModifiedBy>
  <cp:revision>2</cp:revision>
  <dcterms:created xsi:type="dcterms:W3CDTF">2022-07-27T20:44:00Z</dcterms:created>
  <dcterms:modified xsi:type="dcterms:W3CDTF">2022-07-27T20:44:00Z</dcterms:modified>
</cp:coreProperties>
</file>