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F19B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color w:val="000000"/>
          <w:sz w:val="27"/>
          <w:szCs w:val="27"/>
          <w:shd w:val="clear" w:color="auto" w:fill="FFFFFF"/>
          <w:lang w:eastAsia="en-IN"/>
        </w:rPr>
        <w:t>EX-10.2 </w:t>
      </w:r>
      <w:r w:rsidRPr="001957C6">
        <w:rPr>
          <w:rFonts w:ascii="Times New Roman" w:eastAsia="Times New Roman" w:hAnsi="Times New Roman" w:cs="Times New Roman"/>
          <w:sz w:val="24"/>
          <w:szCs w:val="24"/>
          <w:lang w:eastAsia="en-IN"/>
        </w:rPr>
        <w:t>2 a2141170zex-10_2.htm EXHIBIT 10.2</w:t>
      </w:r>
      <w:r w:rsidRPr="001957C6">
        <w:rPr>
          <w:rFonts w:ascii="Times New Roman" w:eastAsia="Times New Roman" w:hAnsi="Times New Roman" w:cs="Times New Roman"/>
          <w:sz w:val="24"/>
          <w:szCs w:val="24"/>
          <w:lang w:eastAsia="en-IN"/>
        </w:rPr>
        <w:br/>
      </w:r>
      <w:hyperlink r:id="rId4" w:anchor="04HOU1453_2" w:history="1">
        <w:proofErr w:type="spellStart"/>
        <w:r w:rsidRPr="001957C6">
          <w:rPr>
            <w:rFonts w:ascii="Times New Roman" w:eastAsia="Times New Roman" w:hAnsi="Times New Roman" w:cs="Times New Roman"/>
            <w:color w:val="0000FF"/>
            <w:sz w:val="24"/>
            <w:szCs w:val="24"/>
            <w:u w:val="single"/>
            <w:lang w:eastAsia="en-IN"/>
          </w:rPr>
          <w:t>QuickLinks</w:t>
        </w:r>
        <w:proofErr w:type="spellEnd"/>
      </w:hyperlink>
      <w:r w:rsidRPr="001957C6">
        <w:rPr>
          <w:rFonts w:ascii="Times New Roman" w:eastAsia="Times New Roman" w:hAnsi="Times New Roman" w:cs="Times New Roman"/>
          <w:sz w:val="24"/>
          <w:szCs w:val="24"/>
          <w:lang w:eastAsia="en-IN"/>
        </w:rPr>
        <w:t> -- Click here to rapidly navigate through this document</w:t>
      </w:r>
    </w:p>
    <w:p w14:paraId="596B1C55" w14:textId="77777777" w:rsidR="001957C6" w:rsidRPr="001957C6" w:rsidRDefault="001957C6" w:rsidP="001957C6">
      <w:pPr>
        <w:spacing w:before="100" w:beforeAutospacing="1" w:after="100" w:afterAutospacing="1" w:line="240" w:lineRule="auto"/>
        <w:jc w:val="right"/>
        <w:rPr>
          <w:rFonts w:ascii="Times New Roman" w:eastAsia="Times New Roman" w:hAnsi="Times New Roman" w:cs="Times New Roman"/>
          <w:sz w:val="24"/>
          <w:szCs w:val="24"/>
          <w:lang w:eastAsia="en-IN"/>
        </w:rPr>
      </w:pPr>
      <w:bookmarkStart w:id="0" w:name="la1468_exhibit_10.2"/>
      <w:bookmarkStart w:id="1" w:name="toc_la1468_1"/>
      <w:bookmarkEnd w:id="0"/>
      <w:bookmarkEnd w:id="1"/>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b/>
          <w:bCs/>
          <w:sz w:val="20"/>
          <w:szCs w:val="20"/>
          <w:lang w:eastAsia="en-IN"/>
        </w:rPr>
        <w:t>EXHIBIT 10.2</w:t>
      </w:r>
    </w:p>
    <w:p w14:paraId="7D2ADD50"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1EF67078">
          <v:rect id="_x0000_i1025" style="width:468pt;height:3pt" o:hrstd="t" o:hrnoshade="t" o:hr="t" fillcolor="#a0a0a0" stroked="f"/>
        </w:pict>
      </w:r>
    </w:p>
    <w:p w14:paraId="7079509A" w14:textId="77777777" w:rsidR="001957C6" w:rsidRPr="001957C6" w:rsidRDefault="001957C6" w:rsidP="001957C6">
      <w:pPr>
        <w:spacing w:after="0" w:line="240" w:lineRule="auto"/>
        <w:rPr>
          <w:rFonts w:ascii="Times New Roman" w:eastAsia="Times New Roman" w:hAnsi="Times New Roman" w:cs="Times New Roman"/>
          <w:sz w:val="20"/>
          <w:szCs w:val="20"/>
          <w:lang w:eastAsia="en-IN"/>
        </w:rPr>
      </w:pPr>
      <w:r w:rsidRPr="001957C6">
        <w:rPr>
          <w:rFonts w:ascii="Times New Roman" w:eastAsia="Times New Roman" w:hAnsi="Times New Roman" w:cs="Times New Roman"/>
          <w:sz w:val="20"/>
          <w:szCs w:val="20"/>
          <w:lang w:eastAsia="en-IN"/>
        </w:rPr>
        <w:pict w14:anchorId="6F45631D">
          <v:rect id="_x0000_i1026" style="width:468pt;height:.75pt" o:hrstd="t" o:hrnoshade="t" o:hr="t" fillcolor="#a0a0a0" stroked="f"/>
        </w:pict>
      </w:r>
    </w:p>
    <w:p w14:paraId="79161E9A"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7"/>
          <w:szCs w:val="27"/>
          <w:lang w:eastAsia="en-IN"/>
        </w:rPr>
        <w:t>AMENDED AND RESTATED</w:t>
      </w:r>
      <w:r w:rsidRPr="001957C6">
        <w:rPr>
          <w:rFonts w:ascii="Times New Roman" w:eastAsia="Times New Roman" w:hAnsi="Times New Roman" w:cs="Times New Roman"/>
          <w:sz w:val="27"/>
          <w:szCs w:val="27"/>
          <w:lang w:eastAsia="en-IN"/>
        </w:rPr>
        <w:br/>
      </w:r>
      <w:r w:rsidRPr="001957C6">
        <w:rPr>
          <w:rFonts w:ascii="Times New Roman" w:eastAsia="Times New Roman" w:hAnsi="Times New Roman" w:cs="Times New Roman"/>
          <w:sz w:val="27"/>
          <w:szCs w:val="27"/>
          <w:lang w:eastAsia="en-IN"/>
        </w:rPr>
        <w:br/>
        <w:t>CRUDE OIL MARKETING AGREEMENT</w:t>
      </w:r>
      <w:r w:rsidRPr="001957C6">
        <w:rPr>
          <w:rFonts w:ascii="Times New Roman" w:eastAsia="Times New Roman" w:hAnsi="Times New Roman" w:cs="Times New Roman"/>
          <w:sz w:val="27"/>
          <w:szCs w:val="27"/>
          <w:lang w:eastAsia="en-IN"/>
        </w:rPr>
        <w:br/>
      </w:r>
      <w:r w:rsidRPr="001957C6">
        <w:rPr>
          <w:rFonts w:ascii="Times New Roman" w:eastAsia="Times New Roman" w:hAnsi="Times New Roman" w:cs="Times New Roman"/>
          <w:sz w:val="27"/>
          <w:szCs w:val="27"/>
          <w:lang w:eastAsia="en-IN"/>
        </w:rPr>
        <w:br/>
      </w:r>
      <w:r w:rsidRPr="001957C6">
        <w:rPr>
          <w:rFonts w:ascii="Times New Roman" w:eastAsia="Times New Roman" w:hAnsi="Times New Roman" w:cs="Times New Roman"/>
          <w:sz w:val="20"/>
          <w:szCs w:val="20"/>
          <w:lang w:eastAsia="en-IN"/>
        </w:rPr>
        <w:t>among</w:t>
      </w:r>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sz w:val="27"/>
          <w:szCs w:val="27"/>
          <w:lang w:eastAsia="en-IN"/>
        </w:rPr>
        <w:t>PLAINS RESOURCES INC.</w:t>
      </w:r>
      <w:r w:rsidRPr="001957C6">
        <w:rPr>
          <w:rFonts w:ascii="Times New Roman" w:eastAsia="Times New Roman" w:hAnsi="Times New Roman" w:cs="Times New Roman"/>
          <w:sz w:val="27"/>
          <w:szCs w:val="27"/>
          <w:lang w:eastAsia="en-IN"/>
        </w:rPr>
        <w:br/>
      </w:r>
      <w:r w:rsidRPr="001957C6">
        <w:rPr>
          <w:rFonts w:ascii="Times New Roman" w:eastAsia="Times New Roman" w:hAnsi="Times New Roman" w:cs="Times New Roman"/>
          <w:sz w:val="27"/>
          <w:szCs w:val="27"/>
          <w:lang w:eastAsia="en-IN"/>
        </w:rPr>
        <w:br/>
        <w:t>CALUMET FLORIDA, LLC</w:t>
      </w:r>
      <w:r w:rsidRPr="001957C6">
        <w:rPr>
          <w:rFonts w:ascii="Times New Roman" w:eastAsia="Times New Roman" w:hAnsi="Times New Roman" w:cs="Times New Roman"/>
          <w:sz w:val="27"/>
          <w:szCs w:val="27"/>
          <w:lang w:eastAsia="en-IN"/>
        </w:rPr>
        <w:br/>
      </w:r>
      <w:r w:rsidRPr="001957C6">
        <w:rPr>
          <w:rFonts w:ascii="Times New Roman" w:eastAsia="Times New Roman" w:hAnsi="Times New Roman" w:cs="Times New Roman"/>
          <w:sz w:val="27"/>
          <w:szCs w:val="27"/>
          <w:lang w:eastAsia="en-IN"/>
        </w:rPr>
        <w:br/>
      </w:r>
      <w:r w:rsidRPr="001957C6">
        <w:rPr>
          <w:rFonts w:ascii="Times New Roman" w:eastAsia="Times New Roman" w:hAnsi="Times New Roman" w:cs="Times New Roman"/>
          <w:sz w:val="20"/>
          <w:szCs w:val="20"/>
          <w:lang w:eastAsia="en-IN"/>
        </w:rPr>
        <w:t>and</w:t>
      </w:r>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sz w:val="27"/>
          <w:szCs w:val="27"/>
          <w:lang w:eastAsia="en-IN"/>
        </w:rPr>
        <w:t>PLAINS MARKETING, L.P.</w:t>
      </w:r>
    </w:p>
    <w:p w14:paraId="60A0E11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53F8403A">
          <v:rect id="_x0000_i1027" style="width:468pt;height:.75pt" o:hrstd="t" o:hrnoshade="t" o:hr="t" fillcolor="#a0a0a0" stroked="f"/>
        </w:pict>
      </w:r>
    </w:p>
    <w:p w14:paraId="16E940C0" w14:textId="77777777" w:rsidR="001957C6" w:rsidRPr="001957C6" w:rsidRDefault="001957C6" w:rsidP="001957C6">
      <w:pPr>
        <w:spacing w:after="0" w:line="240" w:lineRule="auto"/>
        <w:rPr>
          <w:rFonts w:ascii="Times New Roman" w:eastAsia="Times New Roman" w:hAnsi="Times New Roman" w:cs="Times New Roman"/>
          <w:sz w:val="27"/>
          <w:szCs w:val="27"/>
          <w:lang w:eastAsia="en-IN"/>
        </w:rPr>
      </w:pPr>
      <w:r w:rsidRPr="001957C6">
        <w:rPr>
          <w:rFonts w:ascii="Times New Roman" w:eastAsia="Times New Roman" w:hAnsi="Times New Roman" w:cs="Times New Roman"/>
          <w:sz w:val="27"/>
          <w:szCs w:val="27"/>
          <w:lang w:eastAsia="en-IN"/>
        </w:rPr>
        <w:pict w14:anchorId="75C4D219">
          <v:rect id="_x0000_i1028" style="width:468pt;height:3pt" o:hrstd="t" o:hrnoshade="t" o:hr="t" fillcolor="#a0a0a0" stroked="f"/>
        </w:pict>
      </w:r>
    </w:p>
    <w:p w14:paraId="0D65BB1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1ABD11E7">
          <v:rect id="_x0000_i1029" style="width:0;height:1.5pt" o:hralign="center" o:hrstd="t" o:hrnoshade="t" o:hr="t" fillcolor="#a0a0a0" stroked="f"/>
        </w:pict>
      </w:r>
    </w:p>
    <w:p w14:paraId="12C79483"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2" w:name="la1468_table_of_contents"/>
      <w:bookmarkStart w:id="3" w:name="toc_la1468_2"/>
      <w:bookmarkEnd w:id="2"/>
      <w:bookmarkEnd w:id="3"/>
      <w:r w:rsidRPr="001957C6">
        <w:rPr>
          <w:rFonts w:ascii="Times New Roman" w:eastAsia="Times New Roman" w:hAnsi="Times New Roman" w:cs="Times New Roman"/>
          <w:sz w:val="27"/>
          <w:szCs w:val="27"/>
          <w:lang w:eastAsia="en-IN"/>
        </w:rPr>
        <w:br/>
      </w:r>
      <w:r w:rsidRPr="001957C6">
        <w:rPr>
          <w:rFonts w:ascii="Times New Roman" w:eastAsia="Times New Roman" w:hAnsi="Times New Roman" w:cs="Times New Roman"/>
          <w:b/>
          <w:bCs/>
          <w:sz w:val="20"/>
          <w:szCs w:val="20"/>
          <w:lang w:eastAsia="en-IN"/>
        </w:rPr>
        <w:t>TABLE OF CONTENTS</w:t>
      </w:r>
    </w:p>
    <w:tbl>
      <w:tblPr>
        <w:tblW w:w="5000" w:type="pct"/>
        <w:tblCellSpacing w:w="0" w:type="dxa"/>
        <w:tblCellMar>
          <w:left w:w="0" w:type="dxa"/>
          <w:right w:w="0" w:type="dxa"/>
        </w:tblCellMar>
        <w:tblLook w:val="04A0" w:firstRow="1" w:lastRow="0" w:firstColumn="1" w:lastColumn="0" w:noHBand="0" w:noVBand="1"/>
      </w:tblPr>
      <w:tblGrid>
        <w:gridCol w:w="185"/>
        <w:gridCol w:w="8197"/>
        <w:gridCol w:w="276"/>
        <w:gridCol w:w="368"/>
      </w:tblGrid>
      <w:tr w:rsidR="001957C6" w:rsidRPr="001957C6" w14:paraId="29F7905D" w14:textId="77777777" w:rsidTr="001957C6">
        <w:trPr>
          <w:tblCellSpacing w:w="0" w:type="dxa"/>
        </w:trPr>
        <w:tc>
          <w:tcPr>
            <w:tcW w:w="0" w:type="auto"/>
            <w:gridSpan w:val="2"/>
            <w:shd w:val="clear" w:color="auto" w:fill="CCEEFF"/>
            <w:hideMark/>
          </w:tcPr>
          <w:p w14:paraId="0D9924A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ARTICLE I DEFINITIONS</w:t>
            </w:r>
          </w:p>
        </w:tc>
        <w:tc>
          <w:tcPr>
            <w:tcW w:w="150" w:type="pct"/>
            <w:shd w:val="clear" w:color="auto" w:fill="CCEEFF"/>
            <w:hideMark/>
          </w:tcPr>
          <w:p w14:paraId="4720FEC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57DBE546"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w:t>
            </w:r>
          </w:p>
        </w:tc>
      </w:tr>
      <w:tr w:rsidR="001957C6" w:rsidRPr="001957C6" w14:paraId="2EA202DB" w14:textId="77777777" w:rsidTr="001957C6">
        <w:trPr>
          <w:tblCellSpacing w:w="0" w:type="dxa"/>
        </w:trPr>
        <w:tc>
          <w:tcPr>
            <w:tcW w:w="100" w:type="pct"/>
            <w:shd w:val="clear" w:color="auto" w:fill="FFFFFF"/>
            <w:hideMark/>
          </w:tcPr>
          <w:p w14:paraId="196A02C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12F9283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1.1 Definitions</w:t>
            </w:r>
          </w:p>
        </w:tc>
        <w:tc>
          <w:tcPr>
            <w:tcW w:w="150" w:type="pct"/>
            <w:shd w:val="clear" w:color="auto" w:fill="FFFFFF"/>
            <w:hideMark/>
          </w:tcPr>
          <w:p w14:paraId="7B89A2D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6A392DE1"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w:t>
            </w:r>
          </w:p>
        </w:tc>
      </w:tr>
      <w:tr w:rsidR="001957C6" w:rsidRPr="001957C6" w14:paraId="37F6F115" w14:textId="77777777" w:rsidTr="001957C6">
        <w:trPr>
          <w:tblCellSpacing w:w="0" w:type="dxa"/>
        </w:trPr>
        <w:tc>
          <w:tcPr>
            <w:tcW w:w="0" w:type="auto"/>
            <w:gridSpan w:val="2"/>
            <w:shd w:val="clear" w:color="auto" w:fill="CCEEFF"/>
            <w:hideMark/>
          </w:tcPr>
          <w:p w14:paraId="1854578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ARTICLE II PURCHASE AND SALE</w:t>
            </w:r>
          </w:p>
        </w:tc>
        <w:tc>
          <w:tcPr>
            <w:tcW w:w="150" w:type="pct"/>
            <w:shd w:val="clear" w:color="auto" w:fill="CCEEFF"/>
            <w:hideMark/>
          </w:tcPr>
          <w:p w14:paraId="76AF03A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200" w:type="pct"/>
            <w:shd w:val="clear" w:color="auto" w:fill="CCEEFF"/>
            <w:hideMark/>
          </w:tcPr>
          <w:p w14:paraId="332BF230"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3</w:t>
            </w:r>
          </w:p>
        </w:tc>
      </w:tr>
      <w:tr w:rsidR="001957C6" w:rsidRPr="001957C6" w14:paraId="700088F9" w14:textId="77777777" w:rsidTr="001957C6">
        <w:trPr>
          <w:tblCellSpacing w:w="0" w:type="dxa"/>
        </w:trPr>
        <w:tc>
          <w:tcPr>
            <w:tcW w:w="100" w:type="pct"/>
            <w:shd w:val="clear" w:color="auto" w:fill="FFFFFF"/>
            <w:hideMark/>
          </w:tcPr>
          <w:p w14:paraId="178B7DB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5D6262B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2.1 Purchase and Sale</w:t>
            </w:r>
          </w:p>
        </w:tc>
        <w:tc>
          <w:tcPr>
            <w:tcW w:w="150" w:type="pct"/>
            <w:shd w:val="clear" w:color="auto" w:fill="FFFFFF"/>
            <w:hideMark/>
          </w:tcPr>
          <w:p w14:paraId="2272F2A2"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2ED30200"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3</w:t>
            </w:r>
          </w:p>
        </w:tc>
      </w:tr>
      <w:tr w:rsidR="001957C6" w:rsidRPr="001957C6" w14:paraId="0EF921D2" w14:textId="77777777" w:rsidTr="001957C6">
        <w:trPr>
          <w:tblCellSpacing w:w="0" w:type="dxa"/>
        </w:trPr>
        <w:tc>
          <w:tcPr>
            <w:tcW w:w="100" w:type="pct"/>
            <w:shd w:val="clear" w:color="auto" w:fill="CCEEFF"/>
            <w:hideMark/>
          </w:tcPr>
          <w:p w14:paraId="5F93A38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3DF5619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2.2 Addition or Release of Properties or Sellers</w:t>
            </w:r>
          </w:p>
        </w:tc>
        <w:tc>
          <w:tcPr>
            <w:tcW w:w="150" w:type="pct"/>
            <w:shd w:val="clear" w:color="auto" w:fill="CCEEFF"/>
            <w:hideMark/>
          </w:tcPr>
          <w:p w14:paraId="09AE894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07D4EF9D"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3</w:t>
            </w:r>
          </w:p>
        </w:tc>
      </w:tr>
      <w:tr w:rsidR="001957C6" w:rsidRPr="001957C6" w14:paraId="36247F14" w14:textId="77777777" w:rsidTr="001957C6">
        <w:trPr>
          <w:tblCellSpacing w:w="0" w:type="dxa"/>
        </w:trPr>
        <w:tc>
          <w:tcPr>
            <w:tcW w:w="100" w:type="pct"/>
            <w:shd w:val="clear" w:color="auto" w:fill="FFFFFF"/>
            <w:hideMark/>
          </w:tcPr>
          <w:p w14:paraId="0693293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56A0F81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2.3 Delivery</w:t>
            </w:r>
          </w:p>
        </w:tc>
        <w:tc>
          <w:tcPr>
            <w:tcW w:w="150" w:type="pct"/>
            <w:shd w:val="clear" w:color="auto" w:fill="FFFFFF"/>
            <w:hideMark/>
          </w:tcPr>
          <w:p w14:paraId="785ABE1B"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4C3C08A5"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4</w:t>
            </w:r>
          </w:p>
        </w:tc>
      </w:tr>
      <w:tr w:rsidR="001957C6" w:rsidRPr="001957C6" w14:paraId="238CED0C" w14:textId="77777777" w:rsidTr="001957C6">
        <w:trPr>
          <w:tblCellSpacing w:w="0" w:type="dxa"/>
        </w:trPr>
        <w:tc>
          <w:tcPr>
            <w:tcW w:w="100" w:type="pct"/>
            <w:shd w:val="clear" w:color="auto" w:fill="CCEEFF"/>
            <w:hideMark/>
          </w:tcPr>
          <w:p w14:paraId="312BF3A4"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7E2E981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2.4 Price</w:t>
            </w:r>
          </w:p>
        </w:tc>
        <w:tc>
          <w:tcPr>
            <w:tcW w:w="150" w:type="pct"/>
            <w:shd w:val="clear" w:color="auto" w:fill="CCEEFF"/>
            <w:hideMark/>
          </w:tcPr>
          <w:p w14:paraId="5C8DAF6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428FD937"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4</w:t>
            </w:r>
          </w:p>
        </w:tc>
      </w:tr>
      <w:tr w:rsidR="001957C6" w:rsidRPr="001957C6" w14:paraId="66AC3423" w14:textId="77777777" w:rsidTr="001957C6">
        <w:trPr>
          <w:tblCellSpacing w:w="0" w:type="dxa"/>
        </w:trPr>
        <w:tc>
          <w:tcPr>
            <w:tcW w:w="100" w:type="pct"/>
            <w:shd w:val="clear" w:color="auto" w:fill="FFFFFF"/>
            <w:hideMark/>
          </w:tcPr>
          <w:p w14:paraId="706EA592"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5FD2C56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2.5 Payment</w:t>
            </w:r>
          </w:p>
        </w:tc>
        <w:tc>
          <w:tcPr>
            <w:tcW w:w="150" w:type="pct"/>
            <w:shd w:val="clear" w:color="auto" w:fill="FFFFFF"/>
            <w:hideMark/>
          </w:tcPr>
          <w:p w14:paraId="33ECDC50"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20CCAA41"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5</w:t>
            </w:r>
          </w:p>
        </w:tc>
      </w:tr>
      <w:tr w:rsidR="001957C6" w:rsidRPr="001957C6" w14:paraId="54CC37E1" w14:textId="77777777" w:rsidTr="001957C6">
        <w:trPr>
          <w:tblCellSpacing w:w="0" w:type="dxa"/>
        </w:trPr>
        <w:tc>
          <w:tcPr>
            <w:tcW w:w="100" w:type="pct"/>
            <w:shd w:val="clear" w:color="auto" w:fill="CCEEFF"/>
            <w:hideMark/>
          </w:tcPr>
          <w:p w14:paraId="7759093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2DC36F6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2.6 General Provisions</w:t>
            </w:r>
          </w:p>
        </w:tc>
        <w:tc>
          <w:tcPr>
            <w:tcW w:w="150" w:type="pct"/>
            <w:shd w:val="clear" w:color="auto" w:fill="CCEEFF"/>
            <w:hideMark/>
          </w:tcPr>
          <w:p w14:paraId="3D9595F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2EA6EC83"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5</w:t>
            </w:r>
          </w:p>
        </w:tc>
      </w:tr>
      <w:tr w:rsidR="001957C6" w:rsidRPr="001957C6" w14:paraId="24499F5B" w14:textId="77777777" w:rsidTr="001957C6">
        <w:trPr>
          <w:tblCellSpacing w:w="0" w:type="dxa"/>
        </w:trPr>
        <w:tc>
          <w:tcPr>
            <w:tcW w:w="100" w:type="pct"/>
            <w:shd w:val="clear" w:color="auto" w:fill="FFFFFF"/>
            <w:hideMark/>
          </w:tcPr>
          <w:p w14:paraId="398887DC"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45D0C39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2.7 No Restrictions</w:t>
            </w:r>
          </w:p>
        </w:tc>
        <w:tc>
          <w:tcPr>
            <w:tcW w:w="150" w:type="pct"/>
            <w:shd w:val="clear" w:color="auto" w:fill="FFFFFF"/>
            <w:hideMark/>
          </w:tcPr>
          <w:p w14:paraId="74EC21F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21DFDDB8"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5</w:t>
            </w:r>
          </w:p>
        </w:tc>
      </w:tr>
      <w:tr w:rsidR="001957C6" w:rsidRPr="001957C6" w14:paraId="26C0579C" w14:textId="77777777" w:rsidTr="001957C6">
        <w:trPr>
          <w:tblCellSpacing w:w="0" w:type="dxa"/>
        </w:trPr>
        <w:tc>
          <w:tcPr>
            <w:tcW w:w="0" w:type="auto"/>
            <w:gridSpan w:val="2"/>
            <w:shd w:val="clear" w:color="auto" w:fill="CCEEFF"/>
            <w:hideMark/>
          </w:tcPr>
          <w:p w14:paraId="377332C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ARTICLE III RENEGOTIATION</w:t>
            </w:r>
          </w:p>
        </w:tc>
        <w:tc>
          <w:tcPr>
            <w:tcW w:w="150" w:type="pct"/>
            <w:shd w:val="clear" w:color="auto" w:fill="CCEEFF"/>
            <w:hideMark/>
          </w:tcPr>
          <w:p w14:paraId="597022DB"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200" w:type="pct"/>
            <w:shd w:val="clear" w:color="auto" w:fill="CCEEFF"/>
            <w:hideMark/>
          </w:tcPr>
          <w:p w14:paraId="3DF62398"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5</w:t>
            </w:r>
          </w:p>
        </w:tc>
      </w:tr>
      <w:tr w:rsidR="001957C6" w:rsidRPr="001957C6" w14:paraId="70652FBA" w14:textId="77777777" w:rsidTr="001957C6">
        <w:trPr>
          <w:tblCellSpacing w:w="0" w:type="dxa"/>
        </w:trPr>
        <w:tc>
          <w:tcPr>
            <w:tcW w:w="0" w:type="auto"/>
            <w:gridSpan w:val="2"/>
            <w:shd w:val="clear" w:color="auto" w:fill="FFFFFF"/>
            <w:hideMark/>
          </w:tcPr>
          <w:p w14:paraId="3BEDC9E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ARTICLE IV ADDITIONAL SERVICES</w:t>
            </w:r>
          </w:p>
        </w:tc>
        <w:tc>
          <w:tcPr>
            <w:tcW w:w="150" w:type="pct"/>
            <w:shd w:val="clear" w:color="auto" w:fill="FFFFFF"/>
            <w:hideMark/>
          </w:tcPr>
          <w:p w14:paraId="2C67484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200" w:type="pct"/>
            <w:shd w:val="clear" w:color="auto" w:fill="FFFFFF"/>
            <w:hideMark/>
          </w:tcPr>
          <w:p w14:paraId="114DCAAE"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6</w:t>
            </w:r>
          </w:p>
        </w:tc>
      </w:tr>
      <w:tr w:rsidR="001957C6" w:rsidRPr="001957C6" w14:paraId="1056DB0B" w14:textId="77777777" w:rsidTr="001957C6">
        <w:trPr>
          <w:tblCellSpacing w:w="0" w:type="dxa"/>
        </w:trPr>
        <w:tc>
          <w:tcPr>
            <w:tcW w:w="100" w:type="pct"/>
            <w:shd w:val="clear" w:color="auto" w:fill="CCEEFF"/>
            <w:hideMark/>
          </w:tcPr>
          <w:p w14:paraId="74E4ED7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0D7650C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4.1 Additional Services</w:t>
            </w:r>
          </w:p>
        </w:tc>
        <w:tc>
          <w:tcPr>
            <w:tcW w:w="150" w:type="pct"/>
            <w:shd w:val="clear" w:color="auto" w:fill="CCEEFF"/>
            <w:hideMark/>
          </w:tcPr>
          <w:p w14:paraId="0F05FA2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735B4AF0"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6</w:t>
            </w:r>
          </w:p>
        </w:tc>
      </w:tr>
      <w:tr w:rsidR="001957C6" w:rsidRPr="001957C6" w14:paraId="2ACB3DE5" w14:textId="77777777" w:rsidTr="001957C6">
        <w:trPr>
          <w:tblCellSpacing w:w="0" w:type="dxa"/>
        </w:trPr>
        <w:tc>
          <w:tcPr>
            <w:tcW w:w="100" w:type="pct"/>
            <w:shd w:val="clear" w:color="auto" w:fill="FFFFFF"/>
            <w:hideMark/>
          </w:tcPr>
          <w:p w14:paraId="6F1DE03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683009D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4.2 Sellers Indemnity</w:t>
            </w:r>
          </w:p>
        </w:tc>
        <w:tc>
          <w:tcPr>
            <w:tcW w:w="150" w:type="pct"/>
            <w:shd w:val="clear" w:color="auto" w:fill="FFFFFF"/>
            <w:hideMark/>
          </w:tcPr>
          <w:p w14:paraId="15F6E8E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3C51D7A9"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6</w:t>
            </w:r>
          </w:p>
        </w:tc>
      </w:tr>
      <w:tr w:rsidR="001957C6" w:rsidRPr="001957C6" w14:paraId="0D2652C4" w14:textId="77777777" w:rsidTr="001957C6">
        <w:trPr>
          <w:tblCellSpacing w:w="0" w:type="dxa"/>
        </w:trPr>
        <w:tc>
          <w:tcPr>
            <w:tcW w:w="0" w:type="auto"/>
            <w:gridSpan w:val="2"/>
            <w:shd w:val="clear" w:color="auto" w:fill="CCEEFF"/>
            <w:hideMark/>
          </w:tcPr>
          <w:p w14:paraId="52124951"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ARTICLE V TERM</w:t>
            </w:r>
          </w:p>
        </w:tc>
        <w:tc>
          <w:tcPr>
            <w:tcW w:w="150" w:type="pct"/>
            <w:shd w:val="clear" w:color="auto" w:fill="CCEEFF"/>
            <w:hideMark/>
          </w:tcPr>
          <w:p w14:paraId="22937B1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200" w:type="pct"/>
            <w:shd w:val="clear" w:color="auto" w:fill="CCEEFF"/>
            <w:hideMark/>
          </w:tcPr>
          <w:p w14:paraId="0EE548CB"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6</w:t>
            </w:r>
          </w:p>
        </w:tc>
      </w:tr>
      <w:tr w:rsidR="001957C6" w:rsidRPr="001957C6" w14:paraId="1B9DF210" w14:textId="77777777" w:rsidTr="001957C6">
        <w:trPr>
          <w:tblCellSpacing w:w="0" w:type="dxa"/>
        </w:trPr>
        <w:tc>
          <w:tcPr>
            <w:tcW w:w="0" w:type="auto"/>
            <w:gridSpan w:val="2"/>
            <w:shd w:val="clear" w:color="auto" w:fill="FFFFFF"/>
            <w:hideMark/>
          </w:tcPr>
          <w:p w14:paraId="1241D37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ARTICLE VI REPRESENTATIONS AND WARRANTIES</w:t>
            </w:r>
          </w:p>
        </w:tc>
        <w:tc>
          <w:tcPr>
            <w:tcW w:w="150" w:type="pct"/>
            <w:shd w:val="clear" w:color="auto" w:fill="FFFFFF"/>
            <w:hideMark/>
          </w:tcPr>
          <w:p w14:paraId="025A40CB"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200" w:type="pct"/>
            <w:shd w:val="clear" w:color="auto" w:fill="FFFFFF"/>
            <w:hideMark/>
          </w:tcPr>
          <w:p w14:paraId="5B7466F0"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7</w:t>
            </w:r>
          </w:p>
        </w:tc>
      </w:tr>
      <w:tr w:rsidR="001957C6" w:rsidRPr="001957C6" w14:paraId="04673B02" w14:textId="77777777" w:rsidTr="001957C6">
        <w:trPr>
          <w:tblCellSpacing w:w="0" w:type="dxa"/>
        </w:trPr>
        <w:tc>
          <w:tcPr>
            <w:tcW w:w="100" w:type="pct"/>
            <w:shd w:val="clear" w:color="auto" w:fill="CCEEFF"/>
            <w:hideMark/>
          </w:tcPr>
          <w:p w14:paraId="155C175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08F95CE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6.1 Representations and Warranties of Sellers</w:t>
            </w:r>
          </w:p>
        </w:tc>
        <w:tc>
          <w:tcPr>
            <w:tcW w:w="150" w:type="pct"/>
            <w:shd w:val="clear" w:color="auto" w:fill="CCEEFF"/>
            <w:hideMark/>
          </w:tcPr>
          <w:p w14:paraId="616D9EAC"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456D1263"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7</w:t>
            </w:r>
          </w:p>
        </w:tc>
      </w:tr>
      <w:tr w:rsidR="001957C6" w:rsidRPr="001957C6" w14:paraId="5DC7EF38" w14:textId="77777777" w:rsidTr="001957C6">
        <w:trPr>
          <w:tblCellSpacing w:w="0" w:type="dxa"/>
        </w:trPr>
        <w:tc>
          <w:tcPr>
            <w:tcW w:w="100" w:type="pct"/>
            <w:shd w:val="clear" w:color="auto" w:fill="FFFFFF"/>
            <w:hideMark/>
          </w:tcPr>
          <w:p w14:paraId="074F6371"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lastRenderedPageBreak/>
              <w:t> </w:t>
            </w:r>
          </w:p>
        </w:tc>
        <w:tc>
          <w:tcPr>
            <w:tcW w:w="4450" w:type="pct"/>
            <w:shd w:val="clear" w:color="auto" w:fill="FFFFFF"/>
            <w:hideMark/>
          </w:tcPr>
          <w:p w14:paraId="0BA6A3D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6.2 Representations and Warranties of Buyer</w:t>
            </w:r>
          </w:p>
        </w:tc>
        <w:tc>
          <w:tcPr>
            <w:tcW w:w="150" w:type="pct"/>
            <w:shd w:val="clear" w:color="auto" w:fill="FFFFFF"/>
            <w:hideMark/>
          </w:tcPr>
          <w:p w14:paraId="12E94FD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1BA9D7C9"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8</w:t>
            </w:r>
          </w:p>
        </w:tc>
      </w:tr>
      <w:tr w:rsidR="001957C6" w:rsidRPr="001957C6" w14:paraId="10EEA5DF" w14:textId="77777777" w:rsidTr="001957C6">
        <w:trPr>
          <w:tblCellSpacing w:w="0" w:type="dxa"/>
        </w:trPr>
        <w:tc>
          <w:tcPr>
            <w:tcW w:w="0" w:type="auto"/>
            <w:gridSpan w:val="2"/>
            <w:shd w:val="clear" w:color="auto" w:fill="CCEEFF"/>
            <w:hideMark/>
          </w:tcPr>
          <w:p w14:paraId="5A310FD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ARTICLE VII CREDIT REQUIREMENTS</w:t>
            </w:r>
          </w:p>
        </w:tc>
        <w:tc>
          <w:tcPr>
            <w:tcW w:w="150" w:type="pct"/>
            <w:shd w:val="clear" w:color="auto" w:fill="CCEEFF"/>
            <w:hideMark/>
          </w:tcPr>
          <w:p w14:paraId="27394C1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200" w:type="pct"/>
            <w:shd w:val="clear" w:color="auto" w:fill="CCEEFF"/>
            <w:hideMark/>
          </w:tcPr>
          <w:p w14:paraId="5C284BBE"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8</w:t>
            </w:r>
          </w:p>
        </w:tc>
      </w:tr>
      <w:tr w:rsidR="001957C6" w:rsidRPr="001957C6" w14:paraId="3BA9EEB9" w14:textId="77777777" w:rsidTr="001957C6">
        <w:trPr>
          <w:tblCellSpacing w:w="0" w:type="dxa"/>
        </w:trPr>
        <w:tc>
          <w:tcPr>
            <w:tcW w:w="0" w:type="auto"/>
            <w:gridSpan w:val="2"/>
            <w:shd w:val="clear" w:color="auto" w:fill="FFFFFF"/>
            <w:hideMark/>
          </w:tcPr>
          <w:p w14:paraId="2E5E1A6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ARTICLE VIII SPECIFIED EVENTS</w:t>
            </w:r>
          </w:p>
        </w:tc>
        <w:tc>
          <w:tcPr>
            <w:tcW w:w="150" w:type="pct"/>
            <w:shd w:val="clear" w:color="auto" w:fill="FFFFFF"/>
            <w:hideMark/>
          </w:tcPr>
          <w:p w14:paraId="6B28AD3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200" w:type="pct"/>
            <w:shd w:val="clear" w:color="auto" w:fill="FFFFFF"/>
            <w:hideMark/>
          </w:tcPr>
          <w:p w14:paraId="1289630F"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8</w:t>
            </w:r>
          </w:p>
        </w:tc>
      </w:tr>
      <w:tr w:rsidR="001957C6" w:rsidRPr="001957C6" w14:paraId="28D217A4" w14:textId="77777777" w:rsidTr="001957C6">
        <w:trPr>
          <w:tblCellSpacing w:w="0" w:type="dxa"/>
        </w:trPr>
        <w:tc>
          <w:tcPr>
            <w:tcW w:w="100" w:type="pct"/>
            <w:shd w:val="clear" w:color="auto" w:fill="CCEEFF"/>
            <w:hideMark/>
          </w:tcPr>
          <w:p w14:paraId="0137F27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5A5EA9F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8.1 Buyer Specified Events</w:t>
            </w:r>
          </w:p>
        </w:tc>
        <w:tc>
          <w:tcPr>
            <w:tcW w:w="150" w:type="pct"/>
            <w:shd w:val="clear" w:color="auto" w:fill="CCEEFF"/>
            <w:hideMark/>
          </w:tcPr>
          <w:p w14:paraId="7CAB0234"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47808744"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8</w:t>
            </w:r>
          </w:p>
        </w:tc>
      </w:tr>
      <w:tr w:rsidR="001957C6" w:rsidRPr="001957C6" w14:paraId="4A554C11" w14:textId="77777777" w:rsidTr="001957C6">
        <w:trPr>
          <w:tblCellSpacing w:w="0" w:type="dxa"/>
        </w:trPr>
        <w:tc>
          <w:tcPr>
            <w:tcW w:w="100" w:type="pct"/>
            <w:shd w:val="clear" w:color="auto" w:fill="FFFFFF"/>
            <w:hideMark/>
          </w:tcPr>
          <w:p w14:paraId="1EE1C38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5617AAF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8.2 Seller Specified Events</w:t>
            </w:r>
          </w:p>
        </w:tc>
        <w:tc>
          <w:tcPr>
            <w:tcW w:w="150" w:type="pct"/>
            <w:shd w:val="clear" w:color="auto" w:fill="FFFFFF"/>
            <w:hideMark/>
          </w:tcPr>
          <w:p w14:paraId="650604F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32FA6083"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9</w:t>
            </w:r>
          </w:p>
        </w:tc>
      </w:tr>
      <w:tr w:rsidR="001957C6" w:rsidRPr="001957C6" w14:paraId="7666CE04" w14:textId="77777777" w:rsidTr="001957C6">
        <w:trPr>
          <w:tblCellSpacing w:w="0" w:type="dxa"/>
        </w:trPr>
        <w:tc>
          <w:tcPr>
            <w:tcW w:w="100" w:type="pct"/>
            <w:shd w:val="clear" w:color="auto" w:fill="CCEEFF"/>
            <w:hideMark/>
          </w:tcPr>
          <w:p w14:paraId="4554172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4608C0A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8.3 Early Termination</w:t>
            </w:r>
          </w:p>
        </w:tc>
        <w:tc>
          <w:tcPr>
            <w:tcW w:w="150" w:type="pct"/>
            <w:shd w:val="clear" w:color="auto" w:fill="CCEEFF"/>
            <w:hideMark/>
          </w:tcPr>
          <w:p w14:paraId="58D3BB2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4DC0BEDC"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w:t>
            </w:r>
          </w:p>
        </w:tc>
      </w:tr>
      <w:tr w:rsidR="001957C6" w:rsidRPr="001957C6" w14:paraId="66A0EEB1" w14:textId="77777777" w:rsidTr="001957C6">
        <w:trPr>
          <w:tblCellSpacing w:w="0" w:type="dxa"/>
        </w:trPr>
        <w:tc>
          <w:tcPr>
            <w:tcW w:w="100" w:type="pct"/>
            <w:shd w:val="clear" w:color="auto" w:fill="FFFFFF"/>
            <w:hideMark/>
          </w:tcPr>
          <w:p w14:paraId="60FA765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039A2632"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8.4 Specified Damages</w:t>
            </w:r>
          </w:p>
        </w:tc>
        <w:tc>
          <w:tcPr>
            <w:tcW w:w="150" w:type="pct"/>
            <w:shd w:val="clear" w:color="auto" w:fill="FFFFFF"/>
            <w:hideMark/>
          </w:tcPr>
          <w:p w14:paraId="4BB8100C"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6F4C8BED"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w:t>
            </w:r>
          </w:p>
        </w:tc>
      </w:tr>
      <w:tr w:rsidR="001957C6" w:rsidRPr="001957C6" w14:paraId="5B74A116" w14:textId="77777777" w:rsidTr="001957C6">
        <w:trPr>
          <w:tblCellSpacing w:w="0" w:type="dxa"/>
        </w:trPr>
        <w:tc>
          <w:tcPr>
            <w:tcW w:w="0" w:type="auto"/>
            <w:gridSpan w:val="2"/>
            <w:shd w:val="clear" w:color="auto" w:fill="CCEEFF"/>
            <w:hideMark/>
          </w:tcPr>
          <w:p w14:paraId="46F1F63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ARTICLE IX FORCE MAJEURE</w:t>
            </w:r>
          </w:p>
        </w:tc>
        <w:tc>
          <w:tcPr>
            <w:tcW w:w="150" w:type="pct"/>
            <w:shd w:val="clear" w:color="auto" w:fill="CCEEFF"/>
            <w:hideMark/>
          </w:tcPr>
          <w:p w14:paraId="4B7F3D6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200" w:type="pct"/>
            <w:shd w:val="clear" w:color="auto" w:fill="CCEEFF"/>
            <w:hideMark/>
          </w:tcPr>
          <w:p w14:paraId="6B634C57"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10</w:t>
            </w:r>
          </w:p>
        </w:tc>
      </w:tr>
      <w:tr w:rsidR="001957C6" w:rsidRPr="001957C6" w14:paraId="22A5028A" w14:textId="77777777" w:rsidTr="001957C6">
        <w:trPr>
          <w:tblCellSpacing w:w="0" w:type="dxa"/>
        </w:trPr>
        <w:tc>
          <w:tcPr>
            <w:tcW w:w="100" w:type="pct"/>
            <w:shd w:val="clear" w:color="auto" w:fill="FFFFFF"/>
            <w:hideMark/>
          </w:tcPr>
          <w:p w14:paraId="2454B00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5FF1804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9.1 Excuse for </w:t>
            </w:r>
            <w:proofErr w:type="spellStart"/>
            <w:r w:rsidRPr="001957C6">
              <w:rPr>
                <w:rFonts w:ascii="Times New Roman" w:eastAsia="Times New Roman" w:hAnsi="Times New Roman" w:cs="Times New Roman"/>
                <w:sz w:val="20"/>
                <w:szCs w:val="20"/>
                <w:lang w:eastAsia="en-IN"/>
              </w:rPr>
              <w:t>Nonperformance</w:t>
            </w:r>
            <w:proofErr w:type="spellEnd"/>
          </w:p>
        </w:tc>
        <w:tc>
          <w:tcPr>
            <w:tcW w:w="150" w:type="pct"/>
            <w:shd w:val="clear" w:color="auto" w:fill="FFFFFF"/>
            <w:hideMark/>
          </w:tcPr>
          <w:p w14:paraId="4ED373D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2110F573"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w:t>
            </w:r>
          </w:p>
        </w:tc>
      </w:tr>
      <w:tr w:rsidR="001957C6" w:rsidRPr="001957C6" w14:paraId="5F23E25A" w14:textId="77777777" w:rsidTr="001957C6">
        <w:trPr>
          <w:tblCellSpacing w:w="0" w:type="dxa"/>
        </w:trPr>
        <w:tc>
          <w:tcPr>
            <w:tcW w:w="100" w:type="pct"/>
            <w:shd w:val="clear" w:color="auto" w:fill="CCEEFF"/>
            <w:hideMark/>
          </w:tcPr>
          <w:p w14:paraId="2F5F1FBB"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6F511A3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9.2 Definition</w:t>
            </w:r>
          </w:p>
        </w:tc>
        <w:tc>
          <w:tcPr>
            <w:tcW w:w="150" w:type="pct"/>
            <w:shd w:val="clear" w:color="auto" w:fill="CCEEFF"/>
            <w:hideMark/>
          </w:tcPr>
          <w:p w14:paraId="1568265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5793E0CC"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w:t>
            </w:r>
          </w:p>
        </w:tc>
      </w:tr>
      <w:tr w:rsidR="001957C6" w:rsidRPr="001957C6" w14:paraId="1CE05E00" w14:textId="77777777" w:rsidTr="001957C6">
        <w:trPr>
          <w:tblCellSpacing w:w="0" w:type="dxa"/>
        </w:trPr>
        <w:tc>
          <w:tcPr>
            <w:tcW w:w="100" w:type="pct"/>
            <w:shd w:val="clear" w:color="auto" w:fill="FFFFFF"/>
            <w:hideMark/>
          </w:tcPr>
          <w:p w14:paraId="7EAF744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2C0CC2F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9.3 Notice and Cure</w:t>
            </w:r>
          </w:p>
        </w:tc>
        <w:tc>
          <w:tcPr>
            <w:tcW w:w="150" w:type="pct"/>
            <w:shd w:val="clear" w:color="auto" w:fill="FFFFFF"/>
            <w:hideMark/>
          </w:tcPr>
          <w:p w14:paraId="00A0BBF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3158206A"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w:t>
            </w:r>
          </w:p>
        </w:tc>
      </w:tr>
      <w:tr w:rsidR="001957C6" w:rsidRPr="001957C6" w14:paraId="545D8B89" w14:textId="77777777" w:rsidTr="001957C6">
        <w:trPr>
          <w:tblCellSpacing w:w="0" w:type="dxa"/>
        </w:trPr>
        <w:tc>
          <w:tcPr>
            <w:tcW w:w="0" w:type="auto"/>
            <w:gridSpan w:val="2"/>
            <w:shd w:val="clear" w:color="auto" w:fill="CCEEFF"/>
            <w:hideMark/>
          </w:tcPr>
          <w:p w14:paraId="6682DCA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ARTICLE X GENERAL PROVISIONS</w:t>
            </w:r>
          </w:p>
        </w:tc>
        <w:tc>
          <w:tcPr>
            <w:tcW w:w="150" w:type="pct"/>
            <w:shd w:val="clear" w:color="auto" w:fill="CCEEFF"/>
            <w:hideMark/>
          </w:tcPr>
          <w:p w14:paraId="4558197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200" w:type="pct"/>
            <w:shd w:val="clear" w:color="auto" w:fill="CCEEFF"/>
            <w:hideMark/>
          </w:tcPr>
          <w:p w14:paraId="5FD6F40D"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11</w:t>
            </w:r>
          </w:p>
        </w:tc>
      </w:tr>
      <w:tr w:rsidR="001957C6" w:rsidRPr="001957C6" w14:paraId="783500A2" w14:textId="77777777" w:rsidTr="001957C6">
        <w:trPr>
          <w:tblCellSpacing w:w="0" w:type="dxa"/>
        </w:trPr>
        <w:tc>
          <w:tcPr>
            <w:tcW w:w="100" w:type="pct"/>
            <w:shd w:val="clear" w:color="auto" w:fill="FFFFFF"/>
            <w:hideMark/>
          </w:tcPr>
          <w:p w14:paraId="23BEE76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6DC1269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10.1 No Survival of Representations and Warranties</w:t>
            </w:r>
          </w:p>
        </w:tc>
        <w:tc>
          <w:tcPr>
            <w:tcW w:w="150" w:type="pct"/>
            <w:shd w:val="clear" w:color="auto" w:fill="FFFFFF"/>
            <w:hideMark/>
          </w:tcPr>
          <w:p w14:paraId="25F1B76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45160119"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11</w:t>
            </w:r>
          </w:p>
        </w:tc>
      </w:tr>
      <w:tr w:rsidR="001957C6" w:rsidRPr="001957C6" w14:paraId="11D0ABD1" w14:textId="77777777" w:rsidTr="001957C6">
        <w:trPr>
          <w:tblCellSpacing w:w="0" w:type="dxa"/>
        </w:trPr>
        <w:tc>
          <w:tcPr>
            <w:tcW w:w="100" w:type="pct"/>
            <w:shd w:val="clear" w:color="auto" w:fill="CCEEFF"/>
            <w:hideMark/>
          </w:tcPr>
          <w:p w14:paraId="24663DE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0162059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10.2 Headings</w:t>
            </w:r>
          </w:p>
        </w:tc>
        <w:tc>
          <w:tcPr>
            <w:tcW w:w="150" w:type="pct"/>
            <w:shd w:val="clear" w:color="auto" w:fill="CCEEFF"/>
            <w:hideMark/>
          </w:tcPr>
          <w:p w14:paraId="287E1614"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0821C008"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11</w:t>
            </w:r>
          </w:p>
        </w:tc>
      </w:tr>
      <w:tr w:rsidR="001957C6" w:rsidRPr="001957C6" w14:paraId="0F47E874" w14:textId="77777777" w:rsidTr="001957C6">
        <w:trPr>
          <w:tblCellSpacing w:w="0" w:type="dxa"/>
        </w:trPr>
        <w:tc>
          <w:tcPr>
            <w:tcW w:w="100" w:type="pct"/>
            <w:shd w:val="clear" w:color="auto" w:fill="FFFFFF"/>
            <w:hideMark/>
          </w:tcPr>
          <w:p w14:paraId="0D5C35E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258C86E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10.3 Rights and Remedies Cumulative</w:t>
            </w:r>
          </w:p>
        </w:tc>
        <w:tc>
          <w:tcPr>
            <w:tcW w:w="150" w:type="pct"/>
            <w:shd w:val="clear" w:color="auto" w:fill="FFFFFF"/>
            <w:hideMark/>
          </w:tcPr>
          <w:p w14:paraId="1B1FC23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2C6A90F6"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11</w:t>
            </w:r>
          </w:p>
        </w:tc>
      </w:tr>
      <w:tr w:rsidR="001957C6" w:rsidRPr="001957C6" w14:paraId="628478EC" w14:textId="77777777" w:rsidTr="001957C6">
        <w:trPr>
          <w:tblCellSpacing w:w="0" w:type="dxa"/>
        </w:trPr>
        <w:tc>
          <w:tcPr>
            <w:tcW w:w="100" w:type="pct"/>
            <w:shd w:val="clear" w:color="auto" w:fill="CCEEFF"/>
            <w:hideMark/>
          </w:tcPr>
          <w:p w14:paraId="54AD530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18568A5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10.4 Entire Agreement; Supersedure</w:t>
            </w:r>
          </w:p>
        </w:tc>
        <w:tc>
          <w:tcPr>
            <w:tcW w:w="150" w:type="pct"/>
            <w:shd w:val="clear" w:color="auto" w:fill="CCEEFF"/>
            <w:hideMark/>
          </w:tcPr>
          <w:p w14:paraId="4B072C70"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6D409AED"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11</w:t>
            </w:r>
          </w:p>
        </w:tc>
      </w:tr>
      <w:tr w:rsidR="001957C6" w:rsidRPr="001957C6" w14:paraId="4170DAC1" w14:textId="77777777" w:rsidTr="001957C6">
        <w:trPr>
          <w:tblCellSpacing w:w="0" w:type="dxa"/>
        </w:trPr>
        <w:tc>
          <w:tcPr>
            <w:tcW w:w="100" w:type="pct"/>
            <w:shd w:val="clear" w:color="auto" w:fill="FFFFFF"/>
            <w:hideMark/>
          </w:tcPr>
          <w:p w14:paraId="0F1FD54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5345823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10.5 Severability</w:t>
            </w:r>
          </w:p>
        </w:tc>
        <w:tc>
          <w:tcPr>
            <w:tcW w:w="150" w:type="pct"/>
            <w:shd w:val="clear" w:color="auto" w:fill="FFFFFF"/>
            <w:hideMark/>
          </w:tcPr>
          <w:p w14:paraId="2CA27DFC"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70C7F0E1"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11</w:t>
            </w:r>
          </w:p>
        </w:tc>
      </w:tr>
      <w:tr w:rsidR="001957C6" w:rsidRPr="001957C6" w14:paraId="745882F3" w14:textId="77777777" w:rsidTr="001957C6">
        <w:trPr>
          <w:tblCellSpacing w:w="0" w:type="dxa"/>
        </w:trPr>
        <w:tc>
          <w:tcPr>
            <w:tcW w:w="100" w:type="pct"/>
            <w:shd w:val="clear" w:color="auto" w:fill="CCEEFF"/>
            <w:hideMark/>
          </w:tcPr>
          <w:p w14:paraId="2184F110"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0420A93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10.6 Choice of Law; Submission to Jurisdiction</w:t>
            </w:r>
          </w:p>
        </w:tc>
        <w:tc>
          <w:tcPr>
            <w:tcW w:w="150" w:type="pct"/>
            <w:shd w:val="clear" w:color="auto" w:fill="CCEEFF"/>
            <w:hideMark/>
          </w:tcPr>
          <w:p w14:paraId="74085182"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7E2BE0B5"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11</w:t>
            </w:r>
          </w:p>
        </w:tc>
      </w:tr>
      <w:tr w:rsidR="001957C6" w:rsidRPr="001957C6" w14:paraId="1C223171" w14:textId="77777777" w:rsidTr="001957C6">
        <w:trPr>
          <w:tblCellSpacing w:w="0" w:type="dxa"/>
        </w:trPr>
        <w:tc>
          <w:tcPr>
            <w:tcW w:w="100" w:type="pct"/>
            <w:shd w:val="clear" w:color="auto" w:fill="FFFFFF"/>
            <w:hideMark/>
          </w:tcPr>
          <w:p w14:paraId="02A4A69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019750D0"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10.7 Binding Agreement; No Third-Party Beneficiaries</w:t>
            </w:r>
          </w:p>
        </w:tc>
        <w:tc>
          <w:tcPr>
            <w:tcW w:w="150" w:type="pct"/>
            <w:shd w:val="clear" w:color="auto" w:fill="FFFFFF"/>
            <w:hideMark/>
          </w:tcPr>
          <w:p w14:paraId="2503F54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23E4D092"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11</w:t>
            </w:r>
          </w:p>
        </w:tc>
      </w:tr>
      <w:tr w:rsidR="001957C6" w:rsidRPr="001957C6" w14:paraId="6345939F" w14:textId="77777777" w:rsidTr="001957C6">
        <w:trPr>
          <w:tblCellSpacing w:w="0" w:type="dxa"/>
        </w:trPr>
        <w:tc>
          <w:tcPr>
            <w:tcW w:w="100" w:type="pct"/>
            <w:shd w:val="clear" w:color="auto" w:fill="CCEEFF"/>
            <w:hideMark/>
          </w:tcPr>
          <w:p w14:paraId="66CF8750"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428706A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10.8 No Agency</w:t>
            </w:r>
          </w:p>
        </w:tc>
        <w:tc>
          <w:tcPr>
            <w:tcW w:w="150" w:type="pct"/>
            <w:shd w:val="clear" w:color="auto" w:fill="CCEEFF"/>
            <w:hideMark/>
          </w:tcPr>
          <w:p w14:paraId="51171D1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7EC4E9AD"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11</w:t>
            </w:r>
          </w:p>
        </w:tc>
      </w:tr>
      <w:tr w:rsidR="001957C6" w:rsidRPr="001957C6" w14:paraId="3ACC07DB" w14:textId="77777777" w:rsidTr="001957C6">
        <w:trPr>
          <w:tblCellSpacing w:w="0" w:type="dxa"/>
        </w:trPr>
        <w:tc>
          <w:tcPr>
            <w:tcW w:w="100" w:type="pct"/>
            <w:shd w:val="clear" w:color="auto" w:fill="FFFFFF"/>
            <w:hideMark/>
          </w:tcPr>
          <w:p w14:paraId="7F3D2BA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68C181C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10.9 Notice</w:t>
            </w:r>
          </w:p>
        </w:tc>
        <w:tc>
          <w:tcPr>
            <w:tcW w:w="150" w:type="pct"/>
            <w:shd w:val="clear" w:color="auto" w:fill="FFFFFF"/>
            <w:hideMark/>
          </w:tcPr>
          <w:p w14:paraId="629CD24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353B30CD"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11</w:t>
            </w:r>
          </w:p>
        </w:tc>
      </w:tr>
      <w:tr w:rsidR="001957C6" w:rsidRPr="001957C6" w14:paraId="6DDC3037" w14:textId="77777777" w:rsidTr="001957C6">
        <w:trPr>
          <w:tblCellSpacing w:w="0" w:type="dxa"/>
        </w:trPr>
        <w:tc>
          <w:tcPr>
            <w:tcW w:w="100" w:type="pct"/>
            <w:shd w:val="clear" w:color="auto" w:fill="CCEEFF"/>
            <w:hideMark/>
          </w:tcPr>
          <w:p w14:paraId="40563F2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47C2099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10.10 Effect of Waiver or Consent</w:t>
            </w:r>
          </w:p>
        </w:tc>
        <w:tc>
          <w:tcPr>
            <w:tcW w:w="150" w:type="pct"/>
            <w:shd w:val="clear" w:color="auto" w:fill="CCEEFF"/>
            <w:hideMark/>
          </w:tcPr>
          <w:p w14:paraId="79F6F62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124EA352"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12</w:t>
            </w:r>
          </w:p>
        </w:tc>
      </w:tr>
      <w:tr w:rsidR="001957C6" w:rsidRPr="001957C6" w14:paraId="4D402B02" w14:textId="77777777" w:rsidTr="001957C6">
        <w:trPr>
          <w:tblCellSpacing w:w="0" w:type="dxa"/>
        </w:trPr>
        <w:tc>
          <w:tcPr>
            <w:tcW w:w="100" w:type="pct"/>
            <w:shd w:val="clear" w:color="auto" w:fill="FFFFFF"/>
            <w:hideMark/>
          </w:tcPr>
          <w:p w14:paraId="3332AD5C"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3A31742B"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10.11 Assignment</w:t>
            </w:r>
          </w:p>
        </w:tc>
        <w:tc>
          <w:tcPr>
            <w:tcW w:w="150" w:type="pct"/>
            <w:shd w:val="clear" w:color="auto" w:fill="FFFFFF"/>
            <w:hideMark/>
          </w:tcPr>
          <w:p w14:paraId="164275FB"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0EB4E84A"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12</w:t>
            </w:r>
          </w:p>
        </w:tc>
      </w:tr>
      <w:tr w:rsidR="001957C6" w:rsidRPr="001957C6" w14:paraId="511C9766" w14:textId="77777777" w:rsidTr="001957C6">
        <w:trPr>
          <w:tblCellSpacing w:w="0" w:type="dxa"/>
        </w:trPr>
        <w:tc>
          <w:tcPr>
            <w:tcW w:w="100" w:type="pct"/>
            <w:shd w:val="clear" w:color="auto" w:fill="CCEEFF"/>
            <w:hideMark/>
          </w:tcPr>
          <w:p w14:paraId="31BEDA8C"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01D2F924"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10.12 Counterparts</w:t>
            </w:r>
          </w:p>
        </w:tc>
        <w:tc>
          <w:tcPr>
            <w:tcW w:w="150" w:type="pct"/>
            <w:shd w:val="clear" w:color="auto" w:fill="CCEEFF"/>
            <w:hideMark/>
          </w:tcPr>
          <w:p w14:paraId="15AC8A1C"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173B1836"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12</w:t>
            </w:r>
          </w:p>
        </w:tc>
      </w:tr>
      <w:tr w:rsidR="001957C6" w:rsidRPr="001957C6" w14:paraId="3B97C5DF" w14:textId="77777777" w:rsidTr="001957C6">
        <w:trPr>
          <w:tblCellSpacing w:w="0" w:type="dxa"/>
        </w:trPr>
        <w:tc>
          <w:tcPr>
            <w:tcW w:w="100" w:type="pct"/>
            <w:shd w:val="clear" w:color="auto" w:fill="FFFFFF"/>
            <w:hideMark/>
          </w:tcPr>
          <w:p w14:paraId="50E8FE5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15724B1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10.13 Amendment or Modification</w:t>
            </w:r>
          </w:p>
        </w:tc>
        <w:tc>
          <w:tcPr>
            <w:tcW w:w="150" w:type="pct"/>
            <w:shd w:val="clear" w:color="auto" w:fill="FFFFFF"/>
            <w:hideMark/>
          </w:tcPr>
          <w:p w14:paraId="5CB77204"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049DFA4B"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12</w:t>
            </w:r>
          </w:p>
        </w:tc>
      </w:tr>
      <w:tr w:rsidR="001957C6" w:rsidRPr="001957C6" w14:paraId="2F601059" w14:textId="77777777" w:rsidTr="001957C6">
        <w:trPr>
          <w:tblCellSpacing w:w="0" w:type="dxa"/>
        </w:trPr>
        <w:tc>
          <w:tcPr>
            <w:tcW w:w="100" w:type="pct"/>
            <w:shd w:val="clear" w:color="auto" w:fill="CCEEFF"/>
            <w:hideMark/>
          </w:tcPr>
          <w:p w14:paraId="488EBF72"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2753648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10.14 Further Assurances</w:t>
            </w:r>
          </w:p>
        </w:tc>
        <w:tc>
          <w:tcPr>
            <w:tcW w:w="150" w:type="pct"/>
            <w:shd w:val="clear" w:color="auto" w:fill="CCEEFF"/>
            <w:hideMark/>
          </w:tcPr>
          <w:p w14:paraId="4544B9BB"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78960C3A"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12</w:t>
            </w:r>
          </w:p>
        </w:tc>
      </w:tr>
      <w:tr w:rsidR="001957C6" w:rsidRPr="001957C6" w14:paraId="26FC5DFA" w14:textId="77777777" w:rsidTr="001957C6">
        <w:trPr>
          <w:tblCellSpacing w:w="0" w:type="dxa"/>
        </w:trPr>
        <w:tc>
          <w:tcPr>
            <w:tcW w:w="100" w:type="pct"/>
            <w:shd w:val="clear" w:color="auto" w:fill="FFFFFF"/>
            <w:hideMark/>
          </w:tcPr>
          <w:p w14:paraId="135FE2C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608C9C5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10.15 Withholding or Granting of Consent</w:t>
            </w:r>
          </w:p>
        </w:tc>
        <w:tc>
          <w:tcPr>
            <w:tcW w:w="150" w:type="pct"/>
            <w:shd w:val="clear" w:color="auto" w:fill="FFFFFF"/>
            <w:hideMark/>
          </w:tcPr>
          <w:p w14:paraId="0D57064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5E98CCF9"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12</w:t>
            </w:r>
          </w:p>
        </w:tc>
      </w:tr>
      <w:tr w:rsidR="001957C6" w:rsidRPr="001957C6" w14:paraId="2A6B6FCD" w14:textId="77777777" w:rsidTr="001957C6">
        <w:trPr>
          <w:tblCellSpacing w:w="0" w:type="dxa"/>
        </w:trPr>
        <w:tc>
          <w:tcPr>
            <w:tcW w:w="100" w:type="pct"/>
            <w:shd w:val="clear" w:color="auto" w:fill="CCEEFF"/>
            <w:hideMark/>
          </w:tcPr>
          <w:p w14:paraId="3AADFA6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3F6C8FF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10.16 U.S. Currency</w:t>
            </w:r>
          </w:p>
        </w:tc>
        <w:tc>
          <w:tcPr>
            <w:tcW w:w="150" w:type="pct"/>
            <w:shd w:val="clear" w:color="auto" w:fill="CCEEFF"/>
            <w:hideMark/>
          </w:tcPr>
          <w:p w14:paraId="42DCFB2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329C1F59"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12</w:t>
            </w:r>
          </w:p>
        </w:tc>
      </w:tr>
      <w:tr w:rsidR="001957C6" w:rsidRPr="001957C6" w14:paraId="455821F3" w14:textId="77777777" w:rsidTr="001957C6">
        <w:trPr>
          <w:tblCellSpacing w:w="0" w:type="dxa"/>
        </w:trPr>
        <w:tc>
          <w:tcPr>
            <w:tcW w:w="100" w:type="pct"/>
            <w:shd w:val="clear" w:color="auto" w:fill="FFFFFF"/>
            <w:hideMark/>
          </w:tcPr>
          <w:p w14:paraId="76ACD67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FFFFFF"/>
            <w:hideMark/>
          </w:tcPr>
          <w:p w14:paraId="5FACD95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10.17 Laws and Regulations</w:t>
            </w:r>
          </w:p>
        </w:tc>
        <w:tc>
          <w:tcPr>
            <w:tcW w:w="150" w:type="pct"/>
            <w:shd w:val="clear" w:color="auto" w:fill="FFFFFF"/>
            <w:hideMark/>
          </w:tcPr>
          <w:p w14:paraId="051AC25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FFFFFF"/>
            <w:hideMark/>
          </w:tcPr>
          <w:p w14:paraId="6E9E2E03"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12</w:t>
            </w:r>
          </w:p>
        </w:tc>
      </w:tr>
      <w:tr w:rsidR="001957C6" w:rsidRPr="001957C6" w14:paraId="39C55DD9" w14:textId="77777777" w:rsidTr="001957C6">
        <w:trPr>
          <w:tblCellSpacing w:w="0" w:type="dxa"/>
        </w:trPr>
        <w:tc>
          <w:tcPr>
            <w:tcW w:w="100" w:type="pct"/>
            <w:shd w:val="clear" w:color="auto" w:fill="CCEEFF"/>
            <w:hideMark/>
          </w:tcPr>
          <w:p w14:paraId="611B40A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4450" w:type="pct"/>
            <w:shd w:val="clear" w:color="auto" w:fill="CCEEFF"/>
            <w:hideMark/>
          </w:tcPr>
          <w:p w14:paraId="6D8CAE5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10.18 Construction of Agreement</w:t>
            </w:r>
          </w:p>
        </w:tc>
        <w:tc>
          <w:tcPr>
            <w:tcW w:w="150" w:type="pct"/>
            <w:shd w:val="clear" w:color="auto" w:fill="CCEEFF"/>
            <w:hideMark/>
          </w:tcPr>
          <w:p w14:paraId="4909581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00" w:type="pct"/>
            <w:shd w:val="clear" w:color="auto" w:fill="CCEEFF"/>
            <w:hideMark/>
          </w:tcPr>
          <w:p w14:paraId="0685100C" w14:textId="77777777" w:rsidR="001957C6" w:rsidRPr="001957C6" w:rsidRDefault="001957C6" w:rsidP="001957C6">
            <w:pPr>
              <w:spacing w:after="0" w:line="240" w:lineRule="auto"/>
              <w:jc w:val="right"/>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12</w:t>
            </w:r>
          </w:p>
        </w:tc>
      </w:tr>
    </w:tbl>
    <w:p w14:paraId="63AE1E3A"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EXHIBITS</w:t>
      </w:r>
    </w:p>
    <w:p w14:paraId="29CA9374"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Exhibit A</w:t>
      </w:r>
      <w:r w:rsidRPr="001957C6">
        <w:rPr>
          <w:rFonts w:ascii="Times New Roman" w:eastAsia="Times New Roman" w:hAnsi="Times New Roman" w:cs="Times New Roman"/>
          <w:sz w:val="20"/>
          <w:szCs w:val="20"/>
          <w:lang w:eastAsia="en-IN"/>
        </w:rPr>
        <w:t>            Covered Properties</w:t>
      </w:r>
    </w:p>
    <w:p w14:paraId="5B8790B2"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Exhibit B</w:t>
      </w:r>
      <w:r w:rsidRPr="001957C6">
        <w:rPr>
          <w:rFonts w:ascii="Times New Roman" w:eastAsia="Times New Roman" w:hAnsi="Times New Roman" w:cs="Times New Roman"/>
          <w:sz w:val="20"/>
          <w:szCs w:val="20"/>
          <w:lang w:eastAsia="en-IN"/>
        </w:rPr>
        <w:t>            Existing Contracts</w:t>
      </w:r>
    </w:p>
    <w:p w14:paraId="7AC6E868"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Exhibit C</w:t>
      </w:r>
      <w:r w:rsidRPr="001957C6">
        <w:rPr>
          <w:rFonts w:ascii="Times New Roman" w:eastAsia="Times New Roman" w:hAnsi="Times New Roman" w:cs="Times New Roman"/>
          <w:sz w:val="20"/>
          <w:szCs w:val="20"/>
          <w:lang w:eastAsia="en-IN"/>
        </w:rPr>
        <w:t>            General Provisions</w:t>
      </w:r>
    </w:p>
    <w:p w14:paraId="3BCEE5A0"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62649878">
          <v:rect id="_x0000_i1030" style="width:0;height:1.5pt" o:hralign="center" o:hrstd="t" o:hrnoshade="t" o:hr="t" fillcolor="#a0a0a0" stroked="f"/>
        </w:pict>
      </w:r>
    </w:p>
    <w:p w14:paraId="0B4C111B"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4" w:name="page_lb1468_1_1"/>
      <w:bookmarkStart w:id="5" w:name="lb1468_crude_oil_marketing_agreement"/>
      <w:bookmarkStart w:id="6" w:name="toc_lb1468_1"/>
      <w:bookmarkEnd w:id="4"/>
      <w:bookmarkEnd w:id="5"/>
      <w:bookmarkEnd w:id="6"/>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b/>
          <w:bCs/>
          <w:sz w:val="20"/>
          <w:szCs w:val="20"/>
          <w:lang w:eastAsia="en-IN"/>
        </w:rPr>
        <w:t>CRUDE OIL MARKETING AGREEMENT</w:t>
      </w:r>
    </w:p>
    <w:p w14:paraId="0038F475"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This CRUDE OIL MARKETING AGREEMENT (this "</w:t>
      </w:r>
      <w:r w:rsidRPr="001957C6">
        <w:rPr>
          <w:rFonts w:ascii="Times New Roman" w:eastAsia="Times New Roman" w:hAnsi="Times New Roman" w:cs="Times New Roman"/>
          <w:i/>
          <w:iCs/>
          <w:sz w:val="20"/>
          <w:szCs w:val="20"/>
          <w:lang w:eastAsia="en-IN"/>
        </w:rPr>
        <w:t>Agreement</w:t>
      </w:r>
      <w:r w:rsidRPr="001957C6">
        <w:rPr>
          <w:rFonts w:ascii="Times New Roman" w:eastAsia="Times New Roman" w:hAnsi="Times New Roman" w:cs="Times New Roman"/>
          <w:sz w:val="20"/>
          <w:szCs w:val="20"/>
          <w:lang w:eastAsia="en-IN"/>
        </w:rPr>
        <w:t>"), dated July 23, 2004 by and among PLAINS RESOURCES INC., a Delaware corporation ("</w:t>
      </w:r>
      <w:r w:rsidRPr="001957C6">
        <w:rPr>
          <w:rFonts w:ascii="Times New Roman" w:eastAsia="Times New Roman" w:hAnsi="Times New Roman" w:cs="Times New Roman"/>
          <w:i/>
          <w:iCs/>
          <w:sz w:val="20"/>
          <w:szCs w:val="20"/>
          <w:lang w:eastAsia="en-IN"/>
        </w:rPr>
        <w:t>Plains Resources</w:t>
      </w:r>
      <w:r w:rsidRPr="001957C6">
        <w:rPr>
          <w:rFonts w:ascii="Times New Roman" w:eastAsia="Times New Roman" w:hAnsi="Times New Roman" w:cs="Times New Roman"/>
          <w:sz w:val="20"/>
          <w:szCs w:val="20"/>
          <w:lang w:eastAsia="en-IN"/>
        </w:rPr>
        <w:t>"), CALUMET FLORIDA, INC., a Delaware corporation ("</w:t>
      </w:r>
      <w:r w:rsidRPr="001957C6">
        <w:rPr>
          <w:rFonts w:ascii="Times New Roman" w:eastAsia="Times New Roman" w:hAnsi="Times New Roman" w:cs="Times New Roman"/>
          <w:i/>
          <w:iCs/>
          <w:sz w:val="20"/>
          <w:szCs w:val="20"/>
          <w:lang w:eastAsia="en-IN"/>
        </w:rPr>
        <w:t>Calumet</w:t>
      </w:r>
      <w:r w:rsidRPr="001957C6">
        <w:rPr>
          <w:rFonts w:ascii="Times New Roman" w:eastAsia="Times New Roman" w:hAnsi="Times New Roman" w:cs="Times New Roman"/>
          <w:sz w:val="20"/>
          <w:szCs w:val="20"/>
          <w:lang w:eastAsia="en-IN"/>
        </w:rPr>
        <w:t>"), and PLAINS MARKETING, L.P., a Delaware limited partnership ("</w:t>
      </w:r>
      <w:r w:rsidRPr="001957C6">
        <w:rPr>
          <w:rFonts w:ascii="Times New Roman" w:eastAsia="Times New Roman" w:hAnsi="Times New Roman" w:cs="Times New Roman"/>
          <w:i/>
          <w:iCs/>
          <w:sz w:val="20"/>
          <w:szCs w:val="20"/>
          <w:lang w:eastAsia="en-IN"/>
        </w:rPr>
        <w:t>Buyer</w:t>
      </w:r>
      <w:r w:rsidRPr="001957C6">
        <w:rPr>
          <w:rFonts w:ascii="Times New Roman" w:eastAsia="Times New Roman" w:hAnsi="Times New Roman" w:cs="Times New Roman"/>
          <w:sz w:val="20"/>
          <w:szCs w:val="20"/>
          <w:lang w:eastAsia="en-IN"/>
        </w:rPr>
        <w:t>") amends and restates the Crude Oil Marketing Agreement dated November 23, 1998, by and among Plains Resources, PLAINS ILLINOIS INC., a Delaware corporation ("</w:t>
      </w:r>
      <w:r w:rsidRPr="001957C6">
        <w:rPr>
          <w:rFonts w:ascii="Times New Roman" w:eastAsia="Times New Roman" w:hAnsi="Times New Roman" w:cs="Times New Roman"/>
          <w:i/>
          <w:iCs/>
          <w:sz w:val="20"/>
          <w:szCs w:val="20"/>
          <w:lang w:eastAsia="en-IN"/>
        </w:rPr>
        <w:t>Plains Illinois</w:t>
      </w:r>
      <w:r w:rsidRPr="001957C6">
        <w:rPr>
          <w:rFonts w:ascii="Times New Roman" w:eastAsia="Times New Roman" w:hAnsi="Times New Roman" w:cs="Times New Roman"/>
          <w:sz w:val="20"/>
          <w:szCs w:val="20"/>
          <w:lang w:eastAsia="en-IN"/>
        </w:rPr>
        <w:t xml:space="preserve">"), STOCKER RESOURCES, </w:t>
      </w:r>
      <w:r w:rsidRPr="001957C6">
        <w:rPr>
          <w:rFonts w:ascii="Times New Roman" w:eastAsia="Times New Roman" w:hAnsi="Times New Roman" w:cs="Times New Roman"/>
          <w:sz w:val="20"/>
          <w:szCs w:val="20"/>
          <w:lang w:eastAsia="en-IN"/>
        </w:rPr>
        <w:lastRenderedPageBreak/>
        <w:t>L.P., a California limited partnership ("</w:t>
      </w:r>
      <w:r w:rsidRPr="001957C6">
        <w:rPr>
          <w:rFonts w:ascii="Times New Roman" w:eastAsia="Times New Roman" w:hAnsi="Times New Roman" w:cs="Times New Roman"/>
          <w:i/>
          <w:iCs/>
          <w:sz w:val="20"/>
          <w:szCs w:val="20"/>
          <w:lang w:eastAsia="en-IN"/>
        </w:rPr>
        <w:t>Stocker</w:t>
      </w:r>
      <w:r w:rsidRPr="001957C6">
        <w:rPr>
          <w:rFonts w:ascii="Times New Roman" w:eastAsia="Times New Roman" w:hAnsi="Times New Roman" w:cs="Times New Roman"/>
          <w:sz w:val="20"/>
          <w:szCs w:val="20"/>
          <w:lang w:eastAsia="en-IN"/>
        </w:rPr>
        <w:t>"), Calumet and Buyer. Plains Resources and Calumet are sometimes referred to herein individually as a "</w:t>
      </w:r>
      <w:r w:rsidRPr="001957C6">
        <w:rPr>
          <w:rFonts w:ascii="Times New Roman" w:eastAsia="Times New Roman" w:hAnsi="Times New Roman" w:cs="Times New Roman"/>
          <w:i/>
          <w:iCs/>
          <w:sz w:val="20"/>
          <w:szCs w:val="20"/>
          <w:lang w:eastAsia="en-IN"/>
        </w:rPr>
        <w:t>Seller</w:t>
      </w:r>
      <w:r w:rsidRPr="001957C6">
        <w:rPr>
          <w:rFonts w:ascii="Times New Roman" w:eastAsia="Times New Roman" w:hAnsi="Times New Roman" w:cs="Times New Roman"/>
          <w:sz w:val="20"/>
          <w:szCs w:val="20"/>
          <w:lang w:eastAsia="en-IN"/>
        </w:rPr>
        <w:t>" and collectively as the "</w:t>
      </w:r>
      <w:r w:rsidRPr="001957C6">
        <w:rPr>
          <w:rFonts w:ascii="Times New Roman" w:eastAsia="Times New Roman" w:hAnsi="Times New Roman" w:cs="Times New Roman"/>
          <w:i/>
          <w:iCs/>
          <w:sz w:val="20"/>
          <w:szCs w:val="20"/>
          <w:lang w:eastAsia="en-IN"/>
        </w:rPr>
        <w:t>Sellers</w:t>
      </w:r>
      <w:r w:rsidRPr="001957C6">
        <w:rPr>
          <w:rFonts w:ascii="Times New Roman" w:eastAsia="Times New Roman" w:hAnsi="Times New Roman" w:cs="Times New Roman"/>
          <w:sz w:val="20"/>
          <w:szCs w:val="20"/>
          <w:lang w:eastAsia="en-IN"/>
        </w:rPr>
        <w:t>." Sellers and Buyer are sometimes referred to herein individually as a "</w:t>
      </w:r>
      <w:r w:rsidRPr="001957C6">
        <w:rPr>
          <w:rFonts w:ascii="Times New Roman" w:eastAsia="Times New Roman" w:hAnsi="Times New Roman" w:cs="Times New Roman"/>
          <w:i/>
          <w:iCs/>
          <w:sz w:val="20"/>
          <w:szCs w:val="20"/>
          <w:lang w:eastAsia="en-IN"/>
        </w:rPr>
        <w:t>Party</w:t>
      </w:r>
      <w:r w:rsidRPr="001957C6">
        <w:rPr>
          <w:rFonts w:ascii="Times New Roman" w:eastAsia="Times New Roman" w:hAnsi="Times New Roman" w:cs="Times New Roman"/>
          <w:sz w:val="20"/>
          <w:szCs w:val="20"/>
          <w:lang w:eastAsia="en-IN"/>
        </w:rPr>
        <w:t>" and collectively as the "</w:t>
      </w:r>
      <w:r w:rsidRPr="001957C6">
        <w:rPr>
          <w:rFonts w:ascii="Times New Roman" w:eastAsia="Times New Roman" w:hAnsi="Times New Roman" w:cs="Times New Roman"/>
          <w:i/>
          <w:iCs/>
          <w:sz w:val="20"/>
          <w:szCs w:val="20"/>
          <w:lang w:eastAsia="en-IN"/>
        </w:rPr>
        <w:t>Parties</w:t>
      </w:r>
      <w:r w:rsidRPr="001957C6">
        <w:rPr>
          <w:rFonts w:ascii="Times New Roman" w:eastAsia="Times New Roman" w:hAnsi="Times New Roman" w:cs="Times New Roman"/>
          <w:sz w:val="20"/>
          <w:szCs w:val="20"/>
          <w:lang w:eastAsia="en-IN"/>
        </w:rPr>
        <w:t>."</w:t>
      </w:r>
    </w:p>
    <w:p w14:paraId="2406D019"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i/>
          <w:iCs/>
          <w:sz w:val="20"/>
          <w:szCs w:val="20"/>
          <w:lang w:eastAsia="en-IN"/>
        </w:rPr>
        <w:t>R E C I T A L S</w:t>
      </w:r>
      <w:r w:rsidRPr="001957C6">
        <w:rPr>
          <w:rFonts w:ascii="Times New Roman" w:eastAsia="Times New Roman" w:hAnsi="Times New Roman" w:cs="Times New Roman"/>
          <w:b/>
          <w:bCs/>
          <w:sz w:val="20"/>
          <w:szCs w:val="20"/>
          <w:lang w:eastAsia="en-IN"/>
        </w:rPr>
        <w:t>:</w:t>
      </w:r>
    </w:p>
    <w:p w14:paraId="346A0D46"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A.    Sellers own and produce crude oil from properties located within the lower 48 states of the United States.</w:t>
      </w:r>
    </w:p>
    <w:p w14:paraId="638C1583"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B.    Sellers desire to sell and Buyer desires to purchase </w:t>
      </w:r>
      <w:proofErr w:type="gramStart"/>
      <w:r w:rsidRPr="001957C6">
        <w:rPr>
          <w:rFonts w:ascii="Times New Roman" w:eastAsia="Times New Roman" w:hAnsi="Times New Roman" w:cs="Times New Roman"/>
          <w:sz w:val="20"/>
          <w:szCs w:val="20"/>
          <w:lang w:eastAsia="en-IN"/>
        </w:rPr>
        <w:t>all of</w:t>
      </w:r>
      <w:proofErr w:type="gramEnd"/>
      <w:r w:rsidRPr="001957C6">
        <w:rPr>
          <w:rFonts w:ascii="Times New Roman" w:eastAsia="Times New Roman" w:hAnsi="Times New Roman" w:cs="Times New Roman"/>
          <w:sz w:val="20"/>
          <w:szCs w:val="20"/>
          <w:lang w:eastAsia="en-IN"/>
        </w:rPr>
        <w:t xml:space="preserve"> the crude oil that is produced and owned by Sellers from such properties.</w:t>
      </w:r>
    </w:p>
    <w:p w14:paraId="10222FB0"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NOW, THEREFORE, the Parties agree as follows:</w:t>
      </w:r>
    </w:p>
    <w:p w14:paraId="0A8C3866"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7" w:name="lb1468_article_i_definitions"/>
      <w:bookmarkStart w:id="8" w:name="toc_lb1468_2"/>
      <w:bookmarkEnd w:id="7"/>
      <w:bookmarkEnd w:id="8"/>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b/>
          <w:bCs/>
          <w:sz w:val="20"/>
          <w:szCs w:val="20"/>
          <w:lang w:eastAsia="en-IN"/>
        </w:rPr>
        <w:t>ARTICLE I</w:t>
      </w:r>
      <w:r w:rsidRPr="001957C6">
        <w:rPr>
          <w:rFonts w:ascii="Times New Roman" w:eastAsia="Times New Roman" w:hAnsi="Times New Roman" w:cs="Times New Roman"/>
          <w:b/>
          <w:bCs/>
          <w:sz w:val="20"/>
          <w:szCs w:val="20"/>
          <w:lang w:eastAsia="en-IN"/>
        </w:rPr>
        <w:br/>
        <w:t>DEFINITIONS</w:t>
      </w:r>
    </w:p>
    <w:p w14:paraId="405C6324"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1.1   </w:t>
      </w:r>
      <w:r w:rsidRPr="001957C6">
        <w:rPr>
          <w:rFonts w:ascii="Times New Roman" w:eastAsia="Times New Roman" w:hAnsi="Times New Roman" w:cs="Times New Roman"/>
          <w:i/>
          <w:iCs/>
          <w:sz w:val="20"/>
          <w:szCs w:val="20"/>
          <w:lang w:eastAsia="en-IN"/>
        </w:rPr>
        <w:t>Definitions</w:t>
      </w:r>
      <w:r w:rsidRPr="001957C6">
        <w:rPr>
          <w:rFonts w:ascii="Times New Roman" w:eastAsia="Times New Roman" w:hAnsi="Times New Roman" w:cs="Times New Roman"/>
          <w:sz w:val="20"/>
          <w:szCs w:val="20"/>
          <w:lang w:eastAsia="en-IN"/>
        </w:rPr>
        <w:t>. As used herein, the following terms shall have the following meanings:</w:t>
      </w:r>
    </w:p>
    <w:p w14:paraId="33543DDC"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Affiliate</w:t>
      </w:r>
      <w:r w:rsidRPr="001957C6">
        <w:rPr>
          <w:rFonts w:ascii="Times New Roman" w:eastAsia="Times New Roman" w:hAnsi="Times New Roman" w:cs="Times New Roman"/>
          <w:sz w:val="20"/>
          <w:szCs w:val="20"/>
          <w:lang w:eastAsia="en-IN"/>
        </w:rPr>
        <w:t xml:space="preserve">" means, with respect to any Person, any other Person that directly or indirectly through one or more </w:t>
      </w:r>
      <w:proofErr w:type="gramStart"/>
      <w:r w:rsidRPr="001957C6">
        <w:rPr>
          <w:rFonts w:ascii="Times New Roman" w:eastAsia="Times New Roman" w:hAnsi="Times New Roman" w:cs="Times New Roman"/>
          <w:sz w:val="20"/>
          <w:szCs w:val="20"/>
          <w:lang w:eastAsia="en-IN"/>
        </w:rPr>
        <w:t>intermediaries</w:t>
      </w:r>
      <w:proofErr w:type="gramEnd"/>
      <w:r w:rsidRPr="001957C6">
        <w:rPr>
          <w:rFonts w:ascii="Times New Roman" w:eastAsia="Times New Roman" w:hAnsi="Times New Roman" w:cs="Times New Roman"/>
          <w:sz w:val="20"/>
          <w:szCs w:val="20"/>
          <w:lang w:eastAsia="en-IN"/>
        </w:rPr>
        <w:t xml:space="preserve"> controls, is controlled by or is under common control with, the Person in question. As used herein, the term "</w:t>
      </w:r>
      <w:r w:rsidRPr="001957C6">
        <w:rPr>
          <w:rFonts w:ascii="Times New Roman" w:eastAsia="Times New Roman" w:hAnsi="Times New Roman" w:cs="Times New Roman"/>
          <w:i/>
          <w:iCs/>
          <w:sz w:val="20"/>
          <w:szCs w:val="20"/>
          <w:lang w:eastAsia="en-IN"/>
        </w:rPr>
        <w:t>control</w:t>
      </w:r>
      <w:r w:rsidRPr="001957C6">
        <w:rPr>
          <w:rFonts w:ascii="Times New Roman" w:eastAsia="Times New Roman" w:hAnsi="Times New Roman" w:cs="Times New Roman"/>
          <w:sz w:val="20"/>
          <w:szCs w:val="20"/>
          <w:lang w:eastAsia="en-IN"/>
        </w:rPr>
        <w:t>" means the possession, direct or indirect, of the power to direct or cause the direction of the management and policies of a Person, whether through ownership of voting securities, by contract or otherwise. For clarity, Plains Exploration &amp; Production Company and Plains Resources are not Affiliates of each other for purposes of this Agreement.</w:t>
      </w:r>
    </w:p>
    <w:p w14:paraId="41D5FC56"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Agreement</w:t>
      </w:r>
      <w:r w:rsidRPr="001957C6">
        <w:rPr>
          <w:rFonts w:ascii="Times New Roman" w:eastAsia="Times New Roman" w:hAnsi="Times New Roman" w:cs="Times New Roman"/>
          <w:sz w:val="20"/>
          <w:szCs w:val="20"/>
          <w:lang w:eastAsia="en-IN"/>
        </w:rPr>
        <w:t>" means this Agreement and all exhibits, schedules, amendments, modifications, and supplements to this Agreement.</w:t>
      </w:r>
    </w:p>
    <w:p w14:paraId="493E39CC"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Anniversary Date</w:t>
      </w:r>
      <w:r w:rsidRPr="001957C6">
        <w:rPr>
          <w:rFonts w:ascii="Times New Roman" w:eastAsia="Times New Roman" w:hAnsi="Times New Roman" w:cs="Times New Roman"/>
          <w:sz w:val="20"/>
          <w:szCs w:val="20"/>
          <w:lang w:eastAsia="en-IN"/>
        </w:rPr>
        <w:t>" has the meaning assigned in </w:t>
      </w:r>
      <w:r w:rsidRPr="001957C6">
        <w:rPr>
          <w:rFonts w:ascii="Times New Roman" w:eastAsia="Times New Roman" w:hAnsi="Times New Roman" w:cs="Times New Roman"/>
          <w:i/>
          <w:iCs/>
          <w:sz w:val="20"/>
          <w:szCs w:val="20"/>
          <w:lang w:eastAsia="en-IN"/>
        </w:rPr>
        <w:t>Article III</w:t>
      </w:r>
      <w:r w:rsidRPr="001957C6">
        <w:rPr>
          <w:rFonts w:ascii="Times New Roman" w:eastAsia="Times New Roman" w:hAnsi="Times New Roman" w:cs="Times New Roman"/>
          <w:sz w:val="20"/>
          <w:szCs w:val="20"/>
          <w:lang w:eastAsia="en-IN"/>
        </w:rPr>
        <w:t>.</w:t>
      </w:r>
    </w:p>
    <w:p w14:paraId="733C16AE"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Barrel</w:t>
      </w:r>
      <w:r w:rsidRPr="001957C6">
        <w:rPr>
          <w:rFonts w:ascii="Times New Roman" w:eastAsia="Times New Roman" w:hAnsi="Times New Roman" w:cs="Times New Roman"/>
          <w:sz w:val="20"/>
          <w:szCs w:val="20"/>
          <w:lang w:eastAsia="en-IN"/>
        </w:rPr>
        <w:t>" means forty-two (42) United States gallons of Crude Oil measured in accordance with the General Provisions.</w:t>
      </w:r>
    </w:p>
    <w:p w14:paraId="633F0DAA"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Business Day</w:t>
      </w:r>
      <w:r w:rsidRPr="001957C6">
        <w:rPr>
          <w:rFonts w:ascii="Times New Roman" w:eastAsia="Times New Roman" w:hAnsi="Times New Roman" w:cs="Times New Roman"/>
          <w:sz w:val="20"/>
          <w:szCs w:val="20"/>
          <w:lang w:eastAsia="en-IN"/>
        </w:rPr>
        <w:t xml:space="preserve">" means Monday through Friday of each week, except that a legal holiday recognized as such by the government of the United States of </w:t>
      </w:r>
      <w:proofErr w:type="gramStart"/>
      <w:r w:rsidRPr="001957C6">
        <w:rPr>
          <w:rFonts w:ascii="Times New Roman" w:eastAsia="Times New Roman" w:hAnsi="Times New Roman" w:cs="Times New Roman"/>
          <w:sz w:val="20"/>
          <w:szCs w:val="20"/>
          <w:lang w:eastAsia="en-IN"/>
        </w:rPr>
        <w:t>America</w:t>
      </w:r>
      <w:proofErr w:type="gramEnd"/>
      <w:r w:rsidRPr="001957C6">
        <w:rPr>
          <w:rFonts w:ascii="Times New Roman" w:eastAsia="Times New Roman" w:hAnsi="Times New Roman" w:cs="Times New Roman"/>
          <w:sz w:val="20"/>
          <w:szCs w:val="20"/>
          <w:lang w:eastAsia="en-IN"/>
        </w:rPr>
        <w:t xml:space="preserve"> or the states of New York or Texas shall not be regarded as a Business Day.</w:t>
      </w:r>
    </w:p>
    <w:p w14:paraId="04FC27BA"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Buyer Specified Event</w:t>
      </w:r>
      <w:r w:rsidRPr="001957C6">
        <w:rPr>
          <w:rFonts w:ascii="Times New Roman" w:eastAsia="Times New Roman" w:hAnsi="Times New Roman" w:cs="Times New Roman"/>
          <w:sz w:val="20"/>
          <w:szCs w:val="20"/>
          <w:lang w:eastAsia="en-IN"/>
        </w:rPr>
        <w:t>" has the meaning assigned in </w:t>
      </w:r>
      <w:r w:rsidRPr="001957C6">
        <w:rPr>
          <w:rFonts w:ascii="Times New Roman" w:eastAsia="Times New Roman" w:hAnsi="Times New Roman" w:cs="Times New Roman"/>
          <w:i/>
          <w:iCs/>
          <w:sz w:val="20"/>
          <w:szCs w:val="20"/>
          <w:lang w:eastAsia="en-IN"/>
        </w:rPr>
        <w:t>Section 8.1</w:t>
      </w:r>
      <w:r w:rsidRPr="001957C6">
        <w:rPr>
          <w:rFonts w:ascii="Times New Roman" w:eastAsia="Times New Roman" w:hAnsi="Times New Roman" w:cs="Times New Roman"/>
          <w:sz w:val="20"/>
          <w:szCs w:val="20"/>
          <w:lang w:eastAsia="en-IN"/>
        </w:rPr>
        <w:t>.</w:t>
      </w:r>
    </w:p>
    <w:p w14:paraId="588CAC70"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Calumet Contract</w:t>
      </w:r>
      <w:r w:rsidRPr="001957C6">
        <w:rPr>
          <w:rFonts w:ascii="Times New Roman" w:eastAsia="Times New Roman" w:hAnsi="Times New Roman" w:cs="Times New Roman"/>
          <w:sz w:val="20"/>
          <w:szCs w:val="20"/>
          <w:lang w:eastAsia="en-IN"/>
        </w:rPr>
        <w:t>" means the Crude Oil Purchase Contract dated as of November 18, 2003, between Buyer and Calumet Florida Division of Plains Resources (A/K/A Calumet Florida LLC).</w:t>
      </w:r>
    </w:p>
    <w:p w14:paraId="27C0226D"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Conflicts Committee</w:t>
      </w:r>
      <w:r w:rsidRPr="001957C6">
        <w:rPr>
          <w:rFonts w:ascii="Times New Roman" w:eastAsia="Times New Roman" w:hAnsi="Times New Roman" w:cs="Times New Roman"/>
          <w:sz w:val="20"/>
          <w:szCs w:val="20"/>
          <w:lang w:eastAsia="en-IN"/>
        </w:rPr>
        <w:t xml:space="preserve">" means a committee of the Board of Directors of the General Partner composed entirely of two or more directors who are neither securityholders, officers nor employees of the General Partner nor officers, </w:t>
      </w:r>
      <w:proofErr w:type="gramStart"/>
      <w:r w:rsidRPr="001957C6">
        <w:rPr>
          <w:rFonts w:ascii="Times New Roman" w:eastAsia="Times New Roman" w:hAnsi="Times New Roman" w:cs="Times New Roman"/>
          <w:sz w:val="20"/>
          <w:szCs w:val="20"/>
          <w:lang w:eastAsia="en-IN"/>
        </w:rPr>
        <w:t>directors</w:t>
      </w:r>
      <w:proofErr w:type="gramEnd"/>
      <w:r w:rsidRPr="001957C6">
        <w:rPr>
          <w:rFonts w:ascii="Times New Roman" w:eastAsia="Times New Roman" w:hAnsi="Times New Roman" w:cs="Times New Roman"/>
          <w:sz w:val="20"/>
          <w:szCs w:val="20"/>
          <w:lang w:eastAsia="en-IN"/>
        </w:rPr>
        <w:t xml:space="preserve"> or employees of any Affiliate of the General Partner.</w:t>
      </w:r>
    </w:p>
    <w:p w14:paraId="10F56BFE"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Corporate Governance Documents</w:t>
      </w:r>
      <w:r w:rsidRPr="001957C6">
        <w:rPr>
          <w:rFonts w:ascii="Times New Roman" w:eastAsia="Times New Roman" w:hAnsi="Times New Roman" w:cs="Times New Roman"/>
          <w:sz w:val="20"/>
          <w:szCs w:val="20"/>
          <w:lang w:eastAsia="en-IN"/>
        </w:rPr>
        <w:t>" means, with respect to any Person, the Certificate or Articles of Incorporation, or Partnership Agreement (or their equivalents), the by-laws (or their equivalents), and the other corporate governance documents of such Person.</w:t>
      </w:r>
    </w:p>
    <w:p w14:paraId="323CB230"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w:t>
      </w:r>
    </w:p>
    <w:p w14:paraId="5D8C96C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483A0D5C">
          <v:rect id="_x0000_i1031" style="width:0;height:1.5pt" o:hralign="center" o:hrstd="t" o:hrnoshade="t" o:hr="t" fillcolor="#a0a0a0" stroked="f"/>
        </w:pict>
      </w:r>
    </w:p>
    <w:p w14:paraId="75814B1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bookmarkStart w:id="9" w:name="page_lb1468_1_2"/>
      <w:bookmarkEnd w:id="9"/>
    </w:p>
    <w:p w14:paraId="7C2AF31E"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lastRenderedPageBreak/>
        <w:t>        "</w:t>
      </w:r>
      <w:r w:rsidRPr="001957C6">
        <w:rPr>
          <w:rFonts w:ascii="Times New Roman" w:eastAsia="Times New Roman" w:hAnsi="Times New Roman" w:cs="Times New Roman"/>
          <w:i/>
          <w:iCs/>
          <w:sz w:val="20"/>
          <w:szCs w:val="20"/>
          <w:lang w:eastAsia="en-IN"/>
        </w:rPr>
        <w:t>Crude Oil</w:t>
      </w:r>
      <w:r w:rsidRPr="001957C6">
        <w:rPr>
          <w:rFonts w:ascii="Times New Roman" w:eastAsia="Times New Roman" w:hAnsi="Times New Roman" w:cs="Times New Roman"/>
          <w:sz w:val="20"/>
          <w:szCs w:val="20"/>
          <w:lang w:eastAsia="en-IN"/>
        </w:rPr>
        <w:t>" means crude oil meeting the specifications set forth in the General Provisions.</w:t>
      </w:r>
    </w:p>
    <w:p w14:paraId="16BDBB9D"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Defaulting Party</w:t>
      </w:r>
      <w:r w:rsidRPr="001957C6">
        <w:rPr>
          <w:rFonts w:ascii="Times New Roman" w:eastAsia="Times New Roman" w:hAnsi="Times New Roman" w:cs="Times New Roman"/>
          <w:sz w:val="20"/>
          <w:szCs w:val="20"/>
          <w:lang w:eastAsia="en-IN"/>
        </w:rPr>
        <w:t>" means (a) in the case of a Buyer Specified Event, Buyer, and (b) in the case of a Seller Specified Event, any Seller affected by such Seller Specified Event.</w:t>
      </w:r>
    </w:p>
    <w:p w14:paraId="07D3374D"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Delivery Point</w:t>
      </w:r>
      <w:r w:rsidRPr="001957C6">
        <w:rPr>
          <w:rFonts w:ascii="Times New Roman" w:eastAsia="Times New Roman" w:hAnsi="Times New Roman" w:cs="Times New Roman"/>
          <w:sz w:val="20"/>
          <w:szCs w:val="20"/>
          <w:lang w:eastAsia="en-IN"/>
        </w:rPr>
        <w:t>" has the meaning assigned in </w:t>
      </w:r>
      <w:r w:rsidRPr="001957C6">
        <w:rPr>
          <w:rFonts w:ascii="Times New Roman" w:eastAsia="Times New Roman" w:hAnsi="Times New Roman" w:cs="Times New Roman"/>
          <w:i/>
          <w:iCs/>
          <w:sz w:val="20"/>
          <w:szCs w:val="20"/>
          <w:lang w:eastAsia="en-IN"/>
        </w:rPr>
        <w:t>Section 2.3</w:t>
      </w:r>
      <w:r w:rsidRPr="001957C6">
        <w:rPr>
          <w:rFonts w:ascii="Times New Roman" w:eastAsia="Times New Roman" w:hAnsi="Times New Roman" w:cs="Times New Roman"/>
          <w:sz w:val="20"/>
          <w:szCs w:val="20"/>
          <w:lang w:eastAsia="en-IN"/>
        </w:rPr>
        <w:t>.</w:t>
      </w:r>
    </w:p>
    <w:p w14:paraId="4CFD4077"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Effective Date</w:t>
      </w:r>
      <w:r w:rsidRPr="001957C6">
        <w:rPr>
          <w:rFonts w:ascii="Times New Roman" w:eastAsia="Times New Roman" w:hAnsi="Times New Roman" w:cs="Times New Roman"/>
          <w:sz w:val="20"/>
          <w:szCs w:val="20"/>
          <w:lang w:eastAsia="en-IN"/>
        </w:rPr>
        <w:t>" means the date of execution of this Agreement.</w:t>
      </w:r>
    </w:p>
    <w:p w14:paraId="2A9EF79D"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Existing Contract</w:t>
      </w:r>
      <w:r w:rsidRPr="001957C6">
        <w:rPr>
          <w:rFonts w:ascii="Times New Roman" w:eastAsia="Times New Roman" w:hAnsi="Times New Roman" w:cs="Times New Roman"/>
          <w:sz w:val="20"/>
          <w:szCs w:val="20"/>
          <w:lang w:eastAsia="en-IN"/>
        </w:rPr>
        <w:t>" means any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third party crude oil sales contract to which a Seller or its properties are bound or (ii) any joint operating agreement governing a Seller's property if the operator is not a Seller, to the extent, in the case of both clause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and (ii) above, such contract or operating agreement existed as of (a) the Effective Date and is listed on </w:t>
      </w:r>
      <w:r w:rsidRPr="001957C6">
        <w:rPr>
          <w:rFonts w:ascii="Times New Roman" w:eastAsia="Times New Roman" w:hAnsi="Times New Roman" w:cs="Times New Roman"/>
          <w:i/>
          <w:iCs/>
          <w:sz w:val="20"/>
          <w:szCs w:val="20"/>
          <w:lang w:eastAsia="en-IN"/>
        </w:rPr>
        <w:t>Exhibit B</w:t>
      </w:r>
      <w:r w:rsidRPr="001957C6">
        <w:rPr>
          <w:rFonts w:ascii="Times New Roman" w:eastAsia="Times New Roman" w:hAnsi="Times New Roman" w:cs="Times New Roman"/>
          <w:sz w:val="20"/>
          <w:szCs w:val="20"/>
          <w:lang w:eastAsia="en-IN"/>
        </w:rPr>
        <w:t> or (b) the date on which such Seller becomes a Seller pursuant to Section 2.2 or the properties become subject to this Agreement pursuant to Section 2.2.</w:t>
      </w:r>
    </w:p>
    <w:p w14:paraId="2F8E0878"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Force Majeure</w:t>
      </w:r>
      <w:r w:rsidRPr="001957C6">
        <w:rPr>
          <w:rFonts w:ascii="Times New Roman" w:eastAsia="Times New Roman" w:hAnsi="Times New Roman" w:cs="Times New Roman"/>
          <w:sz w:val="20"/>
          <w:szCs w:val="20"/>
          <w:lang w:eastAsia="en-IN"/>
        </w:rPr>
        <w:t>" has the meaning assigned in </w:t>
      </w:r>
      <w:r w:rsidRPr="001957C6">
        <w:rPr>
          <w:rFonts w:ascii="Times New Roman" w:eastAsia="Times New Roman" w:hAnsi="Times New Roman" w:cs="Times New Roman"/>
          <w:i/>
          <w:iCs/>
          <w:sz w:val="20"/>
          <w:szCs w:val="20"/>
          <w:lang w:eastAsia="en-IN"/>
        </w:rPr>
        <w:t>Article IX</w:t>
      </w:r>
      <w:r w:rsidRPr="001957C6">
        <w:rPr>
          <w:rFonts w:ascii="Times New Roman" w:eastAsia="Times New Roman" w:hAnsi="Times New Roman" w:cs="Times New Roman"/>
          <w:sz w:val="20"/>
          <w:szCs w:val="20"/>
          <w:lang w:eastAsia="en-IN"/>
        </w:rPr>
        <w:t>.</w:t>
      </w:r>
    </w:p>
    <w:p w14:paraId="76E7B38A"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General Partner</w:t>
      </w:r>
      <w:r w:rsidRPr="001957C6">
        <w:rPr>
          <w:rFonts w:ascii="Times New Roman" w:eastAsia="Times New Roman" w:hAnsi="Times New Roman" w:cs="Times New Roman"/>
          <w:sz w:val="20"/>
          <w:szCs w:val="20"/>
          <w:lang w:eastAsia="en-IN"/>
        </w:rPr>
        <w:t>" means Plains All American GP LLC, a Delaware limited liability company, in its capacity as the general partner of Plains AAP, L.P. (the general partner of Plains All American Pipeline, L.P)., and its predecessors, successors and permitted assigns as the managing entity of Plains All American Pipeline, L.P.</w:t>
      </w:r>
    </w:p>
    <w:p w14:paraId="31DFAE11"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General Provisions</w:t>
      </w:r>
      <w:r w:rsidRPr="001957C6">
        <w:rPr>
          <w:rFonts w:ascii="Times New Roman" w:eastAsia="Times New Roman" w:hAnsi="Times New Roman" w:cs="Times New Roman"/>
          <w:sz w:val="20"/>
          <w:szCs w:val="20"/>
          <w:lang w:eastAsia="en-IN"/>
        </w:rPr>
        <w:t>" has the meaning assigned in </w:t>
      </w:r>
      <w:r w:rsidRPr="001957C6">
        <w:rPr>
          <w:rFonts w:ascii="Times New Roman" w:eastAsia="Times New Roman" w:hAnsi="Times New Roman" w:cs="Times New Roman"/>
          <w:i/>
          <w:iCs/>
          <w:sz w:val="20"/>
          <w:szCs w:val="20"/>
          <w:lang w:eastAsia="en-IN"/>
        </w:rPr>
        <w:t>Section 2.6</w:t>
      </w:r>
      <w:r w:rsidRPr="001957C6">
        <w:rPr>
          <w:rFonts w:ascii="Times New Roman" w:eastAsia="Times New Roman" w:hAnsi="Times New Roman" w:cs="Times New Roman"/>
          <w:sz w:val="20"/>
          <w:szCs w:val="20"/>
          <w:lang w:eastAsia="en-IN"/>
        </w:rPr>
        <w:t>.</w:t>
      </w:r>
    </w:p>
    <w:p w14:paraId="6D25A29B"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Governmental Requirements</w:t>
      </w:r>
      <w:r w:rsidRPr="001957C6">
        <w:rPr>
          <w:rFonts w:ascii="Times New Roman" w:eastAsia="Times New Roman" w:hAnsi="Times New Roman" w:cs="Times New Roman"/>
          <w:sz w:val="20"/>
          <w:szCs w:val="20"/>
          <w:lang w:eastAsia="en-IN"/>
        </w:rPr>
        <w:t>" means all judgments, orders, writs, injunctions, decrees, awards, laws, ordinances, statutes, regulations, rules, franchises, permits, certificates, licenses, authorizations, and the like of any government, or any commission, board, court, agency, instrumentality, or political subdivision thereof.</w:t>
      </w:r>
    </w:p>
    <w:p w14:paraId="57DC0BBE"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Marketing and Administrative Fee</w:t>
      </w:r>
      <w:r w:rsidRPr="001957C6">
        <w:rPr>
          <w:rFonts w:ascii="Times New Roman" w:eastAsia="Times New Roman" w:hAnsi="Times New Roman" w:cs="Times New Roman"/>
          <w:sz w:val="20"/>
          <w:szCs w:val="20"/>
          <w:lang w:eastAsia="en-IN"/>
        </w:rPr>
        <w:t>" has the meaning assigned in </w:t>
      </w:r>
      <w:r w:rsidRPr="001957C6">
        <w:rPr>
          <w:rFonts w:ascii="Times New Roman" w:eastAsia="Times New Roman" w:hAnsi="Times New Roman" w:cs="Times New Roman"/>
          <w:i/>
          <w:iCs/>
          <w:sz w:val="20"/>
          <w:szCs w:val="20"/>
          <w:lang w:eastAsia="en-IN"/>
        </w:rPr>
        <w:t>Section 2.4</w:t>
      </w:r>
      <w:r w:rsidRPr="001957C6">
        <w:rPr>
          <w:rFonts w:ascii="Times New Roman" w:eastAsia="Times New Roman" w:hAnsi="Times New Roman" w:cs="Times New Roman"/>
          <w:sz w:val="20"/>
          <w:szCs w:val="20"/>
          <w:lang w:eastAsia="en-IN"/>
        </w:rPr>
        <w:t>.</w:t>
      </w:r>
    </w:p>
    <w:p w14:paraId="2FBB668B"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Marketing Area</w:t>
      </w:r>
      <w:r w:rsidRPr="001957C6">
        <w:rPr>
          <w:rFonts w:ascii="Times New Roman" w:eastAsia="Times New Roman" w:hAnsi="Times New Roman" w:cs="Times New Roman"/>
          <w:sz w:val="20"/>
          <w:szCs w:val="20"/>
          <w:lang w:eastAsia="en-IN"/>
        </w:rPr>
        <w:t xml:space="preserve">" means the lower 48 states of the United States, </w:t>
      </w:r>
      <w:proofErr w:type="gramStart"/>
      <w:r w:rsidRPr="001957C6">
        <w:rPr>
          <w:rFonts w:ascii="Times New Roman" w:eastAsia="Times New Roman" w:hAnsi="Times New Roman" w:cs="Times New Roman"/>
          <w:sz w:val="20"/>
          <w:szCs w:val="20"/>
          <w:lang w:eastAsia="en-IN"/>
        </w:rPr>
        <w:t>Alaska</w:t>
      </w:r>
      <w:proofErr w:type="gramEnd"/>
      <w:r w:rsidRPr="001957C6">
        <w:rPr>
          <w:rFonts w:ascii="Times New Roman" w:eastAsia="Times New Roman" w:hAnsi="Times New Roman" w:cs="Times New Roman"/>
          <w:sz w:val="20"/>
          <w:szCs w:val="20"/>
          <w:lang w:eastAsia="en-IN"/>
        </w:rPr>
        <w:t xml:space="preserve"> and the Outer Continental Shelf.</w:t>
      </w:r>
    </w:p>
    <w:p w14:paraId="4359B943"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Non-defaulting Party</w:t>
      </w:r>
      <w:r w:rsidRPr="001957C6">
        <w:rPr>
          <w:rFonts w:ascii="Times New Roman" w:eastAsia="Times New Roman" w:hAnsi="Times New Roman" w:cs="Times New Roman"/>
          <w:sz w:val="20"/>
          <w:szCs w:val="20"/>
          <w:lang w:eastAsia="en-IN"/>
        </w:rPr>
        <w:t>" means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in the case of a Buyer Specified Event, any Seller that is affected by such Buyer Specified Event, and (ii) in the case of a Seller Specified Event, Buyer.</w:t>
      </w:r>
    </w:p>
    <w:p w14:paraId="64252637"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"Partnership Entities" shall mean the General Partner, Plains All American Pipeline, L.P., Plains Marketing GP Inc., and any Affiliate directly or indirectly controlled by the General Partner, Plains All American Pipeline, </w:t>
      </w:r>
      <w:proofErr w:type="gramStart"/>
      <w:r w:rsidRPr="001957C6">
        <w:rPr>
          <w:rFonts w:ascii="Times New Roman" w:eastAsia="Times New Roman" w:hAnsi="Times New Roman" w:cs="Times New Roman"/>
          <w:sz w:val="20"/>
          <w:szCs w:val="20"/>
          <w:lang w:eastAsia="en-IN"/>
        </w:rPr>
        <w:t>L.P.</w:t>
      </w:r>
      <w:proofErr w:type="gramEnd"/>
      <w:r w:rsidRPr="001957C6">
        <w:rPr>
          <w:rFonts w:ascii="Times New Roman" w:eastAsia="Times New Roman" w:hAnsi="Times New Roman" w:cs="Times New Roman"/>
          <w:sz w:val="20"/>
          <w:szCs w:val="20"/>
          <w:lang w:eastAsia="en-IN"/>
        </w:rPr>
        <w:t xml:space="preserve"> or Plains Marketing GP Inc.</w:t>
      </w:r>
    </w:p>
    <w:p w14:paraId="0037F4E2"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Person</w:t>
      </w:r>
      <w:r w:rsidRPr="001957C6">
        <w:rPr>
          <w:rFonts w:ascii="Times New Roman" w:eastAsia="Times New Roman" w:hAnsi="Times New Roman" w:cs="Times New Roman"/>
          <w:sz w:val="20"/>
          <w:szCs w:val="20"/>
          <w:lang w:eastAsia="en-IN"/>
        </w:rPr>
        <w:t>" means an individual or a corporation, limited liability company, partnership, joint venture, trust, unincorporated organization, association, government agency or political subdivision thereof or other entity.</w:t>
      </w:r>
    </w:p>
    <w:p w14:paraId="7DBA40F7"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"Plains Entities" means Plains Resources and any of its Affiliates, other than the Partnership Entities.</w:t>
      </w:r>
    </w:p>
    <w:p w14:paraId="6D5B2CC7"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Platt's P+ Average</w:t>
      </w:r>
      <w:r w:rsidRPr="001957C6">
        <w:rPr>
          <w:rFonts w:ascii="Times New Roman" w:eastAsia="Times New Roman" w:hAnsi="Times New Roman" w:cs="Times New Roman"/>
          <w:sz w:val="20"/>
          <w:szCs w:val="20"/>
          <w:lang w:eastAsia="en-IN"/>
        </w:rPr>
        <w:t>" means the arithmetic average of the Platt's Prices for P-Plus WTI during a Trading Cycle.</w:t>
      </w:r>
    </w:p>
    <w:p w14:paraId="5DD1CFD8"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Platt's Difference</w:t>
      </w:r>
      <w:r w:rsidRPr="001957C6">
        <w:rPr>
          <w:rFonts w:ascii="Times New Roman" w:eastAsia="Times New Roman" w:hAnsi="Times New Roman" w:cs="Times New Roman"/>
          <w:sz w:val="20"/>
          <w:szCs w:val="20"/>
          <w:lang w:eastAsia="en-IN"/>
        </w:rPr>
        <w:t>" means the arithmetic average for a Trading Cycle of the difference between the Platt's Prices of the applicable grade of crude to be exchanged (</w:t>
      </w:r>
      <w:proofErr w:type="gramStart"/>
      <w:r w:rsidRPr="001957C6">
        <w:rPr>
          <w:rFonts w:ascii="Times New Roman" w:eastAsia="Times New Roman" w:hAnsi="Times New Roman" w:cs="Times New Roman"/>
          <w:sz w:val="20"/>
          <w:szCs w:val="20"/>
          <w:lang w:eastAsia="en-IN"/>
        </w:rPr>
        <w:t>i.e.</w:t>
      </w:r>
      <w:proofErr w:type="gramEnd"/>
      <w:r w:rsidRPr="001957C6">
        <w:rPr>
          <w:rFonts w:ascii="Times New Roman" w:eastAsia="Times New Roman" w:hAnsi="Times New Roman" w:cs="Times New Roman"/>
          <w:sz w:val="20"/>
          <w:szCs w:val="20"/>
          <w:lang w:eastAsia="en-IN"/>
        </w:rPr>
        <w:t xml:space="preserve"> WTS, LLS, HLS, Eugene Island, Bonito, etc.) and the prompt month WTI.</w:t>
      </w:r>
    </w:p>
    <w:p w14:paraId="551F6D8E"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Platt's Prices</w:t>
      </w:r>
      <w:r w:rsidRPr="001957C6">
        <w:rPr>
          <w:rFonts w:ascii="Times New Roman" w:eastAsia="Times New Roman" w:hAnsi="Times New Roman" w:cs="Times New Roman"/>
          <w:sz w:val="20"/>
          <w:szCs w:val="20"/>
          <w:lang w:eastAsia="en-IN"/>
        </w:rPr>
        <w:t xml:space="preserve">" means the average of the price range of a particular grade of crude oil as published in the Crude Price Assessments table of Platt's </w:t>
      </w:r>
      <w:proofErr w:type="spellStart"/>
      <w:r w:rsidRPr="001957C6">
        <w:rPr>
          <w:rFonts w:ascii="Times New Roman" w:eastAsia="Times New Roman" w:hAnsi="Times New Roman" w:cs="Times New Roman"/>
          <w:sz w:val="20"/>
          <w:szCs w:val="20"/>
          <w:lang w:eastAsia="en-IN"/>
        </w:rPr>
        <w:t>Oilgram</w:t>
      </w:r>
      <w:proofErr w:type="spellEnd"/>
      <w:r w:rsidRPr="001957C6">
        <w:rPr>
          <w:rFonts w:ascii="Times New Roman" w:eastAsia="Times New Roman" w:hAnsi="Times New Roman" w:cs="Times New Roman"/>
          <w:sz w:val="20"/>
          <w:szCs w:val="20"/>
          <w:lang w:eastAsia="en-IN"/>
        </w:rPr>
        <w:t xml:space="preserve"> Price Report.</w:t>
      </w:r>
    </w:p>
    <w:p w14:paraId="31BAC37E"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Purchase Price</w:t>
      </w:r>
      <w:r w:rsidRPr="001957C6">
        <w:rPr>
          <w:rFonts w:ascii="Times New Roman" w:eastAsia="Times New Roman" w:hAnsi="Times New Roman" w:cs="Times New Roman"/>
          <w:sz w:val="20"/>
          <w:szCs w:val="20"/>
          <w:lang w:eastAsia="en-IN"/>
        </w:rPr>
        <w:t>" has the meaning assigned in </w:t>
      </w:r>
      <w:r w:rsidRPr="001957C6">
        <w:rPr>
          <w:rFonts w:ascii="Times New Roman" w:eastAsia="Times New Roman" w:hAnsi="Times New Roman" w:cs="Times New Roman"/>
          <w:i/>
          <w:iCs/>
          <w:sz w:val="20"/>
          <w:szCs w:val="20"/>
          <w:lang w:eastAsia="en-IN"/>
        </w:rPr>
        <w:t>Section 2.4</w:t>
      </w:r>
      <w:r w:rsidRPr="001957C6">
        <w:rPr>
          <w:rFonts w:ascii="Times New Roman" w:eastAsia="Times New Roman" w:hAnsi="Times New Roman" w:cs="Times New Roman"/>
          <w:sz w:val="20"/>
          <w:szCs w:val="20"/>
          <w:lang w:eastAsia="en-IN"/>
        </w:rPr>
        <w:t>.</w:t>
      </w:r>
    </w:p>
    <w:p w14:paraId="64EA899E"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lastRenderedPageBreak/>
        <w:t>2</w:t>
      </w:r>
    </w:p>
    <w:p w14:paraId="14AE723B"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761F4D1F">
          <v:rect id="_x0000_i1032" style="width:0;height:1.5pt" o:hralign="center" o:hrstd="t" o:hrnoshade="t" o:hr="t" fillcolor="#a0a0a0" stroked="f"/>
        </w:pict>
      </w:r>
    </w:p>
    <w:p w14:paraId="0360F04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bookmarkStart w:id="10" w:name="page_lb1468_1_3"/>
      <w:bookmarkEnd w:id="10"/>
    </w:p>
    <w:p w14:paraId="38EE2856"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Sales Price</w:t>
      </w:r>
      <w:r w:rsidRPr="001957C6">
        <w:rPr>
          <w:rFonts w:ascii="Times New Roman" w:eastAsia="Times New Roman" w:hAnsi="Times New Roman" w:cs="Times New Roman"/>
          <w:sz w:val="20"/>
          <w:szCs w:val="20"/>
          <w:lang w:eastAsia="en-IN"/>
        </w:rPr>
        <w:t>" has the meaning assigned in </w:t>
      </w:r>
      <w:r w:rsidRPr="001957C6">
        <w:rPr>
          <w:rFonts w:ascii="Times New Roman" w:eastAsia="Times New Roman" w:hAnsi="Times New Roman" w:cs="Times New Roman"/>
          <w:i/>
          <w:iCs/>
          <w:sz w:val="20"/>
          <w:szCs w:val="20"/>
          <w:lang w:eastAsia="en-IN"/>
        </w:rPr>
        <w:t>Section 2.4</w:t>
      </w:r>
      <w:r w:rsidRPr="001957C6">
        <w:rPr>
          <w:rFonts w:ascii="Times New Roman" w:eastAsia="Times New Roman" w:hAnsi="Times New Roman" w:cs="Times New Roman"/>
          <w:sz w:val="20"/>
          <w:szCs w:val="20"/>
          <w:lang w:eastAsia="en-IN"/>
        </w:rPr>
        <w:t>.</w:t>
      </w:r>
    </w:p>
    <w:p w14:paraId="238E3799"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Seller Specified Event</w:t>
      </w:r>
      <w:r w:rsidRPr="001957C6">
        <w:rPr>
          <w:rFonts w:ascii="Times New Roman" w:eastAsia="Times New Roman" w:hAnsi="Times New Roman" w:cs="Times New Roman"/>
          <w:sz w:val="20"/>
          <w:szCs w:val="20"/>
          <w:lang w:eastAsia="en-IN"/>
        </w:rPr>
        <w:t>" has the meaning assigned in </w:t>
      </w:r>
      <w:r w:rsidRPr="001957C6">
        <w:rPr>
          <w:rFonts w:ascii="Times New Roman" w:eastAsia="Times New Roman" w:hAnsi="Times New Roman" w:cs="Times New Roman"/>
          <w:i/>
          <w:iCs/>
          <w:sz w:val="20"/>
          <w:szCs w:val="20"/>
          <w:lang w:eastAsia="en-IN"/>
        </w:rPr>
        <w:t>Section 8.2</w:t>
      </w:r>
      <w:r w:rsidRPr="001957C6">
        <w:rPr>
          <w:rFonts w:ascii="Times New Roman" w:eastAsia="Times New Roman" w:hAnsi="Times New Roman" w:cs="Times New Roman"/>
          <w:sz w:val="20"/>
          <w:szCs w:val="20"/>
          <w:lang w:eastAsia="en-IN"/>
        </w:rPr>
        <w:t>.</w:t>
      </w:r>
    </w:p>
    <w:p w14:paraId="21F79F95"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Specified Event</w:t>
      </w:r>
      <w:r w:rsidRPr="001957C6">
        <w:rPr>
          <w:rFonts w:ascii="Times New Roman" w:eastAsia="Times New Roman" w:hAnsi="Times New Roman" w:cs="Times New Roman"/>
          <w:sz w:val="20"/>
          <w:szCs w:val="20"/>
          <w:lang w:eastAsia="en-IN"/>
        </w:rPr>
        <w:t>" means a Buyer Specified Event or a Seller Specified Event, as the case may be.</w:t>
      </w:r>
    </w:p>
    <w:p w14:paraId="33B1D70B"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Trading Cycle</w:t>
      </w:r>
      <w:r w:rsidRPr="001957C6">
        <w:rPr>
          <w:rFonts w:ascii="Times New Roman" w:eastAsia="Times New Roman" w:hAnsi="Times New Roman" w:cs="Times New Roman"/>
          <w:sz w:val="20"/>
          <w:szCs w:val="20"/>
          <w:lang w:eastAsia="en-IN"/>
        </w:rPr>
        <w:t>" means for a particular month of delivery, a cycle beginning on the 26</w:t>
      </w:r>
      <w:r w:rsidRPr="001957C6">
        <w:rPr>
          <w:rFonts w:ascii="Times New Roman" w:eastAsia="Times New Roman" w:hAnsi="Times New Roman" w:cs="Times New Roman"/>
          <w:sz w:val="20"/>
          <w:szCs w:val="20"/>
          <w:vertAlign w:val="superscript"/>
          <w:lang w:eastAsia="en-IN"/>
        </w:rPr>
        <w:t>th</w:t>
      </w:r>
      <w:r w:rsidRPr="001957C6">
        <w:rPr>
          <w:rFonts w:ascii="Times New Roman" w:eastAsia="Times New Roman" w:hAnsi="Times New Roman" w:cs="Times New Roman"/>
          <w:sz w:val="20"/>
          <w:szCs w:val="20"/>
          <w:lang w:eastAsia="en-IN"/>
        </w:rPr>
        <w:t> day of the second month preceding such month of delivery through the 25</w:t>
      </w:r>
      <w:r w:rsidRPr="001957C6">
        <w:rPr>
          <w:rFonts w:ascii="Times New Roman" w:eastAsia="Times New Roman" w:hAnsi="Times New Roman" w:cs="Times New Roman"/>
          <w:sz w:val="20"/>
          <w:szCs w:val="20"/>
          <w:vertAlign w:val="superscript"/>
          <w:lang w:eastAsia="en-IN"/>
        </w:rPr>
        <w:t>th</w:t>
      </w:r>
      <w:r w:rsidRPr="001957C6">
        <w:rPr>
          <w:rFonts w:ascii="Times New Roman" w:eastAsia="Times New Roman" w:hAnsi="Times New Roman" w:cs="Times New Roman"/>
          <w:sz w:val="20"/>
          <w:szCs w:val="20"/>
          <w:lang w:eastAsia="en-IN"/>
        </w:rPr>
        <w:t> day of the month preceding such month of delivery.</w:t>
      </w:r>
    </w:p>
    <w:p w14:paraId="48939883"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r w:rsidRPr="001957C6">
        <w:rPr>
          <w:rFonts w:ascii="Times New Roman" w:eastAsia="Times New Roman" w:hAnsi="Times New Roman" w:cs="Times New Roman"/>
          <w:i/>
          <w:iCs/>
          <w:sz w:val="20"/>
          <w:szCs w:val="20"/>
          <w:lang w:eastAsia="en-IN"/>
        </w:rPr>
        <w:t>Trade Location</w:t>
      </w:r>
      <w:r w:rsidRPr="001957C6">
        <w:rPr>
          <w:rFonts w:ascii="Times New Roman" w:eastAsia="Times New Roman" w:hAnsi="Times New Roman" w:cs="Times New Roman"/>
          <w:sz w:val="20"/>
          <w:szCs w:val="20"/>
          <w:lang w:eastAsia="en-IN"/>
        </w:rPr>
        <w:t>" has the meaning assigned in </w:t>
      </w:r>
      <w:r w:rsidRPr="001957C6">
        <w:rPr>
          <w:rFonts w:ascii="Times New Roman" w:eastAsia="Times New Roman" w:hAnsi="Times New Roman" w:cs="Times New Roman"/>
          <w:i/>
          <w:iCs/>
          <w:sz w:val="20"/>
          <w:szCs w:val="20"/>
          <w:lang w:eastAsia="en-IN"/>
        </w:rPr>
        <w:t>Section 2.4(b)</w:t>
      </w:r>
      <w:r w:rsidRPr="001957C6">
        <w:rPr>
          <w:rFonts w:ascii="Times New Roman" w:eastAsia="Times New Roman" w:hAnsi="Times New Roman" w:cs="Times New Roman"/>
          <w:sz w:val="20"/>
          <w:szCs w:val="20"/>
          <w:lang w:eastAsia="en-IN"/>
        </w:rPr>
        <w:t>.</w:t>
      </w:r>
    </w:p>
    <w:p w14:paraId="614EB96C"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"Voting Stock" means securities of any class of Plains Resources entitling the holders thereof to vote on a regular basis in the election of members of the board of directors of Plains Resources.</w:t>
      </w:r>
    </w:p>
    <w:p w14:paraId="242C4A4A"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11" w:name="lb1468_article_ii_purchase_and_sale"/>
      <w:bookmarkStart w:id="12" w:name="toc_lb1468_3"/>
      <w:bookmarkEnd w:id="11"/>
      <w:bookmarkEnd w:id="12"/>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b/>
          <w:bCs/>
          <w:sz w:val="20"/>
          <w:szCs w:val="20"/>
          <w:lang w:eastAsia="en-IN"/>
        </w:rPr>
        <w:t>ARTICLE II</w:t>
      </w:r>
      <w:r w:rsidRPr="001957C6">
        <w:rPr>
          <w:rFonts w:ascii="Times New Roman" w:eastAsia="Times New Roman" w:hAnsi="Times New Roman" w:cs="Times New Roman"/>
          <w:b/>
          <w:bCs/>
          <w:sz w:val="20"/>
          <w:szCs w:val="20"/>
          <w:lang w:eastAsia="en-IN"/>
        </w:rPr>
        <w:br/>
        <w:t>PURCHASE AND SALE</w:t>
      </w:r>
    </w:p>
    <w:p w14:paraId="522ABB7E"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2.1   </w:t>
      </w:r>
      <w:r w:rsidRPr="001957C6">
        <w:rPr>
          <w:rFonts w:ascii="Times New Roman" w:eastAsia="Times New Roman" w:hAnsi="Times New Roman" w:cs="Times New Roman"/>
          <w:i/>
          <w:iCs/>
          <w:sz w:val="20"/>
          <w:szCs w:val="20"/>
          <w:lang w:eastAsia="en-IN"/>
        </w:rPr>
        <w:t>Purchase and Sale</w:t>
      </w:r>
      <w:r w:rsidRPr="001957C6">
        <w:rPr>
          <w:rFonts w:ascii="Times New Roman" w:eastAsia="Times New Roman" w:hAnsi="Times New Roman" w:cs="Times New Roman"/>
          <w:sz w:val="20"/>
          <w:szCs w:val="20"/>
          <w:lang w:eastAsia="en-IN"/>
        </w:rPr>
        <w:t xml:space="preserve">. Buyer hereby agrees to purchase and </w:t>
      </w:r>
      <w:proofErr w:type="gramStart"/>
      <w:r w:rsidRPr="001957C6">
        <w:rPr>
          <w:rFonts w:ascii="Times New Roman" w:eastAsia="Times New Roman" w:hAnsi="Times New Roman" w:cs="Times New Roman"/>
          <w:sz w:val="20"/>
          <w:szCs w:val="20"/>
          <w:lang w:eastAsia="en-IN"/>
        </w:rPr>
        <w:t>receive</w:t>
      </w:r>
      <w:proofErr w:type="gramEnd"/>
      <w:r w:rsidRPr="001957C6">
        <w:rPr>
          <w:rFonts w:ascii="Times New Roman" w:eastAsia="Times New Roman" w:hAnsi="Times New Roman" w:cs="Times New Roman"/>
          <w:sz w:val="20"/>
          <w:szCs w:val="20"/>
          <w:lang w:eastAsia="en-IN"/>
        </w:rPr>
        <w:t xml:space="preserve"> and Sellers hereby agree to sell and deliver all of the Crude Oil produced and owned by Sellers from properties located within the Marketing Area. Currently, such properties are set forth on </w:t>
      </w:r>
      <w:r w:rsidRPr="001957C6">
        <w:rPr>
          <w:rFonts w:ascii="Times New Roman" w:eastAsia="Times New Roman" w:hAnsi="Times New Roman" w:cs="Times New Roman"/>
          <w:i/>
          <w:iCs/>
          <w:sz w:val="20"/>
          <w:szCs w:val="20"/>
          <w:lang w:eastAsia="en-IN"/>
        </w:rPr>
        <w:t>Exhibit A</w:t>
      </w:r>
      <w:r w:rsidRPr="001957C6">
        <w:rPr>
          <w:rFonts w:ascii="Times New Roman" w:eastAsia="Times New Roman" w:hAnsi="Times New Roman" w:cs="Times New Roman"/>
          <w:sz w:val="20"/>
          <w:szCs w:val="20"/>
          <w:lang w:eastAsia="en-IN"/>
        </w:rPr>
        <w:t> attached hereto and incorporated herein. </w:t>
      </w:r>
      <w:r w:rsidRPr="001957C6">
        <w:rPr>
          <w:rFonts w:ascii="Times New Roman" w:eastAsia="Times New Roman" w:hAnsi="Times New Roman" w:cs="Times New Roman"/>
          <w:i/>
          <w:iCs/>
          <w:sz w:val="20"/>
          <w:szCs w:val="20"/>
          <w:lang w:eastAsia="en-IN"/>
        </w:rPr>
        <w:t>Exhibit A</w:t>
      </w:r>
      <w:r w:rsidRPr="001957C6">
        <w:rPr>
          <w:rFonts w:ascii="Times New Roman" w:eastAsia="Times New Roman" w:hAnsi="Times New Roman" w:cs="Times New Roman"/>
          <w:sz w:val="20"/>
          <w:szCs w:val="20"/>
          <w:lang w:eastAsia="en-IN"/>
        </w:rPr>
        <w:t> shall be promptly updated to add or delete</w:t>
      </w:r>
      <w:proofErr w:type="gramStart"/>
      <w:r w:rsidRPr="001957C6">
        <w:rPr>
          <w:rFonts w:ascii="Times New Roman" w:eastAsia="Times New Roman" w:hAnsi="Times New Roman" w:cs="Times New Roman"/>
          <w:sz w:val="20"/>
          <w:szCs w:val="20"/>
          <w:lang w:eastAsia="en-IN"/>
        </w:rPr>
        <w:t>, as the case may be, Crude</w:t>
      </w:r>
      <w:proofErr w:type="gramEnd"/>
      <w:r w:rsidRPr="001957C6">
        <w:rPr>
          <w:rFonts w:ascii="Times New Roman" w:eastAsia="Times New Roman" w:hAnsi="Times New Roman" w:cs="Times New Roman"/>
          <w:sz w:val="20"/>
          <w:szCs w:val="20"/>
          <w:lang w:eastAsia="en-IN"/>
        </w:rPr>
        <w:t xml:space="preserve"> Oil production dedicated to this Agreement. No Crude Oil shall be sold hereunder in contravention of an Existing Contract by such Seller or from such properties until the Existing Contract has expired or been terminated.</w:t>
      </w:r>
    </w:p>
    <w:p w14:paraId="4C67BCF8"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2.2   </w:t>
      </w:r>
      <w:r w:rsidRPr="001957C6">
        <w:rPr>
          <w:rFonts w:ascii="Times New Roman" w:eastAsia="Times New Roman" w:hAnsi="Times New Roman" w:cs="Times New Roman"/>
          <w:i/>
          <w:iCs/>
          <w:sz w:val="20"/>
          <w:szCs w:val="20"/>
          <w:lang w:eastAsia="en-IN"/>
        </w:rPr>
        <w:t>Addition or Release of Properties or Sellers</w:t>
      </w:r>
      <w:r w:rsidRPr="001957C6">
        <w:rPr>
          <w:rFonts w:ascii="Times New Roman" w:eastAsia="Times New Roman" w:hAnsi="Times New Roman" w:cs="Times New Roman"/>
          <w:sz w:val="20"/>
          <w:szCs w:val="20"/>
          <w:lang w:eastAsia="en-IN"/>
        </w:rPr>
        <w:t>. Crude Oil producing properties and Sellers shall be added or released from the terms and provisions of this Agreement upon the occurrence of the following events:</w:t>
      </w:r>
    </w:p>
    <w:p w14:paraId="42C95B06"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(a)   If a Person who owns Crude Oil producing properties within the Marketing Area becomes an Affiliate controlled by Plains Resources, Plains Resources shall cause such controlled Affiliate to become a Seller hereunder by executing and delivering a ratification of this Agreement to Buyer as soon as practicable after the date such Person became an Affiliate controlled by Plains Resources.</w:t>
      </w:r>
    </w:p>
    <w:p w14:paraId="41B5C25B"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(b)   If a Seller acquires additional Crude Oil properties within the Marketing Area, such additional properties and the Crude Oil owned and produced therefrom by such Seller shall become subject to this Agreement as soon as practicable after the date of acquisition of such properties.</w:t>
      </w:r>
    </w:p>
    <w:p w14:paraId="74EDFA57"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(c)   If a Seller, other than Plains Resources, ceases to be an Affiliate of Plains Resources, this Agreement shall terminate with respect to such Seller, its properties, and the Crude Oil produced therefrom, with such termination to be effective as soon as practicable following the date such Seller gives written notice to Buyer that it has ceased to be an Affiliate of Plains Resources; but in no event shall such properties cease to be subject to this Agreement prior to the termination of and to the extent of any agreement Buyer has previously entered into for the sale of Crude Oil attributable to production from such properties.</w:t>
      </w:r>
    </w:p>
    <w:p w14:paraId="68A9E146"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(d)   If a Seller sells, transfers or otherwise disposes of any of its properties or the interests therein that are within the Marketing Area, such properties or interests shall cease to be subject to this Agreement as soon as practicable following the date of such sale, transfer or disposition; but in no event shall such properties or interests cease to be subject to this Agreement prior to the termination of any agreement Buyer has previously entered into for the sale of Crude Oil attributable to production from such properties or interests. Buyer also agrees that it will give </w:t>
      </w:r>
      <w:proofErr w:type="gramStart"/>
      <w:r w:rsidRPr="001957C6">
        <w:rPr>
          <w:rFonts w:ascii="Times New Roman" w:eastAsia="Times New Roman" w:hAnsi="Times New Roman" w:cs="Times New Roman"/>
          <w:sz w:val="20"/>
          <w:szCs w:val="20"/>
          <w:lang w:eastAsia="en-IN"/>
        </w:rPr>
        <w:t>Sellers</w:t>
      </w:r>
      <w:proofErr w:type="gramEnd"/>
      <w:r w:rsidRPr="001957C6">
        <w:rPr>
          <w:rFonts w:ascii="Times New Roman" w:eastAsia="Times New Roman" w:hAnsi="Times New Roman" w:cs="Times New Roman"/>
          <w:sz w:val="20"/>
          <w:szCs w:val="20"/>
          <w:lang w:eastAsia="en-IN"/>
        </w:rPr>
        <w:t xml:space="preserve"> notice prior to entering into any such agreement with third parties for a term in excess of</w:t>
      </w:r>
    </w:p>
    <w:p w14:paraId="58343C6E"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lastRenderedPageBreak/>
        <w:t>3</w:t>
      </w:r>
    </w:p>
    <w:p w14:paraId="66FF276B"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29DEA223">
          <v:rect id="_x0000_i1033" style="width:0;height:1.5pt" o:hralign="center" o:hrstd="t" o:hrnoshade="t" o:hr="t" fillcolor="#a0a0a0" stroked="f"/>
        </w:pict>
      </w:r>
    </w:p>
    <w:p w14:paraId="65981D71" w14:textId="77777777" w:rsidR="001957C6" w:rsidRPr="001957C6" w:rsidRDefault="001957C6" w:rsidP="001957C6">
      <w:pPr>
        <w:spacing w:after="0" w:line="240" w:lineRule="auto"/>
        <w:ind w:left="720"/>
        <w:rPr>
          <w:rFonts w:ascii="Times New Roman" w:eastAsia="Times New Roman" w:hAnsi="Times New Roman" w:cs="Times New Roman"/>
          <w:sz w:val="24"/>
          <w:szCs w:val="24"/>
          <w:lang w:eastAsia="en-IN"/>
        </w:rPr>
      </w:pPr>
      <w:bookmarkStart w:id="13" w:name="page_lb1468_1_4"/>
      <w:bookmarkEnd w:id="13"/>
    </w:p>
    <w:p w14:paraId="17AE75A2"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twelve months. Sellers will promptly, upon such notice, either approve or disapprove such agreement, in writing. Buyer will not sell any Crude Oil under such agreement without written approval from the relevant Sellers.</w:t>
      </w:r>
    </w:p>
    <w:p w14:paraId="1AE38BD0"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(e)   If a Seller and Buyer determine that it is impracticable for Buyer to continue to purchase Crude Oil from any property owned by such Seller within the Marketing Area, such Seller and Buyer may, by mutual written agreement with the concurrence of the Conflicts Committee, terminate this Agreement with respect to such properties. Thereafter, neither such Seller nor Buyer shall have any further obligations under this Agreement with respect to such properties.</w:t>
      </w:r>
    </w:p>
    <w:p w14:paraId="26777ABD"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(f)    Upon the occurrence of any of the foregoing events under subparagraphs (a), (b), (c), (d) or (e) above, the affected Seller shall give written notice to Buyer as soon as </w:t>
      </w:r>
      <w:proofErr w:type="gramStart"/>
      <w:r w:rsidRPr="001957C6">
        <w:rPr>
          <w:rFonts w:ascii="Times New Roman" w:eastAsia="Times New Roman" w:hAnsi="Times New Roman" w:cs="Times New Roman"/>
          <w:sz w:val="20"/>
          <w:szCs w:val="20"/>
          <w:lang w:eastAsia="en-IN"/>
        </w:rPr>
        <w:t>practicable</w:t>
      </w:r>
      <w:proofErr w:type="gramEnd"/>
      <w:r w:rsidRPr="001957C6">
        <w:rPr>
          <w:rFonts w:ascii="Times New Roman" w:eastAsia="Times New Roman" w:hAnsi="Times New Roman" w:cs="Times New Roman"/>
          <w:sz w:val="20"/>
          <w:szCs w:val="20"/>
          <w:lang w:eastAsia="en-IN"/>
        </w:rPr>
        <w:t xml:space="preserve"> and </w:t>
      </w:r>
      <w:r w:rsidRPr="001957C6">
        <w:rPr>
          <w:rFonts w:ascii="Times New Roman" w:eastAsia="Times New Roman" w:hAnsi="Times New Roman" w:cs="Times New Roman"/>
          <w:i/>
          <w:iCs/>
          <w:sz w:val="20"/>
          <w:szCs w:val="20"/>
          <w:lang w:eastAsia="en-IN"/>
        </w:rPr>
        <w:t>Exhibit A</w:t>
      </w:r>
      <w:r w:rsidRPr="001957C6">
        <w:rPr>
          <w:rFonts w:ascii="Times New Roman" w:eastAsia="Times New Roman" w:hAnsi="Times New Roman" w:cs="Times New Roman"/>
          <w:sz w:val="20"/>
          <w:szCs w:val="20"/>
          <w:lang w:eastAsia="en-IN"/>
        </w:rPr>
        <w:t> shall be revised to reflect the effect of such event. Upon request by any Party affected by such event, all Parties hereto shall execute and deliver to the requesting Party such documents and instruments as may be reasonably necessary to evidence additions or releases of Parties or properties to this Agreement.</w:t>
      </w:r>
    </w:p>
    <w:p w14:paraId="50AC65C6"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(g)   Notwithstanding the provisions of subparagraphs (a) and (b) above, the addition of any Seller or properties to this Agreement shall be subject to any Existing Contract. Accordingly, no Crude Oil shall be sold hereunder in contravention of an Existing Contract by such Seller or from such properties until the Existing Contract has expired or been terminated.</w:t>
      </w:r>
    </w:p>
    <w:p w14:paraId="00C930DB"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2.3   </w:t>
      </w:r>
      <w:r w:rsidRPr="001957C6">
        <w:rPr>
          <w:rFonts w:ascii="Times New Roman" w:eastAsia="Times New Roman" w:hAnsi="Times New Roman" w:cs="Times New Roman"/>
          <w:i/>
          <w:iCs/>
          <w:sz w:val="20"/>
          <w:szCs w:val="20"/>
          <w:lang w:eastAsia="en-IN"/>
        </w:rPr>
        <w:t>Delivery</w:t>
      </w:r>
      <w:r w:rsidRPr="001957C6">
        <w:rPr>
          <w:rFonts w:ascii="Times New Roman" w:eastAsia="Times New Roman" w:hAnsi="Times New Roman" w:cs="Times New Roman"/>
          <w:sz w:val="20"/>
          <w:szCs w:val="20"/>
          <w:lang w:eastAsia="en-IN"/>
        </w:rPr>
        <w:t>. Delivery shall be made from the lease tankage on the properties, or such other point as is mutually agreed to and reflected on </w:t>
      </w:r>
      <w:r w:rsidRPr="001957C6">
        <w:rPr>
          <w:rFonts w:ascii="Times New Roman" w:eastAsia="Times New Roman" w:hAnsi="Times New Roman" w:cs="Times New Roman"/>
          <w:i/>
          <w:iCs/>
          <w:sz w:val="20"/>
          <w:szCs w:val="20"/>
          <w:lang w:eastAsia="en-IN"/>
        </w:rPr>
        <w:t>Exhibit A</w:t>
      </w:r>
      <w:r w:rsidRPr="001957C6">
        <w:rPr>
          <w:rFonts w:ascii="Times New Roman" w:eastAsia="Times New Roman" w:hAnsi="Times New Roman" w:cs="Times New Roman"/>
          <w:sz w:val="20"/>
          <w:szCs w:val="20"/>
          <w:lang w:eastAsia="en-IN"/>
        </w:rPr>
        <w:t> (a "</w:t>
      </w:r>
      <w:r w:rsidRPr="001957C6">
        <w:rPr>
          <w:rFonts w:ascii="Times New Roman" w:eastAsia="Times New Roman" w:hAnsi="Times New Roman" w:cs="Times New Roman"/>
          <w:i/>
          <w:iCs/>
          <w:sz w:val="20"/>
          <w:szCs w:val="20"/>
          <w:lang w:eastAsia="en-IN"/>
        </w:rPr>
        <w:t>Delivery Point</w:t>
      </w:r>
      <w:r w:rsidRPr="001957C6">
        <w:rPr>
          <w:rFonts w:ascii="Times New Roman" w:eastAsia="Times New Roman" w:hAnsi="Times New Roman" w:cs="Times New Roman"/>
          <w:sz w:val="20"/>
          <w:szCs w:val="20"/>
          <w:lang w:eastAsia="en-IN"/>
        </w:rPr>
        <w:t>"), into transportation facilities designated by Buyer.</w:t>
      </w:r>
    </w:p>
    <w:p w14:paraId="4163DF75"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2.4   </w:t>
      </w:r>
      <w:r w:rsidRPr="001957C6">
        <w:rPr>
          <w:rFonts w:ascii="Times New Roman" w:eastAsia="Times New Roman" w:hAnsi="Times New Roman" w:cs="Times New Roman"/>
          <w:i/>
          <w:iCs/>
          <w:sz w:val="20"/>
          <w:szCs w:val="20"/>
          <w:lang w:eastAsia="en-IN"/>
        </w:rPr>
        <w:t>Price</w:t>
      </w:r>
      <w:r w:rsidRPr="001957C6">
        <w:rPr>
          <w:rFonts w:ascii="Times New Roman" w:eastAsia="Times New Roman" w:hAnsi="Times New Roman" w:cs="Times New Roman"/>
          <w:sz w:val="20"/>
          <w:szCs w:val="20"/>
          <w:lang w:eastAsia="en-IN"/>
        </w:rPr>
        <w:t>. The price to be paid by Buyer for Crude Oil sold hereunder (the "</w:t>
      </w:r>
      <w:r w:rsidRPr="001957C6">
        <w:rPr>
          <w:rFonts w:ascii="Times New Roman" w:eastAsia="Times New Roman" w:hAnsi="Times New Roman" w:cs="Times New Roman"/>
          <w:i/>
          <w:iCs/>
          <w:sz w:val="20"/>
          <w:szCs w:val="20"/>
          <w:lang w:eastAsia="en-IN"/>
        </w:rPr>
        <w:t>Purchase Price</w:t>
      </w:r>
      <w:r w:rsidRPr="001957C6">
        <w:rPr>
          <w:rFonts w:ascii="Times New Roman" w:eastAsia="Times New Roman" w:hAnsi="Times New Roman" w:cs="Times New Roman"/>
          <w:sz w:val="20"/>
          <w:szCs w:val="20"/>
          <w:lang w:eastAsia="en-IN"/>
        </w:rPr>
        <w:t>") shall be equal to the Sales Price for each Barrel as determined in this </w:t>
      </w:r>
      <w:r w:rsidRPr="001957C6">
        <w:rPr>
          <w:rFonts w:ascii="Times New Roman" w:eastAsia="Times New Roman" w:hAnsi="Times New Roman" w:cs="Times New Roman"/>
          <w:i/>
          <w:iCs/>
          <w:sz w:val="20"/>
          <w:szCs w:val="20"/>
          <w:lang w:eastAsia="en-IN"/>
        </w:rPr>
        <w:t>Section 2.4</w:t>
      </w:r>
      <w:r w:rsidRPr="001957C6">
        <w:rPr>
          <w:rFonts w:ascii="Times New Roman" w:eastAsia="Times New Roman" w:hAnsi="Times New Roman" w:cs="Times New Roman"/>
          <w:sz w:val="20"/>
          <w:szCs w:val="20"/>
          <w:lang w:eastAsia="en-IN"/>
        </w:rPr>
        <w:t> (or as otherwise agreed by Buyer and relevant Seller), less the sum of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a marketing and administrative fee of $.20 for each Barrel sold (the "</w:t>
      </w:r>
      <w:r w:rsidRPr="001957C6">
        <w:rPr>
          <w:rFonts w:ascii="Times New Roman" w:eastAsia="Times New Roman" w:hAnsi="Times New Roman" w:cs="Times New Roman"/>
          <w:i/>
          <w:iCs/>
          <w:sz w:val="20"/>
          <w:szCs w:val="20"/>
          <w:lang w:eastAsia="en-IN"/>
        </w:rPr>
        <w:t>Marketing and Administrative Fee</w:t>
      </w:r>
      <w:r w:rsidRPr="001957C6">
        <w:rPr>
          <w:rFonts w:ascii="Times New Roman" w:eastAsia="Times New Roman" w:hAnsi="Times New Roman" w:cs="Times New Roman"/>
          <w:sz w:val="20"/>
          <w:szCs w:val="20"/>
          <w:lang w:eastAsia="en-IN"/>
        </w:rPr>
        <w:t>") and (ii) with respect to Crude Oil that is not sold by Buyer at a Delivery Point, the reasonable out-of-pocket expenses (if any) incurred by Buyer to transport or exchange each Barrel of such Crude Oil; provided, however, that the Marketing and Administrative fee shall not apply to third-party royalty barrels. Buyer hereby agrees to use commercially reasonable efforts to obtain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xml:space="preserve">) the highest Sales Price for Crude Oil sold pursuant to this Agreement and (ii) the lowest out-of-pocket expenses incurred by Buyer to transport or exchange each Barrel of Crude Oil, in each case </w:t>
      </w:r>
      <w:proofErr w:type="gramStart"/>
      <w:r w:rsidRPr="001957C6">
        <w:rPr>
          <w:rFonts w:ascii="Times New Roman" w:eastAsia="Times New Roman" w:hAnsi="Times New Roman" w:cs="Times New Roman"/>
          <w:sz w:val="20"/>
          <w:szCs w:val="20"/>
          <w:lang w:eastAsia="en-IN"/>
        </w:rPr>
        <w:t>taking into account</w:t>
      </w:r>
      <w:proofErr w:type="gramEnd"/>
      <w:r w:rsidRPr="001957C6">
        <w:rPr>
          <w:rFonts w:ascii="Times New Roman" w:eastAsia="Times New Roman" w:hAnsi="Times New Roman" w:cs="Times New Roman"/>
          <w:sz w:val="20"/>
          <w:szCs w:val="20"/>
          <w:lang w:eastAsia="en-IN"/>
        </w:rPr>
        <w:t xml:space="preserve"> all circumstances surrounding the transportation and sale of the Crude Oil. Buyer will, upon request of Seller, provide information with respect to bids solicited by Buyer for the sale of Crude Oil. Notwithstanding this </w:t>
      </w:r>
      <w:r w:rsidRPr="001957C6">
        <w:rPr>
          <w:rFonts w:ascii="Times New Roman" w:eastAsia="Times New Roman" w:hAnsi="Times New Roman" w:cs="Times New Roman"/>
          <w:i/>
          <w:iCs/>
          <w:sz w:val="20"/>
          <w:szCs w:val="20"/>
          <w:lang w:eastAsia="en-IN"/>
        </w:rPr>
        <w:t>Section 2.4</w:t>
      </w:r>
      <w:r w:rsidRPr="001957C6">
        <w:rPr>
          <w:rFonts w:ascii="Times New Roman" w:eastAsia="Times New Roman" w:hAnsi="Times New Roman" w:cs="Times New Roman"/>
          <w:sz w:val="20"/>
          <w:szCs w:val="20"/>
          <w:lang w:eastAsia="en-IN"/>
        </w:rPr>
        <w:t>, the parties hereto affirm in all respects the Calumet Contract, including the price stated therein.</w:t>
      </w:r>
    </w:p>
    <w:p w14:paraId="2F805131"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(a)   For Crude Oil that Buyer resells at a Delivery Point, the Sales Price shall be the price received by Buyer for each Barrel sold at the Delivery Point.</w:t>
      </w:r>
    </w:p>
    <w:p w14:paraId="68B780E4"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(b)   For Crude Oil that Buyer either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transports to, and resells at, a location other than a Delivery Point (a "</w:t>
      </w:r>
      <w:r w:rsidRPr="001957C6">
        <w:rPr>
          <w:rFonts w:ascii="Times New Roman" w:eastAsia="Times New Roman" w:hAnsi="Times New Roman" w:cs="Times New Roman"/>
          <w:i/>
          <w:iCs/>
          <w:sz w:val="20"/>
          <w:szCs w:val="20"/>
          <w:lang w:eastAsia="en-IN"/>
        </w:rPr>
        <w:t>Trade Location</w:t>
      </w:r>
      <w:r w:rsidRPr="001957C6">
        <w:rPr>
          <w:rFonts w:ascii="Times New Roman" w:eastAsia="Times New Roman" w:hAnsi="Times New Roman" w:cs="Times New Roman"/>
          <w:sz w:val="20"/>
          <w:szCs w:val="20"/>
          <w:lang w:eastAsia="en-IN"/>
        </w:rPr>
        <w:t>") or (ii) exchanges for other Crude Oil at a Trade Location, the Sales Price shall be determined as follows:</w:t>
      </w:r>
    </w:p>
    <w:p w14:paraId="62D89E97" w14:textId="77777777" w:rsidR="001957C6" w:rsidRPr="001957C6" w:rsidRDefault="001957C6" w:rsidP="001957C6">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   if such Crude Oil is not aggregated with other Crude Oil owned by Buyer, the Sales Price shall be equal to the price received by Buyer for each Barrel sold at the Trade Location; or</w:t>
      </w:r>
    </w:p>
    <w:p w14:paraId="2B48F90C" w14:textId="77777777" w:rsidR="001957C6" w:rsidRPr="001957C6" w:rsidRDefault="001957C6" w:rsidP="001957C6">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(y)   if such Crude Oil is aggregated with other Crude Oil owned by Buyer, the Sales Price shall be equal to the sum of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xml:space="preserve">) the posted price received by Buyer for each Barrel sold at </w:t>
      </w:r>
      <w:r w:rsidRPr="001957C6">
        <w:rPr>
          <w:rFonts w:ascii="Times New Roman" w:eastAsia="Times New Roman" w:hAnsi="Times New Roman" w:cs="Times New Roman"/>
          <w:sz w:val="20"/>
          <w:szCs w:val="20"/>
          <w:lang w:eastAsia="en-IN"/>
        </w:rPr>
        <w:lastRenderedPageBreak/>
        <w:t>the Trade Location and (ii) a premium equal to the Platt's P+ Average and plus or minus, as applicable, the Platt's Difference at the Trade Location. If the Platt's P+ Average or the</w:t>
      </w:r>
    </w:p>
    <w:p w14:paraId="2987144F"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4</w:t>
      </w:r>
    </w:p>
    <w:p w14:paraId="3E22D11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5CFEE690">
          <v:rect id="_x0000_i1034" style="width:0;height:1.5pt" o:hralign="center" o:hrstd="t" o:hrnoshade="t" o:hr="t" fillcolor="#a0a0a0" stroked="f"/>
        </w:pict>
      </w:r>
    </w:p>
    <w:p w14:paraId="58BC80F9" w14:textId="77777777" w:rsidR="001957C6" w:rsidRPr="001957C6" w:rsidRDefault="001957C6" w:rsidP="001957C6">
      <w:pPr>
        <w:spacing w:before="100" w:beforeAutospacing="1" w:after="100" w:afterAutospacing="1" w:line="240" w:lineRule="auto"/>
        <w:ind w:left="1440"/>
        <w:rPr>
          <w:rFonts w:ascii="Times New Roman" w:eastAsia="Times New Roman" w:hAnsi="Times New Roman" w:cs="Times New Roman"/>
          <w:sz w:val="24"/>
          <w:szCs w:val="24"/>
          <w:lang w:eastAsia="en-IN"/>
        </w:rPr>
      </w:pPr>
      <w:bookmarkStart w:id="14" w:name="page_lb1468_1_5"/>
      <w:bookmarkEnd w:id="14"/>
      <w:r w:rsidRPr="001957C6">
        <w:rPr>
          <w:rFonts w:ascii="Times New Roman" w:eastAsia="Times New Roman" w:hAnsi="Times New Roman" w:cs="Times New Roman"/>
          <w:sz w:val="20"/>
          <w:szCs w:val="20"/>
          <w:lang w:eastAsia="en-IN"/>
        </w:rPr>
        <w:t>Platt's Difference is not published, then the price shall be the weighted average for each Barrel of Buyer's sales at such Trade Location.</w:t>
      </w:r>
    </w:p>
    <w:p w14:paraId="52ACC8F1"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2.5   </w:t>
      </w:r>
      <w:r w:rsidRPr="001957C6">
        <w:rPr>
          <w:rFonts w:ascii="Times New Roman" w:eastAsia="Times New Roman" w:hAnsi="Times New Roman" w:cs="Times New Roman"/>
          <w:i/>
          <w:iCs/>
          <w:sz w:val="20"/>
          <w:szCs w:val="20"/>
          <w:lang w:eastAsia="en-IN"/>
        </w:rPr>
        <w:t>Payment</w:t>
      </w:r>
      <w:r w:rsidRPr="001957C6">
        <w:rPr>
          <w:rFonts w:ascii="Times New Roman" w:eastAsia="Times New Roman" w:hAnsi="Times New Roman" w:cs="Times New Roman"/>
          <w:sz w:val="20"/>
          <w:szCs w:val="20"/>
          <w:lang w:eastAsia="en-IN"/>
        </w:rPr>
        <w:t>. Payments by Buyer for Crude Oil purchased hereunder shall be based on the applicable Purchase Price, the volumes delivered by Sellers, and 100% of the interest shown on Exhibit A attached hereto, less state taxes which are withheld by Buyer. All payments shall be wired to Plains Resources for the account of the Sellers in accordance with written instructions from Plains Resources. Such wire transfers shall be made on the twentieth day of the month following the month of actual receipt of Crude Oil; provided that, if the twentieth day of the month falls on a Sunday or a banking holiday, payment will be made on the following Business Day, or if the twentieth day of the month falls on a Saturday, payment will be made on the preceding Business Day.</w:t>
      </w:r>
    </w:p>
    <w:p w14:paraId="49A5A263"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2.6   </w:t>
      </w:r>
      <w:r w:rsidRPr="001957C6">
        <w:rPr>
          <w:rFonts w:ascii="Times New Roman" w:eastAsia="Times New Roman" w:hAnsi="Times New Roman" w:cs="Times New Roman"/>
          <w:i/>
          <w:iCs/>
          <w:sz w:val="20"/>
          <w:szCs w:val="20"/>
          <w:lang w:eastAsia="en-IN"/>
        </w:rPr>
        <w:t>General Provisions</w:t>
      </w:r>
      <w:r w:rsidRPr="001957C6">
        <w:rPr>
          <w:rFonts w:ascii="Times New Roman" w:eastAsia="Times New Roman" w:hAnsi="Times New Roman" w:cs="Times New Roman"/>
          <w:sz w:val="20"/>
          <w:szCs w:val="20"/>
          <w:lang w:eastAsia="en-IN"/>
        </w:rPr>
        <w:t>. Plains Marketing, L.P.'s General Provisions dated November 1, 1998, are attached hereto as </w:t>
      </w:r>
      <w:r w:rsidRPr="001957C6">
        <w:rPr>
          <w:rFonts w:ascii="Times New Roman" w:eastAsia="Times New Roman" w:hAnsi="Times New Roman" w:cs="Times New Roman"/>
          <w:i/>
          <w:iCs/>
          <w:sz w:val="20"/>
          <w:szCs w:val="20"/>
          <w:lang w:eastAsia="en-IN"/>
        </w:rPr>
        <w:t>Exhibit C</w:t>
      </w:r>
      <w:r w:rsidRPr="001957C6">
        <w:rPr>
          <w:rFonts w:ascii="Times New Roman" w:eastAsia="Times New Roman" w:hAnsi="Times New Roman" w:cs="Times New Roman"/>
          <w:sz w:val="20"/>
          <w:szCs w:val="20"/>
          <w:lang w:eastAsia="en-IN"/>
        </w:rPr>
        <w:t> and are incorporated by reference and made a part of this Agreement. If any conflict should arise between the General Provisions and the information stated herein, this Agreement shall apply.</w:t>
      </w:r>
    </w:p>
    <w:p w14:paraId="72538BD3"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2.7   </w:t>
      </w:r>
      <w:r w:rsidRPr="001957C6">
        <w:rPr>
          <w:rFonts w:ascii="Times New Roman" w:eastAsia="Times New Roman" w:hAnsi="Times New Roman" w:cs="Times New Roman"/>
          <w:i/>
          <w:iCs/>
          <w:sz w:val="20"/>
          <w:szCs w:val="20"/>
          <w:lang w:eastAsia="en-IN"/>
        </w:rPr>
        <w:t>No Restrictions</w:t>
      </w:r>
      <w:r w:rsidRPr="001957C6">
        <w:rPr>
          <w:rFonts w:ascii="Times New Roman" w:eastAsia="Times New Roman" w:hAnsi="Times New Roman" w:cs="Times New Roman"/>
          <w:sz w:val="20"/>
          <w:szCs w:val="20"/>
          <w:lang w:eastAsia="en-IN"/>
        </w:rPr>
        <w:t>. No provision contained in this Agreement shall in any way be interpreted as being a restriction on the ability of any Seller to convey or transfer Crude Oil to any other Seller, or to any of their subsidiaries. However, all such Crude Oil conveyed or transferred to a Seller or subsidiary is and shall remain subject to this Agreement including the obligations contained in this </w:t>
      </w:r>
      <w:r w:rsidRPr="001957C6">
        <w:rPr>
          <w:rFonts w:ascii="Times New Roman" w:eastAsia="Times New Roman" w:hAnsi="Times New Roman" w:cs="Times New Roman"/>
          <w:i/>
          <w:iCs/>
          <w:sz w:val="20"/>
          <w:szCs w:val="20"/>
          <w:lang w:eastAsia="en-IN"/>
        </w:rPr>
        <w:t>Article II</w:t>
      </w:r>
      <w:r w:rsidRPr="001957C6">
        <w:rPr>
          <w:rFonts w:ascii="Times New Roman" w:eastAsia="Times New Roman" w:hAnsi="Times New Roman" w:cs="Times New Roman"/>
          <w:sz w:val="20"/>
          <w:szCs w:val="20"/>
          <w:lang w:eastAsia="en-IN"/>
        </w:rPr>
        <w:t>.</w:t>
      </w:r>
    </w:p>
    <w:p w14:paraId="0A281205"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15" w:name="lb1468_article_iii_renegotiation"/>
      <w:bookmarkStart w:id="16" w:name="toc_lb1468_4"/>
      <w:bookmarkEnd w:id="15"/>
      <w:bookmarkEnd w:id="16"/>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b/>
          <w:bCs/>
          <w:sz w:val="20"/>
          <w:szCs w:val="20"/>
          <w:lang w:eastAsia="en-IN"/>
        </w:rPr>
        <w:t>ARTICLE III</w:t>
      </w:r>
      <w:r w:rsidRPr="001957C6">
        <w:rPr>
          <w:rFonts w:ascii="Times New Roman" w:eastAsia="Times New Roman" w:hAnsi="Times New Roman" w:cs="Times New Roman"/>
          <w:b/>
          <w:bCs/>
          <w:sz w:val="20"/>
          <w:szCs w:val="20"/>
          <w:lang w:eastAsia="en-IN"/>
        </w:rPr>
        <w:br/>
        <w:t>RENEGOTIATION</w:t>
      </w:r>
    </w:p>
    <w:p w14:paraId="3E4800BD"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3.1   Prior to November 23, 2006, and the end of each successive three-year period thereafter (an "</w:t>
      </w:r>
      <w:r w:rsidRPr="001957C6">
        <w:rPr>
          <w:rFonts w:ascii="Times New Roman" w:eastAsia="Times New Roman" w:hAnsi="Times New Roman" w:cs="Times New Roman"/>
          <w:i/>
          <w:iCs/>
          <w:sz w:val="20"/>
          <w:szCs w:val="20"/>
          <w:lang w:eastAsia="en-IN"/>
        </w:rPr>
        <w:t>Anniversary Date</w:t>
      </w:r>
      <w:r w:rsidRPr="001957C6">
        <w:rPr>
          <w:rFonts w:ascii="Times New Roman" w:eastAsia="Times New Roman" w:hAnsi="Times New Roman" w:cs="Times New Roman"/>
          <w:sz w:val="20"/>
          <w:szCs w:val="20"/>
          <w:lang w:eastAsia="en-IN"/>
        </w:rPr>
        <w:t>"), either the Sellers or Buyer may request, in writing, to renegotiate the Marketing and Administrative Fee. Any such renegotiation request must be accompanied with documentation supporting the request to either increase or decrease the Marketing and Administrative Fee, and shall be in accordance with the following procedures:</w:t>
      </w:r>
    </w:p>
    <w:p w14:paraId="6B5131F7"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(a)   At least 120 days prior to the applicable Anniversary Date, either the Sellers or Buyer may request, in writing, to renegotiate the Marketing and Administrative Fee. If neither Sellers nor Buyer makes such a request, the Parties will be deemed to have agreed upon the then-existing Marketing and Administrative Fee.</w:t>
      </w:r>
    </w:p>
    <w:p w14:paraId="24F6D2BC"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(b)   Sellers and Buyer shall renegotiate the Marketing and Administrative Fee in good faith. If a revised Marketing and Administrative Fee has not been agreed upon at least 75 days prior to the applicable Anniversary Date, then Sellers may </w:t>
      </w:r>
      <w:proofErr w:type="gramStart"/>
      <w:r w:rsidRPr="001957C6">
        <w:rPr>
          <w:rFonts w:ascii="Times New Roman" w:eastAsia="Times New Roman" w:hAnsi="Times New Roman" w:cs="Times New Roman"/>
          <w:sz w:val="20"/>
          <w:szCs w:val="20"/>
          <w:lang w:eastAsia="en-IN"/>
        </w:rPr>
        <w:t>enter into</w:t>
      </w:r>
      <w:proofErr w:type="gramEnd"/>
      <w:r w:rsidRPr="001957C6">
        <w:rPr>
          <w:rFonts w:ascii="Times New Roman" w:eastAsia="Times New Roman" w:hAnsi="Times New Roman" w:cs="Times New Roman"/>
          <w:sz w:val="20"/>
          <w:szCs w:val="20"/>
          <w:lang w:eastAsia="en-IN"/>
        </w:rPr>
        <w:t xml:space="preserve"> negotiations for the sale of their Crude Oil with any Person who is not an Affiliate of Sellers. If Sellers do not reach an agreement with such non-affiliated Person at least 30 days prior to applicable Anniversary Date, then this Agreement shall continue and the Marketing and Administrative Fee shall be revised, effective the first day after the applicable Anniversary Date, to equal the Marketing and Administrative Fee last offered by Buyer.</w:t>
      </w:r>
    </w:p>
    <w:p w14:paraId="2BFF2F78"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(c)   If Sellers are successful in reaching agreement with such non-affiliated Person which provides for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xml:space="preserve">) a term of not less than one year nor more than three years; (ii) a Marketing and Administrative Fee which is less than the Marketing and Administrative Fee last offered by Buyer; and (iii) additional services substantially </w:t>
      </w:r>
      <w:proofErr w:type="gramStart"/>
      <w:r w:rsidRPr="001957C6">
        <w:rPr>
          <w:rFonts w:ascii="Times New Roman" w:eastAsia="Times New Roman" w:hAnsi="Times New Roman" w:cs="Times New Roman"/>
          <w:sz w:val="20"/>
          <w:szCs w:val="20"/>
          <w:lang w:eastAsia="en-IN"/>
        </w:rPr>
        <w:t>similar to</w:t>
      </w:r>
      <w:proofErr w:type="gramEnd"/>
      <w:r w:rsidRPr="001957C6">
        <w:rPr>
          <w:rFonts w:ascii="Times New Roman" w:eastAsia="Times New Roman" w:hAnsi="Times New Roman" w:cs="Times New Roman"/>
          <w:sz w:val="20"/>
          <w:szCs w:val="20"/>
          <w:lang w:eastAsia="en-IN"/>
        </w:rPr>
        <w:t xml:space="preserve"> those provided for in </w:t>
      </w:r>
      <w:r w:rsidRPr="001957C6">
        <w:rPr>
          <w:rFonts w:ascii="Times New Roman" w:eastAsia="Times New Roman" w:hAnsi="Times New Roman" w:cs="Times New Roman"/>
          <w:i/>
          <w:iCs/>
          <w:sz w:val="20"/>
          <w:szCs w:val="20"/>
          <w:lang w:eastAsia="en-IN"/>
        </w:rPr>
        <w:t>Article IV</w:t>
      </w:r>
      <w:r w:rsidRPr="001957C6">
        <w:rPr>
          <w:rFonts w:ascii="Times New Roman" w:eastAsia="Times New Roman" w:hAnsi="Times New Roman" w:cs="Times New Roman"/>
          <w:sz w:val="20"/>
          <w:szCs w:val="20"/>
          <w:lang w:eastAsia="en-IN"/>
        </w:rPr>
        <w:t xml:space="preserve"> below, this Agreement shall terminate. Such termination shall be effective on the next Anniversary Date and, thereafter, Sellers may sell their Crude Oil to such non-affiliated Person during the term of their agreement with </w:t>
      </w:r>
      <w:r w:rsidRPr="001957C6">
        <w:rPr>
          <w:rFonts w:ascii="Times New Roman" w:eastAsia="Times New Roman" w:hAnsi="Times New Roman" w:cs="Times New Roman"/>
          <w:sz w:val="20"/>
          <w:szCs w:val="20"/>
          <w:lang w:eastAsia="en-IN"/>
        </w:rPr>
        <w:lastRenderedPageBreak/>
        <w:t>such Person. Within 120 days prior to the end of the term of such other agreement, either the Sellers or Buyer may request negotiations to resume this Agreement and to</w:t>
      </w:r>
    </w:p>
    <w:p w14:paraId="77CCD8C5"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5</w:t>
      </w:r>
    </w:p>
    <w:p w14:paraId="08A4F70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39E017F3">
          <v:rect id="_x0000_i1035" style="width:0;height:1.5pt" o:hralign="center" o:hrstd="t" o:hrnoshade="t" o:hr="t" fillcolor="#a0a0a0" stroked="f"/>
        </w:pict>
      </w:r>
    </w:p>
    <w:p w14:paraId="3BA58BF4" w14:textId="77777777" w:rsidR="001957C6" w:rsidRPr="001957C6" w:rsidRDefault="001957C6" w:rsidP="001957C6">
      <w:pPr>
        <w:spacing w:after="0" w:line="240" w:lineRule="auto"/>
        <w:ind w:left="720"/>
        <w:rPr>
          <w:rFonts w:ascii="Times New Roman" w:eastAsia="Times New Roman" w:hAnsi="Times New Roman" w:cs="Times New Roman"/>
          <w:sz w:val="24"/>
          <w:szCs w:val="24"/>
          <w:lang w:eastAsia="en-IN"/>
        </w:rPr>
      </w:pPr>
      <w:bookmarkStart w:id="17" w:name="page_lb1468_1_6"/>
      <w:bookmarkEnd w:id="17"/>
    </w:p>
    <w:p w14:paraId="58F6E342"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negotiate a revised Marketing and Administrative Fee in accordance with the procedures set forth above.</w:t>
      </w:r>
    </w:p>
    <w:p w14:paraId="12795018"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3.2   Sellers' and Buyer's right to request a renegotiation of the Marketing and Administrative Fee </w:t>
      </w:r>
      <w:proofErr w:type="gramStart"/>
      <w:r w:rsidRPr="001957C6">
        <w:rPr>
          <w:rFonts w:ascii="Times New Roman" w:eastAsia="Times New Roman" w:hAnsi="Times New Roman" w:cs="Times New Roman"/>
          <w:sz w:val="20"/>
          <w:szCs w:val="20"/>
          <w:lang w:eastAsia="en-IN"/>
        </w:rPr>
        <w:t>in order to</w:t>
      </w:r>
      <w:proofErr w:type="gramEnd"/>
      <w:r w:rsidRPr="001957C6">
        <w:rPr>
          <w:rFonts w:ascii="Times New Roman" w:eastAsia="Times New Roman" w:hAnsi="Times New Roman" w:cs="Times New Roman"/>
          <w:sz w:val="20"/>
          <w:szCs w:val="20"/>
          <w:lang w:eastAsia="en-IN"/>
        </w:rPr>
        <w:t xml:space="preserve"> resume this Agreement shall continue until such time that this Agreement terminates pursuant to </w:t>
      </w:r>
      <w:r w:rsidRPr="001957C6">
        <w:rPr>
          <w:rFonts w:ascii="Times New Roman" w:eastAsia="Times New Roman" w:hAnsi="Times New Roman" w:cs="Times New Roman"/>
          <w:i/>
          <w:iCs/>
          <w:sz w:val="20"/>
          <w:szCs w:val="20"/>
          <w:lang w:eastAsia="en-IN"/>
        </w:rPr>
        <w:t>Article V</w:t>
      </w:r>
      <w:r w:rsidRPr="001957C6">
        <w:rPr>
          <w:rFonts w:ascii="Times New Roman" w:eastAsia="Times New Roman" w:hAnsi="Times New Roman" w:cs="Times New Roman"/>
          <w:sz w:val="20"/>
          <w:szCs w:val="20"/>
          <w:lang w:eastAsia="en-IN"/>
        </w:rPr>
        <w:t>, or until such time that Sellers have sold their Crude Oil production to a Person who is not an Affiliate of Sellers for a period of five (5) consecutive years.</w:t>
      </w:r>
    </w:p>
    <w:p w14:paraId="53025886"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18" w:name="lb1468_article_iv_additional_services"/>
      <w:bookmarkStart w:id="19" w:name="toc_lb1468_5"/>
      <w:bookmarkEnd w:id="18"/>
      <w:bookmarkEnd w:id="19"/>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b/>
          <w:bCs/>
          <w:sz w:val="20"/>
          <w:szCs w:val="20"/>
          <w:lang w:eastAsia="en-IN"/>
        </w:rPr>
        <w:t>ARTICLE IV</w:t>
      </w:r>
      <w:r w:rsidRPr="001957C6">
        <w:rPr>
          <w:rFonts w:ascii="Times New Roman" w:eastAsia="Times New Roman" w:hAnsi="Times New Roman" w:cs="Times New Roman"/>
          <w:b/>
          <w:bCs/>
          <w:sz w:val="20"/>
          <w:szCs w:val="20"/>
          <w:lang w:eastAsia="en-IN"/>
        </w:rPr>
        <w:br/>
        <w:t>ADDITIONAL SERVICES</w:t>
      </w:r>
    </w:p>
    <w:p w14:paraId="1C0AE22D"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4.1   </w:t>
      </w:r>
      <w:r w:rsidRPr="001957C6">
        <w:rPr>
          <w:rFonts w:ascii="Times New Roman" w:eastAsia="Times New Roman" w:hAnsi="Times New Roman" w:cs="Times New Roman"/>
          <w:i/>
          <w:iCs/>
          <w:sz w:val="20"/>
          <w:szCs w:val="20"/>
          <w:lang w:eastAsia="en-IN"/>
        </w:rPr>
        <w:t>Additional Services</w:t>
      </w:r>
      <w:r w:rsidRPr="001957C6">
        <w:rPr>
          <w:rFonts w:ascii="Times New Roman" w:eastAsia="Times New Roman" w:hAnsi="Times New Roman" w:cs="Times New Roman"/>
          <w:sz w:val="20"/>
          <w:szCs w:val="20"/>
          <w:lang w:eastAsia="en-IN"/>
        </w:rPr>
        <w:t>. Upon request, Buyer agrees to provide Sellers with the following services, which shall be provided at no additional cost to Sellers except for reimbursement of all reasonable out-of-pocket costs incurred by Buyer to provide such services:</w:t>
      </w:r>
    </w:p>
    <w:p w14:paraId="6893957D"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(a)   Provide Sellers with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historical information related to crude oil and natural gas prices in the possession of, or accessible to, Buyer, and (ii) Buyer's assessment of crude oil and natural gas prices to assist Sellers in their hedging strategies and decisions.</w:t>
      </w:r>
    </w:p>
    <w:p w14:paraId="00DABEA5"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(b)   Execute hedges on behalf of, or for the benefit of, Sellers' crude oil and natural gas production.</w:t>
      </w:r>
    </w:p>
    <w:p w14:paraId="62D0786F"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(c)   Assist Sellers in their evaluation of potential acquisitions of oil and gas properties.</w:t>
      </w:r>
    </w:p>
    <w:p w14:paraId="72A938E0"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(d)   Assist Sellers in preparing information relating to their potential disposition of any of their crude oil and natural gas properties.</w:t>
      </w:r>
    </w:p>
    <w:p w14:paraId="60F7ED06"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(e)   Market the production of their natural gas and natural gas liquids produced in association with Sellers' crude oil production.</w:t>
      </w:r>
    </w:p>
    <w:p w14:paraId="224CDE91"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(f)    Negotiate natural gas purchase agreements required for the operation of Sellers' properties.</w:t>
      </w:r>
    </w:p>
    <w:p w14:paraId="7A031CEA"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(g)   Provide royalty distribution services.</w:t>
      </w:r>
    </w:p>
    <w:p w14:paraId="64793EB5"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4.2   </w:t>
      </w:r>
      <w:r w:rsidRPr="001957C6">
        <w:rPr>
          <w:rFonts w:ascii="Times New Roman" w:eastAsia="Times New Roman" w:hAnsi="Times New Roman" w:cs="Times New Roman"/>
          <w:i/>
          <w:iCs/>
          <w:sz w:val="20"/>
          <w:szCs w:val="20"/>
          <w:lang w:eastAsia="en-IN"/>
        </w:rPr>
        <w:t>Sellers Indemnity</w:t>
      </w:r>
      <w:r w:rsidRPr="001957C6">
        <w:rPr>
          <w:rFonts w:ascii="Times New Roman" w:eastAsia="Times New Roman" w:hAnsi="Times New Roman" w:cs="Times New Roman"/>
          <w:sz w:val="20"/>
          <w:szCs w:val="20"/>
          <w:lang w:eastAsia="en-IN"/>
        </w:rPr>
        <w:t>. Sellers agree to release, protect, defend, indemnify and hold Buyer, the General Partner, and their parents, subsidiaries, Affiliates, successors and assigns, and their agents, officers, directors, employees, representatives and contractors (hereinafter collectively referred to as the "</w:t>
      </w:r>
      <w:r w:rsidRPr="001957C6">
        <w:rPr>
          <w:rFonts w:ascii="Times New Roman" w:eastAsia="Times New Roman" w:hAnsi="Times New Roman" w:cs="Times New Roman"/>
          <w:i/>
          <w:iCs/>
          <w:sz w:val="20"/>
          <w:szCs w:val="20"/>
          <w:lang w:eastAsia="en-IN"/>
        </w:rPr>
        <w:t>Buyer Group</w:t>
      </w:r>
      <w:r w:rsidRPr="001957C6">
        <w:rPr>
          <w:rFonts w:ascii="Times New Roman" w:eastAsia="Times New Roman" w:hAnsi="Times New Roman" w:cs="Times New Roman"/>
          <w:sz w:val="20"/>
          <w:szCs w:val="20"/>
          <w:lang w:eastAsia="en-IN"/>
        </w:rPr>
        <w:t>") harmless from and against all claims, losses, costs, demands, damages, suits, judgments, penalties, liabilities, debts, expenses and causes of action of whatsoever nature or character, including but not limited to reasonable attorney's fees and other costs and expenses, which in any way arise out of or are related to this Agreement, including, without limitation,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the performance or subject matter of this Agreement, (ii) the performance of the services in </w:t>
      </w:r>
      <w:r w:rsidRPr="001957C6">
        <w:rPr>
          <w:rFonts w:ascii="Times New Roman" w:eastAsia="Times New Roman" w:hAnsi="Times New Roman" w:cs="Times New Roman"/>
          <w:i/>
          <w:iCs/>
          <w:sz w:val="20"/>
          <w:szCs w:val="20"/>
          <w:lang w:eastAsia="en-IN"/>
        </w:rPr>
        <w:t>Section 4.1</w:t>
      </w:r>
      <w:r w:rsidRPr="001957C6">
        <w:rPr>
          <w:rFonts w:ascii="Times New Roman" w:eastAsia="Times New Roman" w:hAnsi="Times New Roman" w:cs="Times New Roman"/>
          <w:sz w:val="20"/>
          <w:szCs w:val="20"/>
          <w:lang w:eastAsia="en-IN"/>
        </w:rPr>
        <w:t>, (iii) the breach by Sellers of any terms of this Agreement, or (iv) the ingress, egress or presence on any premises, whether land, buildings, or otherwise, in conjunction with this Agreement (collectively, the "</w:t>
      </w:r>
      <w:r w:rsidRPr="001957C6">
        <w:rPr>
          <w:rFonts w:ascii="Times New Roman" w:eastAsia="Times New Roman" w:hAnsi="Times New Roman" w:cs="Times New Roman"/>
          <w:i/>
          <w:iCs/>
          <w:sz w:val="20"/>
          <w:szCs w:val="20"/>
          <w:lang w:eastAsia="en-IN"/>
        </w:rPr>
        <w:t>Claims</w:t>
      </w:r>
      <w:r w:rsidRPr="001957C6">
        <w:rPr>
          <w:rFonts w:ascii="Times New Roman" w:eastAsia="Times New Roman" w:hAnsi="Times New Roman" w:cs="Times New Roman"/>
          <w:sz w:val="20"/>
          <w:szCs w:val="20"/>
          <w:lang w:eastAsia="en-IN"/>
        </w:rPr>
        <w:t xml:space="preserve">"), including claims due to personal injury, death, or loss or damage of property, whether or not caused by the sole, joint and/or concurrent negligence, fault or strict liability of any member of the Buyer Group, but in no event does this indemnity include claims caused by the Buyer Group's own gross negligence or </w:t>
      </w:r>
      <w:proofErr w:type="spellStart"/>
      <w:r w:rsidRPr="001957C6">
        <w:rPr>
          <w:rFonts w:ascii="Times New Roman" w:eastAsia="Times New Roman" w:hAnsi="Times New Roman" w:cs="Times New Roman"/>
          <w:sz w:val="20"/>
          <w:szCs w:val="20"/>
          <w:lang w:eastAsia="en-IN"/>
        </w:rPr>
        <w:t>willful</w:t>
      </w:r>
      <w:proofErr w:type="spellEnd"/>
      <w:r w:rsidRPr="001957C6">
        <w:rPr>
          <w:rFonts w:ascii="Times New Roman" w:eastAsia="Times New Roman" w:hAnsi="Times New Roman" w:cs="Times New Roman"/>
          <w:sz w:val="20"/>
          <w:szCs w:val="20"/>
          <w:lang w:eastAsia="en-IN"/>
        </w:rPr>
        <w:t xml:space="preserve"> misconduct.</w:t>
      </w:r>
    </w:p>
    <w:p w14:paraId="1A678FC8"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20" w:name="lb1468_article_v_term"/>
      <w:bookmarkStart w:id="21" w:name="toc_lb1468_6"/>
      <w:bookmarkEnd w:id="20"/>
      <w:bookmarkEnd w:id="21"/>
      <w:r w:rsidRPr="001957C6">
        <w:rPr>
          <w:rFonts w:ascii="Times New Roman" w:eastAsia="Times New Roman" w:hAnsi="Times New Roman" w:cs="Times New Roman"/>
          <w:sz w:val="20"/>
          <w:szCs w:val="20"/>
          <w:lang w:eastAsia="en-IN"/>
        </w:rPr>
        <w:lastRenderedPageBreak/>
        <w:br/>
      </w:r>
      <w:r w:rsidRPr="001957C6">
        <w:rPr>
          <w:rFonts w:ascii="Times New Roman" w:eastAsia="Times New Roman" w:hAnsi="Times New Roman" w:cs="Times New Roman"/>
          <w:b/>
          <w:bCs/>
          <w:sz w:val="20"/>
          <w:szCs w:val="20"/>
          <w:lang w:eastAsia="en-IN"/>
        </w:rPr>
        <w:t>ARTICLE V</w:t>
      </w:r>
      <w:r w:rsidRPr="001957C6">
        <w:rPr>
          <w:rFonts w:ascii="Times New Roman" w:eastAsia="Times New Roman" w:hAnsi="Times New Roman" w:cs="Times New Roman"/>
          <w:b/>
          <w:bCs/>
          <w:sz w:val="20"/>
          <w:szCs w:val="20"/>
          <w:lang w:eastAsia="en-IN"/>
        </w:rPr>
        <w:br/>
        <w:t>TERM</w:t>
      </w:r>
    </w:p>
    <w:p w14:paraId="12039FF6"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The term of this Agreement shall commence on the date of this Agreement and shall continue until November 23, </w:t>
      </w:r>
      <w:proofErr w:type="gramStart"/>
      <w:r w:rsidRPr="001957C6">
        <w:rPr>
          <w:rFonts w:ascii="Times New Roman" w:eastAsia="Times New Roman" w:hAnsi="Times New Roman" w:cs="Times New Roman"/>
          <w:sz w:val="20"/>
          <w:szCs w:val="20"/>
          <w:lang w:eastAsia="en-IN"/>
        </w:rPr>
        <w:t>2009</w:t>
      </w:r>
      <w:proofErr w:type="gramEnd"/>
      <w:r w:rsidRPr="001957C6">
        <w:rPr>
          <w:rFonts w:ascii="Times New Roman" w:eastAsia="Times New Roman" w:hAnsi="Times New Roman" w:cs="Times New Roman"/>
          <w:sz w:val="20"/>
          <w:szCs w:val="20"/>
          <w:lang w:eastAsia="en-IN"/>
        </w:rPr>
        <w:t xml:space="preserve"> unless sooner terminated as provided herein. This Agreement shall terminate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on the date on which no Affiliate of Plains Resources owns, directly or indirectly, an interest in the</w:t>
      </w:r>
    </w:p>
    <w:p w14:paraId="301C4B9A"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6</w:t>
      </w:r>
    </w:p>
    <w:p w14:paraId="488D255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6503A5DC">
          <v:rect id="_x0000_i1036" style="width:0;height:1.5pt" o:hralign="center" o:hrstd="t" o:hrnoshade="t" o:hr="t" fillcolor="#a0a0a0" stroked="f"/>
        </w:pict>
      </w:r>
    </w:p>
    <w:p w14:paraId="69DF597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bookmarkStart w:id="22" w:name="page_lb1468_1_7"/>
      <w:bookmarkEnd w:id="22"/>
    </w:p>
    <w:p w14:paraId="38792884"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general partner of the MLP and (ii) at the election of Plains Resources upon a "Change of Control" of Plains Resources. A Change of Control of Plains Resources shall be deemed to have occurred upon the occurrence of one or more of the following events: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any sale, lease, exchange or other transfer (in one transaction or a series of related transactions) of all or substantially all of the assets of the Plains Entities to any Person and its Affiliates unless immediately following such sale, lease, exchange or other transfer such assets are owned, directly or indirectly, by the Plains Entities; (ii) the consolidation or merger of Plains Resources with or into another Person pursuant to a transaction in which the outstanding Voting Stock of Plains Resources is changed into or exchanged for cash, securities or other property, other than any such transaction where (a) the outstanding Voting Stock of Plains Resources is changed into or exchanged for Voting Stock of the surviving corporation or its parent and (b) the holders of the Voting Stock of Plains Resources immediately prior to such transaction own, directly or indirectly, not less than a majority of the Voting Stock of the surviving corporation or its parent immediately after such transaction; and (iii) a "person" or "group" (within the meaning of Sections 13(d) or 14(d)(2) of the Exchange Act) being or becoming the "beneficial owner" (as defined in Rules 13d-3 and 13d-5 under the Exchange Act) of more than 50% of all Voting Stock of Plains Resources, then outstanding, except in a merger or consolidation which would not constitute a Change of Control under clause (ii) above. Notwithstanding any of the foregoing, the anticipated merger of an Affiliate of Vulcan Energy Corporation with Plains Resources will not constitute a Change of Control hereunder, and the survivor of such merger shall remain a party hereto with all rights and obligations hereunder.</w:t>
      </w:r>
    </w:p>
    <w:p w14:paraId="1B141F74"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23" w:name="lb1468_article_vi_representations_and_wa"/>
      <w:bookmarkStart w:id="24" w:name="toc_lb1468_7"/>
      <w:bookmarkEnd w:id="23"/>
      <w:bookmarkEnd w:id="24"/>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b/>
          <w:bCs/>
          <w:sz w:val="20"/>
          <w:szCs w:val="20"/>
          <w:lang w:eastAsia="en-IN"/>
        </w:rPr>
        <w:t>ARTICLE VI</w:t>
      </w:r>
      <w:r w:rsidRPr="001957C6">
        <w:rPr>
          <w:rFonts w:ascii="Times New Roman" w:eastAsia="Times New Roman" w:hAnsi="Times New Roman" w:cs="Times New Roman"/>
          <w:b/>
          <w:bCs/>
          <w:sz w:val="20"/>
          <w:szCs w:val="20"/>
          <w:lang w:eastAsia="en-IN"/>
        </w:rPr>
        <w:br/>
        <w:t>REPRESENTATIONS AND WARRANTIES</w:t>
      </w:r>
    </w:p>
    <w:p w14:paraId="6E077443"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6.1   </w:t>
      </w:r>
      <w:r w:rsidRPr="001957C6">
        <w:rPr>
          <w:rFonts w:ascii="Times New Roman" w:eastAsia="Times New Roman" w:hAnsi="Times New Roman" w:cs="Times New Roman"/>
          <w:i/>
          <w:iCs/>
          <w:sz w:val="20"/>
          <w:szCs w:val="20"/>
          <w:lang w:eastAsia="en-IN"/>
        </w:rPr>
        <w:t>Representations and Warranties of Sellers</w:t>
      </w:r>
      <w:r w:rsidRPr="001957C6">
        <w:rPr>
          <w:rFonts w:ascii="Times New Roman" w:eastAsia="Times New Roman" w:hAnsi="Times New Roman" w:cs="Times New Roman"/>
          <w:sz w:val="20"/>
          <w:szCs w:val="20"/>
          <w:lang w:eastAsia="en-IN"/>
        </w:rPr>
        <w:t>. Each Seller represents and warrants to Buyer as of the date hereof that:</w:t>
      </w:r>
    </w:p>
    <w:p w14:paraId="2F04275A"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(a)   Each Seller is a corporation or limited partnership duly organized, validly existing, and in good standing under the laws of the state of their respective </w:t>
      </w:r>
      <w:proofErr w:type="gramStart"/>
      <w:r w:rsidRPr="001957C6">
        <w:rPr>
          <w:rFonts w:ascii="Times New Roman" w:eastAsia="Times New Roman" w:hAnsi="Times New Roman" w:cs="Times New Roman"/>
          <w:sz w:val="20"/>
          <w:szCs w:val="20"/>
          <w:lang w:eastAsia="en-IN"/>
        </w:rPr>
        <w:t>formation, and</w:t>
      </w:r>
      <w:proofErr w:type="gramEnd"/>
      <w:r w:rsidRPr="001957C6">
        <w:rPr>
          <w:rFonts w:ascii="Times New Roman" w:eastAsia="Times New Roman" w:hAnsi="Times New Roman" w:cs="Times New Roman"/>
          <w:sz w:val="20"/>
          <w:szCs w:val="20"/>
          <w:lang w:eastAsia="en-IN"/>
        </w:rPr>
        <w:t xml:space="preserve"> has all requisite corporate or partnership power and authority to execute, deliver, and perform this Agreement.</w:t>
      </w:r>
    </w:p>
    <w:p w14:paraId="4D6668A8"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(b)   The execution, delivery, and performance by each Seller of this Agreement, and the consummation of the transactions contemplated herein, are within its corporate or partnership power and authority and have been duly authorized by all necessary corporate or partnership action.</w:t>
      </w:r>
    </w:p>
    <w:p w14:paraId="6CC9E160"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(c)   No authorization, consent, or approval of, or other action by, or notice to, or filing with, any governmental authority, regulatory body, or any other Person is required for the due authorization, execution, delivery, or performance by any Seller of this Agreement, or the consummation of the transactions contemplated herein, except those authorizations, consents, and approvals that have been obtained and remain in full force and effect, and those notices and filings which have been made and remain in full force and effect.</w:t>
      </w:r>
    </w:p>
    <w:p w14:paraId="17D812BE"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(d)   This Agreement has been duly executed and delivered by each Seller, and is the legal, valid, and binding obligation of each Seller enforceable against it in accordance with its terms, except that enforceability may be subject to applicable bankruptcy, insolvency, reorganization, moratorium, or </w:t>
      </w:r>
      <w:r w:rsidRPr="001957C6">
        <w:rPr>
          <w:rFonts w:ascii="Times New Roman" w:eastAsia="Times New Roman" w:hAnsi="Times New Roman" w:cs="Times New Roman"/>
          <w:sz w:val="20"/>
          <w:szCs w:val="20"/>
          <w:lang w:eastAsia="en-IN"/>
        </w:rPr>
        <w:lastRenderedPageBreak/>
        <w:t>other similar laws affecting the rights of creditors generally, and by general equitable principles (whether enforcement is sought by proceedings in equity or at law).</w:t>
      </w:r>
    </w:p>
    <w:p w14:paraId="5753C808"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(e)   Neither the execution, delivery, or performance by any Seller of this Agreement, nor the consummation of the transactions contemplated herein, will violate any provision of any Seller's Corporate Governance Documents, or any agreement, indenture, or instrument to which any Seller is a party or by which any of its property or assets are bound, or any provision of any existing Governmental Requirement.</w:t>
      </w:r>
    </w:p>
    <w:p w14:paraId="442DBFE9"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7</w:t>
      </w:r>
    </w:p>
    <w:p w14:paraId="2A2821C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57FEC7EE">
          <v:rect id="_x0000_i1037" style="width:0;height:1.5pt" o:hralign="center" o:hrstd="t" o:hrnoshade="t" o:hr="t" fillcolor="#a0a0a0" stroked="f"/>
        </w:pict>
      </w:r>
    </w:p>
    <w:p w14:paraId="60A51B8C" w14:textId="77777777" w:rsidR="001957C6" w:rsidRPr="001957C6" w:rsidRDefault="001957C6" w:rsidP="001957C6">
      <w:pPr>
        <w:spacing w:after="0" w:line="240" w:lineRule="auto"/>
        <w:ind w:left="720"/>
        <w:rPr>
          <w:rFonts w:ascii="Times New Roman" w:eastAsia="Times New Roman" w:hAnsi="Times New Roman" w:cs="Times New Roman"/>
          <w:sz w:val="24"/>
          <w:szCs w:val="24"/>
          <w:lang w:eastAsia="en-IN"/>
        </w:rPr>
      </w:pPr>
      <w:bookmarkStart w:id="25" w:name="page_lb1468_1_8"/>
      <w:bookmarkEnd w:id="25"/>
    </w:p>
    <w:p w14:paraId="391EA98B"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6.2   </w:t>
      </w:r>
      <w:r w:rsidRPr="001957C6">
        <w:rPr>
          <w:rFonts w:ascii="Times New Roman" w:eastAsia="Times New Roman" w:hAnsi="Times New Roman" w:cs="Times New Roman"/>
          <w:i/>
          <w:iCs/>
          <w:sz w:val="20"/>
          <w:szCs w:val="20"/>
          <w:lang w:eastAsia="en-IN"/>
        </w:rPr>
        <w:t>Representations and Warranties of Buyer</w:t>
      </w:r>
      <w:r w:rsidRPr="001957C6">
        <w:rPr>
          <w:rFonts w:ascii="Times New Roman" w:eastAsia="Times New Roman" w:hAnsi="Times New Roman" w:cs="Times New Roman"/>
          <w:sz w:val="20"/>
          <w:szCs w:val="20"/>
          <w:lang w:eastAsia="en-IN"/>
        </w:rPr>
        <w:t>. Buyer represents and warrants to Sellers as of the date hereof that:</w:t>
      </w:r>
    </w:p>
    <w:p w14:paraId="685B119C"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(a)   Buyer is a limited partnership duly organized, validly existing, and in good standing under the laws of the state of Texas, and has all requisite power and authority to execute, deliver, and perform this Agreement.</w:t>
      </w:r>
    </w:p>
    <w:p w14:paraId="08BF7EE4"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(b)   The execution, delivery, and performance by Buyer of this Agreement, and the consummation of the transactions contemplated herein, are within Buyer's partnership power and authority and have been duly authorized by all necessary partnership action.</w:t>
      </w:r>
    </w:p>
    <w:p w14:paraId="3573B5EA"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(c)   No authorization, consent, or approval of, or other action by, or notice to, or filing with, any governmental authority, regulatory body, or any other Person is required for the due authorization, execution, delivery, or performance by Buyer of this Agreement, or the consummation of the transactions contemplated by this Agreement, except those authorizations, consents, and approvals that have been obtained and remain in full force and effect, and those notices and filings which have been made and remain in full force and effect.</w:t>
      </w:r>
    </w:p>
    <w:p w14:paraId="3316979E"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(d)   This Agreement has been duly executed and delivered by Buyer, and is the legal, valid, and binding obligation of Buyer enforceable against Buyer in accordance with its terms, except that enforceability may be subject to applicable bankruptcy, insolvency, reorganization, moratorium, or other similar laws affecting the rights of creditors generally, and by general equitable principles (whether enforcement is sought by proceedings in equity or at law).</w:t>
      </w:r>
    </w:p>
    <w:p w14:paraId="04C3586D"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(e)   Neither the execution, delivery, or performance by Buyer of this Agreement, nor the consummation of the transactions contemplated hereby, will violate any provision of Buyer's Corporate Governance Documents, or any agreement, indenture, or instrument to which Buyer is a party or by which any of its property or assets are bound, or any provision of any existing Governmental Requirement.</w:t>
      </w:r>
    </w:p>
    <w:p w14:paraId="552400C6"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26" w:name="lb1468_article_vii_credit_requirements"/>
      <w:bookmarkStart w:id="27" w:name="toc_lb1468_8"/>
      <w:bookmarkEnd w:id="26"/>
      <w:bookmarkEnd w:id="27"/>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b/>
          <w:bCs/>
          <w:sz w:val="20"/>
          <w:szCs w:val="20"/>
          <w:lang w:eastAsia="en-IN"/>
        </w:rPr>
        <w:t>ARTICLE VII</w:t>
      </w:r>
      <w:r w:rsidRPr="001957C6">
        <w:rPr>
          <w:rFonts w:ascii="Times New Roman" w:eastAsia="Times New Roman" w:hAnsi="Times New Roman" w:cs="Times New Roman"/>
          <w:b/>
          <w:bCs/>
          <w:sz w:val="20"/>
          <w:szCs w:val="20"/>
          <w:lang w:eastAsia="en-IN"/>
        </w:rPr>
        <w:br/>
        <w:t>CREDIT REQUIREMENTS</w:t>
      </w:r>
    </w:p>
    <w:p w14:paraId="613E8817"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Purchases made by Buyer hereunder shall be on open account provided that:</w:t>
      </w:r>
    </w:p>
    <w:p w14:paraId="36F7C43B"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(a)   Buyer or its Affiliates are not in default in the payment when due of any of its indebtedness </w:t>
      </w:r>
      <w:proofErr w:type="gramStart"/>
      <w:r w:rsidRPr="001957C6">
        <w:rPr>
          <w:rFonts w:ascii="Times New Roman" w:eastAsia="Times New Roman" w:hAnsi="Times New Roman" w:cs="Times New Roman"/>
          <w:sz w:val="20"/>
          <w:szCs w:val="20"/>
          <w:lang w:eastAsia="en-IN"/>
        </w:rPr>
        <w:t>in excess of</w:t>
      </w:r>
      <w:proofErr w:type="gramEnd"/>
      <w:r w:rsidRPr="001957C6">
        <w:rPr>
          <w:rFonts w:ascii="Times New Roman" w:eastAsia="Times New Roman" w:hAnsi="Times New Roman" w:cs="Times New Roman"/>
          <w:sz w:val="20"/>
          <w:szCs w:val="20"/>
          <w:lang w:eastAsia="en-IN"/>
        </w:rPr>
        <w:t xml:space="preserve"> $10,000,000 in the aggregate; and</w:t>
      </w:r>
    </w:p>
    <w:p w14:paraId="5A2FD829"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(b)   Buyer's sales of Crude Oil hereunder are in accordance with the credit policies set forth by the General Partner's chief financial officer.</w:t>
      </w:r>
    </w:p>
    <w:p w14:paraId="788476BB"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28" w:name="lb1468_article_viii_specified_events"/>
      <w:bookmarkStart w:id="29" w:name="toc_lb1468_9"/>
      <w:bookmarkEnd w:id="28"/>
      <w:bookmarkEnd w:id="29"/>
      <w:r w:rsidRPr="001957C6">
        <w:rPr>
          <w:rFonts w:ascii="Times New Roman" w:eastAsia="Times New Roman" w:hAnsi="Times New Roman" w:cs="Times New Roman"/>
          <w:sz w:val="20"/>
          <w:szCs w:val="20"/>
          <w:lang w:eastAsia="en-IN"/>
        </w:rPr>
        <w:lastRenderedPageBreak/>
        <w:br/>
      </w:r>
      <w:r w:rsidRPr="001957C6">
        <w:rPr>
          <w:rFonts w:ascii="Times New Roman" w:eastAsia="Times New Roman" w:hAnsi="Times New Roman" w:cs="Times New Roman"/>
          <w:b/>
          <w:bCs/>
          <w:sz w:val="20"/>
          <w:szCs w:val="20"/>
          <w:lang w:eastAsia="en-IN"/>
        </w:rPr>
        <w:t>ARTICLE VIII</w:t>
      </w:r>
      <w:r w:rsidRPr="001957C6">
        <w:rPr>
          <w:rFonts w:ascii="Times New Roman" w:eastAsia="Times New Roman" w:hAnsi="Times New Roman" w:cs="Times New Roman"/>
          <w:b/>
          <w:bCs/>
          <w:sz w:val="20"/>
          <w:szCs w:val="20"/>
          <w:lang w:eastAsia="en-IN"/>
        </w:rPr>
        <w:br/>
        <w:t>SPECIFIED EVENTS</w:t>
      </w:r>
    </w:p>
    <w:p w14:paraId="0CCBDBF9"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8.1   </w:t>
      </w:r>
      <w:r w:rsidRPr="001957C6">
        <w:rPr>
          <w:rFonts w:ascii="Times New Roman" w:eastAsia="Times New Roman" w:hAnsi="Times New Roman" w:cs="Times New Roman"/>
          <w:i/>
          <w:iCs/>
          <w:sz w:val="20"/>
          <w:szCs w:val="20"/>
          <w:lang w:eastAsia="en-IN"/>
        </w:rPr>
        <w:t>Buyer Specified Events</w:t>
      </w:r>
      <w:r w:rsidRPr="001957C6">
        <w:rPr>
          <w:rFonts w:ascii="Times New Roman" w:eastAsia="Times New Roman" w:hAnsi="Times New Roman" w:cs="Times New Roman"/>
          <w:sz w:val="20"/>
          <w:szCs w:val="20"/>
          <w:lang w:eastAsia="en-IN"/>
        </w:rPr>
        <w:t>. Each of the following shall constitute a Buyer Specified Event for all purposes of this Agreement:</w:t>
      </w:r>
    </w:p>
    <w:p w14:paraId="03C292A3"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(a)   Any amount due hereunder for the purchase of Crude Oil shall not be paid in full when due and Buyer does not cause the cure of such failure on or before the fifteenth (15th) Business Day after notice from a Seller of such failure is received by </w:t>
      </w:r>
      <w:proofErr w:type="gramStart"/>
      <w:r w:rsidRPr="001957C6">
        <w:rPr>
          <w:rFonts w:ascii="Times New Roman" w:eastAsia="Times New Roman" w:hAnsi="Times New Roman" w:cs="Times New Roman"/>
          <w:sz w:val="20"/>
          <w:szCs w:val="20"/>
          <w:lang w:eastAsia="en-IN"/>
        </w:rPr>
        <w:t>Buyer;</w:t>
      </w:r>
      <w:proofErr w:type="gramEnd"/>
    </w:p>
    <w:p w14:paraId="5A802D03"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(b)   Buyer fails to receive and purchase Crude Oil production dedicated to this Agreement for reasons other than Force Majeure or any action or inaction of a Seller, and such failure is not remedied on or before the earlier of the thirtieth (30th) day after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xml:space="preserve">) any officer of the General Partner becomes aware of such failure or (ii) a Seller has given written notice of such failure to </w:t>
      </w:r>
      <w:proofErr w:type="gramStart"/>
      <w:r w:rsidRPr="001957C6">
        <w:rPr>
          <w:rFonts w:ascii="Times New Roman" w:eastAsia="Times New Roman" w:hAnsi="Times New Roman" w:cs="Times New Roman"/>
          <w:sz w:val="20"/>
          <w:szCs w:val="20"/>
          <w:lang w:eastAsia="en-IN"/>
        </w:rPr>
        <w:t>Buyer;</w:t>
      </w:r>
      <w:proofErr w:type="gramEnd"/>
    </w:p>
    <w:p w14:paraId="024BB5F8"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8</w:t>
      </w:r>
    </w:p>
    <w:p w14:paraId="2D90917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6448DB96">
          <v:rect id="_x0000_i1038" style="width:0;height:1.5pt" o:hralign="center" o:hrstd="t" o:hrnoshade="t" o:hr="t" fillcolor="#a0a0a0" stroked="f"/>
        </w:pict>
      </w:r>
    </w:p>
    <w:p w14:paraId="1E290F59" w14:textId="77777777" w:rsidR="001957C6" w:rsidRPr="001957C6" w:rsidRDefault="001957C6" w:rsidP="001957C6">
      <w:pPr>
        <w:spacing w:after="0" w:line="240" w:lineRule="auto"/>
        <w:ind w:left="720"/>
        <w:rPr>
          <w:rFonts w:ascii="Times New Roman" w:eastAsia="Times New Roman" w:hAnsi="Times New Roman" w:cs="Times New Roman"/>
          <w:sz w:val="24"/>
          <w:szCs w:val="24"/>
          <w:lang w:eastAsia="en-IN"/>
        </w:rPr>
      </w:pPr>
      <w:bookmarkStart w:id="30" w:name="page_lb1468_1_9"/>
      <w:bookmarkEnd w:id="30"/>
    </w:p>
    <w:p w14:paraId="283E8BA5"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(c)   any representation and warranty made in </w:t>
      </w:r>
      <w:r w:rsidRPr="001957C6">
        <w:rPr>
          <w:rFonts w:ascii="Times New Roman" w:eastAsia="Times New Roman" w:hAnsi="Times New Roman" w:cs="Times New Roman"/>
          <w:i/>
          <w:iCs/>
          <w:sz w:val="20"/>
          <w:szCs w:val="20"/>
          <w:lang w:eastAsia="en-IN"/>
        </w:rPr>
        <w:t>Section 6.2</w:t>
      </w:r>
      <w:r w:rsidRPr="001957C6">
        <w:rPr>
          <w:rFonts w:ascii="Times New Roman" w:eastAsia="Times New Roman" w:hAnsi="Times New Roman" w:cs="Times New Roman"/>
          <w:sz w:val="20"/>
          <w:szCs w:val="20"/>
          <w:lang w:eastAsia="en-IN"/>
        </w:rPr>
        <w:t> shall prove to have been incorrect in any material respect when made, and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such default or breach shall continue unremedied for a period of thirty (30) days after the earlier of (x) any officer of the General Partner becomes aware of such default or (y) a Seller has given written notice of such default to Buyer, and (ii) a Seller reasonably determines that the continuation of such default or breach may materially and adversely affect Buyer's ability to satisfy its obligations hereunder;</w:t>
      </w:r>
    </w:p>
    <w:p w14:paraId="02800945"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(d)   Buyer fails to negotiate in good faith as provided in </w:t>
      </w:r>
      <w:r w:rsidRPr="001957C6">
        <w:rPr>
          <w:rFonts w:ascii="Times New Roman" w:eastAsia="Times New Roman" w:hAnsi="Times New Roman" w:cs="Times New Roman"/>
          <w:i/>
          <w:iCs/>
          <w:sz w:val="20"/>
          <w:szCs w:val="20"/>
          <w:lang w:eastAsia="en-IN"/>
        </w:rPr>
        <w:t>Article </w:t>
      </w:r>
      <w:proofErr w:type="gramStart"/>
      <w:r w:rsidRPr="001957C6">
        <w:rPr>
          <w:rFonts w:ascii="Times New Roman" w:eastAsia="Times New Roman" w:hAnsi="Times New Roman" w:cs="Times New Roman"/>
          <w:i/>
          <w:iCs/>
          <w:sz w:val="20"/>
          <w:szCs w:val="20"/>
          <w:lang w:eastAsia="en-IN"/>
        </w:rPr>
        <w:t>III</w:t>
      </w:r>
      <w:r w:rsidRPr="001957C6">
        <w:rPr>
          <w:rFonts w:ascii="Times New Roman" w:eastAsia="Times New Roman" w:hAnsi="Times New Roman" w:cs="Times New Roman"/>
          <w:sz w:val="20"/>
          <w:szCs w:val="20"/>
          <w:lang w:eastAsia="en-IN"/>
        </w:rPr>
        <w:t>;</w:t>
      </w:r>
      <w:proofErr w:type="gramEnd"/>
    </w:p>
    <w:p w14:paraId="04F044C2"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(e)   Buyer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xml:space="preserve">) is dissolved (other than pursuant to a consolidation, amalgamation or merger); (ii) becomes insolvent or is unable to pay its debts or fails or admits in writing its inability generally to pay its debts as they become due; (iii) makes a general assignment, arrangement or composition with or for the benefit of its creditors; (iv) institutes or has instituted against it a proceeding seeking a judgment of insolvency or bankruptcy or any other relief under any bankruptcy or insolvency law or other similar law affecting creditors' rights, or a petition is presented for its winding-up or liquidation, and, in the case of any such proceeding or petition instituted or presented against it, such proceeding or petition (A) results in a judgment or insolvency or bankruptcy or the entry of an order for relief or the making of an order for its winding-up or liquidation or (B) is not dismissed, discharged, stayed or restrained in each case within thirty (30) days of the institution or presentation thereof, (v) has a resolution passed for its winding-up or liquidation (other than pursuant to a consolidation, amalgamation or merger); (vi) seeks or becomes subject to the appointment of an administrator, provisional liquidator, conservator, receiver, trustee, custodian or other similar official for it, or for all or substantially all its assets; (vii) has a secured party take possession of all or substantially all of its assets or has an execution, attachment, sequestration or other legal process levied, enforced or sued on or against all or substantially all of its assets and such secured party maintains possession or any such process is not dismissed, discharged, stayed or restrained in each case within thirty (30) days thereafter; (viii) causes or is subject to any event with respect to </w:t>
      </w:r>
      <w:proofErr w:type="spellStart"/>
      <w:r w:rsidRPr="001957C6">
        <w:rPr>
          <w:rFonts w:ascii="Times New Roman" w:eastAsia="Times New Roman" w:hAnsi="Times New Roman" w:cs="Times New Roman"/>
          <w:sz w:val="20"/>
          <w:szCs w:val="20"/>
          <w:lang w:eastAsia="en-IN"/>
        </w:rPr>
        <w:t>it</w:t>
      </w:r>
      <w:proofErr w:type="spellEnd"/>
      <w:r w:rsidRPr="001957C6">
        <w:rPr>
          <w:rFonts w:ascii="Times New Roman" w:eastAsia="Times New Roman" w:hAnsi="Times New Roman" w:cs="Times New Roman"/>
          <w:sz w:val="20"/>
          <w:szCs w:val="20"/>
          <w:lang w:eastAsia="en-IN"/>
        </w:rPr>
        <w:t xml:space="preserve"> which, under the applicable laws of any jurisdiction, has an analogous effect to any of the events specified in clauses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to (vii) (inclusive); or (ix) takes any action in furtherance of, or indicating its consent to, approval of, or acquiescence in, any of the foregoing acts.</w:t>
      </w:r>
    </w:p>
    <w:p w14:paraId="108A6BCC"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8.2   </w:t>
      </w:r>
      <w:r w:rsidRPr="001957C6">
        <w:rPr>
          <w:rFonts w:ascii="Times New Roman" w:eastAsia="Times New Roman" w:hAnsi="Times New Roman" w:cs="Times New Roman"/>
          <w:i/>
          <w:iCs/>
          <w:sz w:val="20"/>
          <w:szCs w:val="20"/>
          <w:lang w:eastAsia="en-IN"/>
        </w:rPr>
        <w:t>Seller Specified Events</w:t>
      </w:r>
      <w:r w:rsidRPr="001957C6">
        <w:rPr>
          <w:rFonts w:ascii="Times New Roman" w:eastAsia="Times New Roman" w:hAnsi="Times New Roman" w:cs="Times New Roman"/>
          <w:sz w:val="20"/>
          <w:szCs w:val="20"/>
          <w:lang w:eastAsia="en-IN"/>
        </w:rPr>
        <w:t>. Each of the following shall constitute a Seller Specified Event for all purposes of this Agreement:</w:t>
      </w:r>
    </w:p>
    <w:p w14:paraId="295626C0"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(a)   A Seller shall fail to deliver Crude Oil production subject to this Agreement and such failure is not remedied by such Seller on or before the fifteenth (15th) Business Day after notice from Buyer of such failure is received by the </w:t>
      </w:r>
      <w:proofErr w:type="gramStart"/>
      <w:r w:rsidRPr="001957C6">
        <w:rPr>
          <w:rFonts w:ascii="Times New Roman" w:eastAsia="Times New Roman" w:hAnsi="Times New Roman" w:cs="Times New Roman"/>
          <w:sz w:val="20"/>
          <w:szCs w:val="20"/>
          <w:lang w:eastAsia="en-IN"/>
        </w:rPr>
        <w:t>Seller;</w:t>
      </w:r>
      <w:proofErr w:type="gramEnd"/>
    </w:p>
    <w:p w14:paraId="69196070"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lastRenderedPageBreak/>
        <w:t>        (b)   Any representation and warranty made in </w:t>
      </w:r>
      <w:r w:rsidRPr="001957C6">
        <w:rPr>
          <w:rFonts w:ascii="Times New Roman" w:eastAsia="Times New Roman" w:hAnsi="Times New Roman" w:cs="Times New Roman"/>
          <w:i/>
          <w:iCs/>
          <w:sz w:val="20"/>
          <w:szCs w:val="20"/>
          <w:lang w:eastAsia="en-IN"/>
        </w:rPr>
        <w:t>Section 6.1</w:t>
      </w:r>
      <w:r w:rsidRPr="001957C6">
        <w:rPr>
          <w:rFonts w:ascii="Times New Roman" w:eastAsia="Times New Roman" w:hAnsi="Times New Roman" w:cs="Times New Roman"/>
          <w:sz w:val="20"/>
          <w:szCs w:val="20"/>
          <w:lang w:eastAsia="en-IN"/>
        </w:rPr>
        <w:t> shall prove to have been incorrect in any material respect when made, and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such default or breach shall continue unremedied for a period of thirty (30) days after the earlier of (x) any officer of a Seller becomes aware of such default or (y) Buyer has given written notice of such default to a Seller, and (ii) Buyer reasonably determines that the continuation of such default or breach may materially adversely affect Seller's ability to satisfy its obligations hereunder;</w:t>
      </w:r>
    </w:p>
    <w:p w14:paraId="0D95923A"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(c)   A Seller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is dissolved (other than pursuant to a consolidation, amalgamation or merger); (ii) becomes insolvent or is unable to pay its debts or fails or admits in writing its inability generally to pay its debts as they become due; (iii) makes a general assignment, arrangement or composition with or for the benefit of its creditors; (iv) institutes or has instituted against it a proceeding seeking a judgment of insolvency or bankruptcy or any other relief under any bankruptcy or insolvency law or other similar law affecting creditors' rights, or a petition is presented for its winding-up or liquidation, and, in the case of any such proceeding or petition instituted or presented against it, such proceeding or petition (A) results in a judgment or</w:t>
      </w:r>
    </w:p>
    <w:p w14:paraId="3E177BA9"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9</w:t>
      </w:r>
    </w:p>
    <w:p w14:paraId="25EFCBE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5A1CF96F">
          <v:rect id="_x0000_i1039" style="width:0;height:1.5pt" o:hralign="center" o:hrstd="t" o:hrnoshade="t" o:hr="t" fillcolor="#a0a0a0" stroked="f"/>
        </w:pict>
      </w:r>
    </w:p>
    <w:p w14:paraId="7B6E17A9" w14:textId="77777777" w:rsidR="001957C6" w:rsidRPr="001957C6" w:rsidRDefault="001957C6" w:rsidP="001957C6">
      <w:pPr>
        <w:spacing w:after="0" w:line="240" w:lineRule="auto"/>
        <w:ind w:left="720"/>
        <w:rPr>
          <w:rFonts w:ascii="Times New Roman" w:eastAsia="Times New Roman" w:hAnsi="Times New Roman" w:cs="Times New Roman"/>
          <w:sz w:val="24"/>
          <w:szCs w:val="24"/>
          <w:lang w:eastAsia="en-IN"/>
        </w:rPr>
      </w:pPr>
      <w:bookmarkStart w:id="31" w:name="page_lb1468_1_10"/>
      <w:bookmarkEnd w:id="31"/>
    </w:p>
    <w:p w14:paraId="498E97D2"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insolvency or bankruptcy or the entry of an order for relief or the making of an order for its winding-up or liquidation or (B) is not dismissed, discharged, stayed or restrained in each case within thirty (30) days of the institution or presentation thereof, (v) has a resolution passed for its winding-up or liquidation (other than pursuant to a consolidation, amalgamation or merger); (vi) seeks or becomes subject to the appointment of an administrator, provisional liquidator, conservator, receiver, trustee, custodian or other similar official for it or for all or substantially all its assets; (vii) has a secured party take possession of all or substantially all of its assets or has an execution, attachment, sequestration or other legal process levied, enforced or sued on or against all or substantially all its assets and such secured party maintains possession, or any such process is not dismissed, discharged, stayed or restrained, in each case within thirty (30) days thereafter; (viii) causes or is subject to any event with respect to </w:t>
      </w:r>
      <w:proofErr w:type="spellStart"/>
      <w:r w:rsidRPr="001957C6">
        <w:rPr>
          <w:rFonts w:ascii="Times New Roman" w:eastAsia="Times New Roman" w:hAnsi="Times New Roman" w:cs="Times New Roman"/>
          <w:sz w:val="20"/>
          <w:szCs w:val="20"/>
          <w:lang w:eastAsia="en-IN"/>
        </w:rPr>
        <w:t>it</w:t>
      </w:r>
      <w:proofErr w:type="spellEnd"/>
      <w:r w:rsidRPr="001957C6">
        <w:rPr>
          <w:rFonts w:ascii="Times New Roman" w:eastAsia="Times New Roman" w:hAnsi="Times New Roman" w:cs="Times New Roman"/>
          <w:sz w:val="20"/>
          <w:szCs w:val="20"/>
          <w:lang w:eastAsia="en-IN"/>
        </w:rPr>
        <w:t xml:space="preserve"> which, under the applicable laws of any jurisdiction, had an analogous effect to any of the events specified in clauses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to (vii) (inclusive); or (ix) takes any action in furtherance of, or indicating its consent to, approval of, or acquiescence in, any of the foregoing acts;</w:t>
      </w:r>
    </w:p>
    <w:p w14:paraId="7E631CA4"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(d)   A Seller or Sellers fail to negotiate in good faith as provided in </w:t>
      </w:r>
      <w:r w:rsidRPr="001957C6">
        <w:rPr>
          <w:rFonts w:ascii="Times New Roman" w:eastAsia="Times New Roman" w:hAnsi="Times New Roman" w:cs="Times New Roman"/>
          <w:i/>
          <w:iCs/>
          <w:sz w:val="20"/>
          <w:szCs w:val="20"/>
          <w:lang w:eastAsia="en-IN"/>
        </w:rPr>
        <w:t>Article III</w:t>
      </w:r>
      <w:r w:rsidRPr="001957C6">
        <w:rPr>
          <w:rFonts w:ascii="Times New Roman" w:eastAsia="Times New Roman" w:hAnsi="Times New Roman" w:cs="Times New Roman"/>
          <w:sz w:val="20"/>
          <w:szCs w:val="20"/>
          <w:lang w:eastAsia="en-IN"/>
        </w:rPr>
        <w:t>.</w:t>
      </w:r>
    </w:p>
    <w:p w14:paraId="3B4EB91D"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8.3   </w:t>
      </w:r>
      <w:r w:rsidRPr="001957C6">
        <w:rPr>
          <w:rFonts w:ascii="Times New Roman" w:eastAsia="Times New Roman" w:hAnsi="Times New Roman" w:cs="Times New Roman"/>
          <w:i/>
          <w:iCs/>
          <w:sz w:val="20"/>
          <w:szCs w:val="20"/>
          <w:lang w:eastAsia="en-IN"/>
        </w:rPr>
        <w:t>Early Termination</w:t>
      </w:r>
      <w:r w:rsidRPr="001957C6">
        <w:rPr>
          <w:rFonts w:ascii="Times New Roman" w:eastAsia="Times New Roman" w:hAnsi="Times New Roman" w:cs="Times New Roman"/>
          <w:sz w:val="20"/>
          <w:szCs w:val="20"/>
          <w:lang w:eastAsia="en-IN"/>
        </w:rPr>
        <w:t>. If any Specified Event shall have occurred and be continuing, then the Non-defaulting Party may by notice to the Defaulting Party designate a date (which date shall not be earlier than 60 days after receipt of such notice) on which this Agreement shall terminate as between the Non-defaulting Party and the Defaulting Party, and this Agreement shall terminate as between the Non-defaulting Party and the Defaulting Party on such designated date whether or not such Specified Event is then continuing; provided that the provisions of </w:t>
      </w:r>
      <w:r w:rsidRPr="001957C6">
        <w:rPr>
          <w:rFonts w:ascii="Times New Roman" w:eastAsia="Times New Roman" w:hAnsi="Times New Roman" w:cs="Times New Roman"/>
          <w:i/>
          <w:iCs/>
          <w:sz w:val="20"/>
          <w:szCs w:val="20"/>
          <w:lang w:eastAsia="en-IN"/>
        </w:rPr>
        <w:t>Section 8.4</w:t>
      </w:r>
      <w:r w:rsidRPr="001957C6">
        <w:rPr>
          <w:rFonts w:ascii="Times New Roman" w:eastAsia="Times New Roman" w:hAnsi="Times New Roman" w:cs="Times New Roman"/>
          <w:sz w:val="20"/>
          <w:szCs w:val="20"/>
          <w:lang w:eastAsia="en-IN"/>
        </w:rPr>
        <w:t> shall survive such termination.</w:t>
      </w:r>
    </w:p>
    <w:p w14:paraId="562058FD"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8.4   </w:t>
      </w:r>
      <w:r w:rsidRPr="001957C6">
        <w:rPr>
          <w:rFonts w:ascii="Times New Roman" w:eastAsia="Times New Roman" w:hAnsi="Times New Roman" w:cs="Times New Roman"/>
          <w:i/>
          <w:iCs/>
          <w:sz w:val="20"/>
          <w:szCs w:val="20"/>
          <w:lang w:eastAsia="en-IN"/>
        </w:rPr>
        <w:t>Specified Damages</w:t>
      </w:r>
      <w:r w:rsidRPr="001957C6">
        <w:rPr>
          <w:rFonts w:ascii="Times New Roman" w:eastAsia="Times New Roman" w:hAnsi="Times New Roman" w:cs="Times New Roman"/>
          <w:sz w:val="20"/>
          <w:szCs w:val="20"/>
          <w:lang w:eastAsia="en-IN"/>
        </w:rPr>
        <w:t xml:space="preserve">. The Defaulting Party shall pay all damages and expenses incurred by the Non-defaulting Party </w:t>
      </w:r>
      <w:proofErr w:type="gramStart"/>
      <w:r w:rsidRPr="001957C6">
        <w:rPr>
          <w:rFonts w:ascii="Times New Roman" w:eastAsia="Times New Roman" w:hAnsi="Times New Roman" w:cs="Times New Roman"/>
          <w:sz w:val="20"/>
          <w:szCs w:val="20"/>
          <w:lang w:eastAsia="en-IN"/>
        </w:rPr>
        <w:t>as a result of</w:t>
      </w:r>
      <w:proofErr w:type="gramEnd"/>
      <w:r w:rsidRPr="001957C6">
        <w:rPr>
          <w:rFonts w:ascii="Times New Roman" w:eastAsia="Times New Roman" w:hAnsi="Times New Roman" w:cs="Times New Roman"/>
          <w:sz w:val="20"/>
          <w:szCs w:val="20"/>
          <w:lang w:eastAsia="en-IN"/>
        </w:rPr>
        <w:t xml:space="preserve"> the termination of this Agreement under </w:t>
      </w:r>
      <w:r w:rsidRPr="001957C6">
        <w:rPr>
          <w:rFonts w:ascii="Times New Roman" w:eastAsia="Times New Roman" w:hAnsi="Times New Roman" w:cs="Times New Roman"/>
          <w:i/>
          <w:iCs/>
          <w:sz w:val="20"/>
          <w:szCs w:val="20"/>
          <w:lang w:eastAsia="en-IN"/>
        </w:rPr>
        <w:t>Section 8.3</w:t>
      </w:r>
      <w:r w:rsidRPr="001957C6">
        <w:rPr>
          <w:rFonts w:ascii="Times New Roman" w:eastAsia="Times New Roman" w:hAnsi="Times New Roman" w:cs="Times New Roman"/>
          <w:sz w:val="20"/>
          <w:szCs w:val="20"/>
          <w:lang w:eastAsia="en-IN"/>
        </w:rPr>
        <w:t xml:space="preserve"> arising out of or in connection with any collection, bankruptcy, insolvency, or other enforcement proceedings resulting from the occurrence of the Specified Event giving rise to such termination. Payment of such damages and expenses shall be the Defaulting Party's only liability, and the Non-defaulting Party's sole remedy and exclusive claim, </w:t>
      </w:r>
      <w:proofErr w:type="gramStart"/>
      <w:r w:rsidRPr="001957C6">
        <w:rPr>
          <w:rFonts w:ascii="Times New Roman" w:eastAsia="Times New Roman" w:hAnsi="Times New Roman" w:cs="Times New Roman"/>
          <w:sz w:val="20"/>
          <w:szCs w:val="20"/>
          <w:lang w:eastAsia="en-IN"/>
        </w:rPr>
        <w:t>as a result of</w:t>
      </w:r>
      <w:proofErr w:type="gramEnd"/>
      <w:r w:rsidRPr="001957C6">
        <w:rPr>
          <w:rFonts w:ascii="Times New Roman" w:eastAsia="Times New Roman" w:hAnsi="Times New Roman" w:cs="Times New Roman"/>
          <w:sz w:val="20"/>
          <w:szCs w:val="20"/>
          <w:lang w:eastAsia="en-IN"/>
        </w:rPr>
        <w:t xml:space="preserve"> the Specified Event and the resulting termination of this Agreement under </w:t>
      </w:r>
      <w:r w:rsidRPr="001957C6">
        <w:rPr>
          <w:rFonts w:ascii="Times New Roman" w:eastAsia="Times New Roman" w:hAnsi="Times New Roman" w:cs="Times New Roman"/>
          <w:i/>
          <w:iCs/>
          <w:sz w:val="20"/>
          <w:szCs w:val="20"/>
          <w:lang w:eastAsia="en-IN"/>
        </w:rPr>
        <w:t>Section 8.3</w:t>
      </w:r>
      <w:r w:rsidRPr="001957C6">
        <w:rPr>
          <w:rFonts w:ascii="Times New Roman" w:eastAsia="Times New Roman" w:hAnsi="Times New Roman" w:cs="Times New Roman"/>
          <w:sz w:val="20"/>
          <w:szCs w:val="20"/>
          <w:lang w:eastAsia="en-IN"/>
        </w:rPr>
        <w:t> as between the Non-defaulting Party and the Defaulting Party.</w:t>
      </w:r>
    </w:p>
    <w:p w14:paraId="3202B861"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32" w:name="lb1468_article_ix_force_majeure"/>
      <w:bookmarkStart w:id="33" w:name="toc_lb1468_10"/>
      <w:bookmarkEnd w:id="32"/>
      <w:bookmarkEnd w:id="33"/>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b/>
          <w:bCs/>
          <w:sz w:val="20"/>
          <w:szCs w:val="20"/>
          <w:lang w:eastAsia="en-IN"/>
        </w:rPr>
        <w:t>ARTICLE IX</w:t>
      </w:r>
      <w:r w:rsidRPr="001957C6">
        <w:rPr>
          <w:rFonts w:ascii="Times New Roman" w:eastAsia="Times New Roman" w:hAnsi="Times New Roman" w:cs="Times New Roman"/>
          <w:b/>
          <w:bCs/>
          <w:sz w:val="20"/>
          <w:szCs w:val="20"/>
          <w:lang w:eastAsia="en-IN"/>
        </w:rPr>
        <w:br/>
        <w:t>FORCE MAJEURE</w:t>
      </w:r>
    </w:p>
    <w:p w14:paraId="2D682C3E"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9.1   </w:t>
      </w:r>
      <w:r w:rsidRPr="001957C6">
        <w:rPr>
          <w:rFonts w:ascii="Times New Roman" w:eastAsia="Times New Roman" w:hAnsi="Times New Roman" w:cs="Times New Roman"/>
          <w:i/>
          <w:iCs/>
          <w:sz w:val="20"/>
          <w:szCs w:val="20"/>
          <w:lang w:eastAsia="en-IN"/>
        </w:rPr>
        <w:t xml:space="preserve">Excuse for </w:t>
      </w:r>
      <w:proofErr w:type="spellStart"/>
      <w:r w:rsidRPr="001957C6">
        <w:rPr>
          <w:rFonts w:ascii="Times New Roman" w:eastAsia="Times New Roman" w:hAnsi="Times New Roman" w:cs="Times New Roman"/>
          <w:i/>
          <w:iCs/>
          <w:sz w:val="20"/>
          <w:szCs w:val="20"/>
          <w:lang w:eastAsia="en-IN"/>
        </w:rPr>
        <w:t>Nonperformance</w:t>
      </w:r>
      <w:proofErr w:type="spellEnd"/>
      <w:r w:rsidRPr="001957C6">
        <w:rPr>
          <w:rFonts w:ascii="Times New Roman" w:eastAsia="Times New Roman" w:hAnsi="Times New Roman" w:cs="Times New Roman"/>
          <w:sz w:val="20"/>
          <w:szCs w:val="20"/>
          <w:lang w:eastAsia="en-IN"/>
        </w:rPr>
        <w:t xml:space="preserve">. Subject to the other provisions of this Agreement, the obligations of a Party under this Agreement (including the obligation of Sellers to deliver Crude Oil), except the obligation to </w:t>
      </w:r>
      <w:r w:rsidRPr="001957C6">
        <w:rPr>
          <w:rFonts w:ascii="Times New Roman" w:eastAsia="Times New Roman" w:hAnsi="Times New Roman" w:cs="Times New Roman"/>
          <w:sz w:val="20"/>
          <w:szCs w:val="20"/>
          <w:lang w:eastAsia="en-IN"/>
        </w:rPr>
        <w:lastRenderedPageBreak/>
        <w:t xml:space="preserve">pay money to the other Party, may be suspended for a reasonable period as a result of an event of Force Majeure, to the extent that </w:t>
      </w:r>
      <w:proofErr w:type="spellStart"/>
      <w:r w:rsidRPr="001957C6">
        <w:rPr>
          <w:rFonts w:ascii="Times New Roman" w:eastAsia="Times New Roman" w:hAnsi="Times New Roman" w:cs="Times New Roman"/>
          <w:sz w:val="20"/>
          <w:szCs w:val="20"/>
          <w:lang w:eastAsia="en-IN"/>
        </w:rPr>
        <w:t>nonperformance</w:t>
      </w:r>
      <w:proofErr w:type="spellEnd"/>
      <w:r w:rsidRPr="001957C6">
        <w:rPr>
          <w:rFonts w:ascii="Times New Roman" w:eastAsia="Times New Roman" w:hAnsi="Times New Roman" w:cs="Times New Roman"/>
          <w:sz w:val="20"/>
          <w:szCs w:val="20"/>
          <w:lang w:eastAsia="en-IN"/>
        </w:rPr>
        <w:t xml:space="preserve"> is caused by Force Majeure, and the affected Party shall be relieved of liability for failing to perform from the inception of such event and during the continuance thereof and the time of any such suspension of obligations shall be added to the term of this Agreement.</w:t>
      </w:r>
    </w:p>
    <w:p w14:paraId="1076198C"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9.2   </w:t>
      </w:r>
      <w:r w:rsidRPr="001957C6">
        <w:rPr>
          <w:rFonts w:ascii="Times New Roman" w:eastAsia="Times New Roman" w:hAnsi="Times New Roman" w:cs="Times New Roman"/>
          <w:i/>
          <w:iCs/>
          <w:sz w:val="20"/>
          <w:szCs w:val="20"/>
          <w:lang w:eastAsia="en-IN"/>
        </w:rPr>
        <w:t>Definition</w:t>
      </w:r>
      <w:r w:rsidRPr="001957C6">
        <w:rPr>
          <w:rFonts w:ascii="Times New Roman" w:eastAsia="Times New Roman" w:hAnsi="Times New Roman" w:cs="Times New Roman"/>
          <w:sz w:val="20"/>
          <w:szCs w:val="20"/>
          <w:lang w:eastAsia="en-IN"/>
        </w:rPr>
        <w:t>. An event of "</w:t>
      </w:r>
      <w:r w:rsidRPr="001957C6">
        <w:rPr>
          <w:rFonts w:ascii="Times New Roman" w:eastAsia="Times New Roman" w:hAnsi="Times New Roman" w:cs="Times New Roman"/>
          <w:i/>
          <w:iCs/>
          <w:sz w:val="20"/>
          <w:szCs w:val="20"/>
          <w:lang w:eastAsia="en-IN"/>
        </w:rPr>
        <w:t>Force Majeure</w:t>
      </w:r>
      <w:r w:rsidRPr="001957C6">
        <w:rPr>
          <w:rFonts w:ascii="Times New Roman" w:eastAsia="Times New Roman" w:hAnsi="Times New Roman" w:cs="Times New Roman"/>
          <w:sz w:val="20"/>
          <w:szCs w:val="20"/>
          <w:lang w:eastAsia="en-IN"/>
        </w:rPr>
        <w:t xml:space="preserve">" means war, riots, insurrections, fire, explosions, sabotage, strikes, and other </w:t>
      </w:r>
      <w:proofErr w:type="spellStart"/>
      <w:r w:rsidRPr="001957C6">
        <w:rPr>
          <w:rFonts w:ascii="Times New Roman" w:eastAsia="Times New Roman" w:hAnsi="Times New Roman" w:cs="Times New Roman"/>
          <w:sz w:val="20"/>
          <w:szCs w:val="20"/>
          <w:lang w:eastAsia="en-IN"/>
        </w:rPr>
        <w:t>labor</w:t>
      </w:r>
      <w:proofErr w:type="spellEnd"/>
      <w:r w:rsidRPr="001957C6">
        <w:rPr>
          <w:rFonts w:ascii="Times New Roman" w:eastAsia="Times New Roman" w:hAnsi="Times New Roman" w:cs="Times New Roman"/>
          <w:sz w:val="20"/>
          <w:szCs w:val="20"/>
          <w:lang w:eastAsia="en-IN"/>
        </w:rPr>
        <w:t xml:space="preserve"> or industrial disturbances, acts of God or the elements, Governmental Requirements, disruption or breakdown of production or transportation facilities, delays of pipeline carrier in receiving and delivering crude oil tendered, or any other cause, whether similar or not, reasonably beyond the control of the affected Party.</w:t>
      </w:r>
    </w:p>
    <w:p w14:paraId="1DBECD3A"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9.3   </w:t>
      </w:r>
      <w:r w:rsidRPr="001957C6">
        <w:rPr>
          <w:rFonts w:ascii="Times New Roman" w:eastAsia="Times New Roman" w:hAnsi="Times New Roman" w:cs="Times New Roman"/>
          <w:i/>
          <w:iCs/>
          <w:sz w:val="20"/>
          <w:szCs w:val="20"/>
          <w:lang w:eastAsia="en-IN"/>
        </w:rPr>
        <w:t>Notice and Cure</w:t>
      </w:r>
      <w:r w:rsidRPr="001957C6">
        <w:rPr>
          <w:rFonts w:ascii="Times New Roman" w:eastAsia="Times New Roman" w:hAnsi="Times New Roman" w:cs="Times New Roman"/>
          <w:sz w:val="20"/>
          <w:szCs w:val="20"/>
          <w:lang w:eastAsia="en-IN"/>
        </w:rPr>
        <w:t xml:space="preserve">. A Party affected by Force Majeure shall, as a condition to invoking Force Majeure as an excuse for </w:t>
      </w:r>
      <w:proofErr w:type="spellStart"/>
      <w:r w:rsidRPr="001957C6">
        <w:rPr>
          <w:rFonts w:ascii="Times New Roman" w:eastAsia="Times New Roman" w:hAnsi="Times New Roman" w:cs="Times New Roman"/>
          <w:sz w:val="20"/>
          <w:szCs w:val="20"/>
          <w:lang w:eastAsia="en-IN"/>
        </w:rPr>
        <w:t>nonperformance</w:t>
      </w:r>
      <w:proofErr w:type="spellEnd"/>
      <w:r w:rsidRPr="001957C6">
        <w:rPr>
          <w:rFonts w:ascii="Times New Roman" w:eastAsia="Times New Roman" w:hAnsi="Times New Roman" w:cs="Times New Roman"/>
          <w:sz w:val="20"/>
          <w:szCs w:val="20"/>
          <w:lang w:eastAsia="en-IN"/>
        </w:rPr>
        <w:t xml:space="preserve"> under this Agreement, promptly give notice of the occurrence of Force Majeure to the other Party, with reasonably detailed information about the event of Force Majeure and the effect it has had, and is anticipated to have, on the performance of the invoking Party, and shall confirm such notice of Force Majeure and its consequences in writing no later</w:t>
      </w:r>
    </w:p>
    <w:p w14:paraId="3BD3FAD8"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10</w:t>
      </w:r>
    </w:p>
    <w:p w14:paraId="4E4B02F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2499FF67">
          <v:rect id="_x0000_i1040" style="width:0;height:1.5pt" o:hralign="center" o:hrstd="t" o:hrnoshade="t" o:hr="t" fillcolor="#a0a0a0" stroked="f"/>
        </w:pict>
      </w:r>
    </w:p>
    <w:p w14:paraId="2EBD970C"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bookmarkStart w:id="34" w:name="page_lb1468_1_11"/>
      <w:bookmarkEnd w:id="34"/>
    </w:p>
    <w:p w14:paraId="3A586E9E"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than two (2) Business Days after the occurrence of such event of Force Majeure. The invoking Party shall exercise due diligence in good faith to remedy the Force Majeure and resume full performance under this Agreement as soon as reasonably practicable.</w:t>
      </w:r>
    </w:p>
    <w:p w14:paraId="6D987345"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35" w:name="lb1468_article_x_general_provisions"/>
      <w:bookmarkStart w:id="36" w:name="toc_lb1468_11"/>
      <w:bookmarkEnd w:id="35"/>
      <w:bookmarkEnd w:id="36"/>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b/>
          <w:bCs/>
          <w:sz w:val="20"/>
          <w:szCs w:val="20"/>
          <w:lang w:eastAsia="en-IN"/>
        </w:rPr>
        <w:t>ARTICLE X</w:t>
      </w:r>
      <w:r w:rsidRPr="001957C6">
        <w:rPr>
          <w:rFonts w:ascii="Times New Roman" w:eastAsia="Times New Roman" w:hAnsi="Times New Roman" w:cs="Times New Roman"/>
          <w:b/>
          <w:bCs/>
          <w:sz w:val="20"/>
          <w:szCs w:val="20"/>
          <w:lang w:eastAsia="en-IN"/>
        </w:rPr>
        <w:br/>
        <w:t>GENERAL PROVISIONS</w:t>
      </w:r>
    </w:p>
    <w:p w14:paraId="0C8B1009"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10.1 </w:t>
      </w:r>
      <w:r w:rsidRPr="001957C6">
        <w:rPr>
          <w:rFonts w:ascii="Times New Roman" w:eastAsia="Times New Roman" w:hAnsi="Times New Roman" w:cs="Times New Roman"/>
          <w:i/>
          <w:iCs/>
          <w:sz w:val="20"/>
          <w:szCs w:val="20"/>
          <w:lang w:eastAsia="en-IN"/>
        </w:rPr>
        <w:t>No Survival of Representations and Warranties</w:t>
      </w:r>
      <w:r w:rsidRPr="001957C6">
        <w:rPr>
          <w:rFonts w:ascii="Times New Roman" w:eastAsia="Times New Roman" w:hAnsi="Times New Roman" w:cs="Times New Roman"/>
          <w:sz w:val="20"/>
          <w:szCs w:val="20"/>
          <w:lang w:eastAsia="en-IN"/>
        </w:rPr>
        <w:t>. Notwithstanding anything to the contrary herein, all representations and warranties provided by Sellers and Buyer in </w:t>
      </w:r>
      <w:r w:rsidRPr="001957C6">
        <w:rPr>
          <w:rFonts w:ascii="Times New Roman" w:eastAsia="Times New Roman" w:hAnsi="Times New Roman" w:cs="Times New Roman"/>
          <w:i/>
          <w:iCs/>
          <w:sz w:val="20"/>
          <w:szCs w:val="20"/>
          <w:lang w:eastAsia="en-IN"/>
        </w:rPr>
        <w:t>Article VI</w:t>
      </w:r>
      <w:r w:rsidRPr="001957C6">
        <w:rPr>
          <w:rFonts w:ascii="Times New Roman" w:eastAsia="Times New Roman" w:hAnsi="Times New Roman" w:cs="Times New Roman"/>
          <w:sz w:val="20"/>
          <w:szCs w:val="20"/>
          <w:lang w:eastAsia="en-IN"/>
        </w:rPr>
        <w:t> shall not survive the termination of this Agreement.</w:t>
      </w:r>
    </w:p>
    <w:p w14:paraId="4DF2E762"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10.2 </w:t>
      </w:r>
      <w:r w:rsidRPr="001957C6">
        <w:rPr>
          <w:rFonts w:ascii="Times New Roman" w:eastAsia="Times New Roman" w:hAnsi="Times New Roman" w:cs="Times New Roman"/>
          <w:i/>
          <w:iCs/>
          <w:sz w:val="20"/>
          <w:szCs w:val="20"/>
          <w:lang w:eastAsia="en-IN"/>
        </w:rPr>
        <w:t>Headings</w:t>
      </w:r>
      <w:r w:rsidRPr="001957C6">
        <w:rPr>
          <w:rFonts w:ascii="Times New Roman" w:eastAsia="Times New Roman" w:hAnsi="Times New Roman" w:cs="Times New Roman"/>
          <w:sz w:val="20"/>
          <w:szCs w:val="20"/>
          <w:lang w:eastAsia="en-IN"/>
        </w:rPr>
        <w:t>. The headings, captions, and arrangements contained in this Agreement have been inserted for convenience only and shall not be deemed in any manner to modify, explain, enlarge, or restrict any of the provisions hereof.</w:t>
      </w:r>
    </w:p>
    <w:p w14:paraId="7AA38AB1"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10.3 </w:t>
      </w:r>
      <w:r w:rsidRPr="001957C6">
        <w:rPr>
          <w:rFonts w:ascii="Times New Roman" w:eastAsia="Times New Roman" w:hAnsi="Times New Roman" w:cs="Times New Roman"/>
          <w:i/>
          <w:iCs/>
          <w:sz w:val="20"/>
          <w:szCs w:val="20"/>
          <w:lang w:eastAsia="en-IN"/>
        </w:rPr>
        <w:t>Rights and Remedies Cumulative</w:t>
      </w:r>
      <w:r w:rsidRPr="001957C6">
        <w:rPr>
          <w:rFonts w:ascii="Times New Roman" w:eastAsia="Times New Roman" w:hAnsi="Times New Roman" w:cs="Times New Roman"/>
          <w:sz w:val="20"/>
          <w:szCs w:val="20"/>
          <w:lang w:eastAsia="en-IN"/>
        </w:rPr>
        <w:t>. Except as provided in </w:t>
      </w:r>
      <w:r w:rsidRPr="001957C6">
        <w:rPr>
          <w:rFonts w:ascii="Times New Roman" w:eastAsia="Times New Roman" w:hAnsi="Times New Roman" w:cs="Times New Roman"/>
          <w:i/>
          <w:iCs/>
          <w:sz w:val="20"/>
          <w:szCs w:val="20"/>
          <w:lang w:eastAsia="en-IN"/>
        </w:rPr>
        <w:t>Section 8.4</w:t>
      </w:r>
      <w:r w:rsidRPr="001957C6">
        <w:rPr>
          <w:rFonts w:ascii="Times New Roman" w:eastAsia="Times New Roman" w:hAnsi="Times New Roman" w:cs="Times New Roman"/>
          <w:sz w:val="20"/>
          <w:szCs w:val="20"/>
          <w:lang w:eastAsia="en-IN"/>
        </w:rPr>
        <w:t xml:space="preserve">, the </w:t>
      </w:r>
      <w:proofErr w:type="gramStart"/>
      <w:r w:rsidRPr="001957C6">
        <w:rPr>
          <w:rFonts w:ascii="Times New Roman" w:eastAsia="Times New Roman" w:hAnsi="Times New Roman" w:cs="Times New Roman"/>
          <w:sz w:val="20"/>
          <w:szCs w:val="20"/>
          <w:lang w:eastAsia="en-IN"/>
        </w:rPr>
        <w:t>rights</w:t>
      </w:r>
      <w:proofErr w:type="gramEnd"/>
      <w:r w:rsidRPr="001957C6">
        <w:rPr>
          <w:rFonts w:ascii="Times New Roman" w:eastAsia="Times New Roman" w:hAnsi="Times New Roman" w:cs="Times New Roman"/>
          <w:sz w:val="20"/>
          <w:szCs w:val="20"/>
          <w:lang w:eastAsia="en-IN"/>
        </w:rPr>
        <w:t xml:space="preserve"> and remedies of each of the Parties under this Agreement shall be cumulative and non-exclusive of any other rights or remedies which each Party may have under any other agreement or instrument, by operation of law, or otherwise.</w:t>
      </w:r>
    </w:p>
    <w:p w14:paraId="6F0C9E4F"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10.4 </w:t>
      </w:r>
      <w:r w:rsidRPr="001957C6">
        <w:rPr>
          <w:rFonts w:ascii="Times New Roman" w:eastAsia="Times New Roman" w:hAnsi="Times New Roman" w:cs="Times New Roman"/>
          <w:i/>
          <w:iCs/>
          <w:sz w:val="20"/>
          <w:szCs w:val="20"/>
          <w:lang w:eastAsia="en-IN"/>
        </w:rPr>
        <w:t>Entire Agreement; Supersedure</w:t>
      </w:r>
      <w:r w:rsidRPr="001957C6">
        <w:rPr>
          <w:rFonts w:ascii="Times New Roman" w:eastAsia="Times New Roman" w:hAnsi="Times New Roman" w:cs="Times New Roman"/>
          <w:sz w:val="20"/>
          <w:szCs w:val="20"/>
          <w:lang w:eastAsia="en-IN"/>
        </w:rPr>
        <w:t>. This Agreement constitutes the entire agreement of the parties relating to the matters contained herein, superseding all prior contracts or agreements, whether oral or written, relating to the matters contained herein.</w:t>
      </w:r>
    </w:p>
    <w:p w14:paraId="52224033"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10.5 </w:t>
      </w:r>
      <w:r w:rsidRPr="001957C6">
        <w:rPr>
          <w:rFonts w:ascii="Times New Roman" w:eastAsia="Times New Roman" w:hAnsi="Times New Roman" w:cs="Times New Roman"/>
          <w:i/>
          <w:iCs/>
          <w:sz w:val="20"/>
          <w:szCs w:val="20"/>
          <w:lang w:eastAsia="en-IN"/>
        </w:rPr>
        <w:t>Severability</w:t>
      </w:r>
      <w:r w:rsidRPr="001957C6">
        <w:rPr>
          <w:rFonts w:ascii="Times New Roman" w:eastAsia="Times New Roman" w:hAnsi="Times New Roman" w:cs="Times New Roman"/>
          <w:sz w:val="20"/>
          <w:szCs w:val="20"/>
          <w:lang w:eastAsia="en-IN"/>
        </w:rPr>
        <w:t>. If any provision of this Agreement or the application thereof to any Person or circumstance shall be held invalid or unenforceable to any extent, the remainder of this Agreement and the application of such provision to other Persons or circumstances shall not be affected thereby and shall be enforced to the greatest extent permitted by law.</w:t>
      </w:r>
    </w:p>
    <w:p w14:paraId="0705B5FA"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10.6 </w:t>
      </w:r>
      <w:r w:rsidRPr="001957C6">
        <w:rPr>
          <w:rFonts w:ascii="Times New Roman" w:eastAsia="Times New Roman" w:hAnsi="Times New Roman" w:cs="Times New Roman"/>
          <w:i/>
          <w:iCs/>
          <w:sz w:val="20"/>
          <w:szCs w:val="20"/>
          <w:lang w:eastAsia="en-IN"/>
        </w:rPr>
        <w:t>Choice of Law; Submission to Jurisdiction</w:t>
      </w:r>
      <w:r w:rsidRPr="001957C6">
        <w:rPr>
          <w:rFonts w:ascii="Times New Roman" w:eastAsia="Times New Roman" w:hAnsi="Times New Roman" w:cs="Times New Roman"/>
          <w:sz w:val="20"/>
          <w:szCs w:val="20"/>
          <w:lang w:eastAsia="en-IN"/>
        </w:rPr>
        <w:t>. This Agreement shall be subject to and governed by the laws of the State of Texas, excluding any conflicts-of-law rule or principle that might refer the construction or interpretation of this Agreement to the laws of another state. Each party hereby submits to the jurisdiction of the state and federal courts in the State of Texas and to venue in Houston, Harris County, Texas.</w:t>
      </w:r>
    </w:p>
    <w:p w14:paraId="0122FC4F"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lastRenderedPageBreak/>
        <w:t>        10.7 </w:t>
      </w:r>
      <w:r w:rsidRPr="001957C6">
        <w:rPr>
          <w:rFonts w:ascii="Times New Roman" w:eastAsia="Times New Roman" w:hAnsi="Times New Roman" w:cs="Times New Roman"/>
          <w:i/>
          <w:iCs/>
          <w:sz w:val="20"/>
          <w:szCs w:val="20"/>
          <w:lang w:eastAsia="en-IN"/>
        </w:rPr>
        <w:t xml:space="preserve">Binding Agreement; No </w:t>
      </w:r>
      <w:proofErr w:type="gramStart"/>
      <w:r w:rsidRPr="001957C6">
        <w:rPr>
          <w:rFonts w:ascii="Times New Roman" w:eastAsia="Times New Roman" w:hAnsi="Times New Roman" w:cs="Times New Roman"/>
          <w:i/>
          <w:iCs/>
          <w:sz w:val="20"/>
          <w:szCs w:val="20"/>
          <w:lang w:eastAsia="en-IN"/>
        </w:rPr>
        <w:t>Third Party</w:t>
      </w:r>
      <w:proofErr w:type="gramEnd"/>
      <w:r w:rsidRPr="001957C6">
        <w:rPr>
          <w:rFonts w:ascii="Times New Roman" w:eastAsia="Times New Roman" w:hAnsi="Times New Roman" w:cs="Times New Roman"/>
          <w:i/>
          <w:iCs/>
          <w:sz w:val="20"/>
          <w:szCs w:val="20"/>
          <w:lang w:eastAsia="en-IN"/>
        </w:rPr>
        <w:t xml:space="preserve"> Beneficiaries</w:t>
      </w:r>
      <w:r w:rsidRPr="001957C6">
        <w:rPr>
          <w:rFonts w:ascii="Times New Roman" w:eastAsia="Times New Roman" w:hAnsi="Times New Roman" w:cs="Times New Roman"/>
          <w:sz w:val="20"/>
          <w:szCs w:val="20"/>
          <w:lang w:eastAsia="en-IN"/>
        </w:rPr>
        <w:t>. This Agreement is entered into for the benefit of the Parties and their permitted successors and assigns. It shall be binding upon and shall inure to the benefit of such Parties and their successors and assigns. There are no other beneficiaries of this Agreement.</w:t>
      </w:r>
    </w:p>
    <w:p w14:paraId="363616ED"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10.8 </w:t>
      </w:r>
      <w:r w:rsidRPr="001957C6">
        <w:rPr>
          <w:rFonts w:ascii="Times New Roman" w:eastAsia="Times New Roman" w:hAnsi="Times New Roman" w:cs="Times New Roman"/>
          <w:i/>
          <w:iCs/>
          <w:sz w:val="20"/>
          <w:szCs w:val="20"/>
          <w:lang w:eastAsia="en-IN"/>
        </w:rPr>
        <w:t>No Agency</w:t>
      </w:r>
      <w:r w:rsidRPr="001957C6">
        <w:rPr>
          <w:rFonts w:ascii="Times New Roman" w:eastAsia="Times New Roman" w:hAnsi="Times New Roman" w:cs="Times New Roman"/>
          <w:sz w:val="20"/>
          <w:szCs w:val="20"/>
          <w:lang w:eastAsia="en-IN"/>
        </w:rPr>
        <w:t xml:space="preserve">. Except as otherwise provided in this Agreement, nothing herein shall serve to create any agency, employment, master and servant relationship, partnership, or joint venture between Sellers and Buyer, their Affiliates, or any officer, director, </w:t>
      </w:r>
      <w:proofErr w:type="gramStart"/>
      <w:r w:rsidRPr="001957C6">
        <w:rPr>
          <w:rFonts w:ascii="Times New Roman" w:eastAsia="Times New Roman" w:hAnsi="Times New Roman" w:cs="Times New Roman"/>
          <w:sz w:val="20"/>
          <w:szCs w:val="20"/>
          <w:lang w:eastAsia="en-IN"/>
        </w:rPr>
        <w:t>employee</w:t>
      </w:r>
      <w:proofErr w:type="gramEnd"/>
      <w:r w:rsidRPr="001957C6">
        <w:rPr>
          <w:rFonts w:ascii="Times New Roman" w:eastAsia="Times New Roman" w:hAnsi="Times New Roman" w:cs="Times New Roman"/>
          <w:sz w:val="20"/>
          <w:szCs w:val="20"/>
          <w:lang w:eastAsia="en-IN"/>
        </w:rPr>
        <w:t xml:space="preserve"> or agent thereof.</w:t>
      </w:r>
    </w:p>
    <w:p w14:paraId="541A4CBA"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10.9 </w:t>
      </w:r>
      <w:r w:rsidRPr="001957C6">
        <w:rPr>
          <w:rFonts w:ascii="Times New Roman" w:eastAsia="Times New Roman" w:hAnsi="Times New Roman" w:cs="Times New Roman"/>
          <w:i/>
          <w:iCs/>
          <w:sz w:val="20"/>
          <w:szCs w:val="20"/>
          <w:lang w:eastAsia="en-IN"/>
        </w:rPr>
        <w:t>Notice</w:t>
      </w:r>
      <w:r w:rsidRPr="001957C6">
        <w:rPr>
          <w:rFonts w:ascii="Times New Roman" w:eastAsia="Times New Roman" w:hAnsi="Times New Roman" w:cs="Times New Roman"/>
          <w:sz w:val="20"/>
          <w:szCs w:val="20"/>
          <w:lang w:eastAsia="en-IN"/>
        </w:rPr>
        <w:t xml:space="preserve">. All notices or requests or consents provided for or permitted to be given pursuant to this Agreement must be in writing and must be given by depositing same in the United States mail, addressed to the Person to be notified, </w:t>
      </w:r>
      <w:proofErr w:type="spellStart"/>
      <w:r w:rsidRPr="001957C6">
        <w:rPr>
          <w:rFonts w:ascii="Times New Roman" w:eastAsia="Times New Roman" w:hAnsi="Times New Roman" w:cs="Times New Roman"/>
          <w:sz w:val="20"/>
          <w:szCs w:val="20"/>
          <w:lang w:eastAsia="en-IN"/>
        </w:rPr>
        <w:t>postpaid</w:t>
      </w:r>
      <w:proofErr w:type="spellEnd"/>
      <w:r w:rsidRPr="001957C6">
        <w:rPr>
          <w:rFonts w:ascii="Times New Roman" w:eastAsia="Times New Roman" w:hAnsi="Times New Roman" w:cs="Times New Roman"/>
          <w:sz w:val="20"/>
          <w:szCs w:val="20"/>
          <w:lang w:eastAsia="en-IN"/>
        </w:rPr>
        <w:t>, and registered or certified with return receipt requested or by delivering such notice in person or by telecopier or telegram to such party. Notice given by personal delivery or mail shall be effective upon actual receipt. Notice given by telegram or telecopier shall be effective upon actual receipt if received during the recipient's normal business hours, or at the beginning of the recipient's next business day after receipt if not received during the recipient's normal business hours. All notices to be sent to a party pursuant to this Agreement shall be</w:t>
      </w:r>
    </w:p>
    <w:p w14:paraId="0FFE5D94"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11</w:t>
      </w:r>
    </w:p>
    <w:p w14:paraId="2C58C0B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42E7D15C">
          <v:rect id="_x0000_i1041" style="width:0;height:1.5pt" o:hralign="center" o:hrstd="t" o:hrnoshade="t" o:hr="t" fillcolor="#a0a0a0" stroked="f"/>
        </w:pict>
      </w:r>
    </w:p>
    <w:p w14:paraId="63E6376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bookmarkStart w:id="37" w:name="page_lb1468_1_12"/>
      <w:bookmarkEnd w:id="37"/>
    </w:p>
    <w:p w14:paraId="11E814C1"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sent to or made at the address set forth below, or at such other address as such party may stipulate to the other parties in the manner provided in this Section 10.9.</w:t>
      </w:r>
    </w:p>
    <w:tbl>
      <w:tblPr>
        <w:tblW w:w="3850" w:type="pct"/>
        <w:tblCellSpacing w:w="0" w:type="dxa"/>
        <w:tblCellMar>
          <w:left w:w="0" w:type="dxa"/>
          <w:right w:w="0" w:type="dxa"/>
        </w:tblCellMar>
        <w:tblLook w:val="04A0" w:firstRow="1" w:lastRow="0" w:firstColumn="1" w:lastColumn="0" w:noHBand="0" w:noVBand="1"/>
      </w:tblPr>
      <w:tblGrid>
        <w:gridCol w:w="277"/>
        <w:gridCol w:w="69"/>
        <w:gridCol w:w="3267"/>
        <w:gridCol w:w="70"/>
        <w:gridCol w:w="3267"/>
      </w:tblGrid>
      <w:tr w:rsidR="001957C6" w:rsidRPr="001957C6" w14:paraId="3C6A448C" w14:textId="77777777" w:rsidTr="001957C6">
        <w:trPr>
          <w:tblCellSpacing w:w="0" w:type="dxa"/>
        </w:trPr>
        <w:tc>
          <w:tcPr>
            <w:tcW w:w="200" w:type="pct"/>
            <w:hideMark/>
          </w:tcPr>
          <w:p w14:paraId="0F70FBA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50" w:type="pct"/>
            <w:hideMark/>
          </w:tcPr>
          <w:p w14:paraId="7C72A00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350" w:type="pct"/>
            <w:hideMark/>
          </w:tcPr>
          <w:p w14:paraId="5471805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i/>
                <w:iCs/>
                <w:sz w:val="20"/>
                <w:szCs w:val="20"/>
                <w:lang w:eastAsia="en-IN"/>
              </w:rPr>
              <w:t>If to Buyer</w:t>
            </w:r>
            <w:r w:rsidRPr="001957C6">
              <w:rPr>
                <w:rFonts w:ascii="Times New Roman" w:eastAsia="Times New Roman" w:hAnsi="Times New Roman" w:cs="Times New Roman"/>
                <w:sz w:val="20"/>
                <w:szCs w:val="20"/>
                <w:lang w:eastAsia="en-IN"/>
              </w:rPr>
              <w:t>:</w:t>
            </w:r>
          </w:p>
        </w:tc>
        <w:tc>
          <w:tcPr>
            <w:tcW w:w="50" w:type="pct"/>
            <w:hideMark/>
          </w:tcPr>
          <w:p w14:paraId="215536C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2350" w:type="pct"/>
            <w:hideMark/>
          </w:tcPr>
          <w:p w14:paraId="5D23AB2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i/>
                <w:iCs/>
                <w:sz w:val="20"/>
                <w:szCs w:val="20"/>
                <w:lang w:eastAsia="en-IN"/>
              </w:rPr>
              <w:t>If to Sellers</w:t>
            </w:r>
            <w:r w:rsidRPr="001957C6">
              <w:rPr>
                <w:rFonts w:ascii="Times New Roman" w:eastAsia="Times New Roman" w:hAnsi="Times New Roman" w:cs="Times New Roman"/>
                <w:sz w:val="20"/>
                <w:szCs w:val="20"/>
                <w:lang w:eastAsia="en-IN"/>
              </w:rPr>
              <w:t>:</w:t>
            </w:r>
          </w:p>
        </w:tc>
      </w:tr>
      <w:tr w:rsidR="001957C6" w:rsidRPr="001957C6" w14:paraId="19017F9E" w14:textId="77777777" w:rsidTr="001957C6">
        <w:trPr>
          <w:tblCellSpacing w:w="0" w:type="dxa"/>
        </w:trPr>
        <w:tc>
          <w:tcPr>
            <w:tcW w:w="200" w:type="pct"/>
            <w:hideMark/>
          </w:tcPr>
          <w:p w14:paraId="53D483F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50" w:type="pct"/>
            <w:hideMark/>
          </w:tcPr>
          <w:p w14:paraId="1AD7F4D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2350" w:type="pct"/>
            <w:hideMark/>
          </w:tcPr>
          <w:p w14:paraId="69D8F94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Plains Marketing, L.P.</w:t>
            </w:r>
            <w:r w:rsidRPr="001957C6">
              <w:rPr>
                <w:rFonts w:ascii="Times New Roman" w:eastAsia="Times New Roman" w:hAnsi="Times New Roman" w:cs="Times New Roman"/>
                <w:sz w:val="20"/>
                <w:szCs w:val="20"/>
                <w:lang w:eastAsia="en-IN"/>
              </w:rPr>
              <w:br/>
              <w:t>333 Clay St., Suite 1600</w:t>
            </w:r>
            <w:r w:rsidRPr="001957C6">
              <w:rPr>
                <w:rFonts w:ascii="Times New Roman" w:eastAsia="Times New Roman" w:hAnsi="Times New Roman" w:cs="Times New Roman"/>
                <w:sz w:val="20"/>
                <w:szCs w:val="20"/>
                <w:lang w:eastAsia="en-IN"/>
              </w:rPr>
              <w:br/>
              <w:t>Houston, Texas 77002</w:t>
            </w:r>
            <w:r w:rsidRPr="001957C6">
              <w:rPr>
                <w:rFonts w:ascii="Times New Roman" w:eastAsia="Times New Roman" w:hAnsi="Times New Roman" w:cs="Times New Roman"/>
                <w:sz w:val="20"/>
                <w:szCs w:val="20"/>
                <w:lang w:eastAsia="en-IN"/>
              </w:rPr>
              <w:br/>
              <w:t>Attention: Harry N. Pefanis</w:t>
            </w:r>
          </w:p>
        </w:tc>
        <w:tc>
          <w:tcPr>
            <w:tcW w:w="50" w:type="pct"/>
            <w:hideMark/>
          </w:tcPr>
          <w:p w14:paraId="43E10252"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2350" w:type="pct"/>
            <w:hideMark/>
          </w:tcPr>
          <w:p w14:paraId="2A22ED9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Plains Resources Inc.</w:t>
            </w:r>
            <w:r w:rsidRPr="001957C6">
              <w:rPr>
                <w:rFonts w:ascii="Times New Roman" w:eastAsia="Times New Roman" w:hAnsi="Times New Roman" w:cs="Times New Roman"/>
                <w:sz w:val="20"/>
                <w:szCs w:val="20"/>
                <w:lang w:eastAsia="en-IN"/>
              </w:rPr>
              <w:br/>
              <w:t>700 Milam, Suite 3100</w:t>
            </w:r>
            <w:r w:rsidRPr="001957C6">
              <w:rPr>
                <w:rFonts w:ascii="Times New Roman" w:eastAsia="Times New Roman" w:hAnsi="Times New Roman" w:cs="Times New Roman"/>
                <w:sz w:val="20"/>
                <w:szCs w:val="20"/>
                <w:lang w:eastAsia="en-IN"/>
              </w:rPr>
              <w:br/>
              <w:t>Houston, Texas 77002</w:t>
            </w:r>
            <w:r w:rsidRPr="001957C6">
              <w:rPr>
                <w:rFonts w:ascii="Times New Roman" w:eastAsia="Times New Roman" w:hAnsi="Times New Roman" w:cs="Times New Roman"/>
                <w:sz w:val="20"/>
                <w:szCs w:val="20"/>
                <w:lang w:eastAsia="en-IN"/>
              </w:rPr>
              <w:br/>
              <w:t>Attention: President</w:t>
            </w:r>
          </w:p>
        </w:tc>
      </w:tr>
    </w:tbl>
    <w:p w14:paraId="698987FE"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10.10 </w:t>
      </w:r>
      <w:r w:rsidRPr="001957C6">
        <w:rPr>
          <w:rFonts w:ascii="Times New Roman" w:eastAsia="Times New Roman" w:hAnsi="Times New Roman" w:cs="Times New Roman"/>
          <w:i/>
          <w:iCs/>
          <w:sz w:val="20"/>
          <w:szCs w:val="20"/>
          <w:lang w:eastAsia="en-IN"/>
        </w:rPr>
        <w:t>Effect of Waiver or Consent</w:t>
      </w:r>
      <w:r w:rsidRPr="001957C6">
        <w:rPr>
          <w:rFonts w:ascii="Times New Roman" w:eastAsia="Times New Roman" w:hAnsi="Times New Roman" w:cs="Times New Roman"/>
          <w:sz w:val="20"/>
          <w:szCs w:val="20"/>
          <w:lang w:eastAsia="en-IN"/>
        </w:rPr>
        <w:t>. No waiver or consent, express or implied, by any party to or of any breach or default by any Person in the performance by such Person of its obligations hereunder shall be deemed or construed to be a consent or waiver to or of any other breach or default in the performance by such Person of the same or any other obligations of such Person hereunder. Failure on the part of a party to complain of any act of any Person or to declare any Person in default, irrespective of how long such failure continues, shall not constitute a waiver by such party of its rights hereunder until the applicable statute of limitations period has run.</w:t>
      </w:r>
    </w:p>
    <w:p w14:paraId="5C3312EF"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10.11 </w:t>
      </w:r>
      <w:r w:rsidRPr="001957C6">
        <w:rPr>
          <w:rFonts w:ascii="Times New Roman" w:eastAsia="Times New Roman" w:hAnsi="Times New Roman" w:cs="Times New Roman"/>
          <w:i/>
          <w:iCs/>
          <w:sz w:val="20"/>
          <w:szCs w:val="20"/>
          <w:lang w:eastAsia="en-IN"/>
        </w:rPr>
        <w:t>Assignment</w:t>
      </w:r>
      <w:r w:rsidRPr="001957C6">
        <w:rPr>
          <w:rFonts w:ascii="Times New Roman" w:eastAsia="Times New Roman" w:hAnsi="Times New Roman" w:cs="Times New Roman"/>
          <w:sz w:val="20"/>
          <w:szCs w:val="20"/>
          <w:lang w:eastAsia="en-IN"/>
        </w:rPr>
        <w:t>. No party shall have the right to assign its rights or obligations under this Agreement without the consent of the other parties hereto.</w:t>
      </w:r>
    </w:p>
    <w:p w14:paraId="2E6A37BD"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10.12 </w:t>
      </w:r>
      <w:r w:rsidRPr="001957C6">
        <w:rPr>
          <w:rFonts w:ascii="Times New Roman" w:eastAsia="Times New Roman" w:hAnsi="Times New Roman" w:cs="Times New Roman"/>
          <w:i/>
          <w:iCs/>
          <w:sz w:val="20"/>
          <w:szCs w:val="20"/>
          <w:lang w:eastAsia="en-IN"/>
        </w:rPr>
        <w:t>Counterparts</w:t>
      </w:r>
      <w:r w:rsidRPr="001957C6">
        <w:rPr>
          <w:rFonts w:ascii="Times New Roman" w:eastAsia="Times New Roman" w:hAnsi="Times New Roman" w:cs="Times New Roman"/>
          <w:sz w:val="20"/>
          <w:szCs w:val="20"/>
          <w:lang w:eastAsia="en-IN"/>
        </w:rPr>
        <w:t>. This Agreement may be executed in any number of counterparts with the same effect as if all signatory parties had signed the same document. All counterparts shall be construed together and shall constitute one and the same instrument.</w:t>
      </w:r>
    </w:p>
    <w:p w14:paraId="3BE90A21"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10.13 </w:t>
      </w:r>
      <w:r w:rsidRPr="001957C6">
        <w:rPr>
          <w:rFonts w:ascii="Times New Roman" w:eastAsia="Times New Roman" w:hAnsi="Times New Roman" w:cs="Times New Roman"/>
          <w:i/>
          <w:iCs/>
          <w:sz w:val="20"/>
          <w:szCs w:val="20"/>
          <w:lang w:eastAsia="en-IN"/>
        </w:rPr>
        <w:t>Amendment or Modification</w:t>
      </w:r>
      <w:r w:rsidRPr="001957C6">
        <w:rPr>
          <w:rFonts w:ascii="Times New Roman" w:eastAsia="Times New Roman" w:hAnsi="Times New Roman" w:cs="Times New Roman"/>
          <w:sz w:val="20"/>
          <w:szCs w:val="20"/>
          <w:lang w:eastAsia="en-IN"/>
        </w:rPr>
        <w:t>. This Agreement may be amended or modified from time to time only by the written agreement of all the parties hereto. Each such instrument shall be reduced to writing and shall be designated on its face an "Amendment" or an "Addendum" to this Agreement.</w:t>
      </w:r>
    </w:p>
    <w:p w14:paraId="76365DDD"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10.14 </w:t>
      </w:r>
      <w:r w:rsidRPr="001957C6">
        <w:rPr>
          <w:rFonts w:ascii="Times New Roman" w:eastAsia="Times New Roman" w:hAnsi="Times New Roman" w:cs="Times New Roman"/>
          <w:i/>
          <w:iCs/>
          <w:sz w:val="20"/>
          <w:szCs w:val="20"/>
          <w:lang w:eastAsia="en-IN"/>
        </w:rPr>
        <w:t>Further Assurances</w:t>
      </w:r>
      <w:r w:rsidRPr="001957C6">
        <w:rPr>
          <w:rFonts w:ascii="Times New Roman" w:eastAsia="Times New Roman" w:hAnsi="Times New Roman" w:cs="Times New Roman"/>
          <w:sz w:val="20"/>
          <w:szCs w:val="20"/>
          <w:lang w:eastAsia="en-IN"/>
        </w:rPr>
        <w:t xml:space="preserve">. In connection with this Agreement and all transactions contemplated by this Agreement, each signatory party hereto agrees to execute and deliver such additional documents and instruments and to perform such additional acts as may be necessary or appropriate to effectuate, carry out and perform </w:t>
      </w:r>
      <w:proofErr w:type="gramStart"/>
      <w:r w:rsidRPr="001957C6">
        <w:rPr>
          <w:rFonts w:ascii="Times New Roman" w:eastAsia="Times New Roman" w:hAnsi="Times New Roman" w:cs="Times New Roman"/>
          <w:sz w:val="20"/>
          <w:szCs w:val="20"/>
          <w:lang w:eastAsia="en-IN"/>
        </w:rPr>
        <w:t>all of</w:t>
      </w:r>
      <w:proofErr w:type="gramEnd"/>
      <w:r w:rsidRPr="001957C6">
        <w:rPr>
          <w:rFonts w:ascii="Times New Roman" w:eastAsia="Times New Roman" w:hAnsi="Times New Roman" w:cs="Times New Roman"/>
          <w:sz w:val="20"/>
          <w:szCs w:val="20"/>
          <w:lang w:eastAsia="en-IN"/>
        </w:rPr>
        <w:t xml:space="preserve"> the terms, provisions and conditions of this Agreement and all such transactions.</w:t>
      </w:r>
    </w:p>
    <w:p w14:paraId="1EBBEB3C"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lastRenderedPageBreak/>
        <w:t>        10.15 </w:t>
      </w:r>
      <w:r w:rsidRPr="001957C6">
        <w:rPr>
          <w:rFonts w:ascii="Times New Roman" w:eastAsia="Times New Roman" w:hAnsi="Times New Roman" w:cs="Times New Roman"/>
          <w:i/>
          <w:iCs/>
          <w:sz w:val="20"/>
          <w:szCs w:val="20"/>
          <w:lang w:eastAsia="en-IN"/>
        </w:rPr>
        <w:t>Withholding or Granting of Consent</w:t>
      </w:r>
      <w:r w:rsidRPr="001957C6">
        <w:rPr>
          <w:rFonts w:ascii="Times New Roman" w:eastAsia="Times New Roman" w:hAnsi="Times New Roman" w:cs="Times New Roman"/>
          <w:sz w:val="20"/>
          <w:szCs w:val="20"/>
          <w:lang w:eastAsia="en-IN"/>
        </w:rPr>
        <w:t>. Each party may, with respect to any consent or approval that it is entitled to grant pursuant to this Agreement, grant or withhold such consent or approval in its sole and uncontrolled discretion, with or without cause, and subject to such conditions as it shall deem appropriate.</w:t>
      </w:r>
    </w:p>
    <w:p w14:paraId="2A3C31B1"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10.16 </w:t>
      </w:r>
      <w:r w:rsidRPr="001957C6">
        <w:rPr>
          <w:rFonts w:ascii="Times New Roman" w:eastAsia="Times New Roman" w:hAnsi="Times New Roman" w:cs="Times New Roman"/>
          <w:i/>
          <w:iCs/>
          <w:sz w:val="20"/>
          <w:szCs w:val="20"/>
          <w:lang w:eastAsia="en-IN"/>
        </w:rPr>
        <w:t>U.S. Currency</w:t>
      </w:r>
      <w:r w:rsidRPr="001957C6">
        <w:rPr>
          <w:rFonts w:ascii="Times New Roman" w:eastAsia="Times New Roman" w:hAnsi="Times New Roman" w:cs="Times New Roman"/>
          <w:sz w:val="20"/>
          <w:szCs w:val="20"/>
          <w:lang w:eastAsia="en-IN"/>
        </w:rPr>
        <w:t>. All sums and amounts payable to or to be payable pursuant to the provisions of this Agreement shall be payable in coin or currency of the United States of America that, at the time of payment, is legal tender for the payment of public and private debts in the United States of America.</w:t>
      </w:r>
    </w:p>
    <w:p w14:paraId="624B256C"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10.17 </w:t>
      </w:r>
      <w:r w:rsidRPr="001957C6">
        <w:rPr>
          <w:rFonts w:ascii="Times New Roman" w:eastAsia="Times New Roman" w:hAnsi="Times New Roman" w:cs="Times New Roman"/>
          <w:i/>
          <w:iCs/>
          <w:sz w:val="20"/>
          <w:szCs w:val="20"/>
          <w:lang w:eastAsia="en-IN"/>
        </w:rPr>
        <w:t>Laws and Regulations</w:t>
      </w:r>
      <w:r w:rsidRPr="001957C6">
        <w:rPr>
          <w:rFonts w:ascii="Times New Roman" w:eastAsia="Times New Roman" w:hAnsi="Times New Roman" w:cs="Times New Roman"/>
          <w:sz w:val="20"/>
          <w:szCs w:val="20"/>
          <w:lang w:eastAsia="en-IN"/>
        </w:rPr>
        <w:t xml:space="preserve">. Notwithstanding any provision of this Agreement to the contrary, no party hereto shall be required to take any act, or fail to take any act, under this Agreement if the effect thereof would be to cause such party to be in violation of any applicable law, statute, </w:t>
      </w:r>
      <w:proofErr w:type="gramStart"/>
      <w:r w:rsidRPr="001957C6">
        <w:rPr>
          <w:rFonts w:ascii="Times New Roman" w:eastAsia="Times New Roman" w:hAnsi="Times New Roman" w:cs="Times New Roman"/>
          <w:sz w:val="20"/>
          <w:szCs w:val="20"/>
          <w:lang w:eastAsia="en-IN"/>
        </w:rPr>
        <w:t>rule</w:t>
      </w:r>
      <w:proofErr w:type="gramEnd"/>
      <w:r w:rsidRPr="001957C6">
        <w:rPr>
          <w:rFonts w:ascii="Times New Roman" w:eastAsia="Times New Roman" w:hAnsi="Times New Roman" w:cs="Times New Roman"/>
          <w:sz w:val="20"/>
          <w:szCs w:val="20"/>
          <w:lang w:eastAsia="en-IN"/>
        </w:rPr>
        <w:t xml:space="preserve"> or regulation.</w:t>
      </w:r>
    </w:p>
    <w:p w14:paraId="77E77D11"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10.18 </w:t>
      </w:r>
      <w:r w:rsidRPr="001957C6">
        <w:rPr>
          <w:rFonts w:ascii="Times New Roman" w:eastAsia="Times New Roman" w:hAnsi="Times New Roman" w:cs="Times New Roman"/>
          <w:i/>
          <w:iCs/>
          <w:sz w:val="20"/>
          <w:szCs w:val="20"/>
          <w:lang w:eastAsia="en-IN"/>
        </w:rPr>
        <w:t>Construction of Agreement</w:t>
      </w:r>
      <w:r w:rsidRPr="001957C6">
        <w:rPr>
          <w:rFonts w:ascii="Times New Roman" w:eastAsia="Times New Roman" w:hAnsi="Times New Roman" w:cs="Times New Roman"/>
          <w:sz w:val="20"/>
          <w:szCs w:val="20"/>
          <w:lang w:eastAsia="en-IN"/>
        </w:rPr>
        <w:t>. In construing this Agreement:</w:t>
      </w:r>
    </w:p>
    <w:p w14:paraId="06B5F768"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(a)   no consideration shall be given to the fact or presumption that one Party had a greater or lesser hand in drafting this </w:t>
      </w:r>
      <w:proofErr w:type="gramStart"/>
      <w:r w:rsidRPr="001957C6">
        <w:rPr>
          <w:rFonts w:ascii="Times New Roman" w:eastAsia="Times New Roman" w:hAnsi="Times New Roman" w:cs="Times New Roman"/>
          <w:sz w:val="20"/>
          <w:szCs w:val="20"/>
          <w:lang w:eastAsia="en-IN"/>
        </w:rPr>
        <w:t>Agreement;</w:t>
      </w:r>
      <w:proofErr w:type="gramEnd"/>
    </w:p>
    <w:p w14:paraId="0DE0F892"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(b)   examples shall not be construed to limit, expressly or by implication, the matter they </w:t>
      </w:r>
      <w:proofErr w:type="gramStart"/>
      <w:r w:rsidRPr="001957C6">
        <w:rPr>
          <w:rFonts w:ascii="Times New Roman" w:eastAsia="Times New Roman" w:hAnsi="Times New Roman" w:cs="Times New Roman"/>
          <w:sz w:val="20"/>
          <w:szCs w:val="20"/>
          <w:lang w:eastAsia="en-IN"/>
        </w:rPr>
        <w:t>illustrate;</w:t>
      </w:r>
      <w:proofErr w:type="gramEnd"/>
    </w:p>
    <w:p w14:paraId="0AACBDD4"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12</w:t>
      </w:r>
    </w:p>
    <w:p w14:paraId="1FFB17C1"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52578013">
          <v:rect id="_x0000_i1042" style="width:0;height:1.5pt" o:hralign="center" o:hrstd="t" o:hrnoshade="t" o:hr="t" fillcolor="#a0a0a0" stroked="f"/>
        </w:pict>
      </w:r>
    </w:p>
    <w:p w14:paraId="7ECB0141" w14:textId="77777777" w:rsidR="001957C6" w:rsidRPr="001957C6" w:rsidRDefault="001957C6" w:rsidP="001957C6">
      <w:pPr>
        <w:spacing w:after="0" w:line="240" w:lineRule="auto"/>
        <w:ind w:left="720"/>
        <w:rPr>
          <w:rFonts w:ascii="Times New Roman" w:eastAsia="Times New Roman" w:hAnsi="Times New Roman" w:cs="Times New Roman"/>
          <w:sz w:val="24"/>
          <w:szCs w:val="24"/>
          <w:lang w:eastAsia="en-IN"/>
        </w:rPr>
      </w:pPr>
      <w:bookmarkStart w:id="38" w:name="page_lb1468_1_13"/>
      <w:bookmarkEnd w:id="38"/>
    </w:p>
    <w:p w14:paraId="4CFC1904"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(c)   the word "includes</w:t>
      </w:r>
      <w:proofErr w:type="gramStart"/>
      <w:r w:rsidRPr="001957C6">
        <w:rPr>
          <w:rFonts w:ascii="Times New Roman" w:eastAsia="Times New Roman" w:hAnsi="Times New Roman" w:cs="Times New Roman"/>
          <w:sz w:val="20"/>
          <w:szCs w:val="20"/>
          <w:lang w:eastAsia="en-IN"/>
        </w:rPr>
        <w:t>"</w:t>
      </w:r>
      <w:proofErr w:type="gramEnd"/>
      <w:r w:rsidRPr="001957C6">
        <w:rPr>
          <w:rFonts w:ascii="Times New Roman" w:eastAsia="Times New Roman" w:hAnsi="Times New Roman" w:cs="Times New Roman"/>
          <w:sz w:val="20"/>
          <w:szCs w:val="20"/>
          <w:lang w:eastAsia="en-IN"/>
        </w:rPr>
        <w:t xml:space="preserve"> and its derivatives means "includes, but is not limited to" and corresponding derivative expressions;</w:t>
      </w:r>
    </w:p>
    <w:p w14:paraId="7E5898C6"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(d)   a defined term has its defined meaning throughout this Agreement, regardless of whether it appears before or after the place where it is </w:t>
      </w:r>
      <w:proofErr w:type="gramStart"/>
      <w:r w:rsidRPr="001957C6">
        <w:rPr>
          <w:rFonts w:ascii="Times New Roman" w:eastAsia="Times New Roman" w:hAnsi="Times New Roman" w:cs="Times New Roman"/>
          <w:sz w:val="20"/>
          <w:szCs w:val="20"/>
          <w:lang w:eastAsia="en-IN"/>
        </w:rPr>
        <w:t>defined;</w:t>
      </w:r>
      <w:proofErr w:type="gramEnd"/>
    </w:p>
    <w:p w14:paraId="27E9DA78"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(e)   the plural shall be deemed to include the singular, and </w:t>
      </w:r>
      <w:proofErr w:type="gramStart"/>
      <w:r w:rsidRPr="001957C6">
        <w:rPr>
          <w:rFonts w:ascii="Times New Roman" w:eastAsia="Times New Roman" w:hAnsi="Times New Roman" w:cs="Times New Roman"/>
          <w:sz w:val="20"/>
          <w:szCs w:val="20"/>
          <w:lang w:eastAsia="en-IN"/>
        </w:rPr>
        <w:t>vice versa;</w:t>
      </w:r>
      <w:proofErr w:type="gramEnd"/>
    </w:p>
    <w:p w14:paraId="516EEEDB"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        (f)    each gender shall be deemed to include the other </w:t>
      </w:r>
      <w:proofErr w:type="gramStart"/>
      <w:r w:rsidRPr="001957C6">
        <w:rPr>
          <w:rFonts w:ascii="Times New Roman" w:eastAsia="Times New Roman" w:hAnsi="Times New Roman" w:cs="Times New Roman"/>
          <w:sz w:val="20"/>
          <w:szCs w:val="20"/>
          <w:lang w:eastAsia="en-IN"/>
        </w:rPr>
        <w:t>genders;</w:t>
      </w:r>
      <w:proofErr w:type="gramEnd"/>
    </w:p>
    <w:p w14:paraId="27CE296B"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(g)   each reference to an article, section, or subsection refers to an article, section, or subsection of this Agreement unless expressly otherwise provided; and</w:t>
      </w:r>
    </w:p>
    <w:p w14:paraId="2B17A9E4" w14:textId="77777777" w:rsidR="001957C6" w:rsidRPr="001957C6" w:rsidRDefault="001957C6" w:rsidP="001957C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(h)   all references to a party shall include all successors and permitted assigns of such party.</w:t>
      </w:r>
    </w:p>
    <w:p w14:paraId="45DD5643"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[The next page is the signature page]</w:t>
      </w:r>
    </w:p>
    <w:p w14:paraId="5743184A"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13</w:t>
      </w:r>
    </w:p>
    <w:p w14:paraId="4407A174"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01D947F3">
          <v:rect id="_x0000_i1043" style="width:0;height:1.5pt" o:hralign="center" o:hrstd="t" o:hrnoshade="t" o:hr="t" fillcolor="#a0a0a0" stroked="f"/>
        </w:pict>
      </w:r>
    </w:p>
    <w:p w14:paraId="73C9BF6C"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bookmarkStart w:id="39" w:name="page_lb1468_1_14"/>
      <w:bookmarkEnd w:id="39"/>
      <w:r w:rsidRPr="001957C6">
        <w:rPr>
          <w:rFonts w:ascii="Times New Roman" w:eastAsia="Times New Roman" w:hAnsi="Times New Roman" w:cs="Times New Roman"/>
          <w:sz w:val="20"/>
          <w:szCs w:val="20"/>
          <w:lang w:eastAsia="en-IN"/>
        </w:rPr>
        <w:t>        IN WITNESS WHEREOF, the Parties have executed this Agreement as of the date and year first above written.</w:t>
      </w:r>
    </w:p>
    <w:tbl>
      <w:tblPr>
        <w:tblW w:w="5000" w:type="pct"/>
        <w:tblCellSpacing w:w="0" w:type="dxa"/>
        <w:tblCellMar>
          <w:left w:w="0" w:type="dxa"/>
          <w:right w:w="0" w:type="dxa"/>
        </w:tblCellMar>
        <w:tblLook w:val="04A0" w:firstRow="1" w:lastRow="0" w:firstColumn="1" w:lastColumn="0" w:noHBand="0" w:noVBand="1"/>
      </w:tblPr>
      <w:tblGrid>
        <w:gridCol w:w="180"/>
        <w:gridCol w:w="3340"/>
        <w:gridCol w:w="271"/>
        <w:gridCol w:w="361"/>
        <w:gridCol w:w="4874"/>
      </w:tblGrid>
      <w:tr w:rsidR="001957C6" w:rsidRPr="001957C6" w14:paraId="3059AA5A" w14:textId="77777777" w:rsidTr="001957C6">
        <w:trPr>
          <w:tblCellSpacing w:w="0" w:type="dxa"/>
        </w:trPr>
        <w:tc>
          <w:tcPr>
            <w:tcW w:w="0" w:type="auto"/>
            <w:gridSpan w:val="2"/>
            <w:hideMark/>
          </w:tcPr>
          <w:p w14:paraId="1DC17BBC"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50" w:type="pct"/>
            <w:hideMark/>
          </w:tcPr>
          <w:p w14:paraId="22B4AB8C"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0" w:type="auto"/>
            <w:gridSpan w:val="2"/>
            <w:hideMark/>
          </w:tcPr>
          <w:p w14:paraId="0825E1F2"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BUYER:</w:t>
            </w:r>
          </w:p>
        </w:tc>
      </w:tr>
      <w:tr w:rsidR="001957C6" w:rsidRPr="001957C6" w14:paraId="5776F4C3" w14:textId="77777777" w:rsidTr="001957C6">
        <w:trPr>
          <w:tblCellSpacing w:w="0" w:type="dxa"/>
        </w:trPr>
        <w:tc>
          <w:tcPr>
            <w:tcW w:w="0" w:type="auto"/>
            <w:gridSpan w:val="2"/>
            <w:hideMark/>
          </w:tcPr>
          <w:p w14:paraId="7AE90354"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150" w:type="pct"/>
            <w:hideMark/>
          </w:tcPr>
          <w:p w14:paraId="5831960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0" w:type="auto"/>
            <w:gridSpan w:val="2"/>
            <w:hideMark/>
          </w:tcPr>
          <w:p w14:paraId="0155E67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PLAINS MARKETING, L.P.</w:t>
            </w:r>
            <w:r w:rsidRPr="001957C6">
              <w:rPr>
                <w:rFonts w:ascii="Times New Roman" w:eastAsia="Times New Roman" w:hAnsi="Times New Roman" w:cs="Times New Roman"/>
                <w:sz w:val="20"/>
                <w:szCs w:val="20"/>
                <w:lang w:eastAsia="en-IN"/>
              </w:rPr>
              <w:br/>
              <w:t>By: Plains Marketing GP Inc.,</w:t>
            </w:r>
            <w:r w:rsidRPr="001957C6">
              <w:rPr>
                <w:rFonts w:ascii="Times New Roman" w:eastAsia="Times New Roman" w:hAnsi="Times New Roman" w:cs="Times New Roman"/>
                <w:sz w:val="20"/>
                <w:szCs w:val="20"/>
                <w:lang w:eastAsia="en-IN"/>
              </w:rPr>
              <w:br/>
              <w:t>          its General Partner</w:t>
            </w:r>
          </w:p>
        </w:tc>
      </w:tr>
      <w:tr w:rsidR="001957C6" w:rsidRPr="001957C6" w14:paraId="2B5BE148" w14:textId="77777777" w:rsidTr="001957C6">
        <w:trPr>
          <w:tblCellSpacing w:w="0" w:type="dxa"/>
        </w:trPr>
        <w:tc>
          <w:tcPr>
            <w:tcW w:w="0" w:type="auto"/>
            <w:gridSpan w:val="2"/>
            <w:hideMark/>
          </w:tcPr>
          <w:p w14:paraId="0998CA04"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150" w:type="pct"/>
            <w:hideMark/>
          </w:tcPr>
          <w:p w14:paraId="458AACFB"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200" w:type="pct"/>
            <w:hideMark/>
          </w:tcPr>
          <w:p w14:paraId="741AF57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By:</w:t>
            </w:r>
          </w:p>
        </w:tc>
        <w:tc>
          <w:tcPr>
            <w:tcW w:w="2700" w:type="pct"/>
            <w:hideMark/>
          </w:tcPr>
          <w:p w14:paraId="4948DA9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/s</w:t>
            </w:r>
            <w:proofErr w:type="gramStart"/>
            <w:r w:rsidRPr="001957C6">
              <w:rPr>
                <w:rFonts w:ascii="Times New Roman" w:eastAsia="Times New Roman" w:hAnsi="Times New Roman" w:cs="Times New Roman"/>
                <w:sz w:val="20"/>
                <w:szCs w:val="20"/>
                <w:lang w:eastAsia="en-IN"/>
              </w:rPr>
              <w:t>/  HARRY</w:t>
            </w:r>
            <w:proofErr w:type="gramEnd"/>
            <w:r w:rsidRPr="001957C6">
              <w:rPr>
                <w:rFonts w:ascii="Times New Roman" w:eastAsia="Times New Roman" w:hAnsi="Times New Roman" w:cs="Times New Roman"/>
                <w:sz w:val="20"/>
                <w:szCs w:val="20"/>
                <w:lang w:eastAsia="en-IN"/>
              </w:rPr>
              <w:t xml:space="preserve"> N. PEFANIS      </w:t>
            </w:r>
          </w:p>
          <w:p w14:paraId="0AF6710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lastRenderedPageBreak/>
              <w:pict w14:anchorId="07A9F01A">
                <v:rect id="_x0000_i1044" style="width:0;height:1.5pt" o:hralign="center" o:hrstd="t" o:hrnoshade="t" o:hr="t" fillcolor="#a0a0a0" stroked="f"/>
              </w:pict>
            </w:r>
          </w:p>
        </w:tc>
      </w:tr>
      <w:tr w:rsidR="001957C6" w:rsidRPr="001957C6" w14:paraId="062F0AAF" w14:textId="77777777" w:rsidTr="001957C6">
        <w:trPr>
          <w:tblCellSpacing w:w="0" w:type="dxa"/>
        </w:trPr>
        <w:tc>
          <w:tcPr>
            <w:tcW w:w="100" w:type="pct"/>
            <w:hideMark/>
          </w:tcPr>
          <w:p w14:paraId="7EDE4DA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lastRenderedPageBreak/>
              <w:t> </w:t>
            </w:r>
          </w:p>
        </w:tc>
        <w:tc>
          <w:tcPr>
            <w:tcW w:w="1850" w:type="pct"/>
            <w:hideMark/>
          </w:tcPr>
          <w:p w14:paraId="315649A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50" w:type="pct"/>
            <w:hideMark/>
          </w:tcPr>
          <w:p w14:paraId="5655404C"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0" w:type="auto"/>
            <w:gridSpan w:val="2"/>
            <w:hideMark/>
          </w:tcPr>
          <w:p w14:paraId="1F90844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Name: Harry N. Pefanis</w:t>
            </w:r>
            <w:r w:rsidRPr="001957C6">
              <w:rPr>
                <w:rFonts w:ascii="Times New Roman" w:eastAsia="Times New Roman" w:hAnsi="Times New Roman" w:cs="Times New Roman"/>
                <w:sz w:val="20"/>
                <w:szCs w:val="20"/>
                <w:lang w:eastAsia="en-IN"/>
              </w:rPr>
              <w:br/>
              <w:t>Title: President and Chief Operating Officer</w:t>
            </w:r>
          </w:p>
        </w:tc>
      </w:tr>
      <w:tr w:rsidR="001957C6" w:rsidRPr="001957C6" w14:paraId="65C454F4" w14:textId="77777777" w:rsidTr="001957C6">
        <w:trPr>
          <w:tblCellSpacing w:w="0" w:type="dxa"/>
        </w:trPr>
        <w:tc>
          <w:tcPr>
            <w:tcW w:w="0" w:type="auto"/>
            <w:gridSpan w:val="2"/>
            <w:hideMark/>
          </w:tcPr>
          <w:p w14:paraId="55B9973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150" w:type="pct"/>
            <w:hideMark/>
          </w:tcPr>
          <w:p w14:paraId="4BEB094C"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0" w:type="auto"/>
            <w:gridSpan w:val="2"/>
            <w:hideMark/>
          </w:tcPr>
          <w:p w14:paraId="12D08D2B"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SELLERS:</w:t>
            </w:r>
          </w:p>
        </w:tc>
      </w:tr>
      <w:tr w:rsidR="001957C6" w:rsidRPr="001957C6" w14:paraId="367A8D17" w14:textId="77777777" w:rsidTr="001957C6">
        <w:trPr>
          <w:tblCellSpacing w:w="0" w:type="dxa"/>
        </w:trPr>
        <w:tc>
          <w:tcPr>
            <w:tcW w:w="0" w:type="auto"/>
            <w:gridSpan w:val="2"/>
            <w:hideMark/>
          </w:tcPr>
          <w:p w14:paraId="37FC068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150" w:type="pct"/>
            <w:hideMark/>
          </w:tcPr>
          <w:p w14:paraId="5A936CD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0" w:type="auto"/>
            <w:gridSpan w:val="2"/>
            <w:hideMark/>
          </w:tcPr>
          <w:p w14:paraId="64C3615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PLAINS RESOURCES INC.</w:t>
            </w:r>
          </w:p>
        </w:tc>
      </w:tr>
      <w:tr w:rsidR="001957C6" w:rsidRPr="001957C6" w14:paraId="0EDF3358" w14:textId="77777777" w:rsidTr="001957C6">
        <w:trPr>
          <w:tblCellSpacing w:w="0" w:type="dxa"/>
        </w:trPr>
        <w:tc>
          <w:tcPr>
            <w:tcW w:w="0" w:type="auto"/>
            <w:gridSpan w:val="2"/>
            <w:hideMark/>
          </w:tcPr>
          <w:p w14:paraId="16838B91"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150" w:type="pct"/>
            <w:hideMark/>
          </w:tcPr>
          <w:p w14:paraId="4F8DF5D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200" w:type="pct"/>
            <w:hideMark/>
          </w:tcPr>
          <w:p w14:paraId="141D33D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By:</w:t>
            </w:r>
          </w:p>
        </w:tc>
        <w:tc>
          <w:tcPr>
            <w:tcW w:w="2700" w:type="pct"/>
            <w:hideMark/>
          </w:tcPr>
          <w:p w14:paraId="3F5A86D0"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/s</w:t>
            </w:r>
            <w:proofErr w:type="gramStart"/>
            <w:r w:rsidRPr="001957C6">
              <w:rPr>
                <w:rFonts w:ascii="Times New Roman" w:eastAsia="Times New Roman" w:hAnsi="Times New Roman" w:cs="Times New Roman"/>
                <w:sz w:val="20"/>
                <w:szCs w:val="20"/>
                <w:lang w:eastAsia="en-IN"/>
              </w:rPr>
              <w:t>/  JOHN</w:t>
            </w:r>
            <w:proofErr w:type="gramEnd"/>
            <w:r w:rsidRPr="001957C6">
              <w:rPr>
                <w:rFonts w:ascii="Times New Roman" w:eastAsia="Times New Roman" w:hAnsi="Times New Roman" w:cs="Times New Roman"/>
                <w:sz w:val="20"/>
                <w:szCs w:val="20"/>
                <w:lang w:eastAsia="en-IN"/>
              </w:rPr>
              <w:t xml:space="preserve"> T. RAYMOND      </w:t>
            </w:r>
          </w:p>
          <w:p w14:paraId="0EF2ACE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1D6CB91E">
                <v:rect id="_x0000_i1045" style="width:0;height:1.5pt" o:hralign="center" o:hrstd="t" o:hrnoshade="t" o:hr="t" fillcolor="#a0a0a0" stroked="f"/>
              </w:pict>
            </w:r>
          </w:p>
        </w:tc>
      </w:tr>
      <w:tr w:rsidR="001957C6" w:rsidRPr="001957C6" w14:paraId="47BFEFDE" w14:textId="77777777" w:rsidTr="001957C6">
        <w:trPr>
          <w:tblCellSpacing w:w="0" w:type="dxa"/>
        </w:trPr>
        <w:tc>
          <w:tcPr>
            <w:tcW w:w="100" w:type="pct"/>
            <w:hideMark/>
          </w:tcPr>
          <w:p w14:paraId="23C17742"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1850" w:type="pct"/>
            <w:hideMark/>
          </w:tcPr>
          <w:p w14:paraId="5008F2F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50" w:type="pct"/>
            <w:hideMark/>
          </w:tcPr>
          <w:p w14:paraId="025E05B0"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0" w:type="auto"/>
            <w:gridSpan w:val="2"/>
            <w:hideMark/>
          </w:tcPr>
          <w:p w14:paraId="6C0CF27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Name: John T. Raymond</w:t>
            </w:r>
            <w:r w:rsidRPr="001957C6">
              <w:rPr>
                <w:rFonts w:ascii="Times New Roman" w:eastAsia="Times New Roman" w:hAnsi="Times New Roman" w:cs="Times New Roman"/>
                <w:sz w:val="20"/>
                <w:szCs w:val="20"/>
                <w:lang w:eastAsia="en-IN"/>
              </w:rPr>
              <w:br/>
            </w:r>
            <w:proofErr w:type="spellStart"/>
            <w:proofErr w:type="gramStart"/>
            <w:r w:rsidRPr="001957C6">
              <w:rPr>
                <w:rFonts w:ascii="Times New Roman" w:eastAsia="Times New Roman" w:hAnsi="Times New Roman" w:cs="Times New Roman"/>
                <w:sz w:val="20"/>
                <w:szCs w:val="20"/>
                <w:lang w:eastAsia="en-IN"/>
              </w:rPr>
              <w:t>Title:President</w:t>
            </w:r>
            <w:proofErr w:type="spellEnd"/>
            <w:proofErr w:type="gramEnd"/>
            <w:r w:rsidRPr="001957C6">
              <w:rPr>
                <w:rFonts w:ascii="Times New Roman" w:eastAsia="Times New Roman" w:hAnsi="Times New Roman" w:cs="Times New Roman"/>
                <w:sz w:val="20"/>
                <w:szCs w:val="20"/>
                <w:lang w:eastAsia="en-IN"/>
              </w:rPr>
              <w:t xml:space="preserve"> and Chief Executive Officer</w:t>
            </w:r>
          </w:p>
        </w:tc>
      </w:tr>
      <w:tr w:rsidR="001957C6" w:rsidRPr="001957C6" w14:paraId="29FEE401" w14:textId="77777777" w:rsidTr="001957C6">
        <w:trPr>
          <w:tblCellSpacing w:w="0" w:type="dxa"/>
        </w:trPr>
        <w:tc>
          <w:tcPr>
            <w:tcW w:w="0" w:type="auto"/>
            <w:gridSpan w:val="2"/>
            <w:hideMark/>
          </w:tcPr>
          <w:p w14:paraId="296200A0"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150" w:type="pct"/>
            <w:hideMark/>
          </w:tcPr>
          <w:p w14:paraId="2FBEBFF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0" w:type="auto"/>
            <w:gridSpan w:val="2"/>
            <w:hideMark/>
          </w:tcPr>
          <w:p w14:paraId="43D6FEE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CALUMET FLORIDA INC.</w:t>
            </w:r>
          </w:p>
        </w:tc>
      </w:tr>
      <w:tr w:rsidR="001957C6" w:rsidRPr="001957C6" w14:paraId="28E78E90" w14:textId="77777777" w:rsidTr="001957C6">
        <w:trPr>
          <w:tblCellSpacing w:w="0" w:type="dxa"/>
        </w:trPr>
        <w:tc>
          <w:tcPr>
            <w:tcW w:w="0" w:type="auto"/>
            <w:gridSpan w:val="2"/>
            <w:hideMark/>
          </w:tcPr>
          <w:p w14:paraId="327DB14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150" w:type="pct"/>
            <w:hideMark/>
          </w:tcPr>
          <w:p w14:paraId="1B071CD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 </w:t>
            </w:r>
          </w:p>
        </w:tc>
        <w:tc>
          <w:tcPr>
            <w:tcW w:w="200" w:type="pct"/>
            <w:hideMark/>
          </w:tcPr>
          <w:p w14:paraId="7AE9CCA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By:</w:t>
            </w:r>
          </w:p>
        </w:tc>
        <w:tc>
          <w:tcPr>
            <w:tcW w:w="2700" w:type="pct"/>
            <w:hideMark/>
          </w:tcPr>
          <w:p w14:paraId="765D0220"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br/>
              <w:t>/s</w:t>
            </w:r>
            <w:proofErr w:type="gramStart"/>
            <w:r w:rsidRPr="001957C6">
              <w:rPr>
                <w:rFonts w:ascii="Times New Roman" w:eastAsia="Times New Roman" w:hAnsi="Times New Roman" w:cs="Times New Roman"/>
                <w:sz w:val="20"/>
                <w:szCs w:val="20"/>
                <w:lang w:eastAsia="en-IN"/>
              </w:rPr>
              <w:t>/  JOHN</w:t>
            </w:r>
            <w:proofErr w:type="gramEnd"/>
            <w:r w:rsidRPr="001957C6">
              <w:rPr>
                <w:rFonts w:ascii="Times New Roman" w:eastAsia="Times New Roman" w:hAnsi="Times New Roman" w:cs="Times New Roman"/>
                <w:sz w:val="20"/>
                <w:szCs w:val="20"/>
                <w:lang w:eastAsia="en-IN"/>
              </w:rPr>
              <w:t xml:space="preserve"> T. RAYMOND      </w:t>
            </w:r>
          </w:p>
          <w:p w14:paraId="69276F5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6F0669AF">
                <v:rect id="_x0000_i1046" style="width:0;height:1.5pt" o:hralign="center" o:hrstd="t" o:hrnoshade="t" o:hr="t" fillcolor="#a0a0a0" stroked="f"/>
              </w:pict>
            </w:r>
          </w:p>
        </w:tc>
      </w:tr>
      <w:tr w:rsidR="001957C6" w:rsidRPr="001957C6" w14:paraId="10A46E85" w14:textId="77777777" w:rsidTr="001957C6">
        <w:trPr>
          <w:tblCellSpacing w:w="0" w:type="dxa"/>
        </w:trPr>
        <w:tc>
          <w:tcPr>
            <w:tcW w:w="100" w:type="pct"/>
            <w:hideMark/>
          </w:tcPr>
          <w:p w14:paraId="5654ECF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t> </w:t>
            </w:r>
          </w:p>
        </w:tc>
        <w:tc>
          <w:tcPr>
            <w:tcW w:w="1850" w:type="pct"/>
            <w:hideMark/>
          </w:tcPr>
          <w:p w14:paraId="1314E5C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50" w:type="pct"/>
            <w:hideMark/>
          </w:tcPr>
          <w:p w14:paraId="23C0CA4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0" w:type="auto"/>
            <w:gridSpan w:val="2"/>
            <w:hideMark/>
          </w:tcPr>
          <w:p w14:paraId="361CF9B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Name: John T. Raymond</w:t>
            </w:r>
            <w:r w:rsidRPr="001957C6">
              <w:rPr>
                <w:rFonts w:ascii="Times New Roman" w:eastAsia="Times New Roman" w:hAnsi="Times New Roman" w:cs="Times New Roman"/>
                <w:sz w:val="20"/>
                <w:szCs w:val="20"/>
                <w:lang w:eastAsia="en-IN"/>
              </w:rPr>
              <w:br/>
              <w:t>Title: President</w:t>
            </w:r>
          </w:p>
        </w:tc>
      </w:tr>
    </w:tbl>
    <w:p w14:paraId="0F30AF06"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14</w:t>
      </w:r>
    </w:p>
    <w:p w14:paraId="59B7305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64115F90">
          <v:rect id="_x0000_i1047" style="width:0;height:1.5pt" o:hralign="center" o:hrstd="t" o:hrnoshade="t" o:hr="t" fillcolor="#a0a0a0" stroked="f"/>
        </w:pict>
      </w:r>
    </w:p>
    <w:p w14:paraId="63C5D45D"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40" w:name="lc1468_exhibit_a"/>
      <w:bookmarkStart w:id="41" w:name="toc_lc1468_1"/>
      <w:bookmarkEnd w:id="40"/>
      <w:bookmarkEnd w:id="41"/>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b/>
          <w:bCs/>
          <w:sz w:val="20"/>
          <w:szCs w:val="20"/>
          <w:lang w:eastAsia="en-IN"/>
        </w:rPr>
        <w:t>EXHIBIT A</w:t>
      </w:r>
    </w:p>
    <w:p w14:paraId="3770E96C"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i/>
          <w:iCs/>
          <w:sz w:val="20"/>
          <w:szCs w:val="20"/>
          <w:lang w:eastAsia="en-IN"/>
        </w:rPr>
        <w:t>Sellers' Crude Oil Producing Properties</w:t>
      </w:r>
      <w:r w:rsidRPr="001957C6">
        <w:rPr>
          <w:rFonts w:ascii="Times New Roman" w:eastAsia="Times New Roman" w:hAnsi="Times New Roman" w:cs="Times New Roman"/>
          <w:b/>
          <w:bCs/>
          <w:i/>
          <w:iCs/>
          <w:sz w:val="20"/>
          <w:szCs w:val="20"/>
          <w:lang w:eastAsia="en-IN"/>
        </w:rPr>
        <w:br/>
        <w:t>Within Marketing Area</w:t>
      </w:r>
    </w:p>
    <w:tbl>
      <w:tblPr>
        <w:tblW w:w="5000" w:type="pct"/>
        <w:tblCellSpacing w:w="0" w:type="dxa"/>
        <w:tblCellMar>
          <w:left w:w="0" w:type="dxa"/>
          <w:right w:w="0" w:type="dxa"/>
        </w:tblCellMar>
        <w:tblLook w:val="04A0" w:firstRow="1" w:lastRow="0" w:firstColumn="1" w:lastColumn="0" w:noHBand="0" w:noVBand="1"/>
      </w:tblPr>
      <w:tblGrid>
        <w:gridCol w:w="2527"/>
        <w:gridCol w:w="271"/>
        <w:gridCol w:w="2527"/>
        <w:gridCol w:w="271"/>
        <w:gridCol w:w="722"/>
        <w:gridCol w:w="271"/>
        <w:gridCol w:w="2437"/>
      </w:tblGrid>
      <w:tr w:rsidR="001957C6" w:rsidRPr="001957C6" w14:paraId="5E93DF95" w14:textId="77777777" w:rsidTr="001957C6">
        <w:trPr>
          <w:tblCellSpacing w:w="0" w:type="dxa"/>
        </w:trPr>
        <w:tc>
          <w:tcPr>
            <w:tcW w:w="1400" w:type="pct"/>
            <w:vAlign w:val="bottom"/>
            <w:hideMark/>
          </w:tcPr>
          <w:p w14:paraId="01B7B4D2" w14:textId="77777777" w:rsidR="001957C6" w:rsidRPr="001957C6" w:rsidRDefault="001957C6" w:rsidP="001957C6">
            <w:pPr>
              <w:spacing w:after="0" w:line="240" w:lineRule="auto"/>
              <w:rPr>
                <w:rFonts w:ascii="Times New Roman" w:eastAsia="Times New Roman" w:hAnsi="Times New Roman" w:cs="Times New Roman"/>
                <w:b/>
                <w:bCs/>
                <w:sz w:val="24"/>
                <w:szCs w:val="24"/>
                <w:lang w:eastAsia="en-IN"/>
              </w:rPr>
            </w:pPr>
            <w:r w:rsidRPr="001957C6">
              <w:rPr>
                <w:rFonts w:ascii="Times New Roman" w:eastAsia="Times New Roman" w:hAnsi="Times New Roman" w:cs="Times New Roman"/>
                <w:b/>
                <w:bCs/>
                <w:sz w:val="15"/>
                <w:szCs w:val="15"/>
                <w:lang w:eastAsia="en-IN"/>
              </w:rPr>
              <w:t>Seller</w:t>
            </w:r>
          </w:p>
          <w:p w14:paraId="7FA094EE" w14:textId="77777777" w:rsidR="001957C6" w:rsidRPr="001957C6" w:rsidRDefault="001957C6" w:rsidP="001957C6">
            <w:pPr>
              <w:spacing w:after="0" w:line="240" w:lineRule="auto"/>
              <w:rPr>
                <w:rFonts w:ascii="Times New Roman" w:eastAsia="Times New Roman" w:hAnsi="Times New Roman" w:cs="Times New Roman"/>
                <w:b/>
                <w:bCs/>
                <w:sz w:val="24"/>
                <w:szCs w:val="24"/>
                <w:lang w:eastAsia="en-IN"/>
              </w:rPr>
            </w:pPr>
            <w:r w:rsidRPr="001957C6">
              <w:rPr>
                <w:rFonts w:ascii="Times New Roman" w:eastAsia="Times New Roman" w:hAnsi="Times New Roman" w:cs="Times New Roman"/>
                <w:b/>
                <w:bCs/>
                <w:sz w:val="24"/>
                <w:szCs w:val="24"/>
                <w:lang w:eastAsia="en-IN"/>
              </w:rPr>
              <w:pict w14:anchorId="098BF8A6">
                <v:rect id="_x0000_i1048" style="width:0;height:1.5pt" o:hralign="center" o:hrstd="t" o:hrnoshade="t" o:hr="t" fillcolor="#a0a0a0" stroked="f"/>
              </w:pict>
            </w:r>
          </w:p>
        </w:tc>
        <w:tc>
          <w:tcPr>
            <w:tcW w:w="150" w:type="pct"/>
            <w:vAlign w:val="bottom"/>
            <w:hideMark/>
          </w:tcPr>
          <w:p w14:paraId="4E7E7AF4" w14:textId="77777777" w:rsidR="001957C6" w:rsidRPr="001957C6" w:rsidRDefault="001957C6" w:rsidP="001957C6">
            <w:pPr>
              <w:spacing w:after="0" w:line="240" w:lineRule="auto"/>
              <w:jc w:val="center"/>
              <w:rPr>
                <w:rFonts w:ascii="Times New Roman" w:eastAsia="Times New Roman" w:hAnsi="Times New Roman" w:cs="Times New Roman"/>
                <w:b/>
                <w:bCs/>
                <w:sz w:val="24"/>
                <w:szCs w:val="24"/>
                <w:lang w:eastAsia="en-IN"/>
              </w:rPr>
            </w:pPr>
            <w:r w:rsidRPr="001957C6">
              <w:rPr>
                <w:rFonts w:ascii="Times New Roman" w:eastAsia="Times New Roman" w:hAnsi="Times New Roman" w:cs="Times New Roman"/>
                <w:b/>
                <w:bCs/>
                <w:sz w:val="15"/>
                <w:szCs w:val="15"/>
                <w:lang w:eastAsia="en-IN"/>
              </w:rPr>
              <w:t> </w:t>
            </w:r>
          </w:p>
        </w:tc>
        <w:tc>
          <w:tcPr>
            <w:tcW w:w="1400" w:type="pct"/>
            <w:vAlign w:val="bottom"/>
            <w:hideMark/>
          </w:tcPr>
          <w:p w14:paraId="653FC339" w14:textId="77777777" w:rsidR="001957C6" w:rsidRPr="001957C6" w:rsidRDefault="001957C6" w:rsidP="001957C6">
            <w:pPr>
              <w:spacing w:after="0" w:line="240" w:lineRule="auto"/>
              <w:jc w:val="center"/>
              <w:rPr>
                <w:rFonts w:ascii="Times New Roman" w:eastAsia="Times New Roman" w:hAnsi="Times New Roman" w:cs="Times New Roman"/>
                <w:b/>
                <w:bCs/>
                <w:sz w:val="24"/>
                <w:szCs w:val="24"/>
                <w:lang w:eastAsia="en-IN"/>
              </w:rPr>
            </w:pPr>
            <w:r w:rsidRPr="001957C6">
              <w:rPr>
                <w:rFonts w:ascii="Times New Roman" w:eastAsia="Times New Roman" w:hAnsi="Times New Roman" w:cs="Times New Roman"/>
                <w:b/>
                <w:bCs/>
                <w:sz w:val="15"/>
                <w:szCs w:val="15"/>
                <w:lang w:eastAsia="en-IN"/>
              </w:rPr>
              <w:t>Field</w:t>
            </w:r>
          </w:p>
          <w:p w14:paraId="5A3140B7" w14:textId="77777777" w:rsidR="001957C6" w:rsidRPr="001957C6" w:rsidRDefault="001957C6" w:rsidP="001957C6">
            <w:pPr>
              <w:spacing w:after="0" w:line="240" w:lineRule="auto"/>
              <w:jc w:val="center"/>
              <w:rPr>
                <w:rFonts w:ascii="Times New Roman" w:eastAsia="Times New Roman" w:hAnsi="Times New Roman" w:cs="Times New Roman"/>
                <w:b/>
                <w:bCs/>
                <w:sz w:val="24"/>
                <w:szCs w:val="24"/>
                <w:lang w:eastAsia="en-IN"/>
              </w:rPr>
            </w:pPr>
            <w:r w:rsidRPr="001957C6">
              <w:rPr>
                <w:rFonts w:ascii="Times New Roman" w:eastAsia="Times New Roman" w:hAnsi="Times New Roman" w:cs="Times New Roman"/>
                <w:b/>
                <w:bCs/>
                <w:sz w:val="24"/>
                <w:szCs w:val="24"/>
                <w:lang w:eastAsia="en-IN"/>
              </w:rPr>
              <w:pict w14:anchorId="59CEA9E8">
                <v:rect id="_x0000_i1049" style="width:0;height:1.5pt" o:hralign="center" o:hrstd="t" o:hrnoshade="t" o:hr="t" fillcolor="#a0a0a0" stroked="f"/>
              </w:pict>
            </w:r>
          </w:p>
        </w:tc>
        <w:tc>
          <w:tcPr>
            <w:tcW w:w="150" w:type="pct"/>
            <w:vAlign w:val="bottom"/>
            <w:hideMark/>
          </w:tcPr>
          <w:p w14:paraId="2E8C929C" w14:textId="77777777" w:rsidR="001957C6" w:rsidRPr="001957C6" w:rsidRDefault="001957C6" w:rsidP="001957C6">
            <w:pPr>
              <w:spacing w:after="0" w:line="240" w:lineRule="auto"/>
              <w:jc w:val="center"/>
              <w:rPr>
                <w:rFonts w:ascii="Times New Roman" w:eastAsia="Times New Roman" w:hAnsi="Times New Roman" w:cs="Times New Roman"/>
                <w:b/>
                <w:bCs/>
                <w:sz w:val="24"/>
                <w:szCs w:val="24"/>
                <w:lang w:eastAsia="en-IN"/>
              </w:rPr>
            </w:pPr>
            <w:r w:rsidRPr="001957C6">
              <w:rPr>
                <w:rFonts w:ascii="Times New Roman" w:eastAsia="Times New Roman" w:hAnsi="Times New Roman" w:cs="Times New Roman"/>
                <w:b/>
                <w:bCs/>
                <w:sz w:val="15"/>
                <w:szCs w:val="15"/>
                <w:lang w:eastAsia="en-IN"/>
              </w:rPr>
              <w:t> </w:t>
            </w:r>
          </w:p>
        </w:tc>
        <w:tc>
          <w:tcPr>
            <w:tcW w:w="400" w:type="pct"/>
            <w:vAlign w:val="bottom"/>
            <w:hideMark/>
          </w:tcPr>
          <w:p w14:paraId="61E13440" w14:textId="77777777" w:rsidR="001957C6" w:rsidRPr="001957C6" w:rsidRDefault="001957C6" w:rsidP="001957C6">
            <w:pPr>
              <w:spacing w:after="0" w:line="240" w:lineRule="auto"/>
              <w:jc w:val="center"/>
              <w:rPr>
                <w:rFonts w:ascii="Times New Roman" w:eastAsia="Times New Roman" w:hAnsi="Times New Roman" w:cs="Times New Roman"/>
                <w:b/>
                <w:bCs/>
                <w:sz w:val="24"/>
                <w:szCs w:val="24"/>
                <w:lang w:eastAsia="en-IN"/>
              </w:rPr>
            </w:pPr>
            <w:r w:rsidRPr="001957C6">
              <w:rPr>
                <w:rFonts w:ascii="Times New Roman" w:eastAsia="Times New Roman" w:hAnsi="Times New Roman" w:cs="Times New Roman"/>
                <w:b/>
                <w:bCs/>
                <w:sz w:val="15"/>
                <w:szCs w:val="15"/>
                <w:lang w:eastAsia="en-IN"/>
              </w:rPr>
              <w:t>State</w:t>
            </w:r>
          </w:p>
          <w:p w14:paraId="179E6354" w14:textId="77777777" w:rsidR="001957C6" w:rsidRPr="001957C6" w:rsidRDefault="001957C6" w:rsidP="001957C6">
            <w:pPr>
              <w:spacing w:after="0" w:line="240" w:lineRule="auto"/>
              <w:jc w:val="center"/>
              <w:rPr>
                <w:rFonts w:ascii="Times New Roman" w:eastAsia="Times New Roman" w:hAnsi="Times New Roman" w:cs="Times New Roman"/>
                <w:b/>
                <w:bCs/>
                <w:sz w:val="24"/>
                <w:szCs w:val="24"/>
                <w:lang w:eastAsia="en-IN"/>
              </w:rPr>
            </w:pPr>
            <w:r w:rsidRPr="001957C6">
              <w:rPr>
                <w:rFonts w:ascii="Times New Roman" w:eastAsia="Times New Roman" w:hAnsi="Times New Roman" w:cs="Times New Roman"/>
                <w:b/>
                <w:bCs/>
                <w:sz w:val="24"/>
                <w:szCs w:val="24"/>
                <w:lang w:eastAsia="en-IN"/>
              </w:rPr>
              <w:pict w14:anchorId="68590C8F">
                <v:rect id="_x0000_i1050" style="width:0;height:1.5pt" o:hralign="center" o:hrstd="t" o:hrnoshade="t" o:hr="t" fillcolor="#a0a0a0" stroked="f"/>
              </w:pict>
            </w:r>
          </w:p>
        </w:tc>
        <w:tc>
          <w:tcPr>
            <w:tcW w:w="150" w:type="pct"/>
            <w:vAlign w:val="bottom"/>
            <w:hideMark/>
          </w:tcPr>
          <w:p w14:paraId="32554C75" w14:textId="77777777" w:rsidR="001957C6" w:rsidRPr="001957C6" w:rsidRDefault="001957C6" w:rsidP="001957C6">
            <w:pPr>
              <w:spacing w:after="0" w:line="240" w:lineRule="auto"/>
              <w:jc w:val="center"/>
              <w:rPr>
                <w:rFonts w:ascii="Times New Roman" w:eastAsia="Times New Roman" w:hAnsi="Times New Roman" w:cs="Times New Roman"/>
                <w:b/>
                <w:bCs/>
                <w:sz w:val="24"/>
                <w:szCs w:val="24"/>
                <w:lang w:eastAsia="en-IN"/>
              </w:rPr>
            </w:pPr>
            <w:r w:rsidRPr="001957C6">
              <w:rPr>
                <w:rFonts w:ascii="Times New Roman" w:eastAsia="Times New Roman" w:hAnsi="Times New Roman" w:cs="Times New Roman"/>
                <w:b/>
                <w:bCs/>
                <w:sz w:val="15"/>
                <w:szCs w:val="15"/>
                <w:lang w:eastAsia="en-IN"/>
              </w:rPr>
              <w:t> </w:t>
            </w:r>
          </w:p>
        </w:tc>
        <w:tc>
          <w:tcPr>
            <w:tcW w:w="1400" w:type="pct"/>
            <w:vAlign w:val="bottom"/>
            <w:hideMark/>
          </w:tcPr>
          <w:p w14:paraId="0D62EE29" w14:textId="77777777" w:rsidR="001957C6" w:rsidRPr="001957C6" w:rsidRDefault="001957C6" w:rsidP="001957C6">
            <w:pPr>
              <w:spacing w:after="0" w:line="240" w:lineRule="auto"/>
              <w:jc w:val="center"/>
              <w:rPr>
                <w:rFonts w:ascii="Times New Roman" w:eastAsia="Times New Roman" w:hAnsi="Times New Roman" w:cs="Times New Roman"/>
                <w:b/>
                <w:bCs/>
                <w:sz w:val="24"/>
                <w:szCs w:val="24"/>
                <w:lang w:eastAsia="en-IN"/>
              </w:rPr>
            </w:pPr>
            <w:r w:rsidRPr="001957C6">
              <w:rPr>
                <w:rFonts w:ascii="Times New Roman" w:eastAsia="Times New Roman" w:hAnsi="Times New Roman" w:cs="Times New Roman"/>
                <w:b/>
                <w:bCs/>
                <w:sz w:val="15"/>
                <w:szCs w:val="15"/>
                <w:lang w:eastAsia="en-IN"/>
              </w:rPr>
              <w:t>Delivery Point</w:t>
            </w:r>
          </w:p>
          <w:p w14:paraId="27576394" w14:textId="77777777" w:rsidR="001957C6" w:rsidRPr="001957C6" w:rsidRDefault="001957C6" w:rsidP="001957C6">
            <w:pPr>
              <w:spacing w:after="0" w:line="240" w:lineRule="auto"/>
              <w:jc w:val="center"/>
              <w:rPr>
                <w:rFonts w:ascii="Times New Roman" w:eastAsia="Times New Roman" w:hAnsi="Times New Roman" w:cs="Times New Roman"/>
                <w:b/>
                <w:bCs/>
                <w:sz w:val="24"/>
                <w:szCs w:val="24"/>
                <w:lang w:eastAsia="en-IN"/>
              </w:rPr>
            </w:pPr>
            <w:r w:rsidRPr="001957C6">
              <w:rPr>
                <w:rFonts w:ascii="Times New Roman" w:eastAsia="Times New Roman" w:hAnsi="Times New Roman" w:cs="Times New Roman"/>
                <w:b/>
                <w:bCs/>
                <w:sz w:val="24"/>
                <w:szCs w:val="24"/>
                <w:lang w:eastAsia="en-IN"/>
              </w:rPr>
              <w:pict w14:anchorId="3B43BDA4">
                <v:rect id="_x0000_i1051" style="width:0;height:1.5pt" o:hralign="center" o:hrstd="t" o:hrnoshade="t" o:hr="t" fillcolor="#a0a0a0" stroked="f"/>
              </w:pict>
            </w:r>
          </w:p>
        </w:tc>
      </w:tr>
      <w:tr w:rsidR="001957C6" w:rsidRPr="001957C6" w14:paraId="1F21F999" w14:textId="77777777" w:rsidTr="001957C6">
        <w:trPr>
          <w:tblCellSpacing w:w="0" w:type="dxa"/>
        </w:trPr>
        <w:tc>
          <w:tcPr>
            <w:tcW w:w="1400" w:type="pct"/>
            <w:hideMark/>
          </w:tcPr>
          <w:p w14:paraId="69F5478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Calumet Florida LLC:</w:t>
            </w:r>
          </w:p>
        </w:tc>
        <w:tc>
          <w:tcPr>
            <w:tcW w:w="150" w:type="pct"/>
            <w:hideMark/>
          </w:tcPr>
          <w:p w14:paraId="01C5A4D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400" w:type="pct"/>
            <w:hideMark/>
          </w:tcPr>
          <w:p w14:paraId="165198A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Racoon Point</w:t>
            </w:r>
          </w:p>
        </w:tc>
        <w:tc>
          <w:tcPr>
            <w:tcW w:w="150" w:type="pct"/>
            <w:hideMark/>
          </w:tcPr>
          <w:p w14:paraId="535B3D7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400" w:type="pct"/>
            <w:hideMark/>
          </w:tcPr>
          <w:p w14:paraId="6E52623C"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Florida</w:t>
            </w:r>
          </w:p>
        </w:tc>
        <w:tc>
          <w:tcPr>
            <w:tcW w:w="150" w:type="pct"/>
            <w:hideMark/>
          </w:tcPr>
          <w:p w14:paraId="698F8DBB"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400" w:type="pct"/>
            <w:hideMark/>
          </w:tcPr>
          <w:p w14:paraId="433D3B8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Pipeline facilities nominated by Buyer at Nederland Texas</w:t>
            </w:r>
          </w:p>
        </w:tc>
      </w:tr>
      <w:tr w:rsidR="001957C6" w:rsidRPr="001957C6" w14:paraId="030D99F3" w14:textId="77777777" w:rsidTr="001957C6">
        <w:trPr>
          <w:tblCellSpacing w:w="0" w:type="dxa"/>
        </w:trPr>
        <w:tc>
          <w:tcPr>
            <w:tcW w:w="1400" w:type="pct"/>
            <w:hideMark/>
          </w:tcPr>
          <w:p w14:paraId="75711B9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50" w:type="pct"/>
            <w:hideMark/>
          </w:tcPr>
          <w:p w14:paraId="0F3CC58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400" w:type="pct"/>
            <w:hideMark/>
          </w:tcPr>
          <w:p w14:paraId="29738D90"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proofErr w:type="spellStart"/>
            <w:r w:rsidRPr="001957C6">
              <w:rPr>
                <w:rFonts w:ascii="Times New Roman" w:eastAsia="Times New Roman" w:hAnsi="Times New Roman" w:cs="Times New Roman"/>
                <w:sz w:val="20"/>
                <w:szCs w:val="20"/>
                <w:lang w:eastAsia="en-IN"/>
              </w:rPr>
              <w:t>Sunniland</w:t>
            </w:r>
            <w:proofErr w:type="spellEnd"/>
          </w:p>
        </w:tc>
        <w:tc>
          <w:tcPr>
            <w:tcW w:w="150" w:type="pct"/>
            <w:hideMark/>
          </w:tcPr>
          <w:p w14:paraId="510A90E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400" w:type="pct"/>
            <w:hideMark/>
          </w:tcPr>
          <w:p w14:paraId="1D659B41"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Florida</w:t>
            </w:r>
          </w:p>
        </w:tc>
        <w:tc>
          <w:tcPr>
            <w:tcW w:w="150" w:type="pct"/>
            <w:hideMark/>
          </w:tcPr>
          <w:p w14:paraId="5E01BBF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400" w:type="pct"/>
            <w:hideMark/>
          </w:tcPr>
          <w:p w14:paraId="0394EB2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(same)</w:t>
            </w:r>
          </w:p>
        </w:tc>
      </w:tr>
      <w:tr w:rsidR="001957C6" w:rsidRPr="001957C6" w14:paraId="79F5E614" w14:textId="77777777" w:rsidTr="001957C6">
        <w:trPr>
          <w:tblCellSpacing w:w="0" w:type="dxa"/>
        </w:trPr>
        <w:tc>
          <w:tcPr>
            <w:tcW w:w="1400" w:type="pct"/>
            <w:hideMark/>
          </w:tcPr>
          <w:p w14:paraId="3BD7B8E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50" w:type="pct"/>
            <w:hideMark/>
          </w:tcPr>
          <w:p w14:paraId="5DDD1D2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400" w:type="pct"/>
            <w:hideMark/>
          </w:tcPr>
          <w:p w14:paraId="06B5657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Bear Island</w:t>
            </w:r>
          </w:p>
        </w:tc>
        <w:tc>
          <w:tcPr>
            <w:tcW w:w="150" w:type="pct"/>
            <w:hideMark/>
          </w:tcPr>
          <w:p w14:paraId="7801AA4A"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400" w:type="pct"/>
            <w:hideMark/>
          </w:tcPr>
          <w:p w14:paraId="72EEDDF4"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Florida</w:t>
            </w:r>
          </w:p>
        </w:tc>
        <w:tc>
          <w:tcPr>
            <w:tcW w:w="150" w:type="pct"/>
            <w:hideMark/>
          </w:tcPr>
          <w:p w14:paraId="50C5CA42"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400" w:type="pct"/>
            <w:hideMark/>
          </w:tcPr>
          <w:p w14:paraId="4EED201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(same)</w:t>
            </w:r>
          </w:p>
        </w:tc>
      </w:tr>
      <w:tr w:rsidR="001957C6" w:rsidRPr="001957C6" w14:paraId="5109E7C8" w14:textId="77777777" w:rsidTr="001957C6">
        <w:trPr>
          <w:tblCellSpacing w:w="0" w:type="dxa"/>
        </w:trPr>
        <w:tc>
          <w:tcPr>
            <w:tcW w:w="1400" w:type="pct"/>
            <w:hideMark/>
          </w:tcPr>
          <w:p w14:paraId="69887C8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50" w:type="pct"/>
            <w:hideMark/>
          </w:tcPr>
          <w:p w14:paraId="341E6392"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400" w:type="pct"/>
            <w:hideMark/>
          </w:tcPr>
          <w:p w14:paraId="0CDE9CA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South Bear Island</w:t>
            </w:r>
          </w:p>
        </w:tc>
        <w:tc>
          <w:tcPr>
            <w:tcW w:w="150" w:type="pct"/>
            <w:hideMark/>
          </w:tcPr>
          <w:p w14:paraId="532D5B02"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400" w:type="pct"/>
            <w:hideMark/>
          </w:tcPr>
          <w:p w14:paraId="0E09447B"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Florida</w:t>
            </w:r>
          </w:p>
        </w:tc>
        <w:tc>
          <w:tcPr>
            <w:tcW w:w="150" w:type="pct"/>
            <w:hideMark/>
          </w:tcPr>
          <w:p w14:paraId="1494D39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400" w:type="pct"/>
            <w:hideMark/>
          </w:tcPr>
          <w:p w14:paraId="2C86F8F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(same)</w:t>
            </w:r>
          </w:p>
        </w:tc>
      </w:tr>
      <w:tr w:rsidR="001957C6" w:rsidRPr="001957C6" w14:paraId="577E3A71" w14:textId="77777777" w:rsidTr="001957C6">
        <w:trPr>
          <w:tblCellSpacing w:w="0" w:type="dxa"/>
        </w:trPr>
        <w:tc>
          <w:tcPr>
            <w:tcW w:w="1400" w:type="pct"/>
            <w:hideMark/>
          </w:tcPr>
          <w:p w14:paraId="040DCB8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50" w:type="pct"/>
            <w:hideMark/>
          </w:tcPr>
          <w:p w14:paraId="20450AA0"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400" w:type="pct"/>
            <w:hideMark/>
          </w:tcPr>
          <w:p w14:paraId="13B57225"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Sunoco</w:t>
            </w:r>
          </w:p>
        </w:tc>
        <w:tc>
          <w:tcPr>
            <w:tcW w:w="150" w:type="pct"/>
            <w:hideMark/>
          </w:tcPr>
          <w:p w14:paraId="32E8BD00"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400" w:type="pct"/>
            <w:hideMark/>
          </w:tcPr>
          <w:p w14:paraId="25A76E63"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Florida</w:t>
            </w:r>
          </w:p>
        </w:tc>
        <w:tc>
          <w:tcPr>
            <w:tcW w:w="150" w:type="pct"/>
            <w:hideMark/>
          </w:tcPr>
          <w:p w14:paraId="23428716"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400" w:type="pct"/>
            <w:hideMark/>
          </w:tcPr>
          <w:p w14:paraId="4A45168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(same)</w:t>
            </w:r>
          </w:p>
        </w:tc>
      </w:tr>
      <w:tr w:rsidR="001957C6" w:rsidRPr="001957C6" w14:paraId="450E4590" w14:textId="77777777" w:rsidTr="001957C6">
        <w:trPr>
          <w:tblCellSpacing w:w="0" w:type="dxa"/>
        </w:trPr>
        <w:tc>
          <w:tcPr>
            <w:tcW w:w="1400" w:type="pct"/>
            <w:hideMark/>
          </w:tcPr>
          <w:p w14:paraId="2094F57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50" w:type="pct"/>
            <w:hideMark/>
          </w:tcPr>
          <w:p w14:paraId="0D9AA09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400" w:type="pct"/>
            <w:hideMark/>
          </w:tcPr>
          <w:p w14:paraId="000F9514"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xml:space="preserve">West </w:t>
            </w:r>
            <w:proofErr w:type="spellStart"/>
            <w:r w:rsidRPr="001957C6">
              <w:rPr>
                <w:rFonts w:ascii="Times New Roman" w:eastAsia="Times New Roman" w:hAnsi="Times New Roman" w:cs="Times New Roman"/>
                <w:sz w:val="20"/>
                <w:szCs w:val="20"/>
                <w:lang w:eastAsia="en-IN"/>
              </w:rPr>
              <w:t>Felda</w:t>
            </w:r>
            <w:proofErr w:type="spellEnd"/>
          </w:p>
        </w:tc>
        <w:tc>
          <w:tcPr>
            <w:tcW w:w="150" w:type="pct"/>
            <w:hideMark/>
          </w:tcPr>
          <w:p w14:paraId="70D6DA08"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400" w:type="pct"/>
            <w:hideMark/>
          </w:tcPr>
          <w:p w14:paraId="7D7766D4"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Florida</w:t>
            </w:r>
          </w:p>
        </w:tc>
        <w:tc>
          <w:tcPr>
            <w:tcW w:w="150" w:type="pct"/>
            <w:hideMark/>
          </w:tcPr>
          <w:p w14:paraId="68B0DFA7"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 </w:t>
            </w:r>
          </w:p>
        </w:tc>
        <w:tc>
          <w:tcPr>
            <w:tcW w:w="1400" w:type="pct"/>
            <w:hideMark/>
          </w:tcPr>
          <w:p w14:paraId="6481079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(same)</w:t>
            </w:r>
          </w:p>
        </w:tc>
      </w:tr>
    </w:tbl>
    <w:p w14:paraId="4F8F873E"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30CF0170">
          <v:rect id="_x0000_i1052" style="width:0;height:1.5pt" o:hralign="center" o:hrstd="t" o:hrnoshade="t" o:hr="t" fillcolor="#a0a0a0" stroked="f"/>
        </w:pict>
      </w:r>
    </w:p>
    <w:p w14:paraId="50443EDF"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42" w:name="lc1468_exhibit_b"/>
      <w:bookmarkStart w:id="43" w:name="toc_lc1468_2"/>
      <w:bookmarkEnd w:id="42"/>
      <w:bookmarkEnd w:id="43"/>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b/>
          <w:bCs/>
          <w:sz w:val="20"/>
          <w:szCs w:val="20"/>
          <w:lang w:eastAsia="en-IN"/>
        </w:rPr>
        <w:t>EXHIBIT B</w:t>
      </w:r>
    </w:p>
    <w:p w14:paraId="652CD9AF"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sz w:val="20"/>
          <w:szCs w:val="20"/>
          <w:lang w:eastAsia="en-IN"/>
        </w:rPr>
        <w:t>Existing Contracts</w:t>
      </w:r>
    </w:p>
    <w:p w14:paraId="04A80544"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[none]</w:t>
      </w:r>
    </w:p>
    <w:p w14:paraId="3CDEAA64"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1076FCC2">
          <v:rect id="_x0000_i1053" style="width:0;height:1.5pt" o:hralign="center" o:hrstd="t" o:hrnoshade="t" o:hr="t" fillcolor="#a0a0a0" stroked="f"/>
        </w:pict>
      </w:r>
    </w:p>
    <w:p w14:paraId="453B8A01"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44" w:name="lc1468_exhibit_b_1"/>
      <w:bookmarkStart w:id="45" w:name="toc_lc1468_3"/>
      <w:bookmarkEnd w:id="44"/>
      <w:bookmarkEnd w:id="45"/>
      <w:r w:rsidRPr="001957C6">
        <w:rPr>
          <w:rFonts w:ascii="Times New Roman" w:eastAsia="Times New Roman" w:hAnsi="Times New Roman" w:cs="Times New Roman"/>
          <w:sz w:val="20"/>
          <w:szCs w:val="20"/>
          <w:lang w:eastAsia="en-IN"/>
        </w:rPr>
        <w:br/>
      </w:r>
      <w:r w:rsidRPr="001957C6">
        <w:rPr>
          <w:rFonts w:ascii="Times New Roman" w:eastAsia="Times New Roman" w:hAnsi="Times New Roman" w:cs="Times New Roman"/>
          <w:b/>
          <w:bCs/>
          <w:sz w:val="20"/>
          <w:szCs w:val="20"/>
          <w:lang w:eastAsia="en-IN"/>
        </w:rPr>
        <w:t>EXHIBIT B</w:t>
      </w:r>
    </w:p>
    <w:p w14:paraId="182A33BD" w14:textId="77777777" w:rsidR="001957C6" w:rsidRPr="001957C6" w:rsidRDefault="001957C6" w:rsidP="001957C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sz w:val="20"/>
          <w:szCs w:val="20"/>
          <w:lang w:eastAsia="en-IN"/>
        </w:rPr>
        <w:t>PLAINS MARKETING, L.P.</w:t>
      </w:r>
      <w:r w:rsidRPr="001957C6">
        <w:rPr>
          <w:rFonts w:ascii="Times New Roman" w:eastAsia="Times New Roman" w:hAnsi="Times New Roman" w:cs="Times New Roman"/>
          <w:b/>
          <w:bCs/>
          <w:sz w:val="20"/>
          <w:szCs w:val="20"/>
          <w:lang w:eastAsia="en-IN"/>
        </w:rPr>
        <w:br/>
        <w:t>GENERAL PROVISIONS</w:t>
      </w:r>
    </w:p>
    <w:p w14:paraId="260F984D"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i/>
          <w:iCs/>
          <w:sz w:val="20"/>
          <w:szCs w:val="20"/>
          <w:lang w:eastAsia="en-IN"/>
        </w:rPr>
        <w:lastRenderedPageBreak/>
        <w:t>        SPECIFIC TERMS:</w:t>
      </w:r>
      <w:r w:rsidRPr="001957C6">
        <w:rPr>
          <w:rFonts w:ascii="Times New Roman" w:eastAsia="Times New Roman" w:hAnsi="Times New Roman" w:cs="Times New Roman"/>
          <w:sz w:val="20"/>
          <w:szCs w:val="20"/>
          <w:lang w:eastAsia="en-IN"/>
        </w:rPr>
        <w:t>    The General Provisions set forth herein are incorporated by reference and made a part of that certain Crude Oil Marketing Agreement dated July  </w:t>
      </w:r>
      <w:proofErr w:type="gramStart"/>
      <w:r w:rsidRPr="001957C6">
        <w:rPr>
          <w:rFonts w:ascii="Times New Roman" w:eastAsia="Times New Roman" w:hAnsi="Times New Roman" w:cs="Times New Roman"/>
          <w:sz w:val="20"/>
          <w:szCs w:val="20"/>
          <w:lang w:eastAsia="en-IN"/>
        </w:rPr>
        <w:t>  ,</w:t>
      </w:r>
      <w:proofErr w:type="gramEnd"/>
      <w:r w:rsidRPr="001957C6">
        <w:rPr>
          <w:rFonts w:ascii="Times New Roman" w:eastAsia="Times New Roman" w:hAnsi="Times New Roman" w:cs="Times New Roman"/>
          <w:sz w:val="20"/>
          <w:szCs w:val="20"/>
          <w:lang w:eastAsia="en-IN"/>
        </w:rPr>
        <w:t xml:space="preserve"> 2004, by and among Buyer and Sellers (the "</w:t>
      </w:r>
      <w:r w:rsidRPr="001957C6">
        <w:rPr>
          <w:rFonts w:ascii="Times New Roman" w:eastAsia="Times New Roman" w:hAnsi="Times New Roman" w:cs="Times New Roman"/>
          <w:i/>
          <w:iCs/>
          <w:sz w:val="20"/>
          <w:szCs w:val="20"/>
          <w:lang w:eastAsia="en-IN"/>
        </w:rPr>
        <w:t>Agreement</w:t>
      </w:r>
      <w:r w:rsidRPr="001957C6">
        <w:rPr>
          <w:rFonts w:ascii="Times New Roman" w:eastAsia="Times New Roman" w:hAnsi="Times New Roman" w:cs="Times New Roman"/>
          <w:sz w:val="20"/>
          <w:szCs w:val="20"/>
          <w:lang w:eastAsia="en-IN"/>
        </w:rPr>
        <w:t>"). In the event there is any inconsistency between these General Provisions and the Agreement, the Agreement shall prevail. All capitalized terms not otherwise defined in this Exhibit C shall have the meaning set forth for them in the Agreement.</w:t>
      </w:r>
    </w:p>
    <w:p w14:paraId="3F52961E"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i/>
          <w:iCs/>
          <w:sz w:val="20"/>
          <w:szCs w:val="20"/>
          <w:lang w:eastAsia="en-IN"/>
        </w:rPr>
        <w:t>        WARRANTY/INDEMNIFICATION:</w:t>
      </w:r>
      <w:r w:rsidRPr="001957C6">
        <w:rPr>
          <w:rFonts w:ascii="Times New Roman" w:eastAsia="Times New Roman" w:hAnsi="Times New Roman" w:cs="Times New Roman"/>
          <w:sz w:val="20"/>
          <w:szCs w:val="20"/>
          <w:lang w:eastAsia="en-IN"/>
        </w:rPr>
        <w:t xml:space="preserve">    The Sellers warrant good title to or the right to sell all Crude Oil delivered pursuant to the Agreement and warrant that such shall be free from all royalties, liens, encumbrances, and all applicable foreign, federal, </w:t>
      </w:r>
      <w:proofErr w:type="gramStart"/>
      <w:r w:rsidRPr="001957C6">
        <w:rPr>
          <w:rFonts w:ascii="Times New Roman" w:eastAsia="Times New Roman" w:hAnsi="Times New Roman" w:cs="Times New Roman"/>
          <w:sz w:val="20"/>
          <w:szCs w:val="20"/>
          <w:lang w:eastAsia="en-IN"/>
        </w:rPr>
        <w:t>state</w:t>
      </w:r>
      <w:proofErr w:type="gramEnd"/>
      <w:r w:rsidRPr="001957C6">
        <w:rPr>
          <w:rFonts w:ascii="Times New Roman" w:eastAsia="Times New Roman" w:hAnsi="Times New Roman" w:cs="Times New Roman"/>
          <w:sz w:val="20"/>
          <w:szCs w:val="20"/>
          <w:lang w:eastAsia="en-IN"/>
        </w:rPr>
        <w:t xml:space="preserve"> and local taxes that are imposed upon the production and/or removal of Crude Oil from the premises through the Delivery Point. Sellers also warrant that such Crude Oil has been produced, </w:t>
      </w:r>
      <w:proofErr w:type="gramStart"/>
      <w:r w:rsidRPr="001957C6">
        <w:rPr>
          <w:rFonts w:ascii="Times New Roman" w:eastAsia="Times New Roman" w:hAnsi="Times New Roman" w:cs="Times New Roman"/>
          <w:sz w:val="20"/>
          <w:szCs w:val="20"/>
          <w:lang w:eastAsia="en-IN"/>
        </w:rPr>
        <w:t>handled</w:t>
      </w:r>
      <w:proofErr w:type="gramEnd"/>
      <w:r w:rsidRPr="001957C6">
        <w:rPr>
          <w:rFonts w:ascii="Times New Roman" w:eastAsia="Times New Roman" w:hAnsi="Times New Roman" w:cs="Times New Roman"/>
          <w:sz w:val="20"/>
          <w:szCs w:val="20"/>
          <w:lang w:eastAsia="en-IN"/>
        </w:rPr>
        <w:t xml:space="preserve"> and transported to the Delivery Point in accordance with all applicable laws, rules and regulations of all local, state and federal authorities. Sellers further warrant that all Crude Oil will be merchantable. Sellers further agree to indemnify, defend and hold harmless Buyer, the General Partner, and their parents, subsidiaries, Affiliates, successors and assigns, and their agents, officers, directors, employees, representatives and contractors from and against all loss, costs, damages or expenses of any nature by or on account of Buyer, the General Partner, or their parents, subsidiaries, Affiliates, successors and assigns, and their agents, officers, directors, employees, representatives or contractors having made (</w:t>
      </w:r>
      <w:proofErr w:type="spellStart"/>
      <w:r w:rsidRPr="001957C6">
        <w:rPr>
          <w:rFonts w:ascii="Times New Roman" w:eastAsia="Times New Roman" w:hAnsi="Times New Roman" w:cs="Times New Roman"/>
          <w:sz w:val="20"/>
          <w:szCs w:val="20"/>
          <w:lang w:eastAsia="en-IN"/>
        </w:rPr>
        <w:t>i</w:t>
      </w:r>
      <w:proofErr w:type="spellEnd"/>
      <w:r w:rsidRPr="001957C6">
        <w:rPr>
          <w:rFonts w:ascii="Times New Roman" w:eastAsia="Times New Roman" w:hAnsi="Times New Roman" w:cs="Times New Roman"/>
          <w:sz w:val="20"/>
          <w:szCs w:val="20"/>
          <w:lang w:eastAsia="en-IN"/>
        </w:rPr>
        <w:t>) 100% payment to Sellers or (ii) payment to interest owners on behalf of Sellers based on information provided by Sellers.</w:t>
      </w:r>
    </w:p>
    <w:p w14:paraId="5E55D610"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i/>
          <w:iCs/>
          <w:sz w:val="20"/>
          <w:szCs w:val="20"/>
          <w:lang w:eastAsia="en-IN"/>
        </w:rPr>
        <w:t>        TAXES:</w:t>
      </w:r>
      <w:r w:rsidRPr="001957C6">
        <w:rPr>
          <w:rFonts w:ascii="Times New Roman" w:eastAsia="Times New Roman" w:hAnsi="Times New Roman" w:cs="Times New Roman"/>
          <w:sz w:val="20"/>
          <w:szCs w:val="20"/>
          <w:lang w:eastAsia="en-IN"/>
        </w:rPr>
        <w:t xml:space="preserve">    Sellers shall be responsible for all production, severance and other related taxes incurred prior to delivery, </w:t>
      </w:r>
      <w:proofErr w:type="gramStart"/>
      <w:r w:rsidRPr="001957C6">
        <w:rPr>
          <w:rFonts w:ascii="Times New Roman" w:eastAsia="Times New Roman" w:hAnsi="Times New Roman" w:cs="Times New Roman"/>
          <w:sz w:val="20"/>
          <w:szCs w:val="20"/>
          <w:lang w:eastAsia="en-IN"/>
        </w:rPr>
        <w:t>provided that</w:t>
      </w:r>
      <w:proofErr w:type="gramEnd"/>
      <w:r w:rsidRPr="001957C6">
        <w:rPr>
          <w:rFonts w:ascii="Times New Roman" w:eastAsia="Times New Roman" w:hAnsi="Times New Roman" w:cs="Times New Roman"/>
          <w:sz w:val="20"/>
          <w:szCs w:val="20"/>
          <w:lang w:eastAsia="en-IN"/>
        </w:rPr>
        <w:t xml:space="preserve"> Buyer is hereby authorized to withhold such taxes from payments to Sellers and remit such taxes to the proper regulatory authority. Buyer shall be responsible for the payment of </w:t>
      </w:r>
      <w:proofErr w:type="gramStart"/>
      <w:r w:rsidRPr="001957C6">
        <w:rPr>
          <w:rFonts w:ascii="Times New Roman" w:eastAsia="Times New Roman" w:hAnsi="Times New Roman" w:cs="Times New Roman"/>
          <w:sz w:val="20"/>
          <w:szCs w:val="20"/>
          <w:lang w:eastAsia="en-IN"/>
        </w:rPr>
        <w:t>any and all</w:t>
      </w:r>
      <w:proofErr w:type="gramEnd"/>
      <w:r w:rsidRPr="001957C6">
        <w:rPr>
          <w:rFonts w:ascii="Times New Roman" w:eastAsia="Times New Roman" w:hAnsi="Times New Roman" w:cs="Times New Roman"/>
          <w:sz w:val="20"/>
          <w:szCs w:val="20"/>
          <w:lang w:eastAsia="en-IN"/>
        </w:rPr>
        <w:t xml:space="preserve"> taxes now in effect or hereafter imposed on the Crude Oil after the Delivery Point.</w:t>
      </w:r>
    </w:p>
    <w:p w14:paraId="1E020380"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i/>
          <w:iCs/>
          <w:sz w:val="20"/>
          <w:szCs w:val="20"/>
          <w:lang w:eastAsia="en-IN"/>
        </w:rPr>
        <w:t>        TITLE AND RISK OF LOSS:</w:t>
      </w:r>
      <w:r w:rsidRPr="001957C6">
        <w:rPr>
          <w:rFonts w:ascii="Times New Roman" w:eastAsia="Times New Roman" w:hAnsi="Times New Roman" w:cs="Times New Roman"/>
          <w:sz w:val="20"/>
          <w:szCs w:val="20"/>
          <w:lang w:eastAsia="en-IN"/>
        </w:rPr>
        <w:t xml:space="preserve">    Title to, possession of and risk of loss of Crude Oil shall pass to the Buyer as the Crude Oil passes from equipment owned or controlled by the </w:t>
      </w:r>
      <w:proofErr w:type="gramStart"/>
      <w:r w:rsidRPr="001957C6">
        <w:rPr>
          <w:rFonts w:ascii="Times New Roman" w:eastAsia="Times New Roman" w:hAnsi="Times New Roman" w:cs="Times New Roman"/>
          <w:sz w:val="20"/>
          <w:szCs w:val="20"/>
          <w:lang w:eastAsia="en-IN"/>
        </w:rPr>
        <w:t>Sellers, or</w:t>
      </w:r>
      <w:proofErr w:type="gramEnd"/>
      <w:r w:rsidRPr="001957C6">
        <w:rPr>
          <w:rFonts w:ascii="Times New Roman" w:eastAsia="Times New Roman" w:hAnsi="Times New Roman" w:cs="Times New Roman"/>
          <w:sz w:val="20"/>
          <w:szCs w:val="20"/>
          <w:lang w:eastAsia="en-IN"/>
        </w:rPr>
        <w:t xml:space="preserve"> owned or controlled by a party designated to make delivery on behalf of the Sellers, into equipment owned or controlled by Buyer, or owned or controlled by a party designated to take delivery on behalf of Buyer. Provided, however, that in cases of in line transfers, title to, possession of and risk of loss of Crude Oil shall pass to Buyer as the Crude Oil is deemed transferred. Such shall be deemed transferred to Buyer upon completion of each in line transfer with quantity determined, when available, in accordance with the transfer statement or other receipt issued by the carrier or storage facility.</w:t>
      </w:r>
    </w:p>
    <w:p w14:paraId="4E4CF740"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i/>
          <w:iCs/>
          <w:sz w:val="20"/>
          <w:szCs w:val="20"/>
          <w:lang w:eastAsia="en-IN"/>
        </w:rPr>
        <w:t>        EQUAL DELIVERIES:</w:t>
      </w:r>
      <w:r w:rsidRPr="001957C6">
        <w:rPr>
          <w:rFonts w:ascii="Times New Roman" w:eastAsia="Times New Roman" w:hAnsi="Times New Roman" w:cs="Times New Roman"/>
          <w:sz w:val="20"/>
          <w:szCs w:val="20"/>
          <w:lang w:eastAsia="en-IN"/>
        </w:rPr>
        <w:t>    For purposes of determining price, Crude Oil delivered during any given month hereunder shall be deemed to have been delivered in equal daily quantities during such month except as follows: Deliveries of Crude Oil at lease locations based on meter tickets shall be deemed to have been delivered in equal daily quantities during the period covered by the meter ticket and deliveries of Crude Oil at lease locations based on run tickets, shall be deemed to have been delivered on the date recorded on each run ticket issued by the designated carrier.</w:t>
      </w:r>
    </w:p>
    <w:p w14:paraId="79B64377"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i/>
          <w:iCs/>
          <w:sz w:val="20"/>
          <w:szCs w:val="20"/>
          <w:lang w:eastAsia="en-IN"/>
        </w:rPr>
        <w:t>        MEASUREMENTS AND TESTS:</w:t>
      </w:r>
      <w:r w:rsidRPr="001957C6">
        <w:rPr>
          <w:rFonts w:ascii="Times New Roman" w:eastAsia="Times New Roman" w:hAnsi="Times New Roman" w:cs="Times New Roman"/>
          <w:sz w:val="20"/>
          <w:szCs w:val="20"/>
          <w:lang w:eastAsia="en-IN"/>
        </w:rPr>
        <w:t xml:space="preserve">    All measurements hereunder shall represent one hundred percent (100%) volume with such volume and gravity adjusted to sixty degrees (60°) Fahrenheit temperature. Procedures for measuring and testing, except for deliveries through positive displacement-type liquid meters, shall be according to latest ASTM published methods then in effect. Procedures for such metered-type delivery shall be according to the latest ASME-API published methods then in effect. The Crude Oil delivered hereunder shall be merchantable and acceptable to the carriers involved and full deduction shall be made for all BS&amp;W content according to the latest ASTM standard method then in effect. Any Party shall have the right to have a representative present to witness all gauges, </w:t>
      </w:r>
      <w:proofErr w:type="gramStart"/>
      <w:r w:rsidRPr="001957C6">
        <w:rPr>
          <w:rFonts w:ascii="Times New Roman" w:eastAsia="Times New Roman" w:hAnsi="Times New Roman" w:cs="Times New Roman"/>
          <w:sz w:val="20"/>
          <w:szCs w:val="20"/>
          <w:lang w:eastAsia="en-IN"/>
        </w:rPr>
        <w:t>tests</w:t>
      </w:r>
      <w:proofErr w:type="gramEnd"/>
      <w:r w:rsidRPr="001957C6">
        <w:rPr>
          <w:rFonts w:ascii="Times New Roman" w:eastAsia="Times New Roman" w:hAnsi="Times New Roman" w:cs="Times New Roman"/>
          <w:sz w:val="20"/>
          <w:szCs w:val="20"/>
          <w:lang w:eastAsia="en-IN"/>
        </w:rPr>
        <w:t xml:space="preserve"> and measurements; however, should any Party hereto fail to have a</w:t>
      </w:r>
    </w:p>
    <w:p w14:paraId="604717A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3FCB5480">
          <v:rect id="_x0000_i1054" style="width:0;height:1.5pt" o:hralign="center" o:hrstd="t" o:hrnoshade="t" o:hr="t" fillcolor="#a0a0a0" stroked="f"/>
        </w:pict>
      </w:r>
    </w:p>
    <w:p w14:paraId="226433F9"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p>
    <w:p w14:paraId="792A8F0D"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0"/>
          <w:szCs w:val="20"/>
          <w:lang w:eastAsia="en-IN"/>
        </w:rPr>
        <w:t>representative present during such measuring and testing, the measurements and tests of the other Party will be accepted.</w:t>
      </w:r>
    </w:p>
    <w:p w14:paraId="70BEDD61"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i/>
          <w:iCs/>
          <w:sz w:val="20"/>
          <w:szCs w:val="20"/>
          <w:lang w:eastAsia="en-IN"/>
        </w:rPr>
        <w:t>        CONFIRMATION OF DELIVERY:</w:t>
      </w:r>
      <w:r w:rsidRPr="001957C6">
        <w:rPr>
          <w:rFonts w:ascii="Times New Roman" w:eastAsia="Times New Roman" w:hAnsi="Times New Roman" w:cs="Times New Roman"/>
          <w:sz w:val="20"/>
          <w:szCs w:val="20"/>
          <w:lang w:eastAsia="en-IN"/>
        </w:rPr>
        <w:t>    Confirmation of delivery shall be based on run tickets evidencing such delivery or allocation statements issued by the carriers involved.</w:t>
      </w:r>
    </w:p>
    <w:p w14:paraId="653FD596"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i/>
          <w:iCs/>
          <w:sz w:val="20"/>
          <w:szCs w:val="20"/>
          <w:lang w:eastAsia="en-IN"/>
        </w:rPr>
        <w:lastRenderedPageBreak/>
        <w:t>        DIVISION ORDERS:</w:t>
      </w:r>
      <w:r w:rsidRPr="001957C6">
        <w:rPr>
          <w:rFonts w:ascii="Times New Roman" w:eastAsia="Times New Roman" w:hAnsi="Times New Roman" w:cs="Times New Roman"/>
          <w:sz w:val="20"/>
          <w:szCs w:val="20"/>
          <w:lang w:eastAsia="en-IN"/>
        </w:rPr>
        <w:t xml:space="preserve">    In the event any Party signs a division order in </w:t>
      </w:r>
      <w:proofErr w:type="spellStart"/>
      <w:r w:rsidRPr="001957C6">
        <w:rPr>
          <w:rFonts w:ascii="Times New Roman" w:eastAsia="Times New Roman" w:hAnsi="Times New Roman" w:cs="Times New Roman"/>
          <w:sz w:val="20"/>
          <w:szCs w:val="20"/>
          <w:lang w:eastAsia="en-IN"/>
        </w:rPr>
        <w:t>favor</w:t>
      </w:r>
      <w:proofErr w:type="spellEnd"/>
      <w:r w:rsidRPr="001957C6">
        <w:rPr>
          <w:rFonts w:ascii="Times New Roman" w:eastAsia="Times New Roman" w:hAnsi="Times New Roman" w:cs="Times New Roman"/>
          <w:sz w:val="20"/>
          <w:szCs w:val="20"/>
          <w:lang w:eastAsia="en-IN"/>
        </w:rPr>
        <w:t xml:space="preserve"> of the other Party pertaining to the object of the Agreement, terms of the Agreement shall supersede the terms of such division order to the extent that there may be a conflict between the two.</w:t>
      </w:r>
    </w:p>
    <w:p w14:paraId="5CF1C55D"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i/>
          <w:iCs/>
          <w:sz w:val="20"/>
          <w:szCs w:val="20"/>
          <w:lang w:eastAsia="en-IN"/>
        </w:rPr>
        <w:t>        DISPUTE-WITHHOLDING OF FUNDS:</w:t>
      </w:r>
      <w:r w:rsidRPr="001957C6">
        <w:rPr>
          <w:rFonts w:ascii="Times New Roman" w:eastAsia="Times New Roman" w:hAnsi="Times New Roman" w:cs="Times New Roman"/>
          <w:sz w:val="20"/>
          <w:szCs w:val="20"/>
          <w:lang w:eastAsia="en-IN"/>
        </w:rPr>
        <w:t>    If a suit is filed that affects the interest of a Seller, written notice shall be given to Buyer by such Seller together with a copy of the complaint or petition filed. In the event of a claim or dispute that affects title to the division interest credited to such Seller, Buyer is authorized to withhold payments accruing to such interest, without interest unless otherwise required by applicable statute, until the claim of dispute is settled.</w:t>
      </w:r>
    </w:p>
    <w:p w14:paraId="422D73E0"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i/>
          <w:iCs/>
          <w:sz w:val="20"/>
          <w:szCs w:val="20"/>
          <w:lang w:eastAsia="en-IN"/>
        </w:rPr>
        <w:t>        NOTICES:</w:t>
      </w:r>
      <w:r w:rsidRPr="001957C6">
        <w:rPr>
          <w:rFonts w:ascii="Times New Roman" w:eastAsia="Times New Roman" w:hAnsi="Times New Roman" w:cs="Times New Roman"/>
          <w:sz w:val="20"/>
          <w:szCs w:val="20"/>
          <w:lang w:eastAsia="en-IN"/>
        </w:rPr>
        <w:t>    Sellers agree to notify Buyer in writing of any change of Payee, including changes of interest contingent on payment of money or expiration of time. No change is binding on Buyer until the recorded copy of the instrument of change or documents satisfactorily evidencing such change are furnished to Buyer at the time the change occurs. Any change shall be made effective on the first day of the month following receipt of such notice by Buyer.</w:t>
      </w:r>
    </w:p>
    <w:p w14:paraId="64C33236"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i/>
          <w:iCs/>
          <w:sz w:val="20"/>
          <w:szCs w:val="20"/>
          <w:lang w:eastAsia="en-IN"/>
        </w:rPr>
        <w:t>        SET-OFF:</w:t>
      </w:r>
      <w:r w:rsidRPr="001957C6">
        <w:rPr>
          <w:rFonts w:ascii="Times New Roman" w:eastAsia="Times New Roman" w:hAnsi="Times New Roman" w:cs="Times New Roman"/>
          <w:sz w:val="20"/>
          <w:szCs w:val="20"/>
          <w:lang w:eastAsia="en-IN"/>
        </w:rPr>
        <w:t>    In the event any Party shall fail to make timely delivery of any Crude Oil, or other applicable products due and owing to the other Party, or in the event any Party shall fail to make timely payment of any monies due and owing to the other Party, the other Party may offset any deliveries or payments due under this or any other agreement between the parties.</w:t>
      </w:r>
    </w:p>
    <w:p w14:paraId="2F6A39A7"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b/>
          <w:bCs/>
          <w:i/>
          <w:iCs/>
          <w:sz w:val="20"/>
          <w:szCs w:val="20"/>
          <w:lang w:eastAsia="en-IN"/>
        </w:rPr>
        <w:t>        AUDIT:</w:t>
      </w:r>
      <w:r w:rsidRPr="001957C6">
        <w:rPr>
          <w:rFonts w:ascii="Times New Roman" w:eastAsia="Times New Roman" w:hAnsi="Times New Roman" w:cs="Times New Roman"/>
          <w:sz w:val="20"/>
          <w:szCs w:val="20"/>
          <w:lang w:eastAsia="en-IN"/>
        </w:rPr>
        <w:t xml:space="preserve">    Any Party and their duly authorized representatives shall have access to the accounting records and other documents maintained by the other Party which relate to the </w:t>
      </w:r>
      <w:proofErr w:type="gramStart"/>
      <w:r w:rsidRPr="001957C6">
        <w:rPr>
          <w:rFonts w:ascii="Times New Roman" w:eastAsia="Times New Roman" w:hAnsi="Times New Roman" w:cs="Times New Roman"/>
          <w:sz w:val="20"/>
          <w:szCs w:val="20"/>
          <w:lang w:eastAsia="en-IN"/>
        </w:rPr>
        <w:t>Agreement, and</w:t>
      </w:r>
      <w:proofErr w:type="gramEnd"/>
      <w:r w:rsidRPr="001957C6">
        <w:rPr>
          <w:rFonts w:ascii="Times New Roman" w:eastAsia="Times New Roman" w:hAnsi="Times New Roman" w:cs="Times New Roman"/>
          <w:sz w:val="20"/>
          <w:szCs w:val="20"/>
          <w:lang w:eastAsia="en-IN"/>
        </w:rPr>
        <w:t xml:space="preserve"> shall have the right to audit such records at any reasonable time or times within twenty-four (24) months of the date a statement is rendered.</w:t>
      </w:r>
    </w:p>
    <w:p w14:paraId="1932950F"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pict w14:anchorId="76758AEA">
          <v:rect id="_x0000_i1055" style="width:0;height:1.5pt" o:hralign="center" o:hrstd="t" o:hrnoshade="t" o:hr="t" fillcolor="#a0a0a0" stroked="f"/>
        </w:pict>
      </w:r>
    </w:p>
    <w:p w14:paraId="448D2EAD" w14:textId="77777777" w:rsidR="001957C6" w:rsidRPr="001957C6" w:rsidRDefault="001957C6" w:rsidP="001957C6">
      <w:pPr>
        <w:spacing w:after="0" w:line="240" w:lineRule="auto"/>
        <w:rPr>
          <w:rFonts w:ascii="Times New Roman" w:eastAsia="Times New Roman" w:hAnsi="Times New Roman" w:cs="Times New Roman"/>
          <w:sz w:val="24"/>
          <w:szCs w:val="24"/>
          <w:lang w:eastAsia="en-IN"/>
        </w:rPr>
      </w:pPr>
    </w:p>
    <w:p w14:paraId="77446E99" w14:textId="77777777" w:rsidR="001957C6" w:rsidRPr="001957C6" w:rsidRDefault="001957C6" w:rsidP="001957C6">
      <w:pPr>
        <w:spacing w:before="100" w:beforeAutospacing="1" w:after="100" w:afterAutospacing="1" w:line="240" w:lineRule="auto"/>
        <w:rPr>
          <w:rFonts w:ascii="Times New Roman" w:eastAsia="Times New Roman" w:hAnsi="Times New Roman" w:cs="Times New Roman"/>
          <w:sz w:val="24"/>
          <w:szCs w:val="24"/>
          <w:lang w:eastAsia="en-IN"/>
        </w:rPr>
      </w:pPr>
      <w:r w:rsidRPr="001957C6">
        <w:rPr>
          <w:rFonts w:ascii="Times New Roman" w:eastAsia="Times New Roman" w:hAnsi="Times New Roman" w:cs="Times New Roman"/>
          <w:sz w:val="24"/>
          <w:szCs w:val="24"/>
          <w:lang w:eastAsia="en-IN"/>
        </w:rPr>
        <w:br/>
      </w:r>
      <w:bookmarkStart w:id="46" w:name="04HOU1453_2"/>
      <w:proofErr w:type="spellStart"/>
      <w:r w:rsidRPr="001957C6">
        <w:rPr>
          <w:rFonts w:ascii="Times New Roman" w:eastAsia="Times New Roman" w:hAnsi="Times New Roman" w:cs="Times New Roman"/>
          <w:sz w:val="24"/>
          <w:szCs w:val="24"/>
          <w:lang w:eastAsia="en-IN"/>
        </w:rPr>
        <w:t>QuickLinks</w:t>
      </w:r>
      <w:bookmarkEnd w:id="46"/>
      <w:proofErr w:type="spellEnd"/>
    </w:p>
    <w:p w14:paraId="1753D5ED" w14:textId="77777777" w:rsidR="001957C6" w:rsidRPr="001957C6" w:rsidRDefault="001957C6" w:rsidP="001957C6">
      <w:pPr>
        <w:spacing w:after="0" w:line="240" w:lineRule="auto"/>
        <w:ind w:left="720"/>
        <w:rPr>
          <w:rFonts w:ascii="Times New Roman" w:eastAsia="Times New Roman" w:hAnsi="Times New Roman" w:cs="Times New Roman"/>
          <w:sz w:val="24"/>
          <w:szCs w:val="24"/>
          <w:lang w:eastAsia="en-IN"/>
        </w:rPr>
      </w:pPr>
      <w:hyperlink r:id="rId5" w:anchor="toc_la1468_1" w:history="1">
        <w:r w:rsidRPr="001957C6">
          <w:rPr>
            <w:rFonts w:ascii="Times New Roman" w:eastAsia="Times New Roman" w:hAnsi="Times New Roman" w:cs="Times New Roman"/>
            <w:color w:val="0000FF"/>
            <w:sz w:val="20"/>
            <w:szCs w:val="20"/>
            <w:u w:val="single"/>
            <w:lang w:eastAsia="en-IN"/>
          </w:rPr>
          <w:t>EXHIBIT 10.2</w:t>
        </w:r>
      </w:hyperlink>
    </w:p>
    <w:p w14:paraId="7DA9061D" w14:textId="06429FC5" w:rsidR="00F43497" w:rsidRDefault="001957C6" w:rsidP="001957C6">
      <w:hyperlink r:id="rId6" w:anchor="toc_la1468_2" w:history="1">
        <w:r w:rsidRPr="001957C6">
          <w:rPr>
            <w:rFonts w:ascii="Times New Roman" w:eastAsia="Times New Roman" w:hAnsi="Times New Roman" w:cs="Times New Roman"/>
            <w:color w:val="0000FF"/>
            <w:sz w:val="20"/>
            <w:szCs w:val="20"/>
            <w:u w:val="single"/>
            <w:lang w:eastAsia="en-IN"/>
          </w:rPr>
          <w:t>TABLE OF CONTENTS</w:t>
        </w:r>
      </w:hyperlink>
      <w:r w:rsidRPr="001957C6">
        <w:rPr>
          <w:rFonts w:ascii="Times New Roman" w:eastAsia="Times New Roman" w:hAnsi="Times New Roman" w:cs="Times New Roman"/>
          <w:sz w:val="24"/>
          <w:szCs w:val="24"/>
          <w:lang w:eastAsia="en-IN"/>
        </w:rPr>
        <w:br/>
      </w:r>
      <w:hyperlink r:id="rId7" w:anchor="toc_lb1468_1" w:history="1">
        <w:r w:rsidRPr="001957C6">
          <w:rPr>
            <w:rFonts w:ascii="Times New Roman" w:eastAsia="Times New Roman" w:hAnsi="Times New Roman" w:cs="Times New Roman"/>
            <w:color w:val="0000FF"/>
            <w:sz w:val="20"/>
            <w:szCs w:val="20"/>
            <w:u w:val="single"/>
            <w:lang w:eastAsia="en-IN"/>
          </w:rPr>
          <w:t>CRUDE OIL MARKETING AGREEMENT</w:t>
        </w:r>
      </w:hyperlink>
      <w:r w:rsidRPr="001957C6">
        <w:rPr>
          <w:rFonts w:ascii="Times New Roman" w:eastAsia="Times New Roman" w:hAnsi="Times New Roman" w:cs="Times New Roman"/>
          <w:sz w:val="24"/>
          <w:szCs w:val="24"/>
          <w:lang w:eastAsia="en-IN"/>
        </w:rPr>
        <w:br/>
      </w:r>
      <w:hyperlink r:id="rId8" w:anchor="toc_lb1468_2" w:history="1">
        <w:r w:rsidRPr="001957C6">
          <w:rPr>
            <w:rFonts w:ascii="Times New Roman" w:eastAsia="Times New Roman" w:hAnsi="Times New Roman" w:cs="Times New Roman"/>
            <w:color w:val="0000FF"/>
            <w:sz w:val="20"/>
            <w:szCs w:val="20"/>
            <w:u w:val="single"/>
            <w:lang w:eastAsia="en-IN"/>
          </w:rPr>
          <w:t>ARTICLE I DEFINITIONS</w:t>
        </w:r>
      </w:hyperlink>
      <w:r w:rsidRPr="001957C6">
        <w:rPr>
          <w:rFonts w:ascii="Times New Roman" w:eastAsia="Times New Roman" w:hAnsi="Times New Roman" w:cs="Times New Roman"/>
          <w:sz w:val="24"/>
          <w:szCs w:val="24"/>
          <w:lang w:eastAsia="en-IN"/>
        </w:rPr>
        <w:br/>
      </w:r>
      <w:hyperlink r:id="rId9" w:anchor="toc_lb1468_3" w:history="1">
        <w:r w:rsidRPr="001957C6">
          <w:rPr>
            <w:rFonts w:ascii="Times New Roman" w:eastAsia="Times New Roman" w:hAnsi="Times New Roman" w:cs="Times New Roman"/>
            <w:color w:val="0000FF"/>
            <w:sz w:val="20"/>
            <w:szCs w:val="20"/>
            <w:u w:val="single"/>
            <w:lang w:eastAsia="en-IN"/>
          </w:rPr>
          <w:t>ARTICLE II PURCHASE AND SALE</w:t>
        </w:r>
      </w:hyperlink>
      <w:r w:rsidRPr="001957C6">
        <w:rPr>
          <w:rFonts w:ascii="Times New Roman" w:eastAsia="Times New Roman" w:hAnsi="Times New Roman" w:cs="Times New Roman"/>
          <w:sz w:val="24"/>
          <w:szCs w:val="24"/>
          <w:lang w:eastAsia="en-IN"/>
        </w:rPr>
        <w:br/>
      </w:r>
      <w:hyperlink r:id="rId10" w:anchor="toc_lb1468_4" w:history="1">
        <w:r w:rsidRPr="001957C6">
          <w:rPr>
            <w:rFonts w:ascii="Times New Roman" w:eastAsia="Times New Roman" w:hAnsi="Times New Roman" w:cs="Times New Roman"/>
            <w:color w:val="0000FF"/>
            <w:sz w:val="20"/>
            <w:szCs w:val="20"/>
            <w:u w:val="single"/>
            <w:lang w:eastAsia="en-IN"/>
          </w:rPr>
          <w:t>ARTICLE III RENEGOTIATION</w:t>
        </w:r>
      </w:hyperlink>
      <w:r w:rsidRPr="001957C6">
        <w:rPr>
          <w:rFonts w:ascii="Times New Roman" w:eastAsia="Times New Roman" w:hAnsi="Times New Roman" w:cs="Times New Roman"/>
          <w:sz w:val="24"/>
          <w:szCs w:val="24"/>
          <w:lang w:eastAsia="en-IN"/>
        </w:rPr>
        <w:br/>
      </w:r>
      <w:hyperlink r:id="rId11" w:anchor="toc_lb1468_5" w:history="1">
        <w:r w:rsidRPr="001957C6">
          <w:rPr>
            <w:rFonts w:ascii="Times New Roman" w:eastAsia="Times New Roman" w:hAnsi="Times New Roman" w:cs="Times New Roman"/>
            <w:color w:val="0000FF"/>
            <w:sz w:val="20"/>
            <w:szCs w:val="20"/>
            <w:u w:val="single"/>
            <w:lang w:eastAsia="en-IN"/>
          </w:rPr>
          <w:t>ARTICLE IV ADDITIONAL SERVICES</w:t>
        </w:r>
      </w:hyperlink>
      <w:r w:rsidRPr="001957C6">
        <w:rPr>
          <w:rFonts w:ascii="Times New Roman" w:eastAsia="Times New Roman" w:hAnsi="Times New Roman" w:cs="Times New Roman"/>
          <w:sz w:val="24"/>
          <w:szCs w:val="24"/>
          <w:lang w:eastAsia="en-IN"/>
        </w:rPr>
        <w:br/>
      </w:r>
      <w:hyperlink r:id="rId12" w:anchor="toc_lb1468_6" w:history="1">
        <w:r w:rsidRPr="001957C6">
          <w:rPr>
            <w:rFonts w:ascii="Times New Roman" w:eastAsia="Times New Roman" w:hAnsi="Times New Roman" w:cs="Times New Roman"/>
            <w:color w:val="0000FF"/>
            <w:sz w:val="20"/>
            <w:szCs w:val="20"/>
            <w:u w:val="single"/>
            <w:lang w:eastAsia="en-IN"/>
          </w:rPr>
          <w:t>ARTICLE V TERM</w:t>
        </w:r>
      </w:hyperlink>
      <w:r w:rsidRPr="001957C6">
        <w:rPr>
          <w:rFonts w:ascii="Times New Roman" w:eastAsia="Times New Roman" w:hAnsi="Times New Roman" w:cs="Times New Roman"/>
          <w:sz w:val="24"/>
          <w:szCs w:val="24"/>
          <w:lang w:eastAsia="en-IN"/>
        </w:rPr>
        <w:br/>
      </w:r>
      <w:hyperlink r:id="rId13" w:anchor="toc_lb1468_7" w:history="1">
        <w:r w:rsidRPr="001957C6">
          <w:rPr>
            <w:rFonts w:ascii="Times New Roman" w:eastAsia="Times New Roman" w:hAnsi="Times New Roman" w:cs="Times New Roman"/>
            <w:color w:val="0000FF"/>
            <w:sz w:val="20"/>
            <w:szCs w:val="20"/>
            <w:u w:val="single"/>
            <w:lang w:eastAsia="en-IN"/>
          </w:rPr>
          <w:t>ARTICLE VI REPRESENTATIONS AND WARRANTIES</w:t>
        </w:r>
      </w:hyperlink>
      <w:r w:rsidRPr="001957C6">
        <w:rPr>
          <w:rFonts w:ascii="Times New Roman" w:eastAsia="Times New Roman" w:hAnsi="Times New Roman" w:cs="Times New Roman"/>
          <w:sz w:val="24"/>
          <w:szCs w:val="24"/>
          <w:lang w:eastAsia="en-IN"/>
        </w:rPr>
        <w:br/>
      </w:r>
      <w:hyperlink r:id="rId14" w:anchor="toc_lb1468_8" w:history="1">
        <w:r w:rsidRPr="001957C6">
          <w:rPr>
            <w:rFonts w:ascii="Times New Roman" w:eastAsia="Times New Roman" w:hAnsi="Times New Roman" w:cs="Times New Roman"/>
            <w:color w:val="0000FF"/>
            <w:sz w:val="20"/>
            <w:szCs w:val="20"/>
            <w:u w:val="single"/>
            <w:lang w:eastAsia="en-IN"/>
          </w:rPr>
          <w:t>ARTICLE VII CREDIT REQUIREMENTS</w:t>
        </w:r>
      </w:hyperlink>
      <w:r w:rsidRPr="001957C6">
        <w:rPr>
          <w:rFonts w:ascii="Times New Roman" w:eastAsia="Times New Roman" w:hAnsi="Times New Roman" w:cs="Times New Roman"/>
          <w:sz w:val="24"/>
          <w:szCs w:val="24"/>
          <w:lang w:eastAsia="en-IN"/>
        </w:rPr>
        <w:br/>
      </w:r>
      <w:hyperlink r:id="rId15" w:anchor="toc_lb1468_9" w:history="1">
        <w:r w:rsidRPr="001957C6">
          <w:rPr>
            <w:rFonts w:ascii="Times New Roman" w:eastAsia="Times New Roman" w:hAnsi="Times New Roman" w:cs="Times New Roman"/>
            <w:color w:val="0000FF"/>
            <w:sz w:val="20"/>
            <w:szCs w:val="20"/>
            <w:u w:val="single"/>
            <w:lang w:eastAsia="en-IN"/>
          </w:rPr>
          <w:t>ARTICLE VIII SPECIFIED EVENTS</w:t>
        </w:r>
      </w:hyperlink>
      <w:r w:rsidRPr="001957C6">
        <w:rPr>
          <w:rFonts w:ascii="Times New Roman" w:eastAsia="Times New Roman" w:hAnsi="Times New Roman" w:cs="Times New Roman"/>
          <w:sz w:val="24"/>
          <w:szCs w:val="24"/>
          <w:lang w:eastAsia="en-IN"/>
        </w:rPr>
        <w:br/>
      </w:r>
      <w:hyperlink r:id="rId16" w:anchor="toc_lb1468_10" w:history="1">
        <w:r w:rsidRPr="001957C6">
          <w:rPr>
            <w:rFonts w:ascii="Times New Roman" w:eastAsia="Times New Roman" w:hAnsi="Times New Roman" w:cs="Times New Roman"/>
            <w:color w:val="0000FF"/>
            <w:sz w:val="20"/>
            <w:szCs w:val="20"/>
            <w:u w:val="single"/>
            <w:lang w:eastAsia="en-IN"/>
          </w:rPr>
          <w:t>ARTICLE IX FORCE MAJEURE</w:t>
        </w:r>
      </w:hyperlink>
      <w:r w:rsidRPr="001957C6">
        <w:rPr>
          <w:rFonts w:ascii="Times New Roman" w:eastAsia="Times New Roman" w:hAnsi="Times New Roman" w:cs="Times New Roman"/>
          <w:sz w:val="24"/>
          <w:szCs w:val="24"/>
          <w:lang w:eastAsia="en-IN"/>
        </w:rPr>
        <w:br/>
      </w:r>
      <w:hyperlink r:id="rId17" w:anchor="toc_lb1468_11" w:history="1">
        <w:r w:rsidRPr="001957C6">
          <w:rPr>
            <w:rFonts w:ascii="Times New Roman" w:eastAsia="Times New Roman" w:hAnsi="Times New Roman" w:cs="Times New Roman"/>
            <w:color w:val="0000FF"/>
            <w:sz w:val="20"/>
            <w:szCs w:val="20"/>
            <w:u w:val="single"/>
            <w:lang w:eastAsia="en-IN"/>
          </w:rPr>
          <w:t>ARTICLE X GENERAL PROVISIONS</w:t>
        </w:r>
      </w:hyperlink>
      <w:r w:rsidRPr="001957C6">
        <w:rPr>
          <w:rFonts w:ascii="Times New Roman" w:eastAsia="Times New Roman" w:hAnsi="Times New Roman" w:cs="Times New Roman"/>
          <w:sz w:val="24"/>
          <w:szCs w:val="24"/>
          <w:lang w:eastAsia="en-IN"/>
        </w:rPr>
        <w:br/>
      </w:r>
      <w:hyperlink r:id="rId18" w:anchor="toc_lc1468_1" w:history="1">
        <w:r w:rsidRPr="001957C6">
          <w:rPr>
            <w:rFonts w:ascii="Times New Roman" w:eastAsia="Times New Roman" w:hAnsi="Times New Roman" w:cs="Times New Roman"/>
            <w:color w:val="0000FF"/>
            <w:sz w:val="20"/>
            <w:szCs w:val="20"/>
            <w:u w:val="single"/>
            <w:lang w:eastAsia="en-IN"/>
          </w:rPr>
          <w:t>EXHIBIT A</w:t>
        </w:r>
      </w:hyperlink>
      <w:r w:rsidRPr="001957C6">
        <w:rPr>
          <w:rFonts w:ascii="Times New Roman" w:eastAsia="Times New Roman" w:hAnsi="Times New Roman" w:cs="Times New Roman"/>
          <w:sz w:val="24"/>
          <w:szCs w:val="24"/>
          <w:lang w:eastAsia="en-IN"/>
        </w:rPr>
        <w:br/>
      </w:r>
      <w:hyperlink r:id="rId19" w:anchor="toc_lc1468_2" w:history="1">
        <w:r w:rsidRPr="001957C6">
          <w:rPr>
            <w:rFonts w:ascii="Times New Roman" w:eastAsia="Times New Roman" w:hAnsi="Times New Roman" w:cs="Times New Roman"/>
            <w:color w:val="0000FF"/>
            <w:sz w:val="20"/>
            <w:szCs w:val="20"/>
            <w:u w:val="single"/>
            <w:lang w:eastAsia="en-IN"/>
          </w:rPr>
          <w:t>EXHIBIT B</w:t>
        </w:r>
      </w:hyperlink>
      <w:r w:rsidRPr="001957C6">
        <w:rPr>
          <w:rFonts w:ascii="Times New Roman" w:eastAsia="Times New Roman" w:hAnsi="Times New Roman" w:cs="Times New Roman"/>
          <w:sz w:val="24"/>
          <w:szCs w:val="24"/>
          <w:lang w:eastAsia="en-IN"/>
        </w:rPr>
        <w:br/>
      </w:r>
      <w:hyperlink r:id="rId20" w:anchor="toc_lc1468_3" w:history="1">
        <w:r w:rsidRPr="001957C6">
          <w:rPr>
            <w:rFonts w:ascii="Times New Roman" w:eastAsia="Times New Roman" w:hAnsi="Times New Roman" w:cs="Times New Roman"/>
            <w:color w:val="0000FF"/>
            <w:sz w:val="20"/>
            <w:szCs w:val="20"/>
            <w:u w:val="single"/>
            <w:lang w:eastAsia="en-IN"/>
          </w:rPr>
          <w:t>EXHIBIT B</w:t>
        </w:r>
      </w:hyperlink>
    </w:p>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57C6"/>
    <w:rsid w:val="0012139D"/>
    <w:rsid w:val="001957C6"/>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4AA5"/>
  <w15:chartTrackingRefBased/>
  <w15:docId w15:val="{3EB8E58F-DB1D-449C-A270-30A40B7E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957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57C6"/>
    <w:rPr>
      <w:color w:val="0000FF"/>
      <w:u w:val="single"/>
    </w:rPr>
  </w:style>
  <w:style w:type="character" w:styleId="FollowedHyperlink">
    <w:name w:val="FollowedHyperlink"/>
    <w:basedOn w:val="DefaultParagraphFont"/>
    <w:uiPriority w:val="99"/>
    <w:semiHidden/>
    <w:unhideWhenUsed/>
    <w:rsid w:val="001957C6"/>
    <w:rPr>
      <w:color w:val="800080"/>
      <w:u w:val="single"/>
    </w:rPr>
  </w:style>
  <w:style w:type="paragraph" w:styleId="NormalWeb">
    <w:name w:val="Normal (Web)"/>
    <w:basedOn w:val="Normal"/>
    <w:uiPriority w:val="99"/>
    <w:semiHidden/>
    <w:unhideWhenUsed/>
    <w:rsid w:val="001957C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3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070423/000104746904025696/a2141170zex-10_2.htm" TargetMode="External"/><Relationship Id="rId13" Type="http://schemas.openxmlformats.org/officeDocument/2006/relationships/hyperlink" Target="https://www.sec.gov/Archives/edgar/data/0001070423/000104746904025696/a2141170zex-10_2.htm" TargetMode="External"/><Relationship Id="rId18" Type="http://schemas.openxmlformats.org/officeDocument/2006/relationships/hyperlink" Target="https://www.sec.gov/Archives/edgar/data/0001070423/000104746904025696/a2141170zex-10_2.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sec.gov/Archives/edgar/data/0001070423/000104746904025696/a2141170zex-10_2.htm" TargetMode="External"/><Relationship Id="rId12" Type="http://schemas.openxmlformats.org/officeDocument/2006/relationships/hyperlink" Target="https://www.sec.gov/Archives/edgar/data/0001070423/000104746904025696/a2141170zex-10_2.htm" TargetMode="External"/><Relationship Id="rId17" Type="http://schemas.openxmlformats.org/officeDocument/2006/relationships/hyperlink" Target="https://www.sec.gov/Archives/edgar/data/0001070423/000104746904025696/a2141170zex-10_2.htm" TargetMode="External"/><Relationship Id="rId2" Type="http://schemas.openxmlformats.org/officeDocument/2006/relationships/settings" Target="settings.xml"/><Relationship Id="rId16" Type="http://schemas.openxmlformats.org/officeDocument/2006/relationships/hyperlink" Target="https://www.sec.gov/Archives/edgar/data/0001070423/000104746904025696/a2141170zex-10_2.htm" TargetMode="External"/><Relationship Id="rId20" Type="http://schemas.openxmlformats.org/officeDocument/2006/relationships/hyperlink" Target="https://www.sec.gov/Archives/edgar/data/0001070423/000104746904025696/a2141170zex-10_2.htm" TargetMode="External"/><Relationship Id="rId1" Type="http://schemas.openxmlformats.org/officeDocument/2006/relationships/styles" Target="styles.xml"/><Relationship Id="rId6" Type="http://schemas.openxmlformats.org/officeDocument/2006/relationships/hyperlink" Target="https://www.sec.gov/Archives/edgar/data/0001070423/000104746904025696/a2141170zex-10_2.htm" TargetMode="External"/><Relationship Id="rId11" Type="http://schemas.openxmlformats.org/officeDocument/2006/relationships/hyperlink" Target="https://www.sec.gov/Archives/edgar/data/0001070423/000104746904025696/a2141170zex-10_2.htm" TargetMode="External"/><Relationship Id="rId5" Type="http://schemas.openxmlformats.org/officeDocument/2006/relationships/hyperlink" Target="https://www.sec.gov/Archives/edgar/data/0001070423/000104746904025696/a2141170zex-10_2.htm" TargetMode="External"/><Relationship Id="rId15" Type="http://schemas.openxmlformats.org/officeDocument/2006/relationships/hyperlink" Target="https://www.sec.gov/Archives/edgar/data/0001070423/000104746904025696/a2141170zex-10_2.htm" TargetMode="External"/><Relationship Id="rId10" Type="http://schemas.openxmlformats.org/officeDocument/2006/relationships/hyperlink" Target="https://www.sec.gov/Archives/edgar/data/0001070423/000104746904025696/a2141170zex-10_2.htm" TargetMode="External"/><Relationship Id="rId19" Type="http://schemas.openxmlformats.org/officeDocument/2006/relationships/hyperlink" Target="https://www.sec.gov/Archives/edgar/data/0001070423/000104746904025696/a2141170zex-10_2.htm" TargetMode="External"/><Relationship Id="rId4" Type="http://schemas.openxmlformats.org/officeDocument/2006/relationships/hyperlink" Target="https://www.sec.gov/Archives/edgar/data/0001070423/000104746904025696/a2141170zex-10_2.htm" TargetMode="External"/><Relationship Id="rId9" Type="http://schemas.openxmlformats.org/officeDocument/2006/relationships/hyperlink" Target="https://www.sec.gov/Archives/edgar/data/0001070423/000104746904025696/a2141170zex-10_2.htm" TargetMode="External"/><Relationship Id="rId14" Type="http://schemas.openxmlformats.org/officeDocument/2006/relationships/hyperlink" Target="https://www.sec.gov/Archives/edgar/data/0001070423/000104746904025696/a2141170zex-10_2.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8714</Words>
  <Characters>49676</Characters>
  <Application>Microsoft Office Word</Application>
  <DocSecurity>0</DocSecurity>
  <Lines>413</Lines>
  <Paragraphs>116</Paragraphs>
  <ScaleCrop>false</ScaleCrop>
  <Company/>
  <LinksUpToDate>false</LinksUpToDate>
  <CharactersWithSpaces>58274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2021-09-28T10:31:00Z</dcterms:created>
  <dcterms:modified xsi:type="dcterms:W3CDTF">2021-09-28T10:32:00Z</dcterms:modified>
</cp:coreProperties>
</file>