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6E1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color w:val="000000"/>
          <w:sz w:val="27"/>
          <w:szCs w:val="27"/>
          <w:shd w:val="clear" w:color="auto" w:fill="FFFFFF"/>
          <w:lang w:eastAsia="en-IN"/>
        </w:rPr>
        <w:t>EX-10.32 </w:t>
      </w:r>
      <w:r w:rsidRPr="00D60D7B">
        <w:rPr>
          <w:rFonts w:ascii="Times New Roman" w:eastAsia="Times New Roman" w:hAnsi="Times New Roman" w:cs="Times New Roman"/>
          <w:sz w:val="24"/>
          <w:szCs w:val="24"/>
          <w:lang w:eastAsia="en-IN"/>
        </w:rPr>
        <w:t>4 dex1032.htm PHOTOVOLTAIC MODULE MASTER SUPPLY AGREEMENT</w:t>
      </w:r>
    </w:p>
    <w:p w14:paraId="64177DB0" w14:textId="77777777" w:rsidR="00D60D7B" w:rsidRPr="00D60D7B" w:rsidRDefault="00D60D7B" w:rsidP="00D60D7B">
      <w:pPr>
        <w:spacing w:after="0" w:line="240" w:lineRule="auto"/>
        <w:jc w:val="right"/>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Exhibit 10.32</w:t>
      </w:r>
    </w:p>
    <w:p w14:paraId="743DA326"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i/>
          <w:iCs/>
          <w:sz w:val="20"/>
          <w:szCs w:val="20"/>
          <w:lang w:eastAsia="en-IN"/>
        </w:rPr>
        <w:t>CONFIDENTIAL TREATMENT REQUESTED, CONFIDENTIAL PORTIONS OF THIS DOCUMENT HAVE BEEN REDACTED AND HAVE BEEN SEPARATELY FILED WITH THE COMMISSION</w:t>
      </w:r>
    </w:p>
    <w:p w14:paraId="7BA8DD51" w14:textId="77777777" w:rsidR="00D60D7B" w:rsidRPr="00D60D7B" w:rsidRDefault="00D60D7B" w:rsidP="00D60D7B">
      <w:pPr>
        <w:spacing w:before="360"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Photovoltaic Module Master Supply Agreement</w:t>
      </w:r>
    </w:p>
    <w:p w14:paraId="183F57A7"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This Photovoltaic Module Master Supply Agreement (together with all exhibits, schedules, purchase orders, and annexes hereto, the “Agreement”) is made and entered into as of September 27, 2005 (“Effective Date”) by and among SunPower Corporation (“SunPower”) and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Corporation,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Systems, AG, and their respective subsidiaries and Affiliates, (individually and/or collectively referred to as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Each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entity signing this Agreement (each a “Signer” and, collectively, the “Signers”) warrants that it has full authority and consent to enter in to this Agreement on behalf of itself and any and all of its subsidiaries and/or Affiliates which may be submitting purchase orders and taking title hereunder (each such party, which may include a Signer, being referred to as a “Buyer” and collectively as the “Buyers”). Furthermore, each Signer warrants that it has the authority to bind each of its Buyers to the obligations contained herein. Signer and Buyers shall be jointly and severally liable for all obligations contained herein. As used in this Agreement, “Affiliate” means, with respect to either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or SunPower, another party directly or indirectly controlling, controlled by or under common control with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or SunPower, respectively.</w:t>
      </w:r>
    </w:p>
    <w:p w14:paraId="51125272" w14:textId="77777777" w:rsidR="00D60D7B" w:rsidRPr="00D60D7B" w:rsidRDefault="00D60D7B" w:rsidP="00D60D7B">
      <w:pPr>
        <w:spacing w:before="360"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RECITALS</w:t>
      </w:r>
    </w:p>
    <w:p w14:paraId="46F1C2C5" w14:textId="77777777" w:rsidR="00D60D7B" w:rsidRPr="00D60D7B" w:rsidRDefault="00D60D7B" w:rsidP="00D60D7B">
      <w:pPr>
        <w:spacing w:before="180" w:after="0" w:line="240" w:lineRule="auto"/>
        <w:ind w:left="400" w:hanging="245"/>
        <w:rPr>
          <w:rFonts w:ascii="Times New Roman" w:eastAsia="Times New Roman" w:hAnsi="Times New Roman" w:cs="Times New Roman"/>
          <w:sz w:val="24"/>
          <w:szCs w:val="24"/>
          <w:lang w:eastAsia="en-IN"/>
        </w:rPr>
      </w:pPr>
      <w:proofErr w:type="gramStart"/>
      <w:r w:rsidRPr="00D60D7B">
        <w:rPr>
          <w:rFonts w:ascii="Times New Roman" w:eastAsia="Times New Roman" w:hAnsi="Times New Roman" w:cs="Times New Roman"/>
          <w:sz w:val="20"/>
          <w:szCs w:val="20"/>
          <w:lang w:eastAsia="en-IN"/>
        </w:rPr>
        <w:t>WHEREAS,</w:t>
      </w:r>
      <w:proofErr w:type="gramEnd"/>
      <w:r w:rsidRPr="00D60D7B">
        <w:rPr>
          <w:rFonts w:ascii="Times New Roman" w:eastAsia="Times New Roman" w:hAnsi="Times New Roman" w:cs="Times New Roman"/>
          <w:sz w:val="20"/>
          <w:szCs w:val="20"/>
          <w:lang w:eastAsia="en-IN"/>
        </w:rPr>
        <w:t xml:space="preserve"> SunPower is engaged in the business of manufacturing, importing and selling photovoltaic modules;</w:t>
      </w:r>
    </w:p>
    <w:p w14:paraId="43C9D3D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proofErr w:type="gramStart"/>
      <w:r w:rsidRPr="00D60D7B">
        <w:rPr>
          <w:rFonts w:ascii="Times New Roman" w:eastAsia="Times New Roman" w:hAnsi="Times New Roman" w:cs="Times New Roman"/>
          <w:sz w:val="20"/>
          <w:szCs w:val="20"/>
          <w:lang w:eastAsia="en-IN"/>
        </w:rPr>
        <w:t>WHEREAS,</w:t>
      </w:r>
      <w:proofErr w:type="gramEnd"/>
      <w:r w:rsidRPr="00D60D7B">
        <w:rPr>
          <w:rFonts w:ascii="Times New Roman" w:eastAsia="Times New Roman" w:hAnsi="Times New Roman" w:cs="Times New Roman"/>
          <w:sz w:val="20"/>
          <w:szCs w:val="20"/>
          <w:lang w:eastAsia="en-IN"/>
        </w:rPr>
        <w:t xml:space="preserv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is in the business of designing, constructing and installing solar electric systems utilizing photovoltaic modules; and</w:t>
      </w:r>
    </w:p>
    <w:p w14:paraId="30D18606"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proofErr w:type="gramStart"/>
      <w:r w:rsidRPr="00D60D7B">
        <w:rPr>
          <w:rFonts w:ascii="Times New Roman" w:eastAsia="Times New Roman" w:hAnsi="Times New Roman" w:cs="Times New Roman"/>
          <w:sz w:val="20"/>
          <w:szCs w:val="20"/>
          <w:lang w:eastAsia="en-IN"/>
        </w:rPr>
        <w:t>WHEREAS,</w:t>
      </w:r>
      <w:proofErr w:type="gramEnd"/>
      <w:r w:rsidRPr="00D60D7B">
        <w:rPr>
          <w:rFonts w:ascii="Times New Roman" w:eastAsia="Times New Roman" w:hAnsi="Times New Roman" w:cs="Times New Roman"/>
          <w:sz w:val="20"/>
          <w:szCs w:val="20"/>
          <w:lang w:eastAsia="en-IN"/>
        </w:rPr>
        <w:t xml:space="preserve"> SunPower desires to sell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desires to purchase from SunPower, photovoltaic modules on the terms and conditions set forth below.</w:t>
      </w:r>
    </w:p>
    <w:p w14:paraId="710F6B9E"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NOW THEREFORE, for good and valuable consideration, the receipt and adequacy of which is hereby acknowledged, the parties agree as follows:</w:t>
      </w:r>
    </w:p>
    <w:p w14:paraId="77A08BA0" w14:textId="77777777" w:rsidR="00D60D7B" w:rsidRPr="00D60D7B" w:rsidRDefault="00D60D7B" w:rsidP="00D60D7B">
      <w:pPr>
        <w:spacing w:before="180"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AGREEMENT</w:t>
      </w:r>
    </w:p>
    <w:p w14:paraId="65196372"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1. </w:t>
      </w:r>
      <w:r w:rsidRPr="00D60D7B">
        <w:rPr>
          <w:rFonts w:ascii="Times New Roman" w:eastAsia="Times New Roman" w:hAnsi="Times New Roman" w:cs="Times New Roman"/>
          <w:sz w:val="20"/>
          <w:szCs w:val="20"/>
          <w:u w:val="single"/>
          <w:lang w:eastAsia="en-IN"/>
        </w:rPr>
        <w:t>Product Sales and Purchase</w:t>
      </w:r>
      <w:r w:rsidRPr="00D60D7B">
        <w:rPr>
          <w:rFonts w:ascii="Times New Roman" w:eastAsia="Times New Roman" w:hAnsi="Times New Roman" w:cs="Times New Roman"/>
          <w:sz w:val="20"/>
          <w:szCs w:val="20"/>
          <w:lang w:eastAsia="en-IN"/>
        </w:rPr>
        <w:t>.</w:t>
      </w:r>
    </w:p>
    <w:p w14:paraId="1A090307"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 </w:t>
      </w:r>
      <w:r w:rsidRPr="00D60D7B">
        <w:rPr>
          <w:rFonts w:ascii="Times New Roman" w:eastAsia="Times New Roman" w:hAnsi="Times New Roman" w:cs="Times New Roman"/>
          <w:sz w:val="20"/>
          <w:szCs w:val="20"/>
          <w:u w:val="single"/>
          <w:lang w:eastAsia="en-IN"/>
        </w:rPr>
        <w:t>Firm Commitment Quantities</w:t>
      </w:r>
      <w:r w:rsidRPr="00D60D7B">
        <w:rPr>
          <w:rFonts w:ascii="Times New Roman" w:eastAsia="Times New Roman" w:hAnsi="Times New Roman" w:cs="Times New Roman"/>
          <w:sz w:val="20"/>
          <w:szCs w:val="20"/>
          <w:lang w:eastAsia="en-IN"/>
        </w:rPr>
        <w:t xml:space="preserve">. The description and specifications for the photovoltaic modules sold and purchased under this Agreement are set forth on Schedule 1 (the “PV Modules”). The parties may from time to time modify the description or specifications of the PV </w:t>
      </w:r>
      <w:proofErr w:type="gramStart"/>
      <w:r w:rsidRPr="00D60D7B">
        <w:rPr>
          <w:rFonts w:ascii="Times New Roman" w:eastAsia="Times New Roman" w:hAnsi="Times New Roman" w:cs="Times New Roman"/>
          <w:sz w:val="20"/>
          <w:szCs w:val="20"/>
          <w:lang w:eastAsia="en-IN"/>
        </w:rPr>
        <w:t>Modules, or</w:t>
      </w:r>
      <w:proofErr w:type="gramEnd"/>
      <w:r w:rsidRPr="00D60D7B">
        <w:rPr>
          <w:rFonts w:ascii="Times New Roman" w:eastAsia="Times New Roman" w:hAnsi="Times New Roman" w:cs="Times New Roman"/>
          <w:sz w:val="20"/>
          <w:szCs w:val="20"/>
          <w:lang w:eastAsia="en-IN"/>
        </w:rPr>
        <w:t xml:space="preserve"> add or delete products to be sold and purchased under this Agreement, in each case by mutual written consent. Upon delivery of a purchase order in the form attached as Schedule 2 (the “Purchase Order”) from a Buyer, SunPower agrees to sell to such Buyer the quantity of PV Modules set forth in such</w:t>
      </w:r>
    </w:p>
    <w:p w14:paraId="66C5EB9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159FA2E0">
          <v:rect id="_x0000_i1025" style="width:468pt;height:2.25pt" o:hralign="center" o:hrstd="t" o:hrnoshade="t" o:hr="t" fillcolor="#999" stroked="f"/>
        </w:pict>
      </w:r>
    </w:p>
    <w:p w14:paraId="51ED28E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Purchase Order. SunPower guarantees availability and sale of PV Modules under such Purchase Orders on an annual, firm commitment basis in at least the aggregate quantities for the specified years set forth on Schedule 1. Subject to Section 2,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agrees to purchase on an annual, firm commitment basis PV Modules in at least the aggregate quantities for the specified years set forth on Schedule 1 (as may be adjusted from time to time pursuant to Sections 3(c), 20 and 24(b)-(c)). The sole and exclusive penalties for failure of SunPower or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to </w:t>
      </w:r>
      <w:proofErr w:type="spellStart"/>
      <w:r w:rsidRPr="00D60D7B">
        <w:rPr>
          <w:rFonts w:ascii="Times New Roman" w:eastAsia="Times New Roman" w:hAnsi="Times New Roman" w:cs="Times New Roman"/>
          <w:sz w:val="20"/>
          <w:szCs w:val="20"/>
          <w:lang w:eastAsia="en-IN"/>
        </w:rPr>
        <w:t>fulfill</w:t>
      </w:r>
      <w:proofErr w:type="spellEnd"/>
      <w:r w:rsidRPr="00D60D7B">
        <w:rPr>
          <w:rFonts w:ascii="Times New Roman" w:eastAsia="Times New Roman" w:hAnsi="Times New Roman" w:cs="Times New Roman"/>
          <w:sz w:val="20"/>
          <w:szCs w:val="20"/>
          <w:lang w:eastAsia="en-IN"/>
        </w:rPr>
        <w:t xml:space="preserve"> its annual firm commitment obligations set forth in this Section 1 are described on Schedule 1 and Section 14(b); provided, however, that SunPower shall be subject to additional penalties for late delivery of PV Modules to the extent applicable under Section 3(c). Subject to Section 5, in the event of any conflict between the terms of the Purchase Order and this Agreement, the terms of this Agreement shall prevail.</w:t>
      </w:r>
    </w:p>
    <w:p w14:paraId="1247D0B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 </w:t>
      </w:r>
      <w:r w:rsidRPr="00D60D7B">
        <w:rPr>
          <w:rFonts w:ascii="Times New Roman" w:eastAsia="Times New Roman" w:hAnsi="Times New Roman" w:cs="Times New Roman"/>
          <w:sz w:val="20"/>
          <w:szCs w:val="20"/>
          <w:u w:val="single"/>
          <w:lang w:eastAsia="en-IN"/>
        </w:rPr>
        <w:t>Rolling Forecast Report</w:t>
      </w:r>
      <w:r w:rsidRPr="00D60D7B">
        <w:rPr>
          <w:rFonts w:ascii="Times New Roman" w:eastAsia="Times New Roman" w:hAnsi="Times New Roman" w:cs="Times New Roman"/>
          <w:sz w:val="20"/>
          <w:szCs w:val="20"/>
          <w:lang w:eastAsia="en-IN"/>
        </w:rPr>
        <w:t xml:space="preserve">. Each month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will deliver to SunPower its updated anticipated PV Module quantity requirements for the subsequent six (6) month period (“Rolling Forecast Report”); provided, however, that any such Rolling Forecast Report is acknowledged and agreed to represent a nonbinding estimate </w:t>
      </w:r>
      <w:proofErr w:type="gramStart"/>
      <w:r w:rsidRPr="00D60D7B">
        <w:rPr>
          <w:rFonts w:ascii="Times New Roman" w:eastAsia="Times New Roman" w:hAnsi="Times New Roman" w:cs="Times New Roman"/>
          <w:sz w:val="20"/>
          <w:szCs w:val="20"/>
          <w:lang w:eastAsia="en-IN"/>
        </w:rPr>
        <w:t>only, and</w:t>
      </w:r>
      <w:proofErr w:type="gramEnd"/>
      <w:r w:rsidRPr="00D60D7B">
        <w:rPr>
          <w:rFonts w:ascii="Times New Roman" w:eastAsia="Times New Roman" w:hAnsi="Times New Roman" w:cs="Times New Roman"/>
          <w:sz w:val="20"/>
          <w:szCs w:val="20"/>
          <w:lang w:eastAsia="en-IN"/>
        </w:rPr>
        <w:t xml:space="preserve"> shall not relieve either party of its firm commitment obligations under Section 1(a).</w:t>
      </w:r>
    </w:p>
    <w:p w14:paraId="681F7E75"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lastRenderedPageBreak/>
        <w:t>2. </w:t>
      </w:r>
      <w:r w:rsidRPr="00D60D7B">
        <w:rPr>
          <w:rFonts w:ascii="Times New Roman" w:eastAsia="Times New Roman" w:hAnsi="Times New Roman" w:cs="Times New Roman"/>
          <w:sz w:val="20"/>
          <w:szCs w:val="20"/>
          <w:u w:val="single"/>
          <w:lang w:eastAsia="en-IN"/>
        </w:rPr>
        <w:t>Price</w:t>
      </w:r>
      <w:r w:rsidRPr="00D60D7B">
        <w:rPr>
          <w:rFonts w:ascii="Times New Roman" w:eastAsia="Times New Roman" w:hAnsi="Times New Roman" w:cs="Times New Roman"/>
          <w:sz w:val="20"/>
          <w:szCs w:val="20"/>
          <w:lang w:eastAsia="en-IN"/>
        </w:rPr>
        <w:t xml:space="preserve">. The prices for PV Modules sold under Purchase Orders issued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be on a per-Watt basis and are set forth on Schedule 1. Such prices shall be determined by the year of the delivery date stated in the Purchase Order, as more fully described on Schedule 1. SunPower and Buyer will work together to eliminate the possibility of taxes, but if there are any assessed, SunPower shall promptly remit to Buyer in full any such taxes paid by Buyer which are refunded to SunPower in whole or in part. Subject to the foregoing, the parties agree to allocate any Import Tax and Export Tax (as defined below) as follows:</w:t>
      </w:r>
    </w:p>
    <w:p w14:paraId="1B433742"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(a) SunPower and Buyer shall each be responsible for *** percent (***%) of the aggregate Import Tax and Export Tax up to *** percent (***%) or less of the gross purchase price of the applicable PV Modules. Subject to clauses (b) and (c) below, Buyer shall be responsible for any aggregate Import Tax and Export Tax </w:t>
      </w:r>
      <w:proofErr w:type="gramStart"/>
      <w:r w:rsidRPr="00D60D7B">
        <w:rPr>
          <w:rFonts w:ascii="Times New Roman" w:eastAsia="Times New Roman" w:hAnsi="Times New Roman" w:cs="Times New Roman"/>
          <w:sz w:val="20"/>
          <w:szCs w:val="20"/>
          <w:lang w:eastAsia="en-IN"/>
        </w:rPr>
        <w:t>in excess of</w:t>
      </w:r>
      <w:proofErr w:type="gramEnd"/>
      <w:r w:rsidRPr="00D60D7B">
        <w:rPr>
          <w:rFonts w:ascii="Times New Roman" w:eastAsia="Times New Roman" w:hAnsi="Times New Roman" w:cs="Times New Roman"/>
          <w:sz w:val="20"/>
          <w:szCs w:val="20"/>
          <w:lang w:eastAsia="en-IN"/>
        </w:rPr>
        <w:t xml:space="preserve"> *** percent (***%) of the gross purchase price of the applicable PV Modules.</w:t>
      </w:r>
    </w:p>
    <w:p w14:paraId="7CAB8FE7"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(b) If the applicable government-imposed import duties, fees and tax assessment (excluding value added tax) (“Import Tax”) is greater than *** percent (***%) of the gross purchase price of the applicable PV Modules, then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re-negotiate its firm pricing and quantity commitments set forth on Schedule 1 (as adjusted from time to time pursuant to Sections 3(c), 20 and 24(b)-(c)), only for the Intended Market, or geographic portion thereof, subject to the Import Tax.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must give written notice to SunPower of such desire to re-negotiate within thirty (30) days after learning of such an increase in the Import Tax, and thereafter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not be responsible for any outstanding unfulfilled Purchase Orders for such Intended Market, or for its firm pricing and quantity commitments set forth on Schedule 1 (as adjusted from time to time pursuant to Sections 3(c), 20 and 24(b)-(c)) for such Intended Market, or geographic portion thereof, until they are re-negotiated by the parties.</w:t>
      </w:r>
    </w:p>
    <w:p w14:paraId="5CBC8235"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46DC1DA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283816FC">
          <v:rect id="_x0000_i1026"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2902D794" w14:textId="77777777" w:rsidTr="00D60D7B">
        <w:tc>
          <w:tcPr>
            <w:tcW w:w="250" w:type="pct"/>
            <w:hideMark/>
          </w:tcPr>
          <w:p w14:paraId="056B10F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7776F0D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6D15105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5C20058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- 2 -</w:t>
      </w:r>
    </w:p>
    <w:p w14:paraId="53813A6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0AD69073">
          <v:rect id="_x0000_i1027" style="width:468pt;height:2.25pt" o:hralign="center" o:hrstd="t" o:hrnoshade="t" o:hr="t" fillcolor="#999" stroked="f"/>
        </w:pict>
      </w:r>
    </w:p>
    <w:p w14:paraId="1FAA4EE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(c) To the extent that the applicable government-imposed export duties, fees and tax assessment (excluding value added tax) (“Export Tax”) is greater than *** percent (***%) of the gross purchase price of the applicable PV Modules, then Buyer may re-negotiate its firm pricing and quantity commitments set forth on Schedule 1 (as adjusted from time to time pursuant to Sections 3(c), 20 and 24(b)-(c)) for any or all Intended Markets. Buyer must give written notice to SunPower of such desire to re-negotiate within thirty (30) days after learning of such an increase in the Export Tax, and thereafter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not be responsible for any outstanding unfulfilled Purchase Orders or for its firm pricing and quantity commitments set forth on Schedule 1 (as adjusted from time to time pursuant to Sections 3(c), 20 and 24(b)-(c)) for any Intended Markets until they are re-negotiated by the Parties.</w:t>
      </w:r>
    </w:p>
    <w:p w14:paraId="63A179F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Without affecting the rights and obligations of the parties under this Section 2, each of SunPower and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acknowledges that it is not aware of any specific Tax Amounts that will be applicable to sales of PV Modules hereunder. The foregoing tax allocation provisions specified in Sections 2(a), (b) and (c) shall apply solely to the sales of PV Modules. Except as provided above with respect to the Import Tax and Export Tax,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be solely responsible for any other taxes applicable to the sale of PV Modules hereunder (excluding SunPower’s income taxes, which shall be borne solely by SunPower).</w:t>
      </w:r>
    </w:p>
    <w:p w14:paraId="44D1ADBC" w14:textId="77777777" w:rsidR="00D60D7B" w:rsidRPr="00D60D7B" w:rsidRDefault="00D60D7B" w:rsidP="00D60D7B">
      <w:pPr>
        <w:spacing w:before="27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3. </w:t>
      </w:r>
      <w:r w:rsidRPr="00D60D7B">
        <w:rPr>
          <w:rFonts w:ascii="Times New Roman" w:eastAsia="Times New Roman" w:hAnsi="Times New Roman" w:cs="Times New Roman"/>
          <w:sz w:val="20"/>
          <w:szCs w:val="20"/>
          <w:u w:val="single"/>
          <w:lang w:eastAsia="en-IN"/>
        </w:rPr>
        <w:t>Delivery</w:t>
      </w:r>
      <w:r w:rsidRPr="00D60D7B">
        <w:rPr>
          <w:rFonts w:ascii="Times New Roman" w:eastAsia="Times New Roman" w:hAnsi="Times New Roman" w:cs="Times New Roman"/>
          <w:sz w:val="20"/>
          <w:szCs w:val="20"/>
          <w:lang w:eastAsia="en-IN"/>
        </w:rPr>
        <w:t>.</w:t>
      </w:r>
    </w:p>
    <w:p w14:paraId="3B02E26F"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 </w:t>
      </w:r>
      <w:r w:rsidRPr="00D60D7B">
        <w:rPr>
          <w:rFonts w:ascii="Times New Roman" w:eastAsia="Times New Roman" w:hAnsi="Times New Roman" w:cs="Times New Roman"/>
          <w:sz w:val="20"/>
          <w:szCs w:val="20"/>
          <w:u w:val="single"/>
          <w:lang w:eastAsia="en-IN"/>
        </w:rPr>
        <w:t>General</w:t>
      </w:r>
      <w:r w:rsidRPr="00D60D7B">
        <w:rPr>
          <w:rFonts w:ascii="Times New Roman" w:eastAsia="Times New Roman" w:hAnsi="Times New Roman" w:cs="Times New Roman"/>
          <w:sz w:val="20"/>
          <w:szCs w:val="20"/>
          <w:lang w:eastAsia="en-IN"/>
        </w:rPr>
        <w:t xml:space="preserve">. SunPower agrees to deliver PV Modules to Buyer, *** SunPower manufacturing facilities. SunPower’s manufacturing facilities are currently in </w:t>
      </w:r>
      <w:proofErr w:type="gramStart"/>
      <w:r w:rsidRPr="00D60D7B">
        <w:rPr>
          <w:rFonts w:ascii="Times New Roman" w:eastAsia="Times New Roman" w:hAnsi="Times New Roman" w:cs="Times New Roman"/>
          <w:sz w:val="20"/>
          <w:szCs w:val="20"/>
          <w:lang w:eastAsia="en-IN"/>
        </w:rPr>
        <w:t>China, but</w:t>
      </w:r>
      <w:proofErr w:type="gramEnd"/>
      <w:r w:rsidRPr="00D60D7B">
        <w:rPr>
          <w:rFonts w:ascii="Times New Roman" w:eastAsia="Times New Roman" w:hAnsi="Times New Roman" w:cs="Times New Roman"/>
          <w:sz w:val="20"/>
          <w:szCs w:val="20"/>
          <w:lang w:eastAsia="en-IN"/>
        </w:rPr>
        <w:t xml:space="preserve"> are subject to change at SunPower’s discretion. Such delivery is guaranteed by SunPower to occur on or prior to the later of (</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four (4) months following Buyer’s issuance of the Purchase Order or (ii) the delivery date requested in Buyer’s Purchase Order. In addition, SunPower shall use commercially reasonable efforts to deliver PV Modules earlier than the foregoing deadline if Buyer’s Purchase Order requests an earlier delivery date. SunPower shall acknowledge its receipt of each Purchase Order by written notice or e-mail transmission delivered to Buyer within seven (7) business days using its best efforts (but in no event later than fifteen (15) business days) following SunPower’s receipt of such Purchase Order. Neither such acknowledgment nor any other communications from either party shall modify any of the terms of this Agreement without the other party’s express prior written consent. Buyer may store at SunPower’s expense any PV Modules received by Buyer more than five (5) days in advance of its requested delivery date. Time is of the essence in this Agreement.</w:t>
      </w:r>
    </w:p>
    <w:p w14:paraId="78B58DB1"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 </w:t>
      </w:r>
      <w:r w:rsidRPr="00D60D7B">
        <w:rPr>
          <w:rFonts w:ascii="Times New Roman" w:eastAsia="Times New Roman" w:hAnsi="Times New Roman" w:cs="Times New Roman"/>
          <w:sz w:val="20"/>
          <w:szCs w:val="20"/>
          <w:u w:val="single"/>
          <w:lang w:eastAsia="en-IN"/>
        </w:rPr>
        <w:t>Firm Quarterly Commitments</w:t>
      </w:r>
      <w:r w:rsidRPr="00D60D7B">
        <w:rPr>
          <w:rFonts w:ascii="Times New Roman" w:eastAsia="Times New Roman" w:hAnsi="Times New Roman" w:cs="Times New Roman"/>
          <w:sz w:val="20"/>
          <w:szCs w:val="20"/>
          <w:lang w:eastAsia="en-IN"/>
        </w:rPr>
        <w:t xml:space="preserv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agrees to order firm quarterly quantity allocations at a level ranging from a minimum of ***% to a maximum of ***% of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annual quantity allocation for that </w:t>
      </w:r>
      <w:r w:rsidRPr="00D60D7B">
        <w:rPr>
          <w:rFonts w:ascii="Times New Roman" w:eastAsia="Times New Roman" w:hAnsi="Times New Roman" w:cs="Times New Roman"/>
          <w:sz w:val="20"/>
          <w:szCs w:val="20"/>
          <w:lang w:eastAsia="en-IN"/>
        </w:rPr>
        <w:lastRenderedPageBreak/>
        <w:t xml:space="preserve">respective year, as set forth on Schedule 1 (subject to Section 2 and as adjusted from time to time pursuant to Sections 3(c), 20 and 24(b)-(c)). SunPower guarantees that it shall </w:t>
      </w:r>
      <w:proofErr w:type="spellStart"/>
      <w:r w:rsidRPr="00D60D7B">
        <w:rPr>
          <w:rFonts w:ascii="Times New Roman" w:eastAsia="Times New Roman" w:hAnsi="Times New Roman" w:cs="Times New Roman"/>
          <w:sz w:val="20"/>
          <w:szCs w:val="20"/>
          <w:lang w:eastAsia="en-IN"/>
        </w:rPr>
        <w:t>fulfill</w:t>
      </w:r>
      <w:proofErr w:type="spellEnd"/>
      <w:r w:rsidRPr="00D60D7B">
        <w:rPr>
          <w:rFonts w:ascii="Times New Roman" w:eastAsia="Times New Roman" w:hAnsi="Times New Roman" w:cs="Times New Roman"/>
          <w:sz w:val="20"/>
          <w:szCs w:val="20"/>
          <w:lang w:eastAsia="en-IN"/>
        </w:rPr>
        <w:t xml:space="preserve"> such quantity allocations for the applicable quarter; provided, however, that for the period through December 31, </w:t>
      </w:r>
      <w:proofErr w:type="gramStart"/>
      <w:r w:rsidRPr="00D60D7B">
        <w:rPr>
          <w:rFonts w:ascii="Times New Roman" w:eastAsia="Times New Roman" w:hAnsi="Times New Roman" w:cs="Times New Roman"/>
          <w:sz w:val="20"/>
          <w:szCs w:val="20"/>
          <w:lang w:eastAsia="en-IN"/>
        </w:rPr>
        <w:t>2006</w:t>
      </w:r>
      <w:proofErr w:type="gramEnd"/>
      <w:r w:rsidRPr="00D60D7B">
        <w:rPr>
          <w:rFonts w:ascii="Times New Roman" w:eastAsia="Times New Roman" w:hAnsi="Times New Roman" w:cs="Times New Roman"/>
          <w:sz w:val="20"/>
          <w:szCs w:val="20"/>
          <w:lang w:eastAsia="en-IN"/>
        </w:rPr>
        <w:t xml:space="preserve"> the</w:t>
      </w:r>
    </w:p>
    <w:p w14:paraId="6809C98B"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5A85B84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64704984">
          <v:rect id="_x0000_i1028"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407399AA" w14:textId="77777777" w:rsidTr="00D60D7B">
        <w:tc>
          <w:tcPr>
            <w:tcW w:w="250" w:type="pct"/>
            <w:hideMark/>
          </w:tcPr>
          <w:p w14:paraId="56FB736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0786262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2DDAD84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3FA76372"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- 3 -</w:t>
      </w:r>
    </w:p>
    <w:p w14:paraId="139EF5D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42C14091">
          <v:rect id="_x0000_i1029" style="width:468pt;height:2.25pt" o:hralign="center" o:hrstd="t" o:hrnoshade="t" o:hr="t" fillcolor="#999" stroked="f"/>
        </w:pict>
      </w:r>
    </w:p>
    <w:p w14:paraId="544A026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maximum quarterly quantity allocation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 megawatts) will be limited as follows:</w:t>
      </w:r>
    </w:p>
    <w:p w14:paraId="364A5C2B" w14:textId="77777777" w:rsidR="00D60D7B" w:rsidRPr="00D60D7B" w:rsidRDefault="00D60D7B" w:rsidP="00D60D7B">
      <w:pPr>
        <w:spacing w:before="90" w:after="0" w:line="240" w:lineRule="auto"/>
        <w:ind w:firstLine="49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Q1 2006       </w:t>
      </w:r>
      <w:proofErr w:type="gramStart"/>
      <w:r w:rsidRPr="00D60D7B">
        <w:rPr>
          <w:rFonts w:ascii="Times New Roman" w:eastAsia="Times New Roman" w:hAnsi="Times New Roman" w:cs="Times New Roman"/>
          <w:sz w:val="20"/>
          <w:szCs w:val="20"/>
          <w:lang w:eastAsia="en-IN"/>
        </w:rPr>
        <w:t>  :</w:t>
      </w:r>
      <w:proofErr w:type="gramEnd"/>
      <w:r w:rsidRPr="00D60D7B">
        <w:rPr>
          <w:rFonts w:ascii="Times New Roman" w:eastAsia="Times New Roman" w:hAnsi="Times New Roman" w:cs="Times New Roman"/>
          <w:sz w:val="20"/>
          <w:szCs w:val="20"/>
          <w:lang w:eastAsia="en-IN"/>
        </w:rPr>
        <w:t>         *** MW</w:t>
      </w:r>
    </w:p>
    <w:p w14:paraId="5DBEAD0B" w14:textId="77777777" w:rsidR="00D60D7B" w:rsidRPr="00D60D7B" w:rsidRDefault="00D60D7B" w:rsidP="00D60D7B">
      <w:pPr>
        <w:spacing w:after="0" w:line="240" w:lineRule="auto"/>
        <w:ind w:firstLine="49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Q2 2006       </w:t>
      </w:r>
      <w:proofErr w:type="gramStart"/>
      <w:r w:rsidRPr="00D60D7B">
        <w:rPr>
          <w:rFonts w:ascii="Times New Roman" w:eastAsia="Times New Roman" w:hAnsi="Times New Roman" w:cs="Times New Roman"/>
          <w:sz w:val="20"/>
          <w:szCs w:val="20"/>
          <w:lang w:eastAsia="en-IN"/>
        </w:rPr>
        <w:t>  :</w:t>
      </w:r>
      <w:proofErr w:type="gramEnd"/>
      <w:r w:rsidRPr="00D60D7B">
        <w:rPr>
          <w:rFonts w:ascii="Times New Roman" w:eastAsia="Times New Roman" w:hAnsi="Times New Roman" w:cs="Times New Roman"/>
          <w:sz w:val="20"/>
          <w:szCs w:val="20"/>
          <w:lang w:eastAsia="en-IN"/>
        </w:rPr>
        <w:t>         *** MW</w:t>
      </w:r>
    </w:p>
    <w:p w14:paraId="77016D83" w14:textId="77777777" w:rsidR="00D60D7B" w:rsidRPr="00D60D7B" w:rsidRDefault="00D60D7B" w:rsidP="00D60D7B">
      <w:pPr>
        <w:spacing w:after="0" w:line="240" w:lineRule="auto"/>
        <w:ind w:firstLine="49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Q3 2006       </w:t>
      </w:r>
      <w:proofErr w:type="gramStart"/>
      <w:r w:rsidRPr="00D60D7B">
        <w:rPr>
          <w:rFonts w:ascii="Times New Roman" w:eastAsia="Times New Roman" w:hAnsi="Times New Roman" w:cs="Times New Roman"/>
          <w:sz w:val="20"/>
          <w:szCs w:val="20"/>
          <w:lang w:eastAsia="en-IN"/>
        </w:rPr>
        <w:t>  :</w:t>
      </w:r>
      <w:proofErr w:type="gramEnd"/>
      <w:r w:rsidRPr="00D60D7B">
        <w:rPr>
          <w:rFonts w:ascii="Times New Roman" w:eastAsia="Times New Roman" w:hAnsi="Times New Roman" w:cs="Times New Roman"/>
          <w:sz w:val="20"/>
          <w:szCs w:val="20"/>
          <w:lang w:eastAsia="en-IN"/>
        </w:rPr>
        <w:t>         *** MW</w:t>
      </w:r>
    </w:p>
    <w:p w14:paraId="0CD337B9" w14:textId="77777777" w:rsidR="00D60D7B" w:rsidRPr="00D60D7B" w:rsidRDefault="00D60D7B" w:rsidP="00D60D7B">
      <w:pPr>
        <w:spacing w:after="0" w:line="240" w:lineRule="auto"/>
        <w:ind w:firstLine="49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Q4 2006       </w:t>
      </w:r>
      <w:proofErr w:type="gramStart"/>
      <w:r w:rsidRPr="00D60D7B">
        <w:rPr>
          <w:rFonts w:ascii="Times New Roman" w:eastAsia="Times New Roman" w:hAnsi="Times New Roman" w:cs="Times New Roman"/>
          <w:sz w:val="20"/>
          <w:szCs w:val="20"/>
          <w:lang w:eastAsia="en-IN"/>
        </w:rPr>
        <w:t>  :</w:t>
      </w:r>
      <w:proofErr w:type="gramEnd"/>
      <w:r w:rsidRPr="00D60D7B">
        <w:rPr>
          <w:rFonts w:ascii="Times New Roman" w:eastAsia="Times New Roman" w:hAnsi="Times New Roman" w:cs="Times New Roman"/>
          <w:sz w:val="20"/>
          <w:szCs w:val="20"/>
          <w:lang w:eastAsia="en-IN"/>
        </w:rPr>
        <w:t>         *** MW</w:t>
      </w:r>
    </w:p>
    <w:p w14:paraId="1E0D74DF"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The foregoing does not preclude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from requesting higher or lower percentage or quantity allocations for delivery subject to SunPower’s consent.</w:t>
      </w:r>
    </w:p>
    <w:p w14:paraId="05495F7D"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While each 6-month Rolling Forecast Report will </w:t>
      </w:r>
      <w:proofErr w:type="gramStart"/>
      <w:r w:rsidRPr="00D60D7B">
        <w:rPr>
          <w:rFonts w:ascii="Times New Roman" w:eastAsia="Times New Roman" w:hAnsi="Times New Roman" w:cs="Times New Roman"/>
          <w:sz w:val="20"/>
          <w:szCs w:val="20"/>
          <w:lang w:eastAsia="en-IN"/>
        </w:rPr>
        <w:t>take into account</w:t>
      </w:r>
      <w:proofErr w:type="gramEnd"/>
      <w:r w:rsidRPr="00D60D7B">
        <w:rPr>
          <w:rFonts w:ascii="Times New Roman" w:eastAsia="Times New Roman" w:hAnsi="Times New Roman" w:cs="Times New Roman"/>
          <w:sz w:val="20"/>
          <w:szCs w:val="20"/>
          <w:lang w:eastAsia="en-IN"/>
        </w:rPr>
        <w:t xml:space="preserve"> the foregoing provisions, subject to these limitations,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change its rolling </w:t>
      </w:r>
      <w:proofErr w:type="spellStart"/>
      <w:r w:rsidRPr="00D60D7B">
        <w:rPr>
          <w:rFonts w:ascii="Times New Roman" w:eastAsia="Times New Roman" w:hAnsi="Times New Roman" w:cs="Times New Roman"/>
          <w:sz w:val="20"/>
          <w:szCs w:val="20"/>
          <w:lang w:eastAsia="en-IN"/>
        </w:rPr>
        <w:t>Rolling</w:t>
      </w:r>
      <w:proofErr w:type="spellEnd"/>
      <w:r w:rsidRPr="00D60D7B">
        <w:rPr>
          <w:rFonts w:ascii="Times New Roman" w:eastAsia="Times New Roman" w:hAnsi="Times New Roman" w:cs="Times New Roman"/>
          <w:sz w:val="20"/>
          <w:szCs w:val="20"/>
          <w:lang w:eastAsia="en-IN"/>
        </w:rPr>
        <w:t xml:space="preserve"> Forecast Report in subsequent months as follows:</w:t>
      </w:r>
    </w:p>
    <w:p w14:paraId="6AE0F508"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084"/>
        <w:gridCol w:w="90"/>
        <w:gridCol w:w="1173"/>
        <w:gridCol w:w="90"/>
        <w:gridCol w:w="1264"/>
        <w:gridCol w:w="90"/>
        <w:gridCol w:w="1264"/>
        <w:gridCol w:w="90"/>
        <w:gridCol w:w="1264"/>
        <w:gridCol w:w="90"/>
        <w:gridCol w:w="1264"/>
        <w:gridCol w:w="90"/>
        <w:gridCol w:w="1173"/>
      </w:tblGrid>
      <w:tr w:rsidR="00D60D7B" w:rsidRPr="00D60D7B" w14:paraId="40F8275D" w14:textId="77777777" w:rsidTr="00D60D7B">
        <w:trPr>
          <w:tblCellSpacing w:w="0" w:type="dxa"/>
          <w:jc w:val="center"/>
        </w:trPr>
        <w:tc>
          <w:tcPr>
            <w:tcW w:w="600" w:type="pct"/>
            <w:vAlign w:val="center"/>
            <w:hideMark/>
          </w:tcPr>
          <w:p w14:paraId="53251DB4"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1F16E83"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650" w:type="pct"/>
            <w:vAlign w:val="center"/>
            <w:hideMark/>
          </w:tcPr>
          <w:p w14:paraId="3629758D"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F8F7384"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6D4F923A"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0A99DE7"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261B70E0"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5C5FF9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17EA2E60"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E01E46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79A420DA"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88D387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650" w:type="pct"/>
            <w:vAlign w:val="center"/>
            <w:hideMark/>
          </w:tcPr>
          <w:p w14:paraId="4CBB1A9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39562779" w14:textId="77777777" w:rsidTr="00D60D7B">
        <w:trPr>
          <w:tblCellSpacing w:w="0" w:type="dxa"/>
          <w:jc w:val="center"/>
        </w:trPr>
        <w:tc>
          <w:tcPr>
            <w:tcW w:w="0" w:type="auto"/>
            <w:hideMark/>
          </w:tcPr>
          <w:p w14:paraId="0B0AF51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3E68AF0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10F39D8"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Next month</w:t>
            </w:r>
          </w:p>
        </w:tc>
        <w:tc>
          <w:tcPr>
            <w:tcW w:w="0" w:type="auto"/>
            <w:vAlign w:val="bottom"/>
            <w:hideMark/>
          </w:tcPr>
          <w:p w14:paraId="502AE3F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877718A"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w:t>
            </w:r>
            <w:r w:rsidRPr="00D60D7B">
              <w:rPr>
                <w:rFonts w:ascii="Times New Roman" w:eastAsia="Times New Roman" w:hAnsi="Times New Roman" w:cs="Times New Roman"/>
                <w:b/>
                <w:bCs/>
                <w:sz w:val="15"/>
                <w:szCs w:val="15"/>
                <w:vertAlign w:val="superscript"/>
                <w:lang w:eastAsia="en-IN"/>
              </w:rPr>
              <w:t>nd</w:t>
            </w:r>
            <w:r w:rsidRPr="00D60D7B">
              <w:rPr>
                <w:rFonts w:ascii="Times New Roman" w:eastAsia="Times New Roman" w:hAnsi="Times New Roman" w:cs="Times New Roman"/>
                <w:b/>
                <w:bCs/>
                <w:sz w:val="15"/>
                <w:szCs w:val="15"/>
                <w:lang w:eastAsia="en-IN"/>
              </w:rPr>
              <w:t> month in future</w:t>
            </w:r>
          </w:p>
        </w:tc>
        <w:tc>
          <w:tcPr>
            <w:tcW w:w="0" w:type="auto"/>
            <w:vAlign w:val="bottom"/>
            <w:hideMark/>
          </w:tcPr>
          <w:p w14:paraId="394B7E9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0436CCD"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3</w:t>
            </w:r>
            <w:r w:rsidRPr="00D60D7B">
              <w:rPr>
                <w:rFonts w:ascii="Times New Roman" w:eastAsia="Times New Roman" w:hAnsi="Times New Roman" w:cs="Times New Roman"/>
                <w:b/>
                <w:bCs/>
                <w:sz w:val="15"/>
                <w:szCs w:val="15"/>
                <w:vertAlign w:val="superscript"/>
                <w:lang w:eastAsia="en-IN"/>
              </w:rPr>
              <w:t>rd</w:t>
            </w:r>
            <w:r w:rsidRPr="00D60D7B">
              <w:rPr>
                <w:rFonts w:ascii="Times New Roman" w:eastAsia="Times New Roman" w:hAnsi="Times New Roman" w:cs="Times New Roman"/>
                <w:b/>
                <w:bCs/>
                <w:sz w:val="15"/>
                <w:szCs w:val="15"/>
                <w:lang w:eastAsia="en-IN"/>
              </w:rPr>
              <w:t> month in future</w:t>
            </w:r>
          </w:p>
        </w:tc>
        <w:tc>
          <w:tcPr>
            <w:tcW w:w="0" w:type="auto"/>
            <w:vAlign w:val="bottom"/>
            <w:hideMark/>
          </w:tcPr>
          <w:p w14:paraId="55B1AC1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C22FFD7"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4</w:t>
            </w:r>
            <w:r w:rsidRPr="00D60D7B">
              <w:rPr>
                <w:rFonts w:ascii="Times New Roman" w:eastAsia="Times New Roman" w:hAnsi="Times New Roman" w:cs="Times New Roman"/>
                <w:b/>
                <w:bCs/>
                <w:sz w:val="15"/>
                <w:szCs w:val="15"/>
                <w:vertAlign w:val="superscript"/>
                <w:lang w:eastAsia="en-IN"/>
              </w:rPr>
              <w:t>th</w:t>
            </w:r>
            <w:r w:rsidRPr="00D60D7B">
              <w:rPr>
                <w:rFonts w:ascii="Times New Roman" w:eastAsia="Times New Roman" w:hAnsi="Times New Roman" w:cs="Times New Roman"/>
                <w:b/>
                <w:bCs/>
                <w:sz w:val="15"/>
                <w:szCs w:val="15"/>
                <w:lang w:eastAsia="en-IN"/>
              </w:rPr>
              <w:t> month in future</w:t>
            </w:r>
          </w:p>
        </w:tc>
        <w:tc>
          <w:tcPr>
            <w:tcW w:w="0" w:type="auto"/>
            <w:vAlign w:val="bottom"/>
            <w:hideMark/>
          </w:tcPr>
          <w:p w14:paraId="05BD91A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489967F"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5</w:t>
            </w:r>
            <w:r w:rsidRPr="00D60D7B">
              <w:rPr>
                <w:rFonts w:ascii="Times New Roman" w:eastAsia="Times New Roman" w:hAnsi="Times New Roman" w:cs="Times New Roman"/>
                <w:b/>
                <w:bCs/>
                <w:sz w:val="15"/>
                <w:szCs w:val="15"/>
                <w:vertAlign w:val="superscript"/>
                <w:lang w:eastAsia="en-IN"/>
              </w:rPr>
              <w:t>th</w:t>
            </w:r>
            <w:r w:rsidRPr="00D60D7B">
              <w:rPr>
                <w:rFonts w:ascii="Times New Roman" w:eastAsia="Times New Roman" w:hAnsi="Times New Roman" w:cs="Times New Roman"/>
                <w:b/>
                <w:bCs/>
                <w:sz w:val="15"/>
                <w:szCs w:val="15"/>
                <w:lang w:eastAsia="en-IN"/>
              </w:rPr>
              <w:t> month in future</w:t>
            </w:r>
          </w:p>
        </w:tc>
        <w:tc>
          <w:tcPr>
            <w:tcW w:w="0" w:type="auto"/>
            <w:vAlign w:val="bottom"/>
            <w:hideMark/>
          </w:tcPr>
          <w:p w14:paraId="3D5F766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24D44D4"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6</w:t>
            </w:r>
            <w:r w:rsidRPr="00D60D7B">
              <w:rPr>
                <w:rFonts w:ascii="Times New Roman" w:eastAsia="Times New Roman" w:hAnsi="Times New Roman" w:cs="Times New Roman"/>
                <w:b/>
                <w:bCs/>
                <w:sz w:val="15"/>
                <w:szCs w:val="15"/>
                <w:vertAlign w:val="superscript"/>
                <w:lang w:eastAsia="en-IN"/>
              </w:rPr>
              <w:t>th</w:t>
            </w:r>
            <w:r w:rsidRPr="00D60D7B">
              <w:rPr>
                <w:rFonts w:ascii="Times New Roman" w:eastAsia="Times New Roman" w:hAnsi="Times New Roman" w:cs="Times New Roman"/>
                <w:b/>
                <w:bCs/>
                <w:sz w:val="15"/>
                <w:szCs w:val="15"/>
                <w:lang w:eastAsia="en-IN"/>
              </w:rPr>
              <w:t> month in future</w:t>
            </w:r>
          </w:p>
        </w:tc>
      </w:tr>
      <w:tr w:rsidR="00D60D7B" w:rsidRPr="00D60D7B" w14:paraId="34644AE8" w14:textId="77777777" w:rsidTr="00D60D7B">
        <w:trPr>
          <w:tblCellSpacing w:w="0" w:type="dxa"/>
          <w:jc w:val="center"/>
        </w:trPr>
        <w:tc>
          <w:tcPr>
            <w:tcW w:w="0" w:type="auto"/>
            <w:hideMark/>
          </w:tcPr>
          <w:p w14:paraId="3935181C"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Allowed flexibility</w:t>
            </w:r>
          </w:p>
        </w:tc>
        <w:tc>
          <w:tcPr>
            <w:tcW w:w="0" w:type="auto"/>
            <w:vAlign w:val="bottom"/>
            <w:hideMark/>
          </w:tcPr>
          <w:p w14:paraId="44EACB2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E7F8C7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Firm PO</w:t>
            </w:r>
          </w:p>
        </w:tc>
        <w:tc>
          <w:tcPr>
            <w:tcW w:w="0" w:type="auto"/>
            <w:vAlign w:val="bottom"/>
            <w:hideMark/>
          </w:tcPr>
          <w:p w14:paraId="7E3CF5D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3B02AE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Firm PO</w:t>
            </w:r>
          </w:p>
        </w:tc>
        <w:tc>
          <w:tcPr>
            <w:tcW w:w="0" w:type="auto"/>
            <w:vAlign w:val="bottom"/>
            <w:hideMark/>
          </w:tcPr>
          <w:p w14:paraId="186B764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DA553C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Firm PO</w:t>
            </w:r>
          </w:p>
          <w:p w14:paraId="7A8B551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p w14:paraId="4E4CAAA0"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change allowed</w:t>
            </w:r>
          </w:p>
        </w:tc>
        <w:tc>
          <w:tcPr>
            <w:tcW w:w="0" w:type="auto"/>
            <w:vAlign w:val="bottom"/>
            <w:hideMark/>
          </w:tcPr>
          <w:p w14:paraId="6E3A906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7C33FF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Firm PO</w:t>
            </w:r>
          </w:p>
          <w:p w14:paraId="787A0AE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p w14:paraId="7D00F26B"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change allowed</w:t>
            </w:r>
          </w:p>
        </w:tc>
        <w:tc>
          <w:tcPr>
            <w:tcW w:w="0" w:type="auto"/>
            <w:vAlign w:val="bottom"/>
            <w:hideMark/>
          </w:tcPr>
          <w:p w14:paraId="2860DD3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712976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p w14:paraId="0F478598"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change allowed</w:t>
            </w:r>
          </w:p>
        </w:tc>
        <w:tc>
          <w:tcPr>
            <w:tcW w:w="0" w:type="auto"/>
            <w:vAlign w:val="bottom"/>
            <w:hideMark/>
          </w:tcPr>
          <w:p w14:paraId="45DCC1A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0FE0EA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p w14:paraId="6D857848"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change allowed</w:t>
            </w:r>
          </w:p>
        </w:tc>
      </w:tr>
    </w:tbl>
    <w:p w14:paraId="069A7DBA"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Nothing in this Section 3(b) shall require SunPower to ship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or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to order from SunPower, more than its respective firm annual quantity commitment set forth on Schedule 1 (as adjusted from time to time pursuant to Sections 3(c), 20 and 24(b)-(c)). Notwithstanding anything in this Section 3(b), the sole and exclusive penalties for failure of SunPower or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to </w:t>
      </w:r>
      <w:proofErr w:type="spellStart"/>
      <w:r w:rsidRPr="00D60D7B">
        <w:rPr>
          <w:rFonts w:ascii="Times New Roman" w:eastAsia="Times New Roman" w:hAnsi="Times New Roman" w:cs="Times New Roman"/>
          <w:sz w:val="20"/>
          <w:szCs w:val="20"/>
          <w:lang w:eastAsia="en-IN"/>
        </w:rPr>
        <w:t>fulfill</w:t>
      </w:r>
      <w:proofErr w:type="spellEnd"/>
      <w:r w:rsidRPr="00D60D7B">
        <w:rPr>
          <w:rFonts w:ascii="Times New Roman" w:eastAsia="Times New Roman" w:hAnsi="Times New Roman" w:cs="Times New Roman"/>
          <w:sz w:val="20"/>
          <w:szCs w:val="20"/>
          <w:lang w:eastAsia="en-IN"/>
        </w:rPr>
        <w:t xml:space="preserve"> its firm commitment obligations set forth in this Section 3(b) are described on Schedule 1; provided, however, that SunPower shall be subject to additional penalties for late delivery of PV Modules to the extent applicable under Section 3(c).</w:t>
      </w:r>
    </w:p>
    <w:p w14:paraId="6FD5FB12"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 </w:t>
      </w:r>
      <w:r w:rsidRPr="00D60D7B">
        <w:rPr>
          <w:rFonts w:ascii="Times New Roman" w:eastAsia="Times New Roman" w:hAnsi="Times New Roman" w:cs="Times New Roman"/>
          <w:sz w:val="20"/>
          <w:szCs w:val="20"/>
          <w:u w:val="single"/>
          <w:lang w:eastAsia="en-IN"/>
        </w:rPr>
        <w:t xml:space="preserve">Late </w:t>
      </w:r>
      <w:proofErr w:type="gramStart"/>
      <w:r w:rsidRPr="00D60D7B">
        <w:rPr>
          <w:rFonts w:ascii="Times New Roman" w:eastAsia="Times New Roman" w:hAnsi="Times New Roman" w:cs="Times New Roman"/>
          <w:sz w:val="20"/>
          <w:szCs w:val="20"/>
          <w:u w:val="single"/>
          <w:lang w:eastAsia="en-IN"/>
        </w:rPr>
        <w:t>Delivery </w:t>
      </w:r>
      <w:r w:rsidRPr="00D60D7B">
        <w:rPr>
          <w:rFonts w:ascii="Times New Roman" w:eastAsia="Times New Roman" w:hAnsi="Times New Roman" w:cs="Times New Roman"/>
          <w:sz w:val="20"/>
          <w:szCs w:val="20"/>
          <w:lang w:eastAsia="en-IN"/>
        </w:rPr>
        <w:t>.</w:t>
      </w:r>
      <w:proofErr w:type="gramEnd"/>
      <w:r w:rsidRPr="00D60D7B">
        <w:rPr>
          <w:rFonts w:ascii="Times New Roman" w:eastAsia="Times New Roman" w:hAnsi="Times New Roman" w:cs="Times New Roman"/>
          <w:sz w:val="20"/>
          <w:szCs w:val="20"/>
          <w:lang w:eastAsia="en-IN"/>
        </w:rPr>
        <w:t xml:space="preserve"> In the event PV Modules are delivered more than twenty-one (21) days following the later of (</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xml:space="preserve">) four (4) months following Buyer’s issuance of the Purchase Order or (ii) the delivery date requested in Buyer’s Purchase Order, SunPower agrees to immediately dedicate its entire factory production to fulfilling Buyer’s Purchase </w:t>
      </w:r>
      <w:proofErr w:type="gramStart"/>
      <w:r w:rsidRPr="00D60D7B">
        <w:rPr>
          <w:rFonts w:ascii="Times New Roman" w:eastAsia="Times New Roman" w:hAnsi="Times New Roman" w:cs="Times New Roman"/>
          <w:sz w:val="20"/>
          <w:szCs w:val="20"/>
          <w:lang w:eastAsia="en-IN"/>
        </w:rPr>
        <w:t>Order, and</w:t>
      </w:r>
      <w:proofErr w:type="gramEnd"/>
      <w:r w:rsidRPr="00D60D7B">
        <w:rPr>
          <w:rFonts w:ascii="Times New Roman" w:eastAsia="Times New Roman" w:hAnsi="Times New Roman" w:cs="Times New Roman"/>
          <w:sz w:val="20"/>
          <w:szCs w:val="20"/>
          <w:lang w:eastAsia="en-IN"/>
        </w:rPr>
        <w:t xml:space="preserve"> ship such PV Modules via air freight to a delivery location then requested by Buyer at SunPower’s expense. Buyer may cancel any Purchase Order for PV Modules not delivered within thirty (30) days of the foregoing deadline and Buyer shall have no further liability under such Purchase Order to SunPower. If Buyer does not cancel such Purchase Order within seven (7) days following this thirty (30) day period, and the PV Modules are not delivered within six (6) weeks following the original delivery deadline, SunPower will pay Buyer late delivery penalties at a rate of *** of the gross purchase price stated in the applicable Purchase Order per week thereafter, up to a maximum of *** of such purchase price. Such penalties shall be paid by SunPower within sixty (60) days after they become applicable and SunPower receives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written demand for payment. If SunPower has not delivered the PV Modules within twelve (12) weeks following the original delivery deadline, Buyer may at any time thereafter cancel the applicable Purchase Order and Buyer shall have no further liability under such Purchase Order to SunPower. Notwithstanding anything herein,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be entitled, in its</w:t>
      </w:r>
    </w:p>
    <w:p w14:paraId="7F0DCBB5"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4F4CEDC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0AD6DEEF">
          <v:rect id="_x0000_i1030"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2C18706D" w14:textId="77777777" w:rsidTr="00D60D7B">
        <w:tc>
          <w:tcPr>
            <w:tcW w:w="250" w:type="pct"/>
            <w:hideMark/>
          </w:tcPr>
          <w:p w14:paraId="554B552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460E427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409DCAF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0080E0AB"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- 4 -</w:t>
      </w:r>
    </w:p>
    <w:p w14:paraId="6B37BFA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70332BA5">
          <v:rect id="_x0000_i1031" style="width:468pt;height:2.25pt" o:hralign="center" o:hrstd="t" o:hrnoshade="t" o:hr="t" fillcolor="#999" stroked="f"/>
        </w:pict>
      </w:r>
    </w:p>
    <w:p w14:paraId="54C0916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discretion, to reduce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minimum quantity of MWp to be purchased in the applicable year of delivery by the quantity of MWp set forth in any Purchase Order cancelled under this Section 3(c).</w:t>
      </w:r>
    </w:p>
    <w:p w14:paraId="7A982903"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4. </w:t>
      </w:r>
      <w:r w:rsidRPr="00D60D7B">
        <w:rPr>
          <w:rFonts w:ascii="Times New Roman" w:eastAsia="Times New Roman" w:hAnsi="Times New Roman" w:cs="Times New Roman"/>
          <w:sz w:val="20"/>
          <w:szCs w:val="20"/>
          <w:u w:val="single"/>
          <w:lang w:eastAsia="en-IN"/>
        </w:rPr>
        <w:t>Packaging and Shipping</w:t>
      </w:r>
      <w:r w:rsidRPr="00D60D7B">
        <w:rPr>
          <w:rFonts w:ascii="Times New Roman" w:eastAsia="Times New Roman" w:hAnsi="Times New Roman" w:cs="Times New Roman"/>
          <w:sz w:val="20"/>
          <w:szCs w:val="20"/>
          <w:lang w:eastAsia="en-IN"/>
        </w:rPr>
        <w:t xml:space="preserve">. SunPower shall bear all costs associated with packaging or storing the PV Modules until delivery to Buyer pursuant to the delivery terms specified above in Section 3(a). All PV Modules shall be packaged, marked, and otherwise prepared in accordance with good commercial practices to reduce the risk of </w:t>
      </w:r>
      <w:r w:rsidRPr="00D60D7B">
        <w:rPr>
          <w:rFonts w:ascii="Times New Roman" w:eastAsia="Times New Roman" w:hAnsi="Times New Roman" w:cs="Times New Roman"/>
          <w:sz w:val="20"/>
          <w:szCs w:val="20"/>
          <w:lang w:eastAsia="en-IN"/>
        </w:rPr>
        <w:lastRenderedPageBreak/>
        <w:t xml:space="preserve">damage and to obtain the lowest shipping rates possible and in accordance with all applicable federal, </w:t>
      </w:r>
      <w:proofErr w:type="gramStart"/>
      <w:r w:rsidRPr="00D60D7B">
        <w:rPr>
          <w:rFonts w:ascii="Times New Roman" w:eastAsia="Times New Roman" w:hAnsi="Times New Roman" w:cs="Times New Roman"/>
          <w:sz w:val="20"/>
          <w:szCs w:val="20"/>
          <w:lang w:eastAsia="en-IN"/>
        </w:rPr>
        <w:t>state</w:t>
      </w:r>
      <w:proofErr w:type="gramEnd"/>
      <w:r w:rsidRPr="00D60D7B">
        <w:rPr>
          <w:rFonts w:ascii="Times New Roman" w:eastAsia="Times New Roman" w:hAnsi="Times New Roman" w:cs="Times New Roman"/>
          <w:sz w:val="20"/>
          <w:szCs w:val="20"/>
          <w:lang w:eastAsia="en-IN"/>
        </w:rPr>
        <w:t xml:space="preserve"> and local packaging and transportation laws and regulations. An itemized packing list shall accompany each shipment. Within seven (7) days of shipping, SunPower shall deliver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via e-mail a bill of materials showing unit serial numbers and factory test results.</w:t>
      </w:r>
    </w:p>
    <w:p w14:paraId="3A6A4230"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5. </w:t>
      </w:r>
      <w:r w:rsidRPr="00D60D7B">
        <w:rPr>
          <w:rFonts w:ascii="Times New Roman" w:eastAsia="Times New Roman" w:hAnsi="Times New Roman" w:cs="Times New Roman"/>
          <w:sz w:val="20"/>
          <w:szCs w:val="20"/>
          <w:u w:val="single"/>
          <w:lang w:eastAsia="en-IN"/>
        </w:rPr>
        <w:t>Title and Risk of Loss</w:t>
      </w:r>
      <w:r w:rsidRPr="00D60D7B">
        <w:rPr>
          <w:rFonts w:ascii="Times New Roman" w:eastAsia="Times New Roman" w:hAnsi="Times New Roman" w:cs="Times New Roman"/>
          <w:sz w:val="20"/>
          <w:szCs w:val="20"/>
          <w:lang w:eastAsia="en-IN"/>
        </w:rPr>
        <w:t xml:space="preserve">. Pursuant to Section 3(a) above, title and risk of loss shall pass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upon delivery of PV Modules. The shipping terms governing title transfer and risk of loss or damage to the PV Modules shall be *** SunPower’s manufacturing facilities as further described on Schedule 1 unless the parties mutually agree to other delivery terms on the applicable Purchase Order.</w:t>
      </w:r>
    </w:p>
    <w:p w14:paraId="197A0D12"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6. </w:t>
      </w:r>
      <w:r w:rsidRPr="00D60D7B">
        <w:rPr>
          <w:rFonts w:ascii="Times New Roman" w:eastAsia="Times New Roman" w:hAnsi="Times New Roman" w:cs="Times New Roman"/>
          <w:sz w:val="20"/>
          <w:szCs w:val="20"/>
          <w:u w:val="single"/>
          <w:lang w:eastAsia="en-IN"/>
        </w:rPr>
        <w:t>Invoicing</w:t>
      </w:r>
      <w:r w:rsidRPr="00D60D7B">
        <w:rPr>
          <w:rFonts w:ascii="Times New Roman" w:eastAsia="Times New Roman" w:hAnsi="Times New Roman" w:cs="Times New Roman"/>
          <w:sz w:val="20"/>
          <w:szCs w:val="20"/>
          <w:lang w:eastAsia="en-IN"/>
        </w:rPr>
        <w:t xml:space="preserve">. After each delivery completed under this Agreement, SunPower shall send a separate invoice, including item numbers, in duplicate, accompanied by a bill of lading or express receipt. Subject to the foregoing, Buyer shall pay SunPower all properly invoiced amounts within *** days of the date of the product being transferred from SunPower to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designated freight carrier (“Payment Due Date”). Subject to mutual agreement, SunPower may accept assignment of rebate incentives as form of payment. The fee for such service will be mutually determined. Subject to a mutually agreed credit limit, Buyer will pay SunPower interest at the rate of *** per month for any late payments made after their respective Payment Due Date. If SunPower </w:t>
      </w:r>
      <w:proofErr w:type="gramStart"/>
      <w:r w:rsidRPr="00D60D7B">
        <w:rPr>
          <w:rFonts w:ascii="Times New Roman" w:eastAsia="Times New Roman" w:hAnsi="Times New Roman" w:cs="Times New Roman"/>
          <w:sz w:val="20"/>
          <w:szCs w:val="20"/>
          <w:lang w:eastAsia="en-IN"/>
        </w:rPr>
        <w:t>is able to</w:t>
      </w:r>
      <w:proofErr w:type="gramEnd"/>
      <w:r w:rsidRPr="00D60D7B">
        <w:rPr>
          <w:rFonts w:ascii="Times New Roman" w:eastAsia="Times New Roman" w:hAnsi="Times New Roman" w:cs="Times New Roman"/>
          <w:sz w:val="20"/>
          <w:szCs w:val="20"/>
          <w:lang w:eastAsia="en-IN"/>
        </w:rPr>
        <w:t xml:space="preserve"> decrease the number of days for the PV Modules to transit from SunPower’s facilities to physical receipt by Buyer (“Product Transit Time”) to below thirty (30) days, then the Payment Due Date otherwise applicable shall be decreased by the same number of days the Product Transit Time is decreased below thirty (30) days.</w:t>
      </w:r>
    </w:p>
    <w:p w14:paraId="7A543903" w14:textId="77777777" w:rsidR="00D60D7B" w:rsidRPr="00D60D7B" w:rsidRDefault="00D60D7B" w:rsidP="00D60D7B">
      <w:pPr>
        <w:spacing w:before="27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7. </w:t>
      </w:r>
      <w:r w:rsidRPr="00D60D7B">
        <w:rPr>
          <w:rFonts w:ascii="Times New Roman" w:eastAsia="Times New Roman" w:hAnsi="Times New Roman" w:cs="Times New Roman"/>
          <w:sz w:val="20"/>
          <w:szCs w:val="20"/>
          <w:u w:val="single"/>
          <w:lang w:eastAsia="en-IN"/>
        </w:rPr>
        <w:t>Inspection</w:t>
      </w:r>
    </w:p>
    <w:p w14:paraId="0C1C2141"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(a) All PV Modules may be inspected and tested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its customers, higher tier contractors (excluding in all cases any direct competitors of SunPower), and the U.S. Government, at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discretion (but with at least seven (7) days’ advance notice provided to SunPower) on SunPower’s premises during normal business hours, in which case SunPower will provide without additional charge, all reasonable facilities and assistance for such inspections and tests. Any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customers or higher tier contractors participating in such inspection or testing shall be accompanied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employees visiting SunPower facilities for purposes of such inspection shall be qualified to conduct the applicable inspections and tests and shall agree to abide by SunPower’s policies and rules. All inspection records relating to the PV Modules shall be available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during the performance of this </w:t>
      </w:r>
      <w:proofErr w:type="gramStart"/>
      <w:r w:rsidRPr="00D60D7B">
        <w:rPr>
          <w:rFonts w:ascii="Times New Roman" w:eastAsia="Times New Roman" w:hAnsi="Times New Roman" w:cs="Times New Roman"/>
          <w:sz w:val="20"/>
          <w:szCs w:val="20"/>
          <w:lang w:eastAsia="en-IN"/>
        </w:rPr>
        <w:t>Agreement, and</w:t>
      </w:r>
      <w:proofErr w:type="gramEnd"/>
      <w:r w:rsidRPr="00D60D7B">
        <w:rPr>
          <w:rFonts w:ascii="Times New Roman" w:eastAsia="Times New Roman" w:hAnsi="Times New Roman" w:cs="Times New Roman"/>
          <w:sz w:val="20"/>
          <w:szCs w:val="20"/>
          <w:lang w:eastAsia="en-IN"/>
        </w:rPr>
        <w:t xml:space="preserve"> retained for the applicable SunPower warranty period.</w:t>
      </w:r>
    </w:p>
    <w:p w14:paraId="2E346327"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2ACC8CE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761E5B50">
          <v:rect id="_x0000_i1032"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20129C9B" w14:textId="77777777" w:rsidTr="00D60D7B">
        <w:tc>
          <w:tcPr>
            <w:tcW w:w="250" w:type="pct"/>
            <w:hideMark/>
          </w:tcPr>
          <w:p w14:paraId="044693E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22A49C7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050E9BF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1C81E1F2"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- 5 -</w:t>
      </w:r>
    </w:p>
    <w:p w14:paraId="3DC5AF8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05A20E5E">
          <v:rect id="_x0000_i1033" style="width:468pt;height:2.25pt" o:hralign="center" o:hrstd="t" o:hrnoshade="t" o:hr="t" fillcolor="#999" stroked="f"/>
        </w:pict>
      </w:r>
    </w:p>
    <w:p w14:paraId="63EB5A6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(b) SunPower will ensure that products supplied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will conform to electrical and cosmetic specification criteria published by SunPower (for standard products) or agreed in a product specification document among the parties (for custom products).</w:t>
      </w:r>
    </w:p>
    <w:p w14:paraId="56F8207F"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(c) No inspection, test, approval, or acceptance of the PV Modules shall relieve SunPower from responsibility for any defects in the PV Modules or other failures to meet the requirements of this Agreement or the Purchase Order. In any such event the sole remedies available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will be those contained in SunPower’s warranty conditions for the product in question set forth on Schedule 3</w:t>
      </w:r>
    </w:p>
    <w:p w14:paraId="08038461"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(d) To the extent Schedule 1 conflicts with the foregoing provisions of this Section 7, the terms of Schedule 1 shall prevail. To the extent the terms of a Purchase Order conflict with the foregoing provisions of this Section 7 or Schedule 1, the terms of this Section 7 or Schedule 1 (as applicable) shall prevail.</w:t>
      </w:r>
    </w:p>
    <w:p w14:paraId="09FA215B"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8. </w:t>
      </w:r>
      <w:r w:rsidRPr="00D60D7B">
        <w:rPr>
          <w:rFonts w:ascii="Times New Roman" w:eastAsia="Times New Roman" w:hAnsi="Times New Roman" w:cs="Times New Roman"/>
          <w:sz w:val="20"/>
          <w:szCs w:val="20"/>
          <w:u w:val="single"/>
          <w:lang w:eastAsia="en-IN"/>
        </w:rPr>
        <w:t>Warranties</w:t>
      </w:r>
      <w:r w:rsidRPr="00D60D7B">
        <w:rPr>
          <w:rFonts w:ascii="Times New Roman" w:eastAsia="Times New Roman" w:hAnsi="Times New Roman" w:cs="Times New Roman"/>
          <w:sz w:val="20"/>
          <w:szCs w:val="20"/>
          <w:lang w:eastAsia="en-IN"/>
        </w:rPr>
        <w:t>. All products covered by this Agreement will be warranted per the conditions of the relevant SunPower warranty statements, set forth on Schedule 3.</w:t>
      </w:r>
    </w:p>
    <w:p w14:paraId="5BDE68AA"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9. </w:t>
      </w:r>
      <w:r w:rsidRPr="00D60D7B">
        <w:rPr>
          <w:rFonts w:ascii="Times New Roman" w:eastAsia="Times New Roman" w:hAnsi="Times New Roman" w:cs="Times New Roman"/>
          <w:sz w:val="20"/>
          <w:szCs w:val="20"/>
          <w:u w:val="single"/>
          <w:lang w:eastAsia="en-IN"/>
        </w:rPr>
        <w:t>Material</w:t>
      </w:r>
      <w:r w:rsidRPr="00D60D7B">
        <w:rPr>
          <w:rFonts w:ascii="Times New Roman" w:eastAsia="Times New Roman" w:hAnsi="Times New Roman" w:cs="Times New Roman"/>
          <w:sz w:val="20"/>
          <w:szCs w:val="20"/>
          <w:lang w:eastAsia="en-IN"/>
        </w:rPr>
        <w:t xml:space="preserve">. If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furnishes any material (such as framing materials, extrusions, mounting materials, fasteners, etc.) for fabrication hereunder SunPower agrees (a) not to substitute any other material in such fabrication without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prior written consent (b) title to such materials shall not be affected by incorporation in or attachment to any other property, (c) all such material (except that which becomes normal industrial waste) will be returned in the form of products or unused material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(d) no designs for such material or the material itself will be used by SunPower for any purpose other than meeting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request.</w:t>
      </w:r>
    </w:p>
    <w:p w14:paraId="7E621BF8"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lastRenderedPageBreak/>
        <w:t>10. </w:t>
      </w:r>
      <w:r w:rsidRPr="00D60D7B">
        <w:rPr>
          <w:rFonts w:ascii="Times New Roman" w:eastAsia="Times New Roman" w:hAnsi="Times New Roman" w:cs="Times New Roman"/>
          <w:sz w:val="20"/>
          <w:szCs w:val="20"/>
          <w:u w:val="single"/>
          <w:lang w:eastAsia="en-IN"/>
        </w:rPr>
        <w:t>Confidential or Proprietary Information and Property</w:t>
      </w:r>
      <w:r w:rsidRPr="00D60D7B">
        <w:rPr>
          <w:rFonts w:ascii="Times New Roman" w:eastAsia="Times New Roman" w:hAnsi="Times New Roman" w:cs="Times New Roman"/>
          <w:sz w:val="20"/>
          <w:szCs w:val="20"/>
          <w:lang w:eastAsia="en-IN"/>
        </w:rPr>
        <w:t>. Both parties shall keep confidential and otherwise protect from disclosure all information and property obtained from the other party in connection with this Agreement or any Purchase Order unless otherwise expressly authorized herein or by the non-disclosing party in writing. Each party shall use such information and property, and the features thereof, only in its performance under this Agreement. Upon a party’s request, the other party shall return all such information and property to the requesting party or make such other disposition thereof as is directed by the requesting party. In all lower tier subcontracts and purchase orders issued by a party and involving subcontractor receipt of such information or property, such party shall provide the other party hereto the same rights and protections as contained in this Section 10.</w:t>
      </w:r>
    </w:p>
    <w:p w14:paraId="14D7ED9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11. </w:t>
      </w:r>
      <w:r w:rsidRPr="00D60D7B">
        <w:rPr>
          <w:rFonts w:ascii="Times New Roman" w:eastAsia="Times New Roman" w:hAnsi="Times New Roman" w:cs="Times New Roman"/>
          <w:sz w:val="20"/>
          <w:szCs w:val="20"/>
          <w:u w:val="single"/>
          <w:lang w:eastAsia="en-IN"/>
        </w:rPr>
        <w:t>Lien Waivers</w:t>
      </w:r>
      <w:r w:rsidRPr="00D60D7B">
        <w:rPr>
          <w:rFonts w:ascii="Times New Roman" w:eastAsia="Times New Roman" w:hAnsi="Times New Roman" w:cs="Times New Roman"/>
          <w:sz w:val="20"/>
          <w:szCs w:val="20"/>
          <w:lang w:eastAsia="en-IN"/>
        </w:rPr>
        <w:t xml:space="preserve">. SunPower shall furnish upon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request, waivers by SunPower and all other persons entitled to assert any lien rights in connection with the performance of this Agreement.</w:t>
      </w:r>
    </w:p>
    <w:p w14:paraId="3AC33E8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6F42BE7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- 6 -</w:t>
      </w:r>
    </w:p>
    <w:p w14:paraId="6E92045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350DDAD4">
          <v:rect id="_x0000_i1034" style="width:468pt;height:2.25pt" o:hralign="center" o:hrstd="t" o:hrnoshade="t" o:hr="t" fillcolor="#999" stroked="f"/>
        </w:pict>
      </w:r>
    </w:p>
    <w:p w14:paraId="72BD7C7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12. </w:t>
      </w:r>
      <w:r w:rsidRPr="00D60D7B">
        <w:rPr>
          <w:rFonts w:ascii="Times New Roman" w:eastAsia="Times New Roman" w:hAnsi="Times New Roman" w:cs="Times New Roman"/>
          <w:sz w:val="20"/>
          <w:szCs w:val="20"/>
          <w:u w:val="single"/>
          <w:lang w:eastAsia="en-IN"/>
        </w:rPr>
        <w:t>Infringement</w:t>
      </w:r>
      <w:r w:rsidRPr="00D60D7B">
        <w:rPr>
          <w:rFonts w:ascii="Times New Roman" w:eastAsia="Times New Roman" w:hAnsi="Times New Roman" w:cs="Times New Roman"/>
          <w:sz w:val="20"/>
          <w:szCs w:val="20"/>
          <w:lang w:eastAsia="en-IN"/>
        </w:rPr>
        <w:t xml:space="preserve">. SunPower shall defend, at its own expense, any suit or claim that may be instituted against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or any customer of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for alleged infringement of patents, trade secrets, copyrights or other intellectual property rights relating to the PV Modules, and SunPower shall indemnify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its customers for all costs and damages arising out of such alleged infringement, provided that: (</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gives SunPower reasonably prompt notice in writing of any such claim or action and permits SunPower, through its counsel of choice, to answer the charge of infringement and control the </w:t>
      </w:r>
      <w:proofErr w:type="spellStart"/>
      <w:r w:rsidRPr="00D60D7B">
        <w:rPr>
          <w:rFonts w:ascii="Times New Roman" w:eastAsia="Times New Roman" w:hAnsi="Times New Roman" w:cs="Times New Roman"/>
          <w:sz w:val="20"/>
          <w:szCs w:val="20"/>
          <w:lang w:eastAsia="en-IN"/>
        </w:rPr>
        <w:t>defense</w:t>
      </w:r>
      <w:proofErr w:type="spellEnd"/>
      <w:r w:rsidRPr="00D60D7B">
        <w:rPr>
          <w:rFonts w:ascii="Times New Roman" w:eastAsia="Times New Roman" w:hAnsi="Times New Roman" w:cs="Times New Roman"/>
          <w:sz w:val="20"/>
          <w:szCs w:val="20"/>
          <w:lang w:eastAsia="en-IN"/>
        </w:rPr>
        <w:t xml:space="preserve"> of such action; and (ii)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provides SunPower information, assistance, and authority (at SunPower’s expense for reasonable out of pocket expenses incurred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 connection therewith) to enable SunPower to defend such claim or action. SunPower will have no liability under this section to the extent that infringement is primarily attributable to (x) a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design and/or requirement placed upon SunPower, or (y)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modification or combination of one or more PV Modules with designs not supplied by SunPower.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have the right, at no additional charge, to use and/or reproduce SunPower’s applicable literature, such as operating and maintenance manuals, technical publications, prints, drawings, training manuals, and other similar supporting documentation and sales literature. SunPower shall advise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of any updated information relative to the foregoing literature and documentation with timely notifications in writing.</w:t>
      </w:r>
    </w:p>
    <w:p w14:paraId="6A5C8246"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13. </w:t>
      </w:r>
      <w:r w:rsidRPr="00D60D7B">
        <w:rPr>
          <w:rFonts w:ascii="Times New Roman" w:eastAsia="Times New Roman" w:hAnsi="Times New Roman" w:cs="Times New Roman"/>
          <w:sz w:val="20"/>
          <w:szCs w:val="20"/>
          <w:u w:val="single"/>
          <w:lang w:eastAsia="en-IN"/>
        </w:rPr>
        <w:t>Change Orders</w:t>
      </w:r>
      <w:r w:rsidRPr="00D60D7B">
        <w:rPr>
          <w:rFonts w:ascii="Times New Roman" w:eastAsia="Times New Roman" w:hAnsi="Times New Roman" w:cs="Times New Roman"/>
          <w:sz w:val="20"/>
          <w:szCs w:val="20"/>
          <w:lang w:eastAsia="en-IN"/>
        </w:rPr>
        <w:t xml:space="preserve">. Subject to the provisions of this Section 13 and Section 3(b) above, Buyer may, at any time up until eight (8) weeks prior to the delivery date, by change order, suspend performance of a Purchase Order in whole or in part, make changes in the quantities, delivery dates, method of shipment or packing or time or place of delivery of the PV Modules. The Change Order will become binding upon SunPower only if such Change Order changes the quantity of PV Modules by no more than +/- *** unless SunPower otherwise consents in writing to a greater quantity change. Notwithstanding the foregoing, SunPower’s consent shall be required for a Change Order which changes the delivery date. Such right to issue change orders shall not affect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obligation to purchase on an annual, firm commitment basis PV Modules in at least the aggregate quantities for the specified years set forth on Schedule 1.</w:t>
      </w:r>
    </w:p>
    <w:p w14:paraId="79FE9550" w14:textId="77777777" w:rsidR="00D60D7B" w:rsidRPr="00D60D7B" w:rsidRDefault="00D60D7B" w:rsidP="00D60D7B">
      <w:pPr>
        <w:spacing w:before="27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14. </w:t>
      </w:r>
      <w:r w:rsidRPr="00D60D7B">
        <w:rPr>
          <w:rFonts w:ascii="Times New Roman" w:eastAsia="Times New Roman" w:hAnsi="Times New Roman" w:cs="Times New Roman"/>
          <w:sz w:val="20"/>
          <w:szCs w:val="20"/>
          <w:u w:val="single"/>
          <w:lang w:eastAsia="en-IN"/>
        </w:rPr>
        <w:t>Termination</w:t>
      </w:r>
      <w:r w:rsidRPr="00D60D7B">
        <w:rPr>
          <w:rFonts w:ascii="Times New Roman" w:eastAsia="Times New Roman" w:hAnsi="Times New Roman" w:cs="Times New Roman"/>
          <w:sz w:val="20"/>
          <w:szCs w:val="20"/>
          <w:lang w:eastAsia="en-IN"/>
        </w:rPr>
        <w:t>.</w:t>
      </w:r>
    </w:p>
    <w:p w14:paraId="36B30EC1"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 </w:t>
      </w:r>
      <w:r w:rsidRPr="00D60D7B">
        <w:rPr>
          <w:rFonts w:ascii="Times New Roman" w:eastAsia="Times New Roman" w:hAnsi="Times New Roman" w:cs="Times New Roman"/>
          <w:sz w:val="20"/>
          <w:szCs w:val="20"/>
          <w:u w:val="single"/>
          <w:lang w:eastAsia="en-IN"/>
        </w:rPr>
        <w:t>Termination Without Cause</w:t>
      </w:r>
      <w:r w:rsidRPr="00D60D7B">
        <w:rPr>
          <w:rFonts w:ascii="Times New Roman" w:eastAsia="Times New Roman" w:hAnsi="Times New Roman" w:cs="Times New Roman"/>
          <w:sz w:val="20"/>
          <w:szCs w:val="20"/>
          <w:lang w:eastAsia="en-IN"/>
        </w:rPr>
        <w:t xml:space="preserve">. Either party may terminate without cause for its convenience, this Agreement at any time by written notice to the other party; provided the party terminating the Agreement shall remain subject to payment of the annual liquidated damages described on Schedule 1 in the event it fails to </w:t>
      </w:r>
      <w:proofErr w:type="spellStart"/>
      <w:r w:rsidRPr="00D60D7B">
        <w:rPr>
          <w:rFonts w:ascii="Times New Roman" w:eastAsia="Times New Roman" w:hAnsi="Times New Roman" w:cs="Times New Roman"/>
          <w:sz w:val="20"/>
          <w:szCs w:val="20"/>
          <w:lang w:eastAsia="en-IN"/>
        </w:rPr>
        <w:t>fulfill</w:t>
      </w:r>
      <w:proofErr w:type="spellEnd"/>
      <w:r w:rsidRPr="00D60D7B">
        <w:rPr>
          <w:rFonts w:ascii="Times New Roman" w:eastAsia="Times New Roman" w:hAnsi="Times New Roman" w:cs="Times New Roman"/>
          <w:sz w:val="20"/>
          <w:szCs w:val="20"/>
          <w:lang w:eastAsia="en-IN"/>
        </w:rPr>
        <w:t xml:space="preserve"> any remaining annual firm commitment obligations set forth therein (subject to Section 2 and as adjusted from time to time pursuant to Sections 3(c), 20 and 24(b)-(c)); it being understood and agreed that no quarterly liquidated damages shall be applicable solely as a result of such termination. If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terminates this Agreement (</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xml:space="preserve">) without cause or (ii) at a time when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is in material breach of this Agreement, then SunPower shall *** If SunPower terminates this Agreement (x) without cause, or (y) at a time when SunPower is in material breach of this Agreement, then SunPower shall ***.</w:t>
      </w:r>
    </w:p>
    <w:p w14:paraId="0E49E326"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439BE4E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6F90D712">
          <v:rect id="_x0000_i1035"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56F0D053" w14:textId="77777777" w:rsidTr="00D60D7B">
        <w:tc>
          <w:tcPr>
            <w:tcW w:w="250" w:type="pct"/>
            <w:hideMark/>
          </w:tcPr>
          <w:p w14:paraId="4EA918F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482F3AD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6F74DCE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714BD1E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- 7 -</w:t>
      </w:r>
    </w:p>
    <w:p w14:paraId="04C05D1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2297C880">
          <v:rect id="_x0000_i1036" style="width:468pt;height:2.25pt" o:hralign="center" o:hrstd="t" o:hrnoshade="t" o:hr="t" fillcolor="#999" stroked="f"/>
        </w:pict>
      </w:r>
    </w:p>
    <w:p w14:paraId="62C1056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 </w:t>
      </w:r>
      <w:r w:rsidRPr="00D60D7B">
        <w:rPr>
          <w:rFonts w:ascii="Times New Roman" w:eastAsia="Times New Roman" w:hAnsi="Times New Roman" w:cs="Times New Roman"/>
          <w:sz w:val="20"/>
          <w:szCs w:val="20"/>
          <w:u w:val="single"/>
          <w:lang w:eastAsia="en-IN"/>
        </w:rPr>
        <w:t>Termination For Cause</w:t>
      </w:r>
      <w:r w:rsidRPr="00D60D7B">
        <w:rPr>
          <w:rFonts w:ascii="Times New Roman" w:eastAsia="Times New Roman" w:hAnsi="Times New Roman" w:cs="Times New Roman"/>
          <w:sz w:val="20"/>
          <w:szCs w:val="20"/>
          <w:lang w:eastAsia="en-IN"/>
        </w:rPr>
        <w:t xml:space="preserve">. Subject to the provisions of this clause (b), either party may terminate this Agreement for cause upon the other party’s material breach of this Agreement, which breach remains uncured </w:t>
      </w:r>
      <w:r w:rsidRPr="00D60D7B">
        <w:rPr>
          <w:rFonts w:ascii="Times New Roman" w:eastAsia="Times New Roman" w:hAnsi="Times New Roman" w:cs="Times New Roman"/>
          <w:sz w:val="20"/>
          <w:szCs w:val="20"/>
          <w:lang w:eastAsia="en-IN"/>
        </w:rPr>
        <w:lastRenderedPageBreak/>
        <w:t xml:space="preserve">after thirty (30) days’ written notice to the breaching party ***. Notwithstanding anything contained herein, </w:t>
      </w:r>
      <w:proofErr w:type="gramStart"/>
      <w:r w:rsidRPr="00D60D7B">
        <w:rPr>
          <w:rFonts w:ascii="Times New Roman" w:eastAsia="Times New Roman" w:hAnsi="Times New Roman" w:cs="Times New Roman"/>
          <w:sz w:val="20"/>
          <w:szCs w:val="20"/>
          <w:lang w:eastAsia="en-IN"/>
        </w:rPr>
        <w:t>in the event that</w:t>
      </w:r>
      <w:proofErr w:type="gramEnd"/>
      <w:r w:rsidRPr="00D60D7B">
        <w:rPr>
          <w:rFonts w:ascii="Times New Roman" w:eastAsia="Times New Roman" w:hAnsi="Times New Roman" w:cs="Times New Roman"/>
          <w:sz w:val="20"/>
          <w:szCs w:val="20"/>
          <w:lang w:eastAsia="en-IN"/>
        </w:rPr>
        <w:t xml:space="preserve"> SunPower terminates this Agreement pursuant to Section 24(b)(</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xml:space="preserve">), the penalties and repayment provisions specified in such Section shall exclusively apply. Notwithstanding the foregoing, in the event a party breaches this Agreement </w:t>
      </w:r>
      <w:proofErr w:type="gramStart"/>
      <w:r w:rsidRPr="00D60D7B">
        <w:rPr>
          <w:rFonts w:ascii="Times New Roman" w:eastAsia="Times New Roman" w:hAnsi="Times New Roman" w:cs="Times New Roman"/>
          <w:sz w:val="20"/>
          <w:szCs w:val="20"/>
          <w:lang w:eastAsia="en-IN"/>
        </w:rPr>
        <w:t>as a result of</w:t>
      </w:r>
      <w:proofErr w:type="gramEnd"/>
      <w:r w:rsidRPr="00D60D7B">
        <w:rPr>
          <w:rFonts w:ascii="Times New Roman" w:eastAsia="Times New Roman" w:hAnsi="Times New Roman" w:cs="Times New Roman"/>
          <w:sz w:val="20"/>
          <w:szCs w:val="20"/>
          <w:lang w:eastAsia="en-IN"/>
        </w:rPr>
        <w:t xml:space="preserve"> its failure to </w:t>
      </w:r>
      <w:proofErr w:type="spellStart"/>
      <w:r w:rsidRPr="00D60D7B">
        <w:rPr>
          <w:rFonts w:ascii="Times New Roman" w:eastAsia="Times New Roman" w:hAnsi="Times New Roman" w:cs="Times New Roman"/>
          <w:sz w:val="20"/>
          <w:szCs w:val="20"/>
          <w:lang w:eastAsia="en-IN"/>
        </w:rPr>
        <w:t>fulfill</w:t>
      </w:r>
      <w:proofErr w:type="spellEnd"/>
      <w:r w:rsidRPr="00D60D7B">
        <w:rPr>
          <w:rFonts w:ascii="Times New Roman" w:eastAsia="Times New Roman" w:hAnsi="Times New Roman" w:cs="Times New Roman"/>
          <w:sz w:val="20"/>
          <w:szCs w:val="20"/>
          <w:lang w:eastAsia="en-IN"/>
        </w:rPr>
        <w:t xml:space="preserve"> its quarterly or annual firm commitment obligations described in Section 3(b) or on Schedule 1, respectively, (subject to Section 2 and as adjusted from time to time pursuant to Sections 3(c), 20 and 24(b)-(c)), the non-breaching party shall not be entitled to terminate this Agreement solely as a result of such breach. Instead, the sole and exclusive remedies for the non-breaching party for such breach shall be limited to its collection of the liquidated damages set forth on Schedule 1 for the applicable quarter or year in which the breach occurred. ***.</w:t>
      </w:r>
    </w:p>
    <w:p w14:paraId="21F99238"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 </w:t>
      </w:r>
      <w:r w:rsidRPr="00D60D7B">
        <w:rPr>
          <w:rFonts w:ascii="Times New Roman" w:eastAsia="Times New Roman" w:hAnsi="Times New Roman" w:cs="Times New Roman"/>
          <w:sz w:val="20"/>
          <w:szCs w:val="20"/>
          <w:u w:val="single"/>
          <w:lang w:eastAsia="en-IN"/>
        </w:rPr>
        <w:t>Survival</w:t>
      </w:r>
      <w:r w:rsidRPr="00D60D7B">
        <w:rPr>
          <w:rFonts w:ascii="Times New Roman" w:eastAsia="Times New Roman" w:hAnsi="Times New Roman" w:cs="Times New Roman"/>
          <w:sz w:val="20"/>
          <w:szCs w:val="20"/>
          <w:lang w:eastAsia="en-IN"/>
        </w:rPr>
        <w:t>. Sections 7(a), 8, 10, 11, 12, 14, 15, 16, 17, 18, 19, 21, 22, 25, 26, 27 and 28 shall survive any termination of this Agreement.</w:t>
      </w:r>
    </w:p>
    <w:p w14:paraId="7E6B3898"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15. </w:t>
      </w:r>
      <w:r w:rsidRPr="00D60D7B">
        <w:rPr>
          <w:rFonts w:ascii="Times New Roman" w:eastAsia="Times New Roman" w:hAnsi="Times New Roman" w:cs="Times New Roman"/>
          <w:sz w:val="20"/>
          <w:szCs w:val="20"/>
          <w:u w:val="single"/>
          <w:lang w:eastAsia="en-IN"/>
        </w:rPr>
        <w:t>Audit</w:t>
      </w:r>
      <w:r w:rsidRPr="00D60D7B">
        <w:rPr>
          <w:rFonts w:ascii="Times New Roman" w:eastAsia="Times New Roman" w:hAnsi="Times New Roman" w:cs="Times New Roman"/>
          <w:sz w:val="20"/>
          <w:szCs w:val="20"/>
          <w:lang w:eastAsia="en-IN"/>
        </w:rPr>
        <w:t xml:space="preserve">: SunPower agrees that its factories and records/documentation that are material to fulfilling this Agreement shall at all reasonable times be subject to inspection and audit by a </w:t>
      </w:r>
      <w:proofErr w:type="gramStart"/>
      <w:r w:rsidRPr="00D60D7B">
        <w:rPr>
          <w:rFonts w:ascii="Times New Roman" w:eastAsia="Times New Roman" w:hAnsi="Times New Roman" w:cs="Times New Roman"/>
          <w:sz w:val="20"/>
          <w:szCs w:val="20"/>
          <w:lang w:eastAsia="en-IN"/>
        </w:rPr>
        <w:t>third party</w:t>
      </w:r>
      <w:proofErr w:type="gramEnd"/>
      <w:r w:rsidRPr="00D60D7B">
        <w:rPr>
          <w:rFonts w:ascii="Times New Roman" w:eastAsia="Times New Roman" w:hAnsi="Times New Roman" w:cs="Times New Roman"/>
          <w:sz w:val="20"/>
          <w:szCs w:val="20"/>
          <w:lang w:eastAsia="en-IN"/>
        </w:rPr>
        <w:t xml:space="preserve"> representative of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where such representative is engaged in the business of performing such audits. Any fees and costs associated with such audit shall be borne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w:t>
      </w:r>
    </w:p>
    <w:p w14:paraId="72671FA5"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16. </w:t>
      </w:r>
      <w:r w:rsidRPr="00D60D7B">
        <w:rPr>
          <w:rFonts w:ascii="Times New Roman" w:eastAsia="Times New Roman" w:hAnsi="Times New Roman" w:cs="Times New Roman"/>
          <w:sz w:val="20"/>
          <w:szCs w:val="20"/>
          <w:u w:val="single"/>
          <w:lang w:eastAsia="en-IN"/>
        </w:rPr>
        <w:t>Waiver</w:t>
      </w:r>
      <w:r w:rsidRPr="00D60D7B">
        <w:rPr>
          <w:rFonts w:ascii="Times New Roman" w:eastAsia="Times New Roman" w:hAnsi="Times New Roman" w:cs="Times New Roman"/>
          <w:sz w:val="20"/>
          <w:szCs w:val="20"/>
          <w:lang w:eastAsia="en-IN"/>
        </w:rPr>
        <w:t xml:space="preserve">. The failure of any party to insist upon the performance of any provision of this Agreement or to exercise any right or privilege granted to such party under this Agreement shall not be construed as waiving such provision or any other provision of this Agreement, and the same shall continue in full force and effect. If any provision of this Agreement is found to be illegal or otherwise unenforceable by any court or other judicial or administrative body, the other provisions of this Agreement shall not be affected </w:t>
      </w:r>
      <w:proofErr w:type="gramStart"/>
      <w:r w:rsidRPr="00D60D7B">
        <w:rPr>
          <w:rFonts w:ascii="Times New Roman" w:eastAsia="Times New Roman" w:hAnsi="Times New Roman" w:cs="Times New Roman"/>
          <w:sz w:val="20"/>
          <w:szCs w:val="20"/>
          <w:lang w:eastAsia="en-IN"/>
        </w:rPr>
        <w:t>thereby, and</w:t>
      </w:r>
      <w:proofErr w:type="gramEnd"/>
      <w:r w:rsidRPr="00D60D7B">
        <w:rPr>
          <w:rFonts w:ascii="Times New Roman" w:eastAsia="Times New Roman" w:hAnsi="Times New Roman" w:cs="Times New Roman"/>
          <w:sz w:val="20"/>
          <w:szCs w:val="20"/>
          <w:lang w:eastAsia="en-IN"/>
        </w:rPr>
        <w:t xml:space="preserve"> shall remain in full force and effect.</w:t>
      </w:r>
    </w:p>
    <w:p w14:paraId="7935E3AA"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17. </w:t>
      </w:r>
      <w:r w:rsidRPr="00D60D7B">
        <w:rPr>
          <w:rFonts w:ascii="Times New Roman" w:eastAsia="Times New Roman" w:hAnsi="Times New Roman" w:cs="Times New Roman"/>
          <w:sz w:val="20"/>
          <w:szCs w:val="20"/>
          <w:u w:val="single"/>
          <w:lang w:eastAsia="en-IN"/>
        </w:rPr>
        <w:t>Applicable Law</w:t>
      </w:r>
      <w:r w:rsidRPr="00D60D7B">
        <w:rPr>
          <w:rFonts w:ascii="Times New Roman" w:eastAsia="Times New Roman" w:hAnsi="Times New Roman" w:cs="Times New Roman"/>
          <w:sz w:val="20"/>
          <w:szCs w:val="20"/>
          <w:lang w:eastAsia="en-IN"/>
        </w:rPr>
        <w:t>. The validity, performance, and construction of this Agreement shall be governed by the laws of the State of California without regard to its conflicts of laws principles.</w:t>
      </w:r>
    </w:p>
    <w:p w14:paraId="236BF229"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18. </w:t>
      </w:r>
      <w:r w:rsidRPr="00D60D7B">
        <w:rPr>
          <w:rFonts w:ascii="Times New Roman" w:eastAsia="Times New Roman" w:hAnsi="Times New Roman" w:cs="Times New Roman"/>
          <w:sz w:val="20"/>
          <w:szCs w:val="20"/>
          <w:u w:val="single"/>
          <w:lang w:eastAsia="en-IN"/>
        </w:rPr>
        <w:t>Disputes; Jurisdiction &amp; Venue</w:t>
      </w:r>
      <w:r w:rsidRPr="00D60D7B">
        <w:rPr>
          <w:rFonts w:ascii="Times New Roman" w:eastAsia="Times New Roman" w:hAnsi="Times New Roman" w:cs="Times New Roman"/>
          <w:sz w:val="20"/>
          <w:szCs w:val="20"/>
          <w:lang w:eastAsia="en-IN"/>
        </w:rPr>
        <w:t xml:space="preserv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SunPower shall use their best reasonable efforts to resolve </w:t>
      </w:r>
      <w:proofErr w:type="gramStart"/>
      <w:r w:rsidRPr="00D60D7B">
        <w:rPr>
          <w:rFonts w:ascii="Times New Roman" w:eastAsia="Times New Roman" w:hAnsi="Times New Roman" w:cs="Times New Roman"/>
          <w:sz w:val="20"/>
          <w:szCs w:val="20"/>
          <w:lang w:eastAsia="en-IN"/>
        </w:rPr>
        <w:t>any and all</w:t>
      </w:r>
      <w:proofErr w:type="gramEnd"/>
      <w:r w:rsidRPr="00D60D7B">
        <w:rPr>
          <w:rFonts w:ascii="Times New Roman" w:eastAsia="Times New Roman" w:hAnsi="Times New Roman" w:cs="Times New Roman"/>
          <w:sz w:val="20"/>
          <w:szCs w:val="20"/>
          <w:lang w:eastAsia="en-IN"/>
        </w:rPr>
        <w:t xml:space="preserve"> disputes, controversies, claims, or differences between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SunPower, arising out of or relating in any way so this Agreement including, but not limited to, any questions regarding the existence, validity or termination hereof (“Disputes”), through negotiation. Only upon failure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SunPower to resolve the Dispute through such negotiation may </w:t>
      </w:r>
      <w:proofErr w:type="gramStart"/>
      <w:r w:rsidRPr="00D60D7B">
        <w:rPr>
          <w:rFonts w:ascii="Times New Roman" w:eastAsia="Times New Roman" w:hAnsi="Times New Roman" w:cs="Times New Roman"/>
          <w:sz w:val="20"/>
          <w:szCs w:val="20"/>
          <w:lang w:eastAsia="en-IN"/>
        </w:rPr>
        <w:t>either Party</w:t>
      </w:r>
      <w:proofErr w:type="gramEnd"/>
      <w:r w:rsidRPr="00D60D7B">
        <w:rPr>
          <w:rFonts w:ascii="Times New Roman" w:eastAsia="Times New Roman" w:hAnsi="Times New Roman" w:cs="Times New Roman"/>
          <w:sz w:val="20"/>
          <w:szCs w:val="20"/>
          <w:lang w:eastAsia="en-IN"/>
        </w:rPr>
        <w:t xml:space="preserve"> institute legal action. Any dispute arising under this Agreement shall be submitted to the Alameda County Superior Court, State of California and each party submits to the jurisdiction of that court for such purpose. Any removal to Federal Court shall be to the Eastern District, Sacramento, California.</w:t>
      </w:r>
    </w:p>
    <w:p w14:paraId="7F35DD0B"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506DDA2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33F38CD3">
          <v:rect id="_x0000_i1037"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14048A67" w14:textId="77777777" w:rsidTr="00D60D7B">
        <w:tc>
          <w:tcPr>
            <w:tcW w:w="250" w:type="pct"/>
            <w:hideMark/>
          </w:tcPr>
          <w:p w14:paraId="21568DB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1086876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0D3E560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2B78194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- 8 -</w:t>
      </w:r>
    </w:p>
    <w:p w14:paraId="396D6EA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216E4894">
          <v:rect id="_x0000_i1038" style="width:468pt;height:2.25pt" o:hralign="center" o:hrstd="t" o:hrnoshade="t" o:hr="t" fillcolor="#999" stroked="f"/>
        </w:pict>
      </w:r>
    </w:p>
    <w:p w14:paraId="363A3A8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19. </w:t>
      </w:r>
      <w:r w:rsidRPr="00D60D7B">
        <w:rPr>
          <w:rFonts w:ascii="Times New Roman" w:eastAsia="Times New Roman" w:hAnsi="Times New Roman" w:cs="Times New Roman"/>
          <w:sz w:val="20"/>
          <w:szCs w:val="20"/>
          <w:u w:val="single"/>
          <w:lang w:eastAsia="en-IN"/>
        </w:rPr>
        <w:t>Assignment</w:t>
      </w:r>
      <w:r w:rsidRPr="00D60D7B">
        <w:rPr>
          <w:rFonts w:ascii="Times New Roman" w:eastAsia="Times New Roman" w:hAnsi="Times New Roman" w:cs="Times New Roman"/>
          <w:sz w:val="20"/>
          <w:szCs w:val="20"/>
          <w:lang w:eastAsia="en-IN"/>
        </w:rPr>
        <w:t>. No party shall assign this Agreement without the prior written consent of the other parties hereto; provided, however, that each party may assign this Agreement to its Affiliates without any such consent.</w:t>
      </w:r>
    </w:p>
    <w:p w14:paraId="72E35827" w14:textId="77777777" w:rsidR="00D60D7B" w:rsidRPr="00D60D7B" w:rsidRDefault="00D60D7B" w:rsidP="00D60D7B">
      <w:pPr>
        <w:spacing w:before="27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20. </w:t>
      </w:r>
      <w:proofErr w:type="spellStart"/>
      <w:r w:rsidRPr="00D60D7B">
        <w:rPr>
          <w:rFonts w:ascii="Times New Roman" w:eastAsia="Times New Roman" w:hAnsi="Times New Roman" w:cs="Times New Roman"/>
          <w:sz w:val="20"/>
          <w:szCs w:val="20"/>
          <w:u w:val="single"/>
          <w:lang w:eastAsia="en-IN"/>
        </w:rPr>
        <w:t>PowerLight</w:t>
      </w:r>
      <w:proofErr w:type="spellEnd"/>
      <w:r w:rsidRPr="00D60D7B">
        <w:rPr>
          <w:rFonts w:ascii="Times New Roman" w:eastAsia="Times New Roman" w:hAnsi="Times New Roman" w:cs="Times New Roman"/>
          <w:sz w:val="20"/>
          <w:szCs w:val="20"/>
          <w:u w:val="single"/>
          <w:lang w:eastAsia="en-IN"/>
        </w:rPr>
        <w:t xml:space="preserve"> Transfer of Megawatt Quantity Allocation</w:t>
      </w:r>
      <w:r w:rsidRPr="00D60D7B">
        <w:rPr>
          <w:rFonts w:ascii="Times New Roman" w:eastAsia="Times New Roman" w:hAnsi="Times New Roman" w:cs="Times New Roman"/>
          <w:sz w:val="20"/>
          <w:szCs w:val="20"/>
          <w:lang w:eastAsia="en-IN"/>
        </w:rPr>
        <w:t>.</w:t>
      </w:r>
    </w:p>
    <w:p w14:paraId="16B9C296"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(a) The allocated MWp quantity of PV Modules to be purchased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 each of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Intended Markets is set forth on Schedule 1. Subject to the limitations of Section 20(b),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without SunPower’s consent re-allocate (“Re-allocate”) all or portions of the allocated MWp quantities away from a particular Intended Market and/or Product to another Intended Market and/or Product within the designated year of delivery stated on Schedule 1 by written notice to SunPower before the 30</w:t>
      </w:r>
      <w:r w:rsidRPr="00D60D7B">
        <w:rPr>
          <w:rFonts w:ascii="Times New Roman" w:eastAsia="Times New Roman" w:hAnsi="Times New Roman" w:cs="Times New Roman"/>
          <w:color w:val="000000"/>
          <w:sz w:val="15"/>
          <w:szCs w:val="15"/>
          <w:vertAlign w:val="superscript"/>
          <w:lang w:eastAsia="en-IN"/>
        </w:rPr>
        <w:t>th</w:t>
      </w:r>
      <w:r w:rsidRPr="00D60D7B">
        <w:rPr>
          <w:rFonts w:ascii="Times New Roman" w:eastAsia="Times New Roman" w:hAnsi="Times New Roman" w:cs="Times New Roman"/>
          <w:color w:val="000000"/>
          <w:sz w:val="20"/>
          <w:szCs w:val="20"/>
          <w:lang w:eastAsia="en-IN"/>
        </w:rPr>
        <w:t xml:space="preserve"> day of June of such year of delivery. In such event </w:t>
      </w:r>
      <w:proofErr w:type="spellStart"/>
      <w:r w:rsidRPr="00D60D7B">
        <w:rPr>
          <w:rFonts w:ascii="Times New Roman" w:eastAsia="Times New Roman" w:hAnsi="Times New Roman" w:cs="Times New Roman"/>
          <w:color w:val="000000"/>
          <w:sz w:val="20"/>
          <w:szCs w:val="20"/>
          <w:lang w:eastAsia="en-IN"/>
        </w:rPr>
        <w:t>PowerLight’s</w:t>
      </w:r>
      <w:proofErr w:type="spellEnd"/>
      <w:r w:rsidRPr="00D60D7B">
        <w:rPr>
          <w:rFonts w:ascii="Times New Roman" w:eastAsia="Times New Roman" w:hAnsi="Times New Roman" w:cs="Times New Roman"/>
          <w:color w:val="000000"/>
          <w:sz w:val="20"/>
          <w:szCs w:val="20"/>
          <w:lang w:eastAsia="en-IN"/>
        </w:rPr>
        <w:t xml:space="preserve"> aggregate firm commitment quantity of MWp to be purchased across all Intended Markets in the applicable year of delivery shall remain unchanged. In addition, </w:t>
      </w:r>
      <w:proofErr w:type="spellStart"/>
      <w:r w:rsidRPr="00D60D7B">
        <w:rPr>
          <w:rFonts w:ascii="Times New Roman" w:eastAsia="Times New Roman" w:hAnsi="Times New Roman" w:cs="Times New Roman"/>
          <w:color w:val="000000"/>
          <w:sz w:val="20"/>
          <w:szCs w:val="20"/>
          <w:lang w:eastAsia="en-IN"/>
        </w:rPr>
        <w:t>PowerLight</w:t>
      </w:r>
      <w:proofErr w:type="spellEnd"/>
      <w:r w:rsidRPr="00D60D7B">
        <w:rPr>
          <w:rFonts w:ascii="Times New Roman" w:eastAsia="Times New Roman" w:hAnsi="Times New Roman" w:cs="Times New Roman"/>
          <w:color w:val="000000"/>
          <w:sz w:val="20"/>
          <w:szCs w:val="20"/>
          <w:lang w:eastAsia="en-IN"/>
        </w:rPr>
        <w:t xml:space="preserve"> may request SunPower’s consent to Re-allocate all or portions of the allocated MWp quantities </w:t>
      </w:r>
      <w:proofErr w:type="gramStart"/>
      <w:r w:rsidRPr="00D60D7B">
        <w:rPr>
          <w:rFonts w:ascii="Times New Roman" w:eastAsia="Times New Roman" w:hAnsi="Times New Roman" w:cs="Times New Roman"/>
          <w:color w:val="000000"/>
          <w:sz w:val="20"/>
          <w:szCs w:val="20"/>
          <w:lang w:eastAsia="en-IN"/>
        </w:rPr>
        <w:t>in excess of</w:t>
      </w:r>
      <w:proofErr w:type="gramEnd"/>
      <w:r w:rsidRPr="00D60D7B">
        <w:rPr>
          <w:rFonts w:ascii="Times New Roman" w:eastAsia="Times New Roman" w:hAnsi="Times New Roman" w:cs="Times New Roman"/>
          <w:color w:val="000000"/>
          <w:sz w:val="20"/>
          <w:szCs w:val="20"/>
          <w:lang w:eastAsia="en-IN"/>
        </w:rPr>
        <w:t xml:space="preserve"> the limitations set forth in Section 20(b) and without regard to the June 30 deadline stated above. SunPower agrees to respond to any such request from </w:t>
      </w:r>
      <w:proofErr w:type="spellStart"/>
      <w:r w:rsidRPr="00D60D7B">
        <w:rPr>
          <w:rFonts w:ascii="Times New Roman" w:eastAsia="Times New Roman" w:hAnsi="Times New Roman" w:cs="Times New Roman"/>
          <w:color w:val="000000"/>
          <w:sz w:val="20"/>
          <w:szCs w:val="20"/>
          <w:lang w:eastAsia="en-IN"/>
        </w:rPr>
        <w:t>PowerLight</w:t>
      </w:r>
      <w:proofErr w:type="spellEnd"/>
      <w:r w:rsidRPr="00D60D7B">
        <w:rPr>
          <w:rFonts w:ascii="Times New Roman" w:eastAsia="Times New Roman" w:hAnsi="Times New Roman" w:cs="Times New Roman"/>
          <w:color w:val="000000"/>
          <w:sz w:val="20"/>
          <w:szCs w:val="20"/>
          <w:lang w:eastAsia="en-IN"/>
        </w:rPr>
        <w:t xml:space="preserve"> within ten (10) business days of receipt thereof. To the extent that SunPower does not grant such consent, </w:t>
      </w:r>
      <w:proofErr w:type="spellStart"/>
      <w:r w:rsidRPr="00D60D7B">
        <w:rPr>
          <w:rFonts w:ascii="Times New Roman" w:eastAsia="Times New Roman" w:hAnsi="Times New Roman" w:cs="Times New Roman"/>
          <w:color w:val="000000"/>
          <w:sz w:val="20"/>
          <w:szCs w:val="20"/>
          <w:lang w:eastAsia="en-IN"/>
        </w:rPr>
        <w:t>PowerLight’s</w:t>
      </w:r>
      <w:proofErr w:type="spellEnd"/>
      <w:r w:rsidRPr="00D60D7B">
        <w:rPr>
          <w:rFonts w:ascii="Times New Roman" w:eastAsia="Times New Roman" w:hAnsi="Times New Roman" w:cs="Times New Roman"/>
          <w:color w:val="000000"/>
          <w:sz w:val="20"/>
          <w:szCs w:val="20"/>
          <w:lang w:eastAsia="en-IN"/>
        </w:rPr>
        <w:t xml:space="preserve"> minimum quantity of MWp to be purchased in the applicable year of delivery shall be decreased by such rejected amount for the Intended Market from which Re-allocation was requested, without any penalty to </w:t>
      </w:r>
      <w:proofErr w:type="spellStart"/>
      <w:r w:rsidRPr="00D60D7B">
        <w:rPr>
          <w:rFonts w:ascii="Times New Roman" w:eastAsia="Times New Roman" w:hAnsi="Times New Roman" w:cs="Times New Roman"/>
          <w:color w:val="000000"/>
          <w:sz w:val="20"/>
          <w:szCs w:val="20"/>
          <w:lang w:eastAsia="en-IN"/>
        </w:rPr>
        <w:t>PowerLight</w:t>
      </w:r>
      <w:proofErr w:type="spellEnd"/>
      <w:r w:rsidRPr="00D60D7B">
        <w:rPr>
          <w:rFonts w:ascii="Times New Roman" w:eastAsia="Times New Roman" w:hAnsi="Times New Roman" w:cs="Times New Roman"/>
          <w:color w:val="000000"/>
          <w:sz w:val="20"/>
          <w:szCs w:val="20"/>
          <w:lang w:eastAsia="en-IN"/>
        </w:rPr>
        <w:t xml:space="preserve">. If SunPower does grant such consent, </w:t>
      </w:r>
      <w:proofErr w:type="spellStart"/>
      <w:r w:rsidRPr="00D60D7B">
        <w:rPr>
          <w:rFonts w:ascii="Times New Roman" w:eastAsia="Times New Roman" w:hAnsi="Times New Roman" w:cs="Times New Roman"/>
          <w:color w:val="000000"/>
          <w:sz w:val="20"/>
          <w:szCs w:val="20"/>
          <w:lang w:eastAsia="en-IN"/>
        </w:rPr>
        <w:t>PowerLight’s</w:t>
      </w:r>
      <w:proofErr w:type="spellEnd"/>
      <w:r w:rsidRPr="00D60D7B">
        <w:rPr>
          <w:rFonts w:ascii="Times New Roman" w:eastAsia="Times New Roman" w:hAnsi="Times New Roman" w:cs="Times New Roman"/>
          <w:color w:val="000000"/>
          <w:sz w:val="20"/>
          <w:szCs w:val="20"/>
          <w:lang w:eastAsia="en-IN"/>
        </w:rPr>
        <w:t xml:space="preserve"> aggregate firm commitment quantity of MWp to be purchased across all Intended Markets in the applicable year of delivery shall remain unchanged.</w:t>
      </w:r>
    </w:p>
    <w:p w14:paraId="6F6AB60D"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lastRenderedPageBreak/>
        <w:t>(b) </w:t>
      </w:r>
      <w:r w:rsidRPr="00D60D7B">
        <w:rPr>
          <w:rFonts w:ascii="Times New Roman" w:eastAsia="Times New Roman" w:hAnsi="Times New Roman" w:cs="Times New Roman"/>
          <w:sz w:val="20"/>
          <w:szCs w:val="20"/>
          <w:u w:val="single"/>
          <w:lang w:eastAsia="en-IN"/>
        </w:rPr>
        <w:t>Re-allocation</w:t>
      </w:r>
      <w:r w:rsidRPr="00D60D7B">
        <w:rPr>
          <w:rFonts w:ascii="Times New Roman" w:eastAsia="Times New Roman" w:hAnsi="Times New Roman" w:cs="Times New Roman"/>
          <w:sz w:val="20"/>
          <w:szCs w:val="20"/>
          <w:lang w:eastAsia="en-IN"/>
        </w:rPr>
        <w:t xml:space="preserve">.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Re-allocate without SunPower’s consent only as follows:</w:t>
      </w:r>
    </w:p>
    <w:p w14:paraId="6BD70E73"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0D5A0B85" w14:textId="77777777" w:rsidTr="00D60D7B">
        <w:tc>
          <w:tcPr>
            <w:tcW w:w="200" w:type="pct"/>
            <w:vAlign w:val="center"/>
            <w:hideMark/>
          </w:tcPr>
          <w:p w14:paraId="34524A3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53F4E96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75AA153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8FBC24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Americas (Product 1), Asia – In any calendar year,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without SunPower’s consent Re-allocate the PV Module quantities allocated to either of these Intended Markets under Schedule 1 to any other Intended Markets and/or Products described on Schedule 1;</w:t>
            </w:r>
          </w:p>
        </w:tc>
      </w:tr>
    </w:tbl>
    <w:p w14:paraId="5278B758"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1EE16390" w14:textId="77777777" w:rsidTr="00D60D7B">
        <w:tc>
          <w:tcPr>
            <w:tcW w:w="200" w:type="pct"/>
            <w:vAlign w:val="center"/>
            <w:hideMark/>
          </w:tcPr>
          <w:p w14:paraId="7C1E967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3C802C5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1C3244C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F843B3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Europe – In any calendar year,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without SunPower’s consent Re-allocate up to *** of PV Module quantities allocated to this Intended Market under Schedule 1 to any other Intended Markets and/or Products described on Schedule 1; and</w:t>
            </w:r>
          </w:p>
        </w:tc>
      </w:tr>
    </w:tbl>
    <w:p w14:paraId="47B53AF7"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653019C8" w14:textId="77777777" w:rsidTr="00D60D7B">
        <w:tc>
          <w:tcPr>
            <w:tcW w:w="200" w:type="pct"/>
            <w:vAlign w:val="center"/>
            <w:hideMark/>
          </w:tcPr>
          <w:p w14:paraId="0EA403A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452CE30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660F4B3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3C4EFC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Americas (Product 2; *** Applications) – In any calendar year,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without SunPower’s consent Re-allocate up to *** of PV Module quantities allocated to Product 2 - *** applications under Schedule 1 to any other Intended Markets and/or Products described on Schedule 1.</w:t>
            </w:r>
          </w:p>
        </w:tc>
      </w:tr>
    </w:tbl>
    <w:p w14:paraId="015A022D"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21. </w:t>
      </w:r>
      <w:r w:rsidRPr="00D60D7B">
        <w:rPr>
          <w:rFonts w:ascii="Times New Roman" w:eastAsia="Times New Roman" w:hAnsi="Times New Roman" w:cs="Times New Roman"/>
          <w:sz w:val="20"/>
          <w:szCs w:val="20"/>
          <w:u w:val="single"/>
          <w:lang w:eastAsia="en-IN"/>
        </w:rPr>
        <w:t>Publicity</w:t>
      </w:r>
      <w:r w:rsidRPr="00D60D7B">
        <w:rPr>
          <w:rFonts w:ascii="Times New Roman" w:eastAsia="Times New Roman" w:hAnsi="Times New Roman" w:cs="Times New Roman"/>
          <w:sz w:val="20"/>
          <w:szCs w:val="20"/>
          <w:lang w:eastAsia="en-IN"/>
        </w:rPr>
        <w:t>. No party shall make or authorize any news release, advertisement, or other disclosure which shall confirm the existence or convey any aspect of this Agreement without the prior written consent of the other parties except as may be required to perform this Agreement or a Purchase Order, or as required by law.</w:t>
      </w:r>
    </w:p>
    <w:p w14:paraId="751216C4"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520053A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1EE32C03">
          <v:rect id="_x0000_i1039"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2DC1B17A" w14:textId="77777777" w:rsidTr="00D60D7B">
        <w:tc>
          <w:tcPr>
            <w:tcW w:w="250" w:type="pct"/>
            <w:hideMark/>
          </w:tcPr>
          <w:p w14:paraId="71968CE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37A771B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7AC259C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0CFC0E6D"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- 9 -</w:t>
      </w:r>
    </w:p>
    <w:p w14:paraId="3CC2364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0C1C2531">
          <v:rect id="_x0000_i1040" style="width:468pt;height:2.25pt" o:hralign="center" o:hrstd="t" o:hrnoshade="t" o:hr="t" fillcolor="#999" stroked="f"/>
        </w:pict>
      </w:r>
    </w:p>
    <w:p w14:paraId="01AA057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22. </w:t>
      </w:r>
      <w:r w:rsidRPr="00D60D7B">
        <w:rPr>
          <w:rFonts w:ascii="Times New Roman" w:eastAsia="Times New Roman" w:hAnsi="Times New Roman" w:cs="Times New Roman"/>
          <w:sz w:val="20"/>
          <w:szCs w:val="20"/>
          <w:u w:val="single"/>
          <w:lang w:eastAsia="en-IN"/>
        </w:rPr>
        <w:t>Complete Agreement; Modifications</w:t>
      </w:r>
      <w:r w:rsidRPr="00D60D7B">
        <w:rPr>
          <w:rFonts w:ascii="Times New Roman" w:eastAsia="Times New Roman" w:hAnsi="Times New Roman" w:cs="Times New Roman"/>
          <w:sz w:val="20"/>
          <w:szCs w:val="20"/>
          <w:lang w:eastAsia="en-IN"/>
        </w:rPr>
        <w:t xml:space="preserve">. This Agreement, including all exhibits, schedules, purchase orders, and annexes hereto, contains the complete and entire agreement among the parties as to the subject matter hereof and replaces and supersedes any prior or contemporaneous communications, </w:t>
      </w:r>
      <w:proofErr w:type="gramStart"/>
      <w:r w:rsidRPr="00D60D7B">
        <w:rPr>
          <w:rFonts w:ascii="Times New Roman" w:eastAsia="Times New Roman" w:hAnsi="Times New Roman" w:cs="Times New Roman"/>
          <w:sz w:val="20"/>
          <w:szCs w:val="20"/>
          <w:lang w:eastAsia="en-IN"/>
        </w:rPr>
        <w:t>representations</w:t>
      </w:r>
      <w:proofErr w:type="gramEnd"/>
      <w:r w:rsidRPr="00D60D7B">
        <w:rPr>
          <w:rFonts w:ascii="Times New Roman" w:eastAsia="Times New Roman" w:hAnsi="Times New Roman" w:cs="Times New Roman"/>
          <w:sz w:val="20"/>
          <w:szCs w:val="20"/>
          <w:lang w:eastAsia="en-IN"/>
        </w:rPr>
        <w:t xml:space="preserve"> or agreements, whether oral or written, with respect to the subject matter of this Agreement. No modification of the Agreement shall be binding unless it is written and signed by all parties.</w:t>
      </w:r>
    </w:p>
    <w:p w14:paraId="72A133E5"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23. </w:t>
      </w:r>
      <w:r w:rsidRPr="00D60D7B">
        <w:rPr>
          <w:rFonts w:ascii="Times New Roman" w:eastAsia="Times New Roman" w:hAnsi="Times New Roman" w:cs="Times New Roman"/>
          <w:sz w:val="20"/>
          <w:szCs w:val="20"/>
          <w:u w:val="single"/>
          <w:lang w:eastAsia="en-IN"/>
        </w:rPr>
        <w:t>Fields of Use and Redistribution.</w:t>
      </w:r>
      <w:r w:rsidRPr="00D60D7B">
        <w:rPr>
          <w:rFonts w:ascii="Times New Roman" w:eastAsia="Times New Roman" w:hAnsi="Times New Roman" w:cs="Times New Roman"/>
          <w:sz w:val="20"/>
          <w:szCs w:val="20"/>
          <w:lang w:eastAsia="en-IN"/>
        </w:rPr>
        <w:t>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agrees that, unless otherwise agreed to in writing by SunPower, it will restrict its use of SunPower’s products to the following fields of use and redistribution terms, unless otherwise agreed by SunPower in writing:</w:t>
      </w:r>
    </w:p>
    <w:p w14:paraId="2D50CDD5"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D60D7B" w:rsidRPr="00D60D7B" w14:paraId="32D73C5B" w14:textId="77777777" w:rsidTr="00D60D7B">
        <w:tc>
          <w:tcPr>
            <w:tcW w:w="200" w:type="pct"/>
            <w:vAlign w:val="center"/>
            <w:hideMark/>
          </w:tcPr>
          <w:p w14:paraId="0FF52A2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200" w:type="pct"/>
            <w:hideMark/>
          </w:tcPr>
          <w:p w14:paraId="4B5E5EA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w:t>
            </w:r>
          </w:p>
        </w:tc>
        <w:tc>
          <w:tcPr>
            <w:tcW w:w="0" w:type="auto"/>
            <w:hideMark/>
          </w:tcPr>
          <w:p w14:paraId="7E62E42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only *** SunPower modules *** if sold ***.</w:t>
            </w:r>
          </w:p>
        </w:tc>
      </w:tr>
    </w:tbl>
    <w:p w14:paraId="06332B88"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D60D7B" w:rsidRPr="00D60D7B" w14:paraId="4C0073B2" w14:textId="77777777" w:rsidTr="00D60D7B">
        <w:tc>
          <w:tcPr>
            <w:tcW w:w="200" w:type="pct"/>
            <w:vAlign w:val="center"/>
            <w:hideMark/>
          </w:tcPr>
          <w:p w14:paraId="7419A3E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200" w:type="pct"/>
            <w:hideMark/>
          </w:tcPr>
          <w:p w14:paraId="16B2725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w:t>
            </w:r>
          </w:p>
        </w:tc>
        <w:tc>
          <w:tcPr>
            <w:tcW w:w="0" w:type="auto"/>
            <w:hideMark/>
          </w:tcPr>
          <w:p w14:paraId="56D888A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Re-allocate and </w:t>
            </w:r>
            <w:proofErr w:type="spellStart"/>
            <w:r w:rsidRPr="00D60D7B">
              <w:rPr>
                <w:rFonts w:ascii="Times New Roman" w:eastAsia="Times New Roman" w:hAnsi="Times New Roman" w:cs="Times New Roman"/>
                <w:sz w:val="20"/>
                <w:szCs w:val="20"/>
                <w:lang w:eastAsia="en-IN"/>
              </w:rPr>
              <w:t>transship</w:t>
            </w:r>
            <w:proofErr w:type="spellEnd"/>
            <w:r w:rsidRPr="00D60D7B">
              <w:rPr>
                <w:rFonts w:ascii="Times New Roman" w:eastAsia="Times New Roman" w:hAnsi="Times New Roman" w:cs="Times New Roman"/>
                <w:sz w:val="20"/>
                <w:szCs w:val="20"/>
                <w:lang w:eastAsia="en-IN"/>
              </w:rPr>
              <w:t xml:space="preserve"> SunPower modules between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Intended Markets; provided that any such Re-allocation/</w:t>
            </w:r>
            <w:proofErr w:type="spellStart"/>
            <w:r w:rsidRPr="00D60D7B">
              <w:rPr>
                <w:rFonts w:ascii="Times New Roman" w:eastAsia="Times New Roman" w:hAnsi="Times New Roman" w:cs="Times New Roman"/>
                <w:sz w:val="20"/>
                <w:szCs w:val="20"/>
                <w:lang w:eastAsia="en-IN"/>
              </w:rPr>
              <w:t>transshipment</w:t>
            </w:r>
            <w:proofErr w:type="spellEnd"/>
            <w:r w:rsidRPr="00D60D7B">
              <w:rPr>
                <w:rFonts w:ascii="Times New Roman" w:eastAsia="Times New Roman" w:hAnsi="Times New Roman" w:cs="Times New Roman"/>
                <w:sz w:val="20"/>
                <w:szCs w:val="20"/>
                <w:lang w:eastAsia="en-IN"/>
              </w:rPr>
              <w:t xml:space="preserve"> shall be done in accordance with the provisions of Section 20 and only after prior written notice of such intended </w:t>
            </w:r>
            <w:proofErr w:type="spellStart"/>
            <w:r w:rsidRPr="00D60D7B">
              <w:rPr>
                <w:rFonts w:ascii="Times New Roman" w:eastAsia="Times New Roman" w:hAnsi="Times New Roman" w:cs="Times New Roman"/>
                <w:sz w:val="20"/>
                <w:szCs w:val="20"/>
                <w:lang w:eastAsia="en-IN"/>
              </w:rPr>
              <w:t>transshipment</w:t>
            </w:r>
            <w:proofErr w:type="spellEnd"/>
            <w:r w:rsidRPr="00D60D7B">
              <w:rPr>
                <w:rFonts w:ascii="Times New Roman" w:eastAsia="Times New Roman" w:hAnsi="Times New Roman" w:cs="Times New Roman"/>
                <w:sz w:val="20"/>
                <w:szCs w:val="20"/>
                <w:lang w:eastAsia="en-IN"/>
              </w:rPr>
              <w:t xml:space="preserve"> to SunPower.</w:t>
            </w:r>
          </w:p>
        </w:tc>
      </w:tr>
    </w:tbl>
    <w:p w14:paraId="48635080"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D60D7B" w:rsidRPr="00D60D7B" w14:paraId="3F5722C6" w14:textId="77777777" w:rsidTr="00D60D7B">
        <w:tc>
          <w:tcPr>
            <w:tcW w:w="200" w:type="pct"/>
            <w:vAlign w:val="center"/>
            <w:hideMark/>
          </w:tcPr>
          <w:p w14:paraId="25141A5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200" w:type="pct"/>
            <w:hideMark/>
          </w:tcPr>
          <w:p w14:paraId="0F442FC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w:t>
            </w:r>
          </w:p>
        </w:tc>
        <w:tc>
          <w:tcPr>
            <w:tcW w:w="0" w:type="auto"/>
            <w:hideMark/>
          </w:tcPr>
          <w:p w14:paraId="45EA0F3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From the Effective Date through December 31, 2006,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use of SunPower’s Product 3 described on Schedule 1 for Europe will be restricted to *** applications, where each installation’s total installed capacity is greater than *** kW.</w:t>
            </w:r>
          </w:p>
        </w:tc>
      </w:tr>
    </w:tbl>
    <w:p w14:paraId="0CDDE5B1"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D60D7B" w:rsidRPr="00D60D7B" w14:paraId="4542B7AE" w14:textId="77777777" w:rsidTr="00D60D7B">
        <w:tc>
          <w:tcPr>
            <w:tcW w:w="200" w:type="pct"/>
            <w:vAlign w:val="center"/>
            <w:hideMark/>
          </w:tcPr>
          <w:p w14:paraId="37C1700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200" w:type="pct"/>
            <w:hideMark/>
          </w:tcPr>
          <w:p w14:paraId="12F35CE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d.</w:t>
            </w:r>
          </w:p>
        </w:tc>
        <w:tc>
          <w:tcPr>
            <w:tcW w:w="0" w:type="auto"/>
            <w:hideMark/>
          </w:tcPr>
          <w:p w14:paraId="1D40427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not redistribute SunPower’s standard PV Modules (Products 1, 3 and 4) in *** applications for ***. Until ***,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not install SunPower’s standard PV Modules (Products 1, 3 and 4) in *** applications except for new *** After ***,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may install SunPower’s standard PV Modules (Products 1, 3 and 4) in all *** applications.</w:t>
            </w:r>
          </w:p>
        </w:tc>
      </w:tr>
    </w:tbl>
    <w:p w14:paraId="2B8D6FFE" w14:textId="77777777" w:rsidR="00D60D7B" w:rsidRPr="00D60D7B" w:rsidRDefault="00D60D7B" w:rsidP="00D60D7B">
      <w:pPr>
        <w:spacing w:before="27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24. ***.</w:t>
      </w:r>
    </w:p>
    <w:p w14:paraId="6C0E3EAF" w14:textId="77777777" w:rsidR="00D60D7B" w:rsidRPr="00D60D7B" w:rsidRDefault="00D60D7B" w:rsidP="00D60D7B">
      <w:pPr>
        <w:spacing w:before="9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 ***</w:t>
      </w:r>
      <w:r w:rsidRPr="00D60D7B">
        <w:rPr>
          <w:rFonts w:ascii="Times New Roman" w:eastAsia="Times New Roman" w:hAnsi="Times New Roman" w:cs="Times New Roman"/>
          <w:sz w:val="20"/>
          <w:szCs w:val="20"/>
          <w:u w:val="single"/>
          <w:lang w:eastAsia="en-IN"/>
        </w:rPr>
        <w:t> Allocation Adjustment</w:t>
      </w:r>
      <w:r w:rsidRPr="00D60D7B">
        <w:rPr>
          <w:rFonts w:ascii="Times New Roman" w:eastAsia="Times New Roman" w:hAnsi="Times New Roman" w:cs="Times New Roman"/>
          <w:sz w:val="20"/>
          <w:szCs w:val="20"/>
          <w:lang w:eastAsia="en-IN"/>
        </w:rPr>
        <w:t xml:space="preserve">. SunPower may, by written notice received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no later than ***, elect to reduce the aggregate quantities of PV Modules allocated for *** on Schedule 1 (as may be adjusted from time to time pursuant to Sections 3(c), 20 and 24(b)) to no less than *** (the “SunPower Reduction”). In such event, no later than ***,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notify SunPower in writing of its election, in light of the SunPower Reduction, to either (</w:t>
      </w:r>
      <w:proofErr w:type="spellStart"/>
      <w:r w:rsidRPr="00D60D7B">
        <w:rPr>
          <w:rFonts w:ascii="Times New Roman" w:eastAsia="Times New Roman" w:hAnsi="Times New Roman" w:cs="Times New Roman"/>
          <w:sz w:val="20"/>
          <w:szCs w:val="20"/>
          <w:lang w:eastAsia="en-IN"/>
        </w:rPr>
        <w:t>i</w:t>
      </w:r>
      <w:proofErr w:type="spellEnd"/>
      <w:r w:rsidRPr="00D60D7B">
        <w:rPr>
          <w:rFonts w:ascii="Times New Roman" w:eastAsia="Times New Roman" w:hAnsi="Times New Roman" w:cs="Times New Roman"/>
          <w:sz w:val="20"/>
          <w:szCs w:val="20"/>
          <w:lang w:eastAsia="en-IN"/>
        </w:rPr>
        <w:t>) make no adjustments to the aggregate quantities of PV Modules then allocated for *** and *** or (ii) reduce the aggregate quantities of PV Modules then allocated for either *** or ***, or both, by an amount no greater than the quantities of PV Modules then allocated to such year(s) multiplied by the Allocation Factor. As used herein, the “Allocation Factor” means (x) the sum of the aggregate quantities of PV Modules allocated for *** and *** (as may be adjusted from time to time pursuant to Sections 3(c), 20 and 24(b)) taking into account the SunPower Reduction </w:t>
      </w:r>
      <w:r w:rsidRPr="00D60D7B">
        <w:rPr>
          <w:rFonts w:ascii="Times New Roman" w:eastAsia="Times New Roman" w:hAnsi="Times New Roman" w:cs="Times New Roman"/>
          <w:sz w:val="20"/>
          <w:szCs w:val="20"/>
          <w:u w:val="single"/>
          <w:lang w:eastAsia="en-IN"/>
        </w:rPr>
        <w:t>divided</w:t>
      </w:r>
      <w:r w:rsidRPr="00D60D7B">
        <w:rPr>
          <w:rFonts w:ascii="Times New Roman" w:eastAsia="Times New Roman" w:hAnsi="Times New Roman" w:cs="Times New Roman"/>
          <w:sz w:val="20"/>
          <w:szCs w:val="20"/>
          <w:lang w:eastAsia="en-IN"/>
        </w:rPr>
        <w:t> </w:t>
      </w:r>
      <w:r w:rsidRPr="00D60D7B">
        <w:rPr>
          <w:rFonts w:ascii="Times New Roman" w:eastAsia="Times New Roman" w:hAnsi="Times New Roman" w:cs="Times New Roman"/>
          <w:sz w:val="20"/>
          <w:szCs w:val="20"/>
          <w:u w:val="single"/>
          <w:lang w:eastAsia="en-IN"/>
        </w:rPr>
        <w:t>by</w:t>
      </w:r>
      <w:r w:rsidRPr="00D60D7B">
        <w:rPr>
          <w:rFonts w:ascii="Times New Roman" w:eastAsia="Times New Roman" w:hAnsi="Times New Roman" w:cs="Times New Roman"/>
          <w:sz w:val="20"/>
          <w:szCs w:val="20"/>
          <w:lang w:eastAsia="en-IN"/>
        </w:rPr>
        <w:t> (y) the sum of the aggregate quantities of PV Modules allocated for *** and *** (as may be adjusted from time to time pursuant to Sections 3(c), 20 and 24(b)) not taking into account the SunPower Reduction.</w:t>
      </w:r>
    </w:p>
    <w:p w14:paraId="7987B07D"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658AA16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2ECB81D3">
          <v:rect id="_x0000_i1041"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24180BFC" w14:textId="77777777" w:rsidTr="00D60D7B">
        <w:tc>
          <w:tcPr>
            <w:tcW w:w="250" w:type="pct"/>
            <w:hideMark/>
          </w:tcPr>
          <w:p w14:paraId="125F896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7625D2E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49907AF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lastRenderedPageBreak/>
        <w:t> </w:t>
      </w:r>
    </w:p>
    <w:p w14:paraId="46CA4D51"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- 10 -</w:t>
      </w:r>
    </w:p>
    <w:p w14:paraId="5A04F25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504037E5">
          <v:rect id="_x0000_i1042" style="width:468pt;height:2.25pt" o:hralign="center" o:hrstd="t" o:hrnoshade="t" o:hr="t" fillcolor="#999" stroked="f"/>
        </w:pict>
      </w:r>
    </w:p>
    <w:p w14:paraId="0AD2E71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(d) Notwithstanding anything in this Agreement, the balance of any *** outstanding as of *** shall be repaid in four (4) equal monthly </w:t>
      </w:r>
      <w:proofErr w:type="spellStart"/>
      <w:r w:rsidRPr="00D60D7B">
        <w:rPr>
          <w:rFonts w:ascii="Times New Roman" w:eastAsia="Times New Roman" w:hAnsi="Times New Roman" w:cs="Times New Roman"/>
          <w:sz w:val="20"/>
          <w:szCs w:val="20"/>
          <w:lang w:eastAsia="en-IN"/>
        </w:rPr>
        <w:t>installments</w:t>
      </w:r>
      <w:proofErr w:type="spellEnd"/>
      <w:r w:rsidRPr="00D60D7B">
        <w:rPr>
          <w:rFonts w:ascii="Times New Roman" w:eastAsia="Times New Roman" w:hAnsi="Times New Roman" w:cs="Times New Roman"/>
          <w:sz w:val="20"/>
          <w:szCs w:val="20"/>
          <w:lang w:eastAsia="en-IN"/>
        </w:rPr>
        <w:t xml:space="preserve"> from *** to ***.</w:t>
      </w:r>
    </w:p>
    <w:p w14:paraId="57F899F3"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25. </w:t>
      </w:r>
      <w:r w:rsidRPr="00D60D7B">
        <w:rPr>
          <w:rFonts w:ascii="Times New Roman" w:eastAsia="Times New Roman" w:hAnsi="Times New Roman" w:cs="Times New Roman"/>
          <w:sz w:val="20"/>
          <w:szCs w:val="20"/>
          <w:u w:val="single"/>
          <w:lang w:eastAsia="en-IN"/>
        </w:rPr>
        <w:t>Right of Offset</w:t>
      </w:r>
      <w:r w:rsidRPr="00D60D7B">
        <w:rPr>
          <w:rFonts w:ascii="Times New Roman" w:eastAsia="Times New Roman" w:hAnsi="Times New Roman" w:cs="Times New Roman"/>
          <w:sz w:val="20"/>
          <w:szCs w:val="20"/>
          <w:lang w:eastAsia="en-IN"/>
        </w:rPr>
        <w:t xml:space="preserve">. Notwithstanding anything herein,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be entitled to offset any amounts it otherwise owes SunPower under this Agreement by the amount of any default in payment obligations of SunPower (but only to the extent such default is first acknowledged in writing by SunPower), including but not limited any default in refund payments owed by SunPower under Section 24 or penalties or liquidated damages owed by SunPower under Section 3(c) or Schedule 1.</w:t>
      </w:r>
    </w:p>
    <w:p w14:paraId="7736E062"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26. </w:t>
      </w:r>
      <w:r w:rsidRPr="00D60D7B">
        <w:rPr>
          <w:rFonts w:ascii="Times New Roman" w:eastAsia="Times New Roman" w:hAnsi="Times New Roman" w:cs="Times New Roman"/>
          <w:sz w:val="20"/>
          <w:szCs w:val="20"/>
          <w:u w:val="single"/>
          <w:lang w:eastAsia="en-IN"/>
        </w:rPr>
        <w:t>Force Majeure</w:t>
      </w:r>
      <w:r w:rsidRPr="00D60D7B">
        <w:rPr>
          <w:rFonts w:ascii="Times New Roman" w:eastAsia="Times New Roman" w:hAnsi="Times New Roman" w:cs="Times New Roman"/>
          <w:sz w:val="20"/>
          <w:szCs w:val="20"/>
          <w:lang w:eastAsia="en-IN"/>
        </w:rPr>
        <w:t xml:space="preserve">. No party shall be considered in default of performance under this Agreement or a Purchase Order to the extent that performance of such obligations is delayed or prevented by fire, flood, hurricanes, earthquake or similar natural disasters, riot, war, terrorism, </w:t>
      </w:r>
      <w:proofErr w:type="spellStart"/>
      <w:r w:rsidRPr="00D60D7B">
        <w:rPr>
          <w:rFonts w:ascii="Times New Roman" w:eastAsia="Times New Roman" w:hAnsi="Times New Roman" w:cs="Times New Roman"/>
          <w:sz w:val="20"/>
          <w:szCs w:val="20"/>
          <w:lang w:eastAsia="en-IN"/>
        </w:rPr>
        <w:t>labor</w:t>
      </w:r>
      <w:proofErr w:type="spellEnd"/>
      <w:r w:rsidRPr="00D60D7B">
        <w:rPr>
          <w:rFonts w:ascii="Times New Roman" w:eastAsia="Times New Roman" w:hAnsi="Times New Roman" w:cs="Times New Roman"/>
          <w:sz w:val="20"/>
          <w:szCs w:val="20"/>
          <w:lang w:eastAsia="en-IN"/>
        </w:rPr>
        <w:t xml:space="preserve"> strikes or civil strife, to the extent such default is beyond the reasonable control of such party.</w:t>
      </w:r>
    </w:p>
    <w:p w14:paraId="0F4AF907"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27. </w:t>
      </w:r>
      <w:r w:rsidRPr="00D60D7B">
        <w:rPr>
          <w:rFonts w:ascii="Times New Roman" w:eastAsia="Times New Roman" w:hAnsi="Times New Roman" w:cs="Times New Roman"/>
          <w:sz w:val="20"/>
          <w:szCs w:val="20"/>
          <w:u w:val="single"/>
          <w:lang w:eastAsia="en-IN"/>
        </w:rPr>
        <w:t>Notices</w:t>
      </w:r>
      <w:r w:rsidRPr="00D60D7B">
        <w:rPr>
          <w:rFonts w:ascii="Times New Roman" w:eastAsia="Times New Roman" w:hAnsi="Times New Roman" w:cs="Times New Roman"/>
          <w:sz w:val="20"/>
          <w:szCs w:val="20"/>
          <w:lang w:eastAsia="en-IN"/>
        </w:rPr>
        <w:t>. All notices shall be delivered by facsimile, nationally recognized overnight courier (such as federal express), or hand delivered to the person below. Notice shall be effective upon the day received, or within twenty-four hours after submission of any of the above methods.</w:t>
      </w:r>
    </w:p>
    <w:p w14:paraId="4A404AE6"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070"/>
        <w:gridCol w:w="90"/>
        <w:gridCol w:w="2888"/>
        <w:gridCol w:w="90"/>
        <w:gridCol w:w="2888"/>
      </w:tblGrid>
      <w:tr w:rsidR="00D60D7B" w:rsidRPr="00D60D7B" w14:paraId="027072D7" w14:textId="77777777" w:rsidTr="00D60D7B">
        <w:trPr>
          <w:tblCellSpacing w:w="0" w:type="dxa"/>
          <w:jc w:val="center"/>
        </w:trPr>
        <w:tc>
          <w:tcPr>
            <w:tcW w:w="1700" w:type="pct"/>
            <w:vAlign w:val="center"/>
            <w:hideMark/>
          </w:tcPr>
          <w:p w14:paraId="1F862CBA"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96EA6DF"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2504A7E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EAA4287"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24C7075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68F2F578" w14:textId="77777777" w:rsidTr="00D60D7B">
        <w:trPr>
          <w:tblCellSpacing w:w="0" w:type="dxa"/>
          <w:jc w:val="center"/>
        </w:trPr>
        <w:tc>
          <w:tcPr>
            <w:tcW w:w="0" w:type="auto"/>
            <w:hideMark/>
          </w:tcPr>
          <w:p w14:paraId="2EF24F5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To SunPower:</w:t>
            </w:r>
          </w:p>
          <w:p w14:paraId="20DB718A"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1D9F81F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430 Indio Way</w:t>
            </w:r>
          </w:p>
          <w:p w14:paraId="0B48C6F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Sunnyvale, CA 94085 USA</w:t>
            </w:r>
          </w:p>
          <w:p w14:paraId="0206492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Facsimile: (408) 739-7713</w:t>
            </w:r>
          </w:p>
          <w:p w14:paraId="463118F6"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Attn: Chief Executive Officer</w:t>
            </w:r>
          </w:p>
        </w:tc>
        <w:tc>
          <w:tcPr>
            <w:tcW w:w="0" w:type="auto"/>
            <w:vAlign w:val="bottom"/>
            <w:hideMark/>
          </w:tcPr>
          <w:p w14:paraId="64976D4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047704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Corporation:</w:t>
            </w:r>
          </w:p>
          <w:p w14:paraId="6FABB5A0"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2963A6C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2954 San Pablo Avenue</w:t>
            </w:r>
          </w:p>
          <w:p w14:paraId="6F02BAB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Berkeley, CA 94702 USA</w:t>
            </w:r>
          </w:p>
          <w:p w14:paraId="56C12FA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Facsimile: (510) 540-0552</w:t>
            </w:r>
          </w:p>
          <w:p w14:paraId="4C4E1693"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Attn: President</w:t>
            </w:r>
          </w:p>
        </w:tc>
        <w:tc>
          <w:tcPr>
            <w:tcW w:w="0" w:type="auto"/>
            <w:vAlign w:val="bottom"/>
            <w:hideMark/>
          </w:tcPr>
          <w:p w14:paraId="6AC4D75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C874CC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Systems AG:</w:t>
            </w:r>
          </w:p>
          <w:p w14:paraId="0D992C1D"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483E026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14, rue du Rhône</w:t>
            </w:r>
          </w:p>
          <w:p w14:paraId="0DEE967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1204 Geneva, Switzerland</w:t>
            </w:r>
          </w:p>
          <w:p w14:paraId="150F086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Facsimile: +41 (0) 22 819 1990</w:t>
            </w:r>
          </w:p>
          <w:p w14:paraId="7CC33C73"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Attn: General Manager</w:t>
            </w:r>
          </w:p>
        </w:tc>
      </w:tr>
    </w:tbl>
    <w:p w14:paraId="4BBFF9C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28. </w:t>
      </w:r>
      <w:r w:rsidRPr="00D60D7B">
        <w:rPr>
          <w:rFonts w:ascii="Times New Roman" w:eastAsia="Times New Roman" w:hAnsi="Times New Roman" w:cs="Times New Roman"/>
          <w:b/>
          <w:bCs/>
          <w:sz w:val="20"/>
          <w:szCs w:val="20"/>
          <w:u w:val="single"/>
          <w:lang w:eastAsia="en-IN"/>
        </w:rPr>
        <w:t>LIMITATION OF LIABILITY</w:t>
      </w:r>
      <w:r w:rsidRPr="00D60D7B">
        <w:rPr>
          <w:rFonts w:ascii="Times New Roman" w:eastAsia="Times New Roman" w:hAnsi="Times New Roman" w:cs="Times New Roman"/>
          <w:b/>
          <w:bCs/>
          <w:sz w:val="20"/>
          <w:szCs w:val="20"/>
          <w:lang w:eastAsia="en-IN"/>
        </w:rPr>
        <w:t>. EXCEPT AS OTHERWISE STATED HEREIN, IN NO EVENT SHALL ANY PARTY HERETO BE LIABLE TO ANY OTHER PARTY HERETO OR ANY THIRD PARTY FOR ANY INDIRECT, CONSEQUENTIAL, INCIDENTAL, PUNITIVE OR SPECIAL DAMAGES WHATSOEVER, WITHOUT REGARD TO CAUSE OR THEORY OF LIABILITY (INCLUDING, WITHOUT LIMITATION, DAMAGES INCURRED BY SUCH OTHER PARTY OR SUCH THIRD PARTY FOR LOSS OF BUSINESS PROFITS OR REVENUE, BUSINESS INTERRUPTION, LOSS OF BUSINESS INFORMATION OR OTHER PECUNIARY LOSS) ARISING OUT OF THIS ORDER, EVEN IF THE APPLICABLE PARTY HAS BEEN ADVISED OF THE POSSIBILITY OF SUCH DAMAGES.</w:t>
      </w:r>
    </w:p>
    <w:p w14:paraId="1EDEF4F5"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6A68196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4AAD2787">
          <v:rect id="_x0000_i1043"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4A6C599B" w14:textId="77777777" w:rsidTr="00D60D7B">
        <w:tc>
          <w:tcPr>
            <w:tcW w:w="250" w:type="pct"/>
            <w:hideMark/>
          </w:tcPr>
          <w:p w14:paraId="36A4037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4D261E7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39B671F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273FD93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- 11 -</w:t>
      </w:r>
    </w:p>
    <w:p w14:paraId="577CF8C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6FD24FFD">
          <v:rect id="_x0000_i1044" style="width:468pt;height:2.25pt" o:hralign="center" o:hrstd="t" o:hrnoshade="t" o:hr="t" fillcolor="#999" stroked="f"/>
        </w:pict>
      </w:r>
    </w:p>
    <w:p w14:paraId="7061F144" w14:textId="77777777" w:rsidR="00D60D7B" w:rsidRPr="00D60D7B" w:rsidRDefault="00D60D7B" w:rsidP="00D60D7B">
      <w:pPr>
        <w:spacing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IN WITNESS WHEREOF, the parties hereto have signed this Agreement as of the date and year first above written.</w:t>
      </w:r>
    </w:p>
    <w:p w14:paraId="7871B642"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bl>
      <w:tblPr>
        <w:tblW w:w="2150" w:type="pct"/>
        <w:tblCellSpacing w:w="0" w:type="dxa"/>
        <w:tblCellMar>
          <w:left w:w="0" w:type="dxa"/>
          <w:right w:w="0" w:type="dxa"/>
        </w:tblCellMar>
        <w:tblLook w:val="04A0" w:firstRow="1" w:lastRow="0" w:firstColumn="1" w:lastColumn="0" w:noHBand="0" w:noVBand="1"/>
      </w:tblPr>
      <w:tblGrid>
        <w:gridCol w:w="534"/>
        <w:gridCol w:w="38"/>
        <w:gridCol w:w="3309"/>
      </w:tblGrid>
      <w:tr w:rsidR="00D60D7B" w:rsidRPr="00D60D7B" w14:paraId="77159B8F" w14:textId="77777777" w:rsidTr="00D60D7B">
        <w:trPr>
          <w:tblCellSpacing w:w="0" w:type="dxa"/>
        </w:trPr>
        <w:tc>
          <w:tcPr>
            <w:tcW w:w="350" w:type="pct"/>
            <w:vAlign w:val="center"/>
            <w:hideMark/>
          </w:tcPr>
          <w:p w14:paraId="3D6A0C38"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8639F2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10DC8637"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3124A4D0" w14:textId="77777777" w:rsidTr="00D60D7B">
        <w:trPr>
          <w:tblCellSpacing w:w="0" w:type="dxa"/>
        </w:trPr>
        <w:tc>
          <w:tcPr>
            <w:tcW w:w="0" w:type="auto"/>
            <w:gridSpan w:val="3"/>
            <w:hideMark/>
          </w:tcPr>
          <w:p w14:paraId="12FDA3E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u w:val="single"/>
                <w:lang w:eastAsia="en-IN"/>
              </w:rPr>
              <w:t>SunPower</w:t>
            </w:r>
            <w:r w:rsidRPr="00D60D7B">
              <w:rPr>
                <w:rFonts w:ascii="Times New Roman" w:eastAsia="Times New Roman" w:hAnsi="Times New Roman" w:cs="Times New Roman"/>
                <w:sz w:val="20"/>
                <w:szCs w:val="20"/>
                <w:lang w:eastAsia="en-IN"/>
              </w:rPr>
              <w:t>:</w:t>
            </w:r>
          </w:p>
          <w:p w14:paraId="27859E93"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4C213615"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SunPower Corporation</w:t>
            </w:r>
          </w:p>
        </w:tc>
      </w:tr>
      <w:tr w:rsidR="00D60D7B" w:rsidRPr="00D60D7B" w14:paraId="1408C2D1" w14:textId="77777777" w:rsidTr="00D60D7B">
        <w:trPr>
          <w:trHeight w:val="240"/>
          <w:tblCellSpacing w:w="0" w:type="dxa"/>
        </w:trPr>
        <w:tc>
          <w:tcPr>
            <w:tcW w:w="0" w:type="auto"/>
            <w:vAlign w:val="center"/>
            <w:hideMark/>
          </w:tcPr>
          <w:p w14:paraId="65D3899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F525160"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6521F331" w14:textId="77777777" w:rsidTr="00D60D7B">
        <w:trPr>
          <w:tblCellSpacing w:w="0" w:type="dxa"/>
        </w:trPr>
        <w:tc>
          <w:tcPr>
            <w:tcW w:w="0" w:type="auto"/>
            <w:hideMark/>
          </w:tcPr>
          <w:p w14:paraId="2F2697F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By:</w:t>
            </w:r>
          </w:p>
        </w:tc>
        <w:tc>
          <w:tcPr>
            <w:tcW w:w="0" w:type="auto"/>
            <w:vAlign w:val="bottom"/>
            <w:hideMark/>
          </w:tcPr>
          <w:p w14:paraId="76A139A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22E4BE2" w14:textId="77777777" w:rsidR="00D60D7B" w:rsidRPr="00D60D7B" w:rsidRDefault="00D60D7B" w:rsidP="00D60D7B">
            <w:pPr>
              <w:pBdr>
                <w:bottom w:val="single" w:sz="6" w:space="0" w:color="000000"/>
              </w:pBdr>
              <w:spacing w:after="15"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c>
      </w:tr>
      <w:tr w:rsidR="00D60D7B" w:rsidRPr="00D60D7B" w14:paraId="7E9FD000" w14:textId="77777777" w:rsidTr="00D60D7B">
        <w:trPr>
          <w:tblCellSpacing w:w="0" w:type="dxa"/>
        </w:trPr>
        <w:tc>
          <w:tcPr>
            <w:tcW w:w="0" w:type="auto"/>
            <w:hideMark/>
          </w:tcPr>
          <w:p w14:paraId="627B93B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Name:</w:t>
            </w:r>
          </w:p>
        </w:tc>
        <w:tc>
          <w:tcPr>
            <w:tcW w:w="0" w:type="auto"/>
            <w:vAlign w:val="bottom"/>
            <w:hideMark/>
          </w:tcPr>
          <w:p w14:paraId="39DDAE9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87EAC2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Tom Werner</w:t>
            </w:r>
          </w:p>
        </w:tc>
      </w:tr>
      <w:tr w:rsidR="00D60D7B" w:rsidRPr="00D60D7B" w14:paraId="7766883F" w14:textId="77777777" w:rsidTr="00D60D7B">
        <w:trPr>
          <w:tblCellSpacing w:w="0" w:type="dxa"/>
        </w:trPr>
        <w:tc>
          <w:tcPr>
            <w:tcW w:w="0" w:type="auto"/>
            <w:hideMark/>
          </w:tcPr>
          <w:p w14:paraId="53FB7CC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Title:</w:t>
            </w:r>
          </w:p>
        </w:tc>
        <w:tc>
          <w:tcPr>
            <w:tcW w:w="0" w:type="auto"/>
            <w:vAlign w:val="bottom"/>
            <w:hideMark/>
          </w:tcPr>
          <w:p w14:paraId="71EF6E0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95E080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Chief Executive Officer</w:t>
            </w:r>
          </w:p>
        </w:tc>
      </w:tr>
      <w:tr w:rsidR="00D60D7B" w:rsidRPr="00D60D7B" w14:paraId="2F95C84F" w14:textId="77777777" w:rsidTr="00D60D7B">
        <w:trPr>
          <w:trHeight w:val="240"/>
          <w:tblCellSpacing w:w="0" w:type="dxa"/>
        </w:trPr>
        <w:tc>
          <w:tcPr>
            <w:tcW w:w="0" w:type="auto"/>
            <w:gridSpan w:val="3"/>
            <w:vAlign w:val="center"/>
            <w:hideMark/>
          </w:tcPr>
          <w:p w14:paraId="3385D05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46059D1B" w14:textId="77777777" w:rsidTr="00D60D7B">
        <w:trPr>
          <w:tblCellSpacing w:w="0" w:type="dxa"/>
        </w:trPr>
        <w:tc>
          <w:tcPr>
            <w:tcW w:w="0" w:type="auto"/>
            <w:gridSpan w:val="3"/>
            <w:hideMark/>
          </w:tcPr>
          <w:p w14:paraId="2032557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b/>
                <w:bCs/>
                <w:sz w:val="20"/>
                <w:szCs w:val="20"/>
                <w:u w:val="single"/>
                <w:lang w:eastAsia="en-IN"/>
              </w:rPr>
              <w:t>PowerLight</w:t>
            </w:r>
            <w:proofErr w:type="spellEnd"/>
            <w:r w:rsidRPr="00D60D7B">
              <w:rPr>
                <w:rFonts w:ascii="Times New Roman" w:eastAsia="Times New Roman" w:hAnsi="Times New Roman" w:cs="Times New Roman"/>
                <w:sz w:val="20"/>
                <w:szCs w:val="20"/>
                <w:lang w:eastAsia="en-IN"/>
              </w:rPr>
              <w:t>:</w:t>
            </w:r>
          </w:p>
        </w:tc>
      </w:tr>
      <w:tr w:rsidR="00D60D7B" w:rsidRPr="00D60D7B" w14:paraId="36D9EDFC" w14:textId="77777777" w:rsidTr="00D60D7B">
        <w:trPr>
          <w:trHeight w:val="240"/>
          <w:tblCellSpacing w:w="0" w:type="dxa"/>
        </w:trPr>
        <w:tc>
          <w:tcPr>
            <w:tcW w:w="0" w:type="auto"/>
            <w:gridSpan w:val="3"/>
            <w:vAlign w:val="center"/>
            <w:hideMark/>
          </w:tcPr>
          <w:p w14:paraId="6068FDB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44688D99" w14:textId="77777777" w:rsidTr="00D60D7B">
        <w:trPr>
          <w:tblCellSpacing w:w="0" w:type="dxa"/>
        </w:trPr>
        <w:tc>
          <w:tcPr>
            <w:tcW w:w="0" w:type="auto"/>
            <w:gridSpan w:val="3"/>
            <w:hideMark/>
          </w:tcPr>
          <w:p w14:paraId="618B9F3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Corporation</w:t>
            </w:r>
          </w:p>
        </w:tc>
      </w:tr>
      <w:tr w:rsidR="00D60D7B" w:rsidRPr="00D60D7B" w14:paraId="3F821594" w14:textId="77777777" w:rsidTr="00D60D7B">
        <w:trPr>
          <w:trHeight w:val="240"/>
          <w:tblCellSpacing w:w="0" w:type="dxa"/>
        </w:trPr>
        <w:tc>
          <w:tcPr>
            <w:tcW w:w="0" w:type="auto"/>
            <w:vAlign w:val="center"/>
            <w:hideMark/>
          </w:tcPr>
          <w:p w14:paraId="7A0D076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0E154E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2CB95866" w14:textId="77777777" w:rsidTr="00D60D7B">
        <w:trPr>
          <w:tblCellSpacing w:w="0" w:type="dxa"/>
        </w:trPr>
        <w:tc>
          <w:tcPr>
            <w:tcW w:w="0" w:type="auto"/>
            <w:hideMark/>
          </w:tcPr>
          <w:p w14:paraId="7C82A06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By:</w:t>
            </w:r>
          </w:p>
        </w:tc>
        <w:tc>
          <w:tcPr>
            <w:tcW w:w="0" w:type="auto"/>
            <w:vAlign w:val="bottom"/>
            <w:hideMark/>
          </w:tcPr>
          <w:p w14:paraId="3A51C21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D8F4790" w14:textId="77777777" w:rsidR="00D60D7B" w:rsidRPr="00D60D7B" w:rsidRDefault="00D60D7B" w:rsidP="00D60D7B">
            <w:pPr>
              <w:pBdr>
                <w:bottom w:val="single" w:sz="6" w:space="0" w:color="000000"/>
              </w:pBdr>
              <w:spacing w:after="15"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c>
      </w:tr>
      <w:tr w:rsidR="00D60D7B" w:rsidRPr="00D60D7B" w14:paraId="55E97968" w14:textId="77777777" w:rsidTr="00D60D7B">
        <w:trPr>
          <w:tblCellSpacing w:w="0" w:type="dxa"/>
        </w:trPr>
        <w:tc>
          <w:tcPr>
            <w:tcW w:w="0" w:type="auto"/>
            <w:hideMark/>
          </w:tcPr>
          <w:p w14:paraId="5D8108E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Name:</w:t>
            </w:r>
          </w:p>
        </w:tc>
        <w:tc>
          <w:tcPr>
            <w:tcW w:w="0" w:type="auto"/>
            <w:vAlign w:val="bottom"/>
            <w:hideMark/>
          </w:tcPr>
          <w:p w14:paraId="3A3FB3E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8E575E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Howard Wenger</w:t>
            </w:r>
          </w:p>
        </w:tc>
      </w:tr>
      <w:tr w:rsidR="00D60D7B" w:rsidRPr="00D60D7B" w14:paraId="1DA7AF64" w14:textId="77777777" w:rsidTr="00D60D7B">
        <w:trPr>
          <w:tblCellSpacing w:w="0" w:type="dxa"/>
        </w:trPr>
        <w:tc>
          <w:tcPr>
            <w:tcW w:w="0" w:type="auto"/>
            <w:hideMark/>
          </w:tcPr>
          <w:p w14:paraId="78E37E1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Title:</w:t>
            </w:r>
          </w:p>
        </w:tc>
        <w:tc>
          <w:tcPr>
            <w:tcW w:w="0" w:type="auto"/>
            <w:vAlign w:val="bottom"/>
            <w:hideMark/>
          </w:tcPr>
          <w:p w14:paraId="4A694D7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4CD93B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Executive Vice President</w:t>
            </w:r>
          </w:p>
        </w:tc>
      </w:tr>
      <w:tr w:rsidR="00D60D7B" w:rsidRPr="00D60D7B" w14:paraId="37405CCD" w14:textId="77777777" w:rsidTr="00D60D7B">
        <w:trPr>
          <w:trHeight w:val="240"/>
          <w:tblCellSpacing w:w="0" w:type="dxa"/>
        </w:trPr>
        <w:tc>
          <w:tcPr>
            <w:tcW w:w="0" w:type="auto"/>
            <w:gridSpan w:val="3"/>
            <w:vAlign w:val="center"/>
            <w:hideMark/>
          </w:tcPr>
          <w:p w14:paraId="45004AB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78C2AF1D" w14:textId="77777777" w:rsidTr="00D60D7B">
        <w:trPr>
          <w:tblCellSpacing w:w="0" w:type="dxa"/>
        </w:trPr>
        <w:tc>
          <w:tcPr>
            <w:tcW w:w="0" w:type="auto"/>
            <w:gridSpan w:val="3"/>
            <w:hideMark/>
          </w:tcPr>
          <w:p w14:paraId="3B34EF0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Systems AG</w:t>
            </w:r>
          </w:p>
        </w:tc>
      </w:tr>
      <w:tr w:rsidR="00D60D7B" w:rsidRPr="00D60D7B" w14:paraId="72C15E9A" w14:textId="77777777" w:rsidTr="00D60D7B">
        <w:trPr>
          <w:trHeight w:val="240"/>
          <w:tblCellSpacing w:w="0" w:type="dxa"/>
        </w:trPr>
        <w:tc>
          <w:tcPr>
            <w:tcW w:w="0" w:type="auto"/>
            <w:vAlign w:val="center"/>
            <w:hideMark/>
          </w:tcPr>
          <w:p w14:paraId="5FC4E7F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004C9E0"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476AA2A6" w14:textId="77777777" w:rsidTr="00D60D7B">
        <w:trPr>
          <w:tblCellSpacing w:w="0" w:type="dxa"/>
        </w:trPr>
        <w:tc>
          <w:tcPr>
            <w:tcW w:w="0" w:type="auto"/>
            <w:hideMark/>
          </w:tcPr>
          <w:p w14:paraId="7F573E0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By:</w:t>
            </w:r>
          </w:p>
        </w:tc>
        <w:tc>
          <w:tcPr>
            <w:tcW w:w="0" w:type="auto"/>
            <w:vAlign w:val="bottom"/>
            <w:hideMark/>
          </w:tcPr>
          <w:p w14:paraId="50F40ED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DE9A4F8" w14:textId="77777777" w:rsidR="00D60D7B" w:rsidRPr="00D60D7B" w:rsidRDefault="00D60D7B" w:rsidP="00D60D7B">
            <w:pPr>
              <w:pBdr>
                <w:bottom w:val="single" w:sz="6" w:space="0" w:color="000000"/>
              </w:pBdr>
              <w:spacing w:after="15"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c>
      </w:tr>
      <w:tr w:rsidR="00D60D7B" w:rsidRPr="00D60D7B" w14:paraId="62B3CF95" w14:textId="77777777" w:rsidTr="00D60D7B">
        <w:trPr>
          <w:tblCellSpacing w:w="0" w:type="dxa"/>
        </w:trPr>
        <w:tc>
          <w:tcPr>
            <w:tcW w:w="0" w:type="auto"/>
            <w:hideMark/>
          </w:tcPr>
          <w:p w14:paraId="60EE8B0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Name:</w:t>
            </w:r>
          </w:p>
        </w:tc>
        <w:tc>
          <w:tcPr>
            <w:tcW w:w="0" w:type="auto"/>
            <w:vAlign w:val="bottom"/>
            <w:hideMark/>
          </w:tcPr>
          <w:p w14:paraId="3A5770E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792B84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Eric </w:t>
            </w:r>
            <w:proofErr w:type="spellStart"/>
            <w:r w:rsidRPr="00D60D7B">
              <w:rPr>
                <w:rFonts w:ascii="Times New Roman" w:eastAsia="Times New Roman" w:hAnsi="Times New Roman" w:cs="Times New Roman"/>
                <w:sz w:val="20"/>
                <w:szCs w:val="20"/>
                <w:lang w:eastAsia="en-IN"/>
              </w:rPr>
              <w:t>Hafter</w:t>
            </w:r>
            <w:proofErr w:type="spellEnd"/>
          </w:p>
        </w:tc>
      </w:tr>
      <w:tr w:rsidR="00D60D7B" w:rsidRPr="00D60D7B" w14:paraId="274156D3" w14:textId="77777777" w:rsidTr="00D60D7B">
        <w:trPr>
          <w:tblCellSpacing w:w="0" w:type="dxa"/>
        </w:trPr>
        <w:tc>
          <w:tcPr>
            <w:tcW w:w="0" w:type="auto"/>
            <w:hideMark/>
          </w:tcPr>
          <w:p w14:paraId="272F80E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Title:</w:t>
            </w:r>
          </w:p>
        </w:tc>
        <w:tc>
          <w:tcPr>
            <w:tcW w:w="0" w:type="auto"/>
            <w:vAlign w:val="bottom"/>
            <w:hideMark/>
          </w:tcPr>
          <w:p w14:paraId="647064A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6D2FD0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General Manager</w:t>
            </w:r>
          </w:p>
        </w:tc>
      </w:tr>
    </w:tbl>
    <w:p w14:paraId="10ACA45D" w14:textId="77777777" w:rsidR="00D60D7B" w:rsidRPr="00D60D7B" w:rsidRDefault="00D60D7B" w:rsidP="00D60D7B">
      <w:pPr>
        <w:spacing w:before="180"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List of Schedules</w:t>
      </w:r>
      <w:r w:rsidRPr="00D60D7B">
        <w:rPr>
          <w:rFonts w:ascii="Times New Roman" w:eastAsia="Times New Roman" w:hAnsi="Times New Roman" w:cs="Times New Roman"/>
          <w:sz w:val="20"/>
          <w:szCs w:val="20"/>
          <w:lang w:eastAsia="en-IN"/>
        </w:rPr>
        <w:t>:</w:t>
      </w:r>
    </w:p>
    <w:p w14:paraId="4A2A30BE"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576"/>
        <w:gridCol w:w="118"/>
        <w:gridCol w:w="8332"/>
      </w:tblGrid>
      <w:tr w:rsidR="00D60D7B" w:rsidRPr="00D60D7B" w14:paraId="3A3E304C" w14:textId="77777777" w:rsidTr="00D60D7B">
        <w:trPr>
          <w:tblCellSpacing w:w="0" w:type="dxa"/>
          <w:jc w:val="center"/>
        </w:trPr>
        <w:tc>
          <w:tcPr>
            <w:tcW w:w="250" w:type="pct"/>
            <w:vAlign w:val="center"/>
            <w:hideMark/>
          </w:tcPr>
          <w:p w14:paraId="4F9CC243"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4BD56AFE"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4650" w:type="pct"/>
            <w:vAlign w:val="center"/>
            <w:hideMark/>
          </w:tcPr>
          <w:p w14:paraId="55766644"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3CF6B4F7" w14:textId="77777777" w:rsidTr="00D60D7B">
        <w:trPr>
          <w:tblCellSpacing w:w="0" w:type="dxa"/>
          <w:jc w:val="center"/>
        </w:trPr>
        <w:tc>
          <w:tcPr>
            <w:tcW w:w="0" w:type="auto"/>
            <w:vAlign w:val="bottom"/>
            <w:hideMark/>
          </w:tcPr>
          <w:p w14:paraId="7ECF952B" w14:textId="77777777" w:rsidR="00D60D7B" w:rsidRPr="00D60D7B" w:rsidRDefault="00D60D7B" w:rsidP="00D60D7B">
            <w:pPr>
              <w:pBdr>
                <w:bottom w:val="single" w:sz="6" w:space="0" w:color="000000"/>
              </w:pBd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Schedule</w:t>
            </w:r>
          </w:p>
        </w:tc>
        <w:tc>
          <w:tcPr>
            <w:tcW w:w="0" w:type="auto"/>
            <w:vAlign w:val="bottom"/>
            <w:hideMark/>
          </w:tcPr>
          <w:p w14:paraId="7C9A905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0A09EBE" w14:textId="77777777" w:rsidR="00D60D7B" w:rsidRPr="00D60D7B" w:rsidRDefault="00D60D7B" w:rsidP="00D60D7B">
            <w:pP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Description</w:t>
            </w:r>
          </w:p>
        </w:tc>
      </w:tr>
      <w:tr w:rsidR="00D60D7B" w:rsidRPr="00D60D7B" w14:paraId="139666F0" w14:textId="77777777" w:rsidTr="00D60D7B">
        <w:trPr>
          <w:tblCellSpacing w:w="0" w:type="dxa"/>
          <w:jc w:val="center"/>
        </w:trPr>
        <w:tc>
          <w:tcPr>
            <w:tcW w:w="0" w:type="auto"/>
            <w:hideMark/>
          </w:tcPr>
          <w:p w14:paraId="5F894EAE"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1</w:t>
            </w:r>
          </w:p>
        </w:tc>
        <w:tc>
          <w:tcPr>
            <w:tcW w:w="0" w:type="auto"/>
            <w:vAlign w:val="bottom"/>
            <w:hideMark/>
          </w:tcPr>
          <w:p w14:paraId="319C591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5612355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Basic Terms of Sale</w:t>
            </w:r>
          </w:p>
        </w:tc>
      </w:tr>
      <w:tr w:rsidR="00D60D7B" w:rsidRPr="00D60D7B" w14:paraId="0625D1EE" w14:textId="77777777" w:rsidTr="00D60D7B">
        <w:trPr>
          <w:tblCellSpacing w:w="0" w:type="dxa"/>
          <w:jc w:val="center"/>
        </w:trPr>
        <w:tc>
          <w:tcPr>
            <w:tcW w:w="0" w:type="auto"/>
            <w:hideMark/>
          </w:tcPr>
          <w:p w14:paraId="0BF7CE79"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2</w:t>
            </w:r>
          </w:p>
        </w:tc>
        <w:tc>
          <w:tcPr>
            <w:tcW w:w="0" w:type="auto"/>
            <w:vAlign w:val="bottom"/>
            <w:hideMark/>
          </w:tcPr>
          <w:p w14:paraId="3CB89DC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118A6A8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Form of Purchase Order</w:t>
            </w:r>
          </w:p>
        </w:tc>
      </w:tr>
      <w:tr w:rsidR="00D60D7B" w:rsidRPr="00D60D7B" w14:paraId="291339D9" w14:textId="77777777" w:rsidTr="00D60D7B">
        <w:trPr>
          <w:tblCellSpacing w:w="0" w:type="dxa"/>
          <w:jc w:val="center"/>
        </w:trPr>
        <w:tc>
          <w:tcPr>
            <w:tcW w:w="0" w:type="auto"/>
            <w:hideMark/>
          </w:tcPr>
          <w:p w14:paraId="73F347DD"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3</w:t>
            </w:r>
          </w:p>
        </w:tc>
        <w:tc>
          <w:tcPr>
            <w:tcW w:w="0" w:type="auto"/>
            <w:vAlign w:val="bottom"/>
            <w:hideMark/>
          </w:tcPr>
          <w:p w14:paraId="5718D02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6DF69DD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Form of SunPower Warranties</w:t>
            </w:r>
          </w:p>
        </w:tc>
      </w:tr>
    </w:tbl>
    <w:p w14:paraId="619EF86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2AAC2E3C"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- 12 -</w:t>
      </w:r>
    </w:p>
    <w:p w14:paraId="2A766AB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725396F7">
          <v:rect id="_x0000_i1045" style="width:468pt;height:2.25pt" o:hralign="center" o:hrstd="t" o:hrnoshade="t" o:hr="t" fillcolor="#999" stroked="f"/>
        </w:pict>
      </w:r>
    </w:p>
    <w:p w14:paraId="1BE8F42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lang w:eastAsia="en-IN"/>
        </w:rPr>
        <w:t>Schedule 1</w:t>
      </w:r>
    </w:p>
    <w:p w14:paraId="52EB57CE"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2994594C"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5649"/>
        <w:gridCol w:w="149"/>
        <w:gridCol w:w="439"/>
        <w:gridCol w:w="149"/>
        <w:gridCol w:w="437"/>
        <w:gridCol w:w="148"/>
        <w:gridCol w:w="437"/>
        <w:gridCol w:w="148"/>
        <w:gridCol w:w="437"/>
        <w:gridCol w:w="148"/>
        <w:gridCol w:w="437"/>
        <w:gridCol w:w="148"/>
        <w:gridCol w:w="300"/>
      </w:tblGrid>
      <w:tr w:rsidR="00D60D7B" w:rsidRPr="00D60D7B" w14:paraId="00EEAF2B" w14:textId="77777777" w:rsidTr="00D60D7B">
        <w:trPr>
          <w:tblCellSpacing w:w="0" w:type="dxa"/>
          <w:jc w:val="center"/>
        </w:trPr>
        <w:tc>
          <w:tcPr>
            <w:tcW w:w="3800" w:type="pct"/>
            <w:vAlign w:val="center"/>
            <w:hideMark/>
          </w:tcPr>
          <w:p w14:paraId="3B327BD2"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1AC4FE8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64853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3556529D"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AC1226"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3410FBA"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0516D5"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6849AF0F"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CDCFCD"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BA9E74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198527"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3E15E92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9E8203"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63ECC680" w14:textId="77777777" w:rsidTr="00D60D7B">
        <w:trPr>
          <w:tblCellSpacing w:w="0" w:type="dxa"/>
          <w:jc w:val="center"/>
        </w:trPr>
        <w:tc>
          <w:tcPr>
            <w:tcW w:w="0" w:type="auto"/>
            <w:vMerge w:val="restart"/>
            <w:vAlign w:val="bottom"/>
            <w:hideMark/>
          </w:tcPr>
          <w:p w14:paraId="5FC2C4A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Delivery period</w:t>
            </w:r>
          </w:p>
          <w:p w14:paraId="4E005307"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p w14:paraId="7D7E1698" w14:textId="77777777" w:rsidR="00D60D7B" w:rsidRPr="00D60D7B" w:rsidRDefault="00D60D7B" w:rsidP="00D60D7B">
            <w:pPr>
              <w:pBdr>
                <w:bottom w:val="single" w:sz="6" w:space="0" w:color="000000"/>
              </w:pBdr>
              <w:spacing w:after="15"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Year of delivery</w:t>
            </w:r>
          </w:p>
        </w:tc>
        <w:tc>
          <w:tcPr>
            <w:tcW w:w="0" w:type="auto"/>
            <w:vAlign w:val="bottom"/>
            <w:hideMark/>
          </w:tcPr>
          <w:p w14:paraId="6935CA5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gridSpan w:val="9"/>
            <w:tcBorders>
              <w:bottom w:val="single" w:sz="6" w:space="0" w:color="000000"/>
            </w:tcBorders>
            <w:noWrap/>
            <w:vAlign w:val="bottom"/>
            <w:hideMark/>
          </w:tcPr>
          <w:p w14:paraId="4FA14972"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October 1, 2005 – December 31, 2009</w:t>
            </w:r>
          </w:p>
        </w:tc>
        <w:tc>
          <w:tcPr>
            <w:tcW w:w="0" w:type="auto"/>
            <w:vAlign w:val="bottom"/>
            <w:hideMark/>
          </w:tcPr>
          <w:p w14:paraId="798B775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766D8DF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r>
      <w:tr w:rsidR="00D60D7B" w:rsidRPr="00D60D7B" w14:paraId="432AC7E3" w14:textId="77777777" w:rsidTr="00D60D7B">
        <w:trPr>
          <w:tblCellSpacing w:w="0" w:type="dxa"/>
          <w:jc w:val="center"/>
        </w:trPr>
        <w:tc>
          <w:tcPr>
            <w:tcW w:w="0" w:type="auto"/>
            <w:vMerge/>
            <w:vAlign w:val="center"/>
            <w:hideMark/>
          </w:tcPr>
          <w:p w14:paraId="0D88012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5A026A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BF7C27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2005</w:t>
            </w:r>
          </w:p>
        </w:tc>
        <w:tc>
          <w:tcPr>
            <w:tcW w:w="0" w:type="auto"/>
            <w:vAlign w:val="bottom"/>
            <w:hideMark/>
          </w:tcPr>
          <w:p w14:paraId="4AEB207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94A91DC"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2006</w:t>
            </w:r>
          </w:p>
        </w:tc>
        <w:tc>
          <w:tcPr>
            <w:tcW w:w="0" w:type="auto"/>
            <w:vAlign w:val="bottom"/>
            <w:hideMark/>
          </w:tcPr>
          <w:p w14:paraId="7CCA8A1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11FDCFD"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2007</w:t>
            </w:r>
          </w:p>
        </w:tc>
        <w:tc>
          <w:tcPr>
            <w:tcW w:w="0" w:type="auto"/>
            <w:vAlign w:val="bottom"/>
            <w:hideMark/>
          </w:tcPr>
          <w:p w14:paraId="3E6D808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9E93BE7"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2008</w:t>
            </w:r>
          </w:p>
        </w:tc>
        <w:tc>
          <w:tcPr>
            <w:tcW w:w="0" w:type="auto"/>
            <w:vAlign w:val="bottom"/>
            <w:hideMark/>
          </w:tcPr>
          <w:p w14:paraId="53ABBEF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ECA16D1"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15"/>
                <w:szCs w:val="15"/>
                <w:lang w:eastAsia="en-IN"/>
              </w:rPr>
              <w:t>2009</w:t>
            </w:r>
          </w:p>
        </w:tc>
        <w:tc>
          <w:tcPr>
            <w:tcW w:w="0" w:type="auto"/>
            <w:vAlign w:val="bottom"/>
            <w:hideMark/>
          </w:tcPr>
          <w:p w14:paraId="29DA514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vAlign w:val="bottom"/>
            <w:hideMark/>
          </w:tcPr>
          <w:p w14:paraId="376BF1D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r>
      <w:tr w:rsidR="00D60D7B" w:rsidRPr="00D60D7B" w14:paraId="725C3294" w14:textId="77777777" w:rsidTr="00D60D7B">
        <w:trPr>
          <w:tblCellSpacing w:w="0" w:type="dxa"/>
          <w:jc w:val="center"/>
        </w:trPr>
        <w:tc>
          <w:tcPr>
            <w:tcW w:w="0" w:type="auto"/>
            <w:hideMark/>
          </w:tcPr>
          <w:p w14:paraId="5B431B11" w14:textId="77777777" w:rsidR="00D60D7B" w:rsidRPr="00D60D7B" w:rsidRDefault="00D60D7B" w:rsidP="00D60D7B">
            <w:pPr>
              <w:spacing w:after="0"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u w:val="single"/>
                <w:lang w:eastAsia="en-IN"/>
              </w:rPr>
              <w:t>Product 1</w:t>
            </w:r>
          </w:p>
          <w:p w14:paraId="38723F95" w14:textId="77777777" w:rsidR="00D60D7B" w:rsidRPr="00D60D7B" w:rsidRDefault="00D60D7B" w:rsidP="00D60D7B">
            <w:pPr>
              <w:spacing w:after="15" w:line="240" w:lineRule="auto"/>
              <w:ind w:left="240" w:hanging="240"/>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u w:val="single"/>
                <w:lang w:eastAsia="en-IN"/>
              </w:rPr>
              <w:t>PowerLight’s</w:t>
            </w:r>
            <w:proofErr w:type="spellEnd"/>
            <w:r w:rsidRPr="00D60D7B">
              <w:rPr>
                <w:rFonts w:ascii="Times New Roman" w:eastAsia="Times New Roman" w:hAnsi="Times New Roman" w:cs="Times New Roman"/>
                <w:sz w:val="20"/>
                <w:szCs w:val="20"/>
                <w:u w:val="single"/>
                <w:lang w:eastAsia="en-IN"/>
              </w:rPr>
              <w:t xml:space="preserve"> Intended Market</w:t>
            </w:r>
            <w:r w:rsidRPr="00D60D7B">
              <w:rPr>
                <w:rFonts w:ascii="Times New Roman" w:eastAsia="Times New Roman" w:hAnsi="Times New Roman" w:cs="Times New Roman"/>
                <w:sz w:val="20"/>
                <w:szCs w:val="20"/>
                <w:lang w:eastAsia="en-IN"/>
              </w:rPr>
              <w:t>: ***</w:t>
            </w:r>
          </w:p>
        </w:tc>
        <w:tc>
          <w:tcPr>
            <w:tcW w:w="0" w:type="auto"/>
            <w:vAlign w:val="bottom"/>
            <w:hideMark/>
          </w:tcPr>
          <w:p w14:paraId="11FDF9E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768739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D27914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1FCD1F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10D38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F8F4B6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74D010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02DCD4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827EA5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E54E5A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9FA919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CB0B6A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5FFADBB4" w14:textId="77777777" w:rsidTr="00D60D7B">
        <w:trPr>
          <w:tblCellSpacing w:w="0" w:type="dxa"/>
          <w:jc w:val="center"/>
        </w:trPr>
        <w:tc>
          <w:tcPr>
            <w:tcW w:w="0" w:type="auto"/>
            <w:hideMark/>
          </w:tcPr>
          <w:p w14:paraId="560D5904"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Quantity (MWp)</w:t>
            </w:r>
          </w:p>
        </w:tc>
        <w:tc>
          <w:tcPr>
            <w:tcW w:w="0" w:type="auto"/>
            <w:vAlign w:val="bottom"/>
            <w:hideMark/>
          </w:tcPr>
          <w:p w14:paraId="591CD50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22560EF"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2F04802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AB5FF8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31905A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1FAE48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511E21D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C04957D"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26E79D3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E87721E"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4D31BDA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8452721"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2BAA14B7" w14:textId="77777777" w:rsidTr="00D60D7B">
        <w:trPr>
          <w:tblCellSpacing w:w="0" w:type="dxa"/>
          <w:jc w:val="center"/>
        </w:trPr>
        <w:tc>
          <w:tcPr>
            <w:tcW w:w="0" w:type="auto"/>
            <w:hideMark/>
          </w:tcPr>
          <w:p w14:paraId="35CB6381"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Price (***/</w:t>
            </w:r>
            <w:proofErr w:type="spellStart"/>
            <w:proofErr w:type="gramStart"/>
            <w:r w:rsidRPr="00D60D7B">
              <w:rPr>
                <w:rFonts w:ascii="Times New Roman" w:eastAsia="Times New Roman" w:hAnsi="Times New Roman" w:cs="Times New Roman"/>
                <w:sz w:val="20"/>
                <w:szCs w:val="20"/>
                <w:lang w:eastAsia="en-IN"/>
              </w:rPr>
              <w:t>Wp</w:t>
            </w:r>
            <w:proofErr w:type="spellEnd"/>
            <w:r w:rsidRPr="00D60D7B">
              <w:rPr>
                <w:rFonts w:ascii="Times New Roman" w:eastAsia="Times New Roman" w:hAnsi="Times New Roman" w:cs="Times New Roman"/>
                <w:sz w:val="20"/>
                <w:szCs w:val="20"/>
                <w:lang w:eastAsia="en-IN"/>
              </w:rPr>
              <w:t>)*</w:t>
            </w:r>
            <w:proofErr w:type="gramEnd"/>
            <w:r w:rsidRPr="00D60D7B">
              <w:rPr>
                <w:rFonts w:ascii="Times New Roman" w:eastAsia="Times New Roman" w:hAnsi="Times New Roman" w:cs="Times New Roman"/>
                <w:sz w:val="20"/>
                <w:szCs w:val="20"/>
                <w:lang w:eastAsia="en-IN"/>
              </w:rPr>
              <w:t>*</w:t>
            </w:r>
          </w:p>
        </w:tc>
        <w:tc>
          <w:tcPr>
            <w:tcW w:w="0" w:type="auto"/>
            <w:vAlign w:val="bottom"/>
            <w:hideMark/>
          </w:tcPr>
          <w:p w14:paraId="56B520E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DBC445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3A96923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D738B37"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4B08AE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3CDBC8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6C63D2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E246D7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66882A7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0D23F4C"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6CD30A3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73AF3DB"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492B12E7" w14:textId="77777777" w:rsidTr="00D60D7B">
        <w:trPr>
          <w:trHeight w:val="240"/>
          <w:tblCellSpacing w:w="0" w:type="dxa"/>
          <w:jc w:val="center"/>
        </w:trPr>
        <w:tc>
          <w:tcPr>
            <w:tcW w:w="0" w:type="auto"/>
            <w:vAlign w:val="center"/>
            <w:hideMark/>
          </w:tcPr>
          <w:p w14:paraId="36E98992"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384F7EC1"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CBE8E59"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567DD2D"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C9CCFF4"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E29DDB"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CEA8B6"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12CEE520" w14:textId="77777777" w:rsidTr="00D60D7B">
        <w:trPr>
          <w:tblCellSpacing w:w="0" w:type="dxa"/>
          <w:jc w:val="center"/>
        </w:trPr>
        <w:tc>
          <w:tcPr>
            <w:tcW w:w="0" w:type="auto"/>
            <w:hideMark/>
          </w:tcPr>
          <w:p w14:paraId="1480F805" w14:textId="77777777" w:rsidR="00D60D7B" w:rsidRPr="00D60D7B" w:rsidRDefault="00D60D7B" w:rsidP="00D60D7B">
            <w:pPr>
              <w:spacing w:after="0"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Product 2</w:t>
            </w:r>
          </w:p>
          <w:p w14:paraId="32B791F6" w14:textId="77777777" w:rsidR="00D60D7B" w:rsidRPr="00D60D7B" w:rsidRDefault="00D60D7B" w:rsidP="00D60D7B">
            <w:pPr>
              <w:spacing w:after="15" w:line="240" w:lineRule="auto"/>
              <w:ind w:left="240" w:hanging="240"/>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u w:val="single"/>
                <w:lang w:eastAsia="en-IN"/>
              </w:rPr>
              <w:t>PowerLight’s</w:t>
            </w:r>
            <w:proofErr w:type="spellEnd"/>
            <w:r w:rsidRPr="00D60D7B">
              <w:rPr>
                <w:rFonts w:ascii="Times New Roman" w:eastAsia="Times New Roman" w:hAnsi="Times New Roman" w:cs="Times New Roman"/>
                <w:sz w:val="20"/>
                <w:szCs w:val="20"/>
                <w:u w:val="single"/>
                <w:lang w:eastAsia="en-IN"/>
              </w:rPr>
              <w:t xml:space="preserve"> Intended Market</w:t>
            </w:r>
            <w:r w:rsidRPr="00D60D7B">
              <w:rPr>
                <w:rFonts w:ascii="Times New Roman" w:eastAsia="Times New Roman" w:hAnsi="Times New Roman" w:cs="Times New Roman"/>
                <w:sz w:val="20"/>
                <w:szCs w:val="20"/>
                <w:lang w:eastAsia="en-IN"/>
              </w:rPr>
              <w:t>: ***</w:t>
            </w:r>
          </w:p>
        </w:tc>
        <w:tc>
          <w:tcPr>
            <w:tcW w:w="0" w:type="auto"/>
            <w:vAlign w:val="bottom"/>
            <w:hideMark/>
          </w:tcPr>
          <w:p w14:paraId="4767626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4371A0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0EE6E1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60313C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F1A401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D1A605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7EDDDD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B654A5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7E1CA6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C1E2F8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D130A2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E79D43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63D78232" w14:textId="77777777" w:rsidTr="00D60D7B">
        <w:trPr>
          <w:tblCellSpacing w:w="0" w:type="dxa"/>
          <w:jc w:val="center"/>
        </w:trPr>
        <w:tc>
          <w:tcPr>
            <w:tcW w:w="0" w:type="auto"/>
            <w:hideMark/>
          </w:tcPr>
          <w:p w14:paraId="2638B75F"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Quantity (MWp)</w:t>
            </w:r>
          </w:p>
        </w:tc>
        <w:tc>
          <w:tcPr>
            <w:tcW w:w="0" w:type="auto"/>
            <w:vAlign w:val="bottom"/>
            <w:hideMark/>
          </w:tcPr>
          <w:p w14:paraId="68DF7A9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06E22AE"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7C355FC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6A824B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B956F0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ED029C4"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22DF2B1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684872A"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05423B7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8F0ED1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2DC4A4E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BF652E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77DCADB3" w14:textId="77777777" w:rsidTr="00D60D7B">
        <w:trPr>
          <w:tblCellSpacing w:w="0" w:type="dxa"/>
          <w:jc w:val="center"/>
        </w:trPr>
        <w:tc>
          <w:tcPr>
            <w:tcW w:w="0" w:type="auto"/>
            <w:hideMark/>
          </w:tcPr>
          <w:p w14:paraId="5DAA9200"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Price (***/</w:t>
            </w:r>
            <w:proofErr w:type="spellStart"/>
            <w:proofErr w:type="gramStart"/>
            <w:r w:rsidRPr="00D60D7B">
              <w:rPr>
                <w:rFonts w:ascii="Times New Roman" w:eastAsia="Times New Roman" w:hAnsi="Times New Roman" w:cs="Times New Roman"/>
                <w:sz w:val="20"/>
                <w:szCs w:val="20"/>
                <w:lang w:eastAsia="en-IN"/>
              </w:rPr>
              <w:t>Wp</w:t>
            </w:r>
            <w:proofErr w:type="spellEnd"/>
            <w:r w:rsidRPr="00D60D7B">
              <w:rPr>
                <w:rFonts w:ascii="Times New Roman" w:eastAsia="Times New Roman" w:hAnsi="Times New Roman" w:cs="Times New Roman"/>
                <w:sz w:val="20"/>
                <w:szCs w:val="20"/>
                <w:lang w:eastAsia="en-IN"/>
              </w:rPr>
              <w:t>)*</w:t>
            </w:r>
            <w:proofErr w:type="gramEnd"/>
            <w:r w:rsidRPr="00D60D7B">
              <w:rPr>
                <w:rFonts w:ascii="Times New Roman" w:eastAsia="Times New Roman" w:hAnsi="Times New Roman" w:cs="Times New Roman"/>
                <w:sz w:val="20"/>
                <w:szCs w:val="20"/>
                <w:lang w:eastAsia="en-IN"/>
              </w:rPr>
              <w:t>*</w:t>
            </w:r>
          </w:p>
        </w:tc>
        <w:tc>
          <w:tcPr>
            <w:tcW w:w="0" w:type="auto"/>
            <w:vAlign w:val="bottom"/>
            <w:hideMark/>
          </w:tcPr>
          <w:p w14:paraId="73B0020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24AECA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4F65DDB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1F6C863"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437245D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1ED6A8D"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5C1D4DD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B40B1F5"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2BF7F75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2D7CD3E"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0BE9B62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FFE3FA7"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21C6A0E9" w14:textId="77777777" w:rsidTr="00D60D7B">
        <w:trPr>
          <w:trHeight w:val="240"/>
          <w:tblCellSpacing w:w="0" w:type="dxa"/>
          <w:jc w:val="center"/>
        </w:trPr>
        <w:tc>
          <w:tcPr>
            <w:tcW w:w="0" w:type="auto"/>
            <w:vAlign w:val="center"/>
            <w:hideMark/>
          </w:tcPr>
          <w:p w14:paraId="6800A98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7C74A9D5"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2A4520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4EAD37F"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FC06E8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45CFE24"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8EA7C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17046CD7" w14:textId="77777777" w:rsidTr="00D60D7B">
        <w:trPr>
          <w:tblCellSpacing w:w="0" w:type="dxa"/>
          <w:jc w:val="center"/>
        </w:trPr>
        <w:tc>
          <w:tcPr>
            <w:tcW w:w="0" w:type="auto"/>
            <w:hideMark/>
          </w:tcPr>
          <w:p w14:paraId="5C17BF8B" w14:textId="77777777" w:rsidR="00D60D7B" w:rsidRPr="00D60D7B" w:rsidRDefault="00D60D7B" w:rsidP="00D60D7B">
            <w:pPr>
              <w:spacing w:after="0"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Product 3</w:t>
            </w:r>
          </w:p>
          <w:p w14:paraId="161C1A7B" w14:textId="77777777" w:rsidR="00D60D7B" w:rsidRPr="00D60D7B" w:rsidRDefault="00D60D7B" w:rsidP="00D60D7B">
            <w:pPr>
              <w:spacing w:after="15" w:line="240" w:lineRule="auto"/>
              <w:ind w:left="240" w:hanging="240"/>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u w:val="single"/>
                <w:lang w:eastAsia="en-IN"/>
              </w:rPr>
              <w:t>PowerLight’s</w:t>
            </w:r>
            <w:proofErr w:type="spellEnd"/>
            <w:r w:rsidRPr="00D60D7B">
              <w:rPr>
                <w:rFonts w:ascii="Times New Roman" w:eastAsia="Times New Roman" w:hAnsi="Times New Roman" w:cs="Times New Roman"/>
                <w:sz w:val="20"/>
                <w:szCs w:val="20"/>
                <w:u w:val="single"/>
                <w:lang w:eastAsia="en-IN"/>
              </w:rPr>
              <w:t xml:space="preserve"> Intended Market</w:t>
            </w:r>
            <w:r w:rsidRPr="00D60D7B">
              <w:rPr>
                <w:rFonts w:ascii="Times New Roman" w:eastAsia="Times New Roman" w:hAnsi="Times New Roman" w:cs="Times New Roman"/>
                <w:sz w:val="20"/>
                <w:szCs w:val="20"/>
                <w:lang w:eastAsia="en-IN"/>
              </w:rPr>
              <w:t>: ***</w:t>
            </w:r>
          </w:p>
        </w:tc>
        <w:tc>
          <w:tcPr>
            <w:tcW w:w="0" w:type="auto"/>
            <w:vAlign w:val="bottom"/>
            <w:hideMark/>
          </w:tcPr>
          <w:p w14:paraId="4F30922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5631E1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684FB0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69EB2E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1430C3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4382C7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A0F8C1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17DBED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00F4DA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62373D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920977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26064B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6443A680" w14:textId="77777777" w:rsidTr="00D60D7B">
        <w:trPr>
          <w:tblCellSpacing w:w="0" w:type="dxa"/>
          <w:jc w:val="center"/>
        </w:trPr>
        <w:tc>
          <w:tcPr>
            <w:tcW w:w="0" w:type="auto"/>
            <w:hideMark/>
          </w:tcPr>
          <w:p w14:paraId="1FD03BF7"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Quantity (MWp)</w:t>
            </w:r>
          </w:p>
        </w:tc>
        <w:tc>
          <w:tcPr>
            <w:tcW w:w="0" w:type="auto"/>
            <w:vAlign w:val="bottom"/>
            <w:hideMark/>
          </w:tcPr>
          <w:p w14:paraId="12992DA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978242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310EA0A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93666B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570F1C7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9C51FCE"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A6222B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1DA8A24"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77F261B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89C879F"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80BB14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39C0A4B"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379069BC" w14:textId="77777777" w:rsidTr="00D60D7B">
        <w:trPr>
          <w:tblCellSpacing w:w="0" w:type="dxa"/>
          <w:jc w:val="center"/>
        </w:trPr>
        <w:tc>
          <w:tcPr>
            <w:tcW w:w="0" w:type="auto"/>
            <w:hideMark/>
          </w:tcPr>
          <w:p w14:paraId="125772BD"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Price (***/</w:t>
            </w:r>
            <w:proofErr w:type="spellStart"/>
            <w:proofErr w:type="gramStart"/>
            <w:r w:rsidRPr="00D60D7B">
              <w:rPr>
                <w:rFonts w:ascii="Times New Roman" w:eastAsia="Times New Roman" w:hAnsi="Times New Roman" w:cs="Times New Roman"/>
                <w:sz w:val="20"/>
                <w:szCs w:val="20"/>
                <w:lang w:eastAsia="en-IN"/>
              </w:rPr>
              <w:t>Wp</w:t>
            </w:r>
            <w:proofErr w:type="spellEnd"/>
            <w:r w:rsidRPr="00D60D7B">
              <w:rPr>
                <w:rFonts w:ascii="Times New Roman" w:eastAsia="Times New Roman" w:hAnsi="Times New Roman" w:cs="Times New Roman"/>
                <w:sz w:val="20"/>
                <w:szCs w:val="20"/>
                <w:lang w:eastAsia="en-IN"/>
              </w:rPr>
              <w:t>)*</w:t>
            </w:r>
            <w:proofErr w:type="gramEnd"/>
            <w:r w:rsidRPr="00D60D7B">
              <w:rPr>
                <w:rFonts w:ascii="Times New Roman" w:eastAsia="Times New Roman" w:hAnsi="Times New Roman" w:cs="Times New Roman"/>
                <w:sz w:val="20"/>
                <w:szCs w:val="20"/>
                <w:lang w:eastAsia="en-IN"/>
              </w:rPr>
              <w:t>*</w:t>
            </w:r>
          </w:p>
        </w:tc>
        <w:tc>
          <w:tcPr>
            <w:tcW w:w="0" w:type="auto"/>
            <w:vAlign w:val="bottom"/>
            <w:hideMark/>
          </w:tcPr>
          <w:p w14:paraId="3FD9884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174D56BF"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0D05A02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BDDA593"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7125D51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36CA14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09741D6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698AE84"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6A6BDD5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7170ED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5AA1762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F3F3991"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634082B9" w14:textId="77777777" w:rsidTr="00D60D7B">
        <w:trPr>
          <w:trHeight w:val="240"/>
          <w:tblCellSpacing w:w="0" w:type="dxa"/>
          <w:jc w:val="center"/>
        </w:trPr>
        <w:tc>
          <w:tcPr>
            <w:tcW w:w="0" w:type="auto"/>
            <w:vAlign w:val="center"/>
            <w:hideMark/>
          </w:tcPr>
          <w:p w14:paraId="3A352717"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429765F"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5AEEC42"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AA8057"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20A2D58"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B7A7B76"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4DF3D53" w14:textId="77777777" w:rsidR="00D60D7B" w:rsidRPr="00D60D7B" w:rsidRDefault="00D60D7B" w:rsidP="00D60D7B">
            <w:pPr>
              <w:spacing w:after="0" w:line="240" w:lineRule="auto"/>
              <w:rPr>
                <w:rFonts w:ascii="Times New Roman" w:eastAsia="Times New Roman" w:hAnsi="Times New Roman" w:cs="Times New Roman"/>
                <w:sz w:val="20"/>
                <w:szCs w:val="20"/>
                <w:lang w:eastAsia="en-IN"/>
              </w:rPr>
            </w:pPr>
          </w:p>
        </w:tc>
      </w:tr>
      <w:tr w:rsidR="00D60D7B" w:rsidRPr="00D60D7B" w14:paraId="610F4AF3" w14:textId="77777777" w:rsidTr="00D60D7B">
        <w:trPr>
          <w:tblCellSpacing w:w="0" w:type="dxa"/>
          <w:jc w:val="center"/>
        </w:trPr>
        <w:tc>
          <w:tcPr>
            <w:tcW w:w="0" w:type="auto"/>
            <w:hideMark/>
          </w:tcPr>
          <w:p w14:paraId="3CE3F0CA" w14:textId="77777777" w:rsidR="00D60D7B" w:rsidRPr="00D60D7B" w:rsidRDefault="00D60D7B" w:rsidP="00D60D7B">
            <w:pPr>
              <w:spacing w:after="0"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Product 3 or 4</w:t>
            </w:r>
          </w:p>
          <w:p w14:paraId="0F993959" w14:textId="77777777" w:rsidR="00D60D7B" w:rsidRPr="00D60D7B" w:rsidRDefault="00D60D7B" w:rsidP="00D60D7B">
            <w:pPr>
              <w:spacing w:after="15" w:line="240" w:lineRule="auto"/>
              <w:ind w:left="240" w:hanging="240"/>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u w:val="single"/>
                <w:lang w:eastAsia="en-IN"/>
              </w:rPr>
              <w:t>PowerLight’s</w:t>
            </w:r>
            <w:proofErr w:type="spellEnd"/>
            <w:r w:rsidRPr="00D60D7B">
              <w:rPr>
                <w:rFonts w:ascii="Times New Roman" w:eastAsia="Times New Roman" w:hAnsi="Times New Roman" w:cs="Times New Roman"/>
                <w:sz w:val="20"/>
                <w:szCs w:val="20"/>
                <w:u w:val="single"/>
                <w:lang w:eastAsia="en-IN"/>
              </w:rPr>
              <w:t xml:space="preserve"> Intended Market</w:t>
            </w:r>
            <w:r w:rsidRPr="00D60D7B">
              <w:rPr>
                <w:rFonts w:ascii="Times New Roman" w:eastAsia="Times New Roman" w:hAnsi="Times New Roman" w:cs="Times New Roman"/>
                <w:sz w:val="20"/>
                <w:szCs w:val="20"/>
                <w:lang w:eastAsia="en-IN"/>
              </w:rPr>
              <w:t>: ***</w:t>
            </w:r>
          </w:p>
        </w:tc>
        <w:tc>
          <w:tcPr>
            <w:tcW w:w="0" w:type="auto"/>
            <w:vAlign w:val="bottom"/>
            <w:hideMark/>
          </w:tcPr>
          <w:p w14:paraId="0439B52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4E70D8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EFFD48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788437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191D81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31BE7B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095068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028924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F81A0A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AFE5E6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79310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35A7A3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p>
        </w:tc>
      </w:tr>
      <w:tr w:rsidR="00D60D7B" w:rsidRPr="00D60D7B" w14:paraId="0B4975A2" w14:textId="77777777" w:rsidTr="00D60D7B">
        <w:trPr>
          <w:tblCellSpacing w:w="0" w:type="dxa"/>
          <w:jc w:val="center"/>
        </w:trPr>
        <w:tc>
          <w:tcPr>
            <w:tcW w:w="0" w:type="auto"/>
            <w:hideMark/>
          </w:tcPr>
          <w:p w14:paraId="22BB243F"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Quantity (MWp)</w:t>
            </w:r>
          </w:p>
        </w:tc>
        <w:tc>
          <w:tcPr>
            <w:tcW w:w="0" w:type="auto"/>
            <w:vAlign w:val="bottom"/>
            <w:hideMark/>
          </w:tcPr>
          <w:p w14:paraId="006A41C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76B492A"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39E2951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47F8277"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6ABCFA3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ED86B9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7FA48EF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70D978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0F7B3BB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5AE7FE6"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126D58A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7EF8838"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r w:rsidR="00D60D7B" w:rsidRPr="00D60D7B" w14:paraId="4D53873B" w14:textId="77777777" w:rsidTr="00D60D7B">
        <w:trPr>
          <w:tblCellSpacing w:w="0" w:type="dxa"/>
          <w:jc w:val="center"/>
        </w:trPr>
        <w:tc>
          <w:tcPr>
            <w:tcW w:w="0" w:type="auto"/>
            <w:hideMark/>
          </w:tcPr>
          <w:p w14:paraId="1C327E8D" w14:textId="77777777" w:rsidR="00D60D7B" w:rsidRPr="00D60D7B" w:rsidRDefault="00D60D7B" w:rsidP="00D60D7B">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Price (***/</w:t>
            </w:r>
            <w:proofErr w:type="spellStart"/>
            <w:proofErr w:type="gramStart"/>
            <w:r w:rsidRPr="00D60D7B">
              <w:rPr>
                <w:rFonts w:ascii="Times New Roman" w:eastAsia="Times New Roman" w:hAnsi="Times New Roman" w:cs="Times New Roman"/>
                <w:sz w:val="20"/>
                <w:szCs w:val="20"/>
                <w:lang w:eastAsia="en-IN"/>
              </w:rPr>
              <w:t>Wp</w:t>
            </w:r>
            <w:proofErr w:type="spellEnd"/>
            <w:r w:rsidRPr="00D60D7B">
              <w:rPr>
                <w:rFonts w:ascii="Times New Roman" w:eastAsia="Times New Roman" w:hAnsi="Times New Roman" w:cs="Times New Roman"/>
                <w:sz w:val="20"/>
                <w:szCs w:val="20"/>
                <w:lang w:eastAsia="en-IN"/>
              </w:rPr>
              <w:t>)*</w:t>
            </w:r>
            <w:proofErr w:type="gramEnd"/>
            <w:r w:rsidRPr="00D60D7B">
              <w:rPr>
                <w:rFonts w:ascii="Times New Roman" w:eastAsia="Times New Roman" w:hAnsi="Times New Roman" w:cs="Times New Roman"/>
                <w:sz w:val="20"/>
                <w:szCs w:val="20"/>
                <w:lang w:eastAsia="en-IN"/>
              </w:rPr>
              <w:t>*</w:t>
            </w:r>
          </w:p>
        </w:tc>
        <w:tc>
          <w:tcPr>
            <w:tcW w:w="0" w:type="auto"/>
            <w:vAlign w:val="bottom"/>
            <w:hideMark/>
          </w:tcPr>
          <w:p w14:paraId="582DB1A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C042F2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7790BCF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6ADF739"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5AF1EEB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E5EE3DB"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6957FD1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F94F521"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408CDF6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76392B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vAlign w:val="bottom"/>
            <w:hideMark/>
          </w:tcPr>
          <w:p w14:paraId="41FF581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BE2F81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bl>
    <w:p w14:paraId="1877C15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0BD37DE4">
          <v:rect id="_x0000_i1046"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D60D7B" w:rsidRPr="00D60D7B" w14:paraId="3191E6C2" w14:textId="77777777" w:rsidTr="00D60D7B">
        <w:tc>
          <w:tcPr>
            <w:tcW w:w="200" w:type="pct"/>
            <w:hideMark/>
          </w:tcPr>
          <w:p w14:paraId="4542124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12C52E6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Frameless Price equal to Framed price less *** per Watt or *** per Watt (as applicable)</w:t>
            </w:r>
          </w:p>
        </w:tc>
      </w:tr>
    </w:tbl>
    <w:p w14:paraId="454E62F0"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u w:val="single"/>
          <w:lang w:eastAsia="en-IN"/>
        </w:rPr>
        <w:t>Penalties/Liquidated Damages</w:t>
      </w:r>
      <w:r w:rsidRPr="00D60D7B">
        <w:rPr>
          <w:rFonts w:ascii="Times New Roman" w:eastAsia="Times New Roman" w:hAnsi="Times New Roman" w:cs="Times New Roman"/>
          <w:sz w:val="20"/>
          <w:szCs w:val="20"/>
          <w:lang w:eastAsia="en-IN"/>
        </w:rPr>
        <w:t>: The parties recognize and agree that, in the event of breach by either party of the promises contained herein regarding quantity and price commitments, the damages suffered by the non-breaching party would be difficult to assess, and the liquidated damages set forth herein represent a reasonable assessment of the potential damage to the non-breaching party.</w:t>
      </w:r>
    </w:p>
    <w:p w14:paraId="6B366F72"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u w:val="single"/>
          <w:lang w:eastAsia="en-IN"/>
        </w:rPr>
        <w:t>SunPower’s Failure to Meet Quantity Commitments</w:t>
      </w:r>
      <w:r w:rsidRPr="00D60D7B">
        <w:rPr>
          <w:rFonts w:ascii="Times New Roman" w:eastAsia="Times New Roman" w:hAnsi="Times New Roman" w:cs="Times New Roman"/>
          <w:sz w:val="20"/>
          <w:szCs w:val="20"/>
          <w:lang w:eastAsia="en-IN"/>
        </w:rPr>
        <w:t xml:space="preserve">: In any calendar year in which SunPower fails to deliver the aggregate quantities ordered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required for such year as set forth above (as adjusted from time to time pursuant to Sections 3(c), 20 and 24(b)-(c) of the Agreement), SunPower shall, no later than sixty (60) days following SunPower’s receipt of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written demand for such payment, pay liquidated damages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 the amount of *** per kilowatt of shortfall. In addition to the foregoing liquidated damages, if any, in any quarter in which SunPower fails to deliver the aggregate quantities ordered by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and required for such quarter under Section 3(b) of the Agreement, SunPower shall, no later than sixty (60) days following SunPower’s receipt of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written demand for such payment, pay liquidated damages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in the amount of *** per kilowatt of shortfall; provided that the maximum number of kilowatts included in such shortfall calculation shall be no more than *** of the aggregate kilowatt quantity required for the applicable year. The maximum cumulative annual and quarterly liquidated damages payable under the foregoing provisions over the duration of the Agreement shall be ***</w:t>
      </w:r>
    </w:p>
    <w:p w14:paraId="225E5596"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proofErr w:type="spellStart"/>
      <w:r w:rsidRPr="00D60D7B">
        <w:rPr>
          <w:rFonts w:ascii="Times New Roman" w:eastAsia="Times New Roman" w:hAnsi="Times New Roman" w:cs="Times New Roman"/>
          <w:sz w:val="20"/>
          <w:szCs w:val="20"/>
          <w:u w:val="single"/>
          <w:lang w:eastAsia="en-IN"/>
        </w:rPr>
        <w:lastRenderedPageBreak/>
        <w:t>PowerLight’s</w:t>
      </w:r>
      <w:proofErr w:type="spellEnd"/>
      <w:r w:rsidRPr="00D60D7B">
        <w:rPr>
          <w:rFonts w:ascii="Times New Roman" w:eastAsia="Times New Roman" w:hAnsi="Times New Roman" w:cs="Times New Roman"/>
          <w:sz w:val="20"/>
          <w:szCs w:val="20"/>
          <w:u w:val="single"/>
          <w:lang w:eastAsia="en-IN"/>
        </w:rPr>
        <w:t xml:space="preserve"> Failure to Meet Quantity Commitments</w:t>
      </w:r>
      <w:r w:rsidRPr="00D60D7B">
        <w:rPr>
          <w:rFonts w:ascii="Times New Roman" w:eastAsia="Times New Roman" w:hAnsi="Times New Roman" w:cs="Times New Roman"/>
          <w:sz w:val="20"/>
          <w:szCs w:val="20"/>
          <w:lang w:eastAsia="en-IN"/>
        </w:rPr>
        <w:t xml:space="preserve">: Subject to the last sentence of Section 21(b) in any calendar year for which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fails to request delivery of the quantities required for such year as set forth above (subject to Section 2 and as adjusted from time to time pursuant to Sections 3(c), 20 and 24(b)-(c) of the Agreement),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no later than sixty (60) days following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receipt of</w:t>
      </w:r>
    </w:p>
    <w:p w14:paraId="180627FF"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3F39269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4B91468E">
          <v:rect id="_x0000_i1047"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6E254C69" w14:textId="77777777" w:rsidTr="00D60D7B">
        <w:tc>
          <w:tcPr>
            <w:tcW w:w="250" w:type="pct"/>
            <w:hideMark/>
          </w:tcPr>
          <w:p w14:paraId="0E898D1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4DF5EA2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27F13B5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6C7EB20D"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- 13 -</w:t>
      </w:r>
    </w:p>
    <w:p w14:paraId="53818C1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1F4C8E4E">
          <v:rect id="_x0000_i1048" style="width:468pt;height:2.25pt" o:hralign="center" o:hrstd="t" o:hrnoshade="t" o:hr="t" fillcolor="#999" stroked="f"/>
        </w:pict>
      </w:r>
    </w:p>
    <w:p w14:paraId="2BE73F0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SunPower’s written demand for such payment, pay liquidated damages to SunPower in the amount of *** per kilowatt of shortfall. In addition to the foregoing liquidated damages, if any, in any quarter in which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fails to request delivery of the aggregate quantities required for such quarter under Section 3(b) of the Agreement,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shall, no later than sixty (60) days following </w:t>
      </w:r>
      <w:proofErr w:type="spellStart"/>
      <w:r w:rsidRPr="00D60D7B">
        <w:rPr>
          <w:rFonts w:ascii="Times New Roman" w:eastAsia="Times New Roman" w:hAnsi="Times New Roman" w:cs="Times New Roman"/>
          <w:sz w:val="20"/>
          <w:szCs w:val="20"/>
          <w:lang w:eastAsia="en-IN"/>
        </w:rPr>
        <w:t>PowerLight’s</w:t>
      </w:r>
      <w:proofErr w:type="spellEnd"/>
      <w:r w:rsidRPr="00D60D7B">
        <w:rPr>
          <w:rFonts w:ascii="Times New Roman" w:eastAsia="Times New Roman" w:hAnsi="Times New Roman" w:cs="Times New Roman"/>
          <w:sz w:val="20"/>
          <w:szCs w:val="20"/>
          <w:lang w:eastAsia="en-IN"/>
        </w:rPr>
        <w:t xml:space="preserve"> receipt of SunPower’s written demand for such payment, pay liquidated damages to SunPower in the amount of *** per kilowatt of shortfall; provided that the maximum number of kilowatts included in such shortfall calculation shall be no more than *** of the aggregate kilowatt quantity required for the applicable year. The maximum cumulative annual and quarterly liquidated damages payable under the foregoing provisions over the duration of the Agreement shall be ***</w:t>
      </w:r>
    </w:p>
    <w:p w14:paraId="61696A4C" w14:textId="77777777" w:rsidR="00D60D7B" w:rsidRPr="00D60D7B" w:rsidRDefault="00D60D7B" w:rsidP="00D60D7B">
      <w:pPr>
        <w:spacing w:before="180"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u w:val="single"/>
          <w:lang w:eastAsia="en-IN"/>
        </w:rPr>
        <w:t>Shipping Terms</w:t>
      </w:r>
      <w:r w:rsidRPr="00D60D7B">
        <w:rPr>
          <w:rFonts w:ascii="Times New Roman" w:eastAsia="Times New Roman" w:hAnsi="Times New Roman" w:cs="Times New Roman"/>
          <w:sz w:val="20"/>
          <w:szCs w:val="20"/>
          <w:lang w:eastAsia="en-IN"/>
        </w:rPr>
        <w:t>: *** SunPower manufacturing location. Title shall transfer directly from SunPower to the applicable Buyer issuing the Purchase Order.</w:t>
      </w:r>
    </w:p>
    <w:p w14:paraId="241FCA64" w14:textId="77777777" w:rsidR="00D60D7B" w:rsidRPr="00D60D7B" w:rsidRDefault="00D60D7B" w:rsidP="00D60D7B">
      <w:pPr>
        <w:spacing w:before="270"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u w:val="single"/>
          <w:lang w:eastAsia="en-IN"/>
        </w:rPr>
        <w:t>Product 1:</w:t>
      </w:r>
      <w:r w:rsidRPr="00D60D7B">
        <w:rPr>
          <w:rFonts w:ascii="Times New Roman" w:eastAsia="Times New Roman" w:hAnsi="Times New Roman" w:cs="Times New Roman"/>
          <w:sz w:val="20"/>
          <w:szCs w:val="20"/>
          <w:lang w:eastAsia="en-IN"/>
        </w:rPr>
        <w:t> PV Module Description/Specifications:</w:t>
      </w:r>
    </w:p>
    <w:p w14:paraId="72A41D91"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4E5B113B" w14:textId="77777777" w:rsidTr="00D60D7B">
        <w:tc>
          <w:tcPr>
            <w:tcW w:w="200" w:type="pct"/>
            <w:vAlign w:val="center"/>
            <w:hideMark/>
          </w:tcPr>
          <w:p w14:paraId="1D0F293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69AC8E8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1BE4945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B1B38B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Configuration:</w:t>
            </w:r>
          </w:p>
        </w:tc>
      </w:tr>
    </w:tbl>
    <w:p w14:paraId="16B0D4FC"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5” cell; 6x12 configuration; currently 200W – 220W class module (</w:t>
      </w:r>
      <w:proofErr w:type="spellStart"/>
      <w:r w:rsidRPr="00D60D7B">
        <w:rPr>
          <w:rFonts w:ascii="Times New Roman" w:eastAsia="Times New Roman" w:hAnsi="Times New Roman" w:cs="Times New Roman"/>
          <w:sz w:val="20"/>
          <w:szCs w:val="20"/>
          <w:lang w:eastAsia="en-IN"/>
        </w:rPr>
        <w:t>center</w:t>
      </w:r>
      <w:proofErr w:type="spellEnd"/>
      <w:r w:rsidRPr="00D60D7B">
        <w:rPr>
          <w:rFonts w:ascii="Times New Roman" w:eastAsia="Times New Roman" w:hAnsi="Times New Roman" w:cs="Times New Roman"/>
          <w:sz w:val="20"/>
          <w:szCs w:val="20"/>
          <w:lang w:eastAsia="en-IN"/>
        </w:rPr>
        <w:t xml:space="preserve"> of distribution). Module Rated Minimum Power and Tolerance:</w:t>
      </w:r>
    </w:p>
    <w:p w14:paraId="18E78524"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SunPower will ensure that products supplied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are best-in-class products within the range of all SunPower A-300 technology family cell products sold in the United States and Europe.</w:t>
      </w:r>
    </w:p>
    <w:p w14:paraId="04EB7565"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487240AF" w14:textId="77777777" w:rsidTr="00D60D7B">
        <w:tc>
          <w:tcPr>
            <w:tcW w:w="200" w:type="pct"/>
            <w:vAlign w:val="center"/>
            <w:hideMark/>
          </w:tcPr>
          <w:p w14:paraId="580369D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15FF9E1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0A60BB6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C0289E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bl>
    <w:p w14:paraId="62284F84"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41396F01" w14:textId="77777777" w:rsidTr="00D60D7B">
        <w:tc>
          <w:tcPr>
            <w:tcW w:w="200" w:type="pct"/>
            <w:vAlign w:val="center"/>
            <w:hideMark/>
          </w:tcPr>
          <w:p w14:paraId="3F7F61E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14DBCAC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4EFF622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6644F0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Preliminary specification of current product attached to this Schedule*</w:t>
            </w:r>
          </w:p>
        </w:tc>
      </w:tr>
    </w:tbl>
    <w:p w14:paraId="53644591"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06FB9B2D" w14:textId="77777777" w:rsidTr="00D60D7B">
        <w:tc>
          <w:tcPr>
            <w:tcW w:w="200" w:type="pct"/>
            <w:vAlign w:val="center"/>
            <w:hideMark/>
          </w:tcPr>
          <w:p w14:paraId="48CD9B1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12C3FC9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03BE76B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CDD0AF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Module Lot Average Power: average power for each 5000 units delivered greater than or equal to rated module power</w:t>
            </w:r>
          </w:p>
        </w:tc>
      </w:tr>
    </w:tbl>
    <w:p w14:paraId="7D7CCC36" w14:textId="77777777" w:rsidR="00D60D7B" w:rsidRPr="00D60D7B" w:rsidRDefault="00D60D7B" w:rsidP="00D60D7B">
      <w:pPr>
        <w:spacing w:before="270"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u w:val="single"/>
          <w:lang w:eastAsia="en-IN"/>
        </w:rPr>
        <w:t>Product 2 </w:t>
      </w:r>
      <w:r w:rsidRPr="00D60D7B">
        <w:rPr>
          <w:rFonts w:ascii="Times New Roman" w:eastAsia="Times New Roman" w:hAnsi="Times New Roman" w:cs="Times New Roman"/>
          <w:sz w:val="20"/>
          <w:szCs w:val="20"/>
          <w:lang w:eastAsia="en-IN"/>
        </w:rPr>
        <w:t>***</w:t>
      </w:r>
      <w:r w:rsidRPr="00D60D7B">
        <w:rPr>
          <w:rFonts w:ascii="Times New Roman" w:eastAsia="Times New Roman" w:hAnsi="Times New Roman" w:cs="Times New Roman"/>
          <w:b/>
          <w:bCs/>
          <w:sz w:val="20"/>
          <w:szCs w:val="20"/>
          <w:u w:val="single"/>
          <w:lang w:eastAsia="en-IN"/>
        </w:rPr>
        <w:t>: </w:t>
      </w:r>
      <w:r w:rsidRPr="00D60D7B">
        <w:rPr>
          <w:rFonts w:ascii="Times New Roman" w:eastAsia="Times New Roman" w:hAnsi="Times New Roman" w:cs="Times New Roman"/>
          <w:sz w:val="20"/>
          <w:szCs w:val="20"/>
          <w:lang w:eastAsia="en-IN"/>
        </w:rPr>
        <w:t>PV Module Description/Specifications:</w:t>
      </w:r>
    </w:p>
    <w:p w14:paraId="37B31CAB"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196CE6DA" w14:textId="77777777" w:rsidTr="00D60D7B">
        <w:tc>
          <w:tcPr>
            <w:tcW w:w="200" w:type="pct"/>
            <w:vAlign w:val="center"/>
            <w:hideMark/>
          </w:tcPr>
          <w:p w14:paraId="6D5F991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0780364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5CAF53F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D35864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Configuration:</w:t>
            </w:r>
          </w:p>
        </w:tc>
      </w:tr>
    </w:tbl>
    <w:p w14:paraId="01E0EE40"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5” cell; 2x11 configuration; currently 60 – 70W class module (</w:t>
      </w:r>
      <w:proofErr w:type="spellStart"/>
      <w:r w:rsidRPr="00D60D7B">
        <w:rPr>
          <w:rFonts w:ascii="Times New Roman" w:eastAsia="Times New Roman" w:hAnsi="Times New Roman" w:cs="Times New Roman"/>
          <w:sz w:val="20"/>
          <w:szCs w:val="20"/>
          <w:lang w:eastAsia="en-IN"/>
        </w:rPr>
        <w:t>center</w:t>
      </w:r>
      <w:proofErr w:type="spellEnd"/>
      <w:r w:rsidRPr="00D60D7B">
        <w:rPr>
          <w:rFonts w:ascii="Times New Roman" w:eastAsia="Times New Roman" w:hAnsi="Times New Roman" w:cs="Times New Roman"/>
          <w:sz w:val="20"/>
          <w:szCs w:val="20"/>
          <w:lang w:eastAsia="en-IN"/>
        </w:rPr>
        <w:t xml:space="preserve"> of distribution) Module Rated Minimum Power and Tolerance:</w:t>
      </w:r>
    </w:p>
    <w:p w14:paraId="2D20B171"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SunPower will ensure that products supplied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are best-in-class products within the range of all SunPower A-300 technology family cell products sold in the United States and Europe.</w:t>
      </w:r>
    </w:p>
    <w:p w14:paraId="5A440BA0"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55DE8B13" w14:textId="77777777" w:rsidTr="00D60D7B">
        <w:tc>
          <w:tcPr>
            <w:tcW w:w="200" w:type="pct"/>
            <w:vAlign w:val="center"/>
            <w:hideMark/>
          </w:tcPr>
          <w:p w14:paraId="7F7EE63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4252DE2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0021D9C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DACB66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bl>
    <w:p w14:paraId="558A3137"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1D2BB58F" w14:textId="77777777" w:rsidTr="00D60D7B">
        <w:tc>
          <w:tcPr>
            <w:tcW w:w="200" w:type="pct"/>
            <w:vAlign w:val="center"/>
            <w:hideMark/>
          </w:tcPr>
          <w:p w14:paraId="318EF89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54E3FBD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494072E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4884793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Preliminary specification of current product attached to this Schedule*</w:t>
            </w:r>
          </w:p>
        </w:tc>
      </w:tr>
    </w:tbl>
    <w:p w14:paraId="30E102B8"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3B192476" w14:textId="77777777" w:rsidTr="00D60D7B">
        <w:tc>
          <w:tcPr>
            <w:tcW w:w="200" w:type="pct"/>
            <w:vAlign w:val="center"/>
            <w:hideMark/>
          </w:tcPr>
          <w:p w14:paraId="4332298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7670145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44C8D71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7F19CC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Module Lot Average Power: average power for each 5000 units delivered greater than or equal to rated module power</w:t>
            </w:r>
          </w:p>
        </w:tc>
      </w:tr>
    </w:tbl>
    <w:p w14:paraId="4E98A15A" w14:textId="77777777" w:rsidR="00D60D7B" w:rsidRPr="00D60D7B" w:rsidRDefault="00D60D7B" w:rsidP="00D60D7B">
      <w:pPr>
        <w:spacing w:before="270"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u w:val="single"/>
          <w:lang w:eastAsia="en-IN"/>
        </w:rPr>
        <w:t>Product 3:</w:t>
      </w:r>
      <w:r w:rsidRPr="00D60D7B">
        <w:rPr>
          <w:rFonts w:ascii="Times New Roman" w:eastAsia="Times New Roman" w:hAnsi="Times New Roman" w:cs="Times New Roman"/>
          <w:sz w:val="20"/>
          <w:szCs w:val="20"/>
          <w:lang w:eastAsia="en-IN"/>
        </w:rPr>
        <w:t> PV Module Description/Specifications:</w:t>
      </w:r>
    </w:p>
    <w:p w14:paraId="5072D568"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4D1CEF7F" w14:textId="77777777" w:rsidTr="00D60D7B">
        <w:tc>
          <w:tcPr>
            <w:tcW w:w="200" w:type="pct"/>
            <w:vAlign w:val="center"/>
            <w:hideMark/>
          </w:tcPr>
          <w:p w14:paraId="6071DD3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0B401FB6"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360D3A5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48428C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Configuration:</w:t>
            </w:r>
          </w:p>
        </w:tc>
      </w:tr>
    </w:tbl>
    <w:p w14:paraId="6A1CC47C"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5” cell; 6x12 configuration; currently 200W – 220W class module (</w:t>
      </w:r>
      <w:proofErr w:type="spellStart"/>
      <w:r w:rsidRPr="00D60D7B">
        <w:rPr>
          <w:rFonts w:ascii="Times New Roman" w:eastAsia="Times New Roman" w:hAnsi="Times New Roman" w:cs="Times New Roman"/>
          <w:sz w:val="20"/>
          <w:szCs w:val="20"/>
          <w:lang w:eastAsia="en-IN"/>
        </w:rPr>
        <w:t>center</w:t>
      </w:r>
      <w:proofErr w:type="spellEnd"/>
      <w:r w:rsidRPr="00D60D7B">
        <w:rPr>
          <w:rFonts w:ascii="Times New Roman" w:eastAsia="Times New Roman" w:hAnsi="Times New Roman" w:cs="Times New Roman"/>
          <w:sz w:val="20"/>
          <w:szCs w:val="20"/>
          <w:lang w:eastAsia="en-IN"/>
        </w:rPr>
        <w:t xml:space="preserve"> of distribution). Module Rated Minimum Power and Tolerance:</w:t>
      </w:r>
    </w:p>
    <w:p w14:paraId="6CAAB1B8"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lastRenderedPageBreak/>
        <w:t xml:space="preserve">SunPower will ensure that products supplied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are best-in-class products within the range of all SunPower A-300 technology family cell products sold in the United States and Europe.</w:t>
      </w:r>
    </w:p>
    <w:p w14:paraId="6B70D687"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261D4F33" w14:textId="77777777" w:rsidTr="00D60D7B">
        <w:tc>
          <w:tcPr>
            <w:tcW w:w="200" w:type="pct"/>
            <w:vAlign w:val="center"/>
            <w:hideMark/>
          </w:tcPr>
          <w:p w14:paraId="62E2EE7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36E2CA4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357611F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0D9B9E8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bl>
    <w:p w14:paraId="4D742D2B"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69FD581A" w14:textId="77777777" w:rsidTr="00D60D7B">
        <w:tc>
          <w:tcPr>
            <w:tcW w:w="200" w:type="pct"/>
            <w:vAlign w:val="center"/>
            <w:hideMark/>
          </w:tcPr>
          <w:p w14:paraId="7CF5BC0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7A3C8BC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7FCC172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3A131B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Preliminary specification of current product attached to this Schedule*</w:t>
            </w:r>
          </w:p>
        </w:tc>
      </w:tr>
    </w:tbl>
    <w:p w14:paraId="3729CBBE"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633F990C" w14:textId="77777777" w:rsidTr="00D60D7B">
        <w:tc>
          <w:tcPr>
            <w:tcW w:w="200" w:type="pct"/>
            <w:vAlign w:val="center"/>
            <w:hideMark/>
          </w:tcPr>
          <w:p w14:paraId="5979F9E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37744658"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02BB5F63"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6946FC07"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Module Lot Average Power: average power for each 5000 units delivered greater than or equal to rated module power</w:t>
            </w:r>
          </w:p>
        </w:tc>
      </w:tr>
    </w:tbl>
    <w:p w14:paraId="19DF3F8C" w14:textId="77777777" w:rsidR="00D60D7B" w:rsidRPr="00D60D7B" w:rsidRDefault="00D60D7B" w:rsidP="00D60D7B">
      <w:pPr>
        <w:spacing w:before="270" w:after="0" w:line="240" w:lineRule="auto"/>
        <w:ind w:left="400" w:hanging="245"/>
        <w:rPr>
          <w:rFonts w:ascii="Times New Roman" w:eastAsia="Times New Roman" w:hAnsi="Times New Roman" w:cs="Times New Roman"/>
          <w:sz w:val="24"/>
          <w:szCs w:val="24"/>
          <w:lang w:eastAsia="en-IN"/>
        </w:rPr>
      </w:pPr>
      <w:r w:rsidRPr="00D60D7B">
        <w:rPr>
          <w:rFonts w:ascii="Times New Roman" w:eastAsia="Times New Roman" w:hAnsi="Times New Roman" w:cs="Times New Roman"/>
          <w:b/>
          <w:bCs/>
          <w:sz w:val="20"/>
          <w:szCs w:val="20"/>
          <w:u w:val="single"/>
          <w:lang w:eastAsia="en-IN"/>
        </w:rPr>
        <w:t>Product 4:</w:t>
      </w:r>
      <w:r w:rsidRPr="00D60D7B">
        <w:rPr>
          <w:rFonts w:ascii="Times New Roman" w:eastAsia="Times New Roman" w:hAnsi="Times New Roman" w:cs="Times New Roman"/>
          <w:sz w:val="20"/>
          <w:szCs w:val="20"/>
          <w:lang w:eastAsia="en-IN"/>
        </w:rPr>
        <w:t> PV Module Description/Specifications:</w:t>
      </w:r>
    </w:p>
    <w:p w14:paraId="24959DB3"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5AEBC92F" w14:textId="77777777" w:rsidTr="00D60D7B">
        <w:tc>
          <w:tcPr>
            <w:tcW w:w="200" w:type="pct"/>
            <w:vAlign w:val="center"/>
            <w:hideMark/>
          </w:tcPr>
          <w:p w14:paraId="1ACFAC94"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2C1C675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58B5F3B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57545FCB"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Configuration:</w:t>
            </w:r>
          </w:p>
        </w:tc>
      </w:tr>
    </w:tbl>
    <w:p w14:paraId="2291F322"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5” cell; 6x12 configuration; currently 200W – 220W class module (</w:t>
      </w:r>
      <w:proofErr w:type="spellStart"/>
      <w:r w:rsidRPr="00D60D7B">
        <w:rPr>
          <w:rFonts w:ascii="Times New Roman" w:eastAsia="Times New Roman" w:hAnsi="Times New Roman" w:cs="Times New Roman"/>
          <w:sz w:val="20"/>
          <w:szCs w:val="20"/>
          <w:lang w:eastAsia="en-IN"/>
        </w:rPr>
        <w:t>center</w:t>
      </w:r>
      <w:proofErr w:type="spellEnd"/>
      <w:r w:rsidRPr="00D60D7B">
        <w:rPr>
          <w:rFonts w:ascii="Times New Roman" w:eastAsia="Times New Roman" w:hAnsi="Times New Roman" w:cs="Times New Roman"/>
          <w:sz w:val="20"/>
          <w:szCs w:val="20"/>
          <w:lang w:eastAsia="en-IN"/>
        </w:rPr>
        <w:t xml:space="preserve"> of distribution). Module Rated Minimum Power and Tolerance:</w:t>
      </w:r>
    </w:p>
    <w:p w14:paraId="542917C6" w14:textId="77777777" w:rsidR="00D60D7B" w:rsidRPr="00D60D7B" w:rsidRDefault="00D60D7B" w:rsidP="00D60D7B">
      <w:pPr>
        <w:spacing w:before="90" w:after="0" w:line="240" w:lineRule="auto"/>
        <w:ind w:left="1399"/>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SunPower will ensure that products supplied to </w:t>
      </w:r>
      <w:proofErr w:type="spellStart"/>
      <w:r w:rsidRPr="00D60D7B">
        <w:rPr>
          <w:rFonts w:ascii="Times New Roman" w:eastAsia="Times New Roman" w:hAnsi="Times New Roman" w:cs="Times New Roman"/>
          <w:sz w:val="20"/>
          <w:szCs w:val="20"/>
          <w:lang w:eastAsia="en-IN"/>
        </w:rPr>
        <w:t>Powerlight</w:t>
      </w:r>
      <w:proofErr w:type="spellEnd"/>
      <w:r w:rsidRPr="00D60D7B">
        <w:rPr>
          <w:rFonts w:ascii="Times New Roman" w:eastAsia="Times New Roman" w:hAnsi="Times New Roman" w:cs="Times New Roman"/>
          <w:sz w:val="20"/>
          <w:szCs w:val="20"/>
          <w:lang w:eastAsia="en-IN"/>
        </w:rPr>
        <w:t xml:space="preserve"> are best-in-class products within the range of all SunPower A-300 technology family cell products sold in the United States and Europe.</w:t>
      </w:r>
    </w:p>
    <w:p w14:paraId="4781D827"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369FA925" w14:textId="77777777" w:rsidTr="00D60D7B">
        <w:tc>
          <w:tcPr>
            <w:tcW w:w="200" w:type="pct"/>
            <w:vAlign w:val="center"/>
            <w:hideMark/>
          </w:tcPr>
          <w:p w14:paraId="5B4E261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6018E71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36678021"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3BAB531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r>
    </w:tbl>
    <w:p w14:paraId="2628B9B9"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6A545756" w14:textId="77777777" w:rsidTr="00D60D7B">
        <w:tc>
          <w:tcPr>
            <w:tcW w:w="200" w:type="pct"/>
            <w:vAlign w:val="center"/>
            <w:hideMark/>
          </w:tcPr>
          <w:p w14:paraId="0369BA6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0A211D9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3378323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252A7EEF"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Preliminary specification of current product attached to this Schedule*</w:t>
            </w:r>
          </w:p>
        </w:tc>
      </w:tr>
    </w:tbl>
    <w:p w14:paraId="40A76724" w14:textId="77777777" w:rsidR="00D60D7B" w:rsidRPr="00D60D7B" w:rsidRDefault="00D60D7B" w:rsidP="00D60D7B">
      <w:pPr>
        <w:spacing w:after="0" w:line="240" w:lineRule="auto"/>
        <w:rPr>
          <w:rFonts w:ascii="Times New Roman" w:eastAsia="Times New Roman" w:hAnsi="Times New Roman" w:cs="Times New Roman"/>
          <w:sz w:val="9"/>
          <w:szCs w:val="9"/>
          <w:lang w:eastAsia="en-IN"/>
        </w:rPr>
      </w:pPr>
      <w:r w:rsidRPr="00D60D7B">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181"/>
        <w:gridCol w:w="90"/>
        <w:gridCol w:w="8394"/>
      </w:tblGrid>
      <w:tr w:rsidR="00D60D7B" w:rsidRPr="00D60D7B" w14:paraId="0515486E" w14:textId="77777777" w:rsidTr="00D60D7B">
        <w:tc>
          <w:tcPr>
            <w:tcW w:w="200" w:type="pct"/>
            <w:vAlign w:val="center"/>
            <w:hideMark/>
          </w:tcPr>
          <w:p w14:paraId="712CB54E"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100" w:type="pct"/>
            <w:hideMark/>
          </w:tcPr>
          <w:p w14:paraId="5B345A6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50" w:type="pct"/>
            <w:hideMark/>
          </w:tcPr>
          <w:p w14:paraId="027C54E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tc>
        <w:tc>
          <w:tcPr>
            <w:tcW w:w="0" w:type="auto"/>
            <w:hideMark/>
          </w:tcPr>
          <w:p w14:paraId="76D283C0"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Module Lot Average Power: average power for each 5000 units delivered greater than or equal to rated module power</w:t>
            </w:r>
          </w:p>
        </w:tc>
      </w:tr>
    </w:tbl>
    <w:p w14:paraId="1C8848C1" w14:textId="77777777" w:rsidR="00D60D7B" w:rsidRPr="00D60D7B" w:rsidRDefault="00D60D7B" w:rsidP="00D60D7B">
      <w:pPr>
        <w:spacing w:after="0" w:line="240" w:lineRule="auto"/>
        <w:rPr>
          <w:rFonts w:ascii="Times New Roman" w:eastAsia="Times New Roman" w:hAnsi="Times New Roman" w:cs="Times New Roman"/>
          <w:sz w:val="18"/>
          <w:szCs w:val="18"/>
          <w:lang w:eastAsia="en-IN"/>
        </w:rPr>
      </w:pPr>
      <w:r w:rsidRPr="00D60D7B">
        <w:rPr>
          <w:rFonts w:ascii="Times New Roman" w:eastAsia="Times New Roman" w:hAnsi="Times New Roman" w:cs="Times New Roman"/>
          <w:sz w:val="18"/>
          <w:szCs w:val="18"/>
          <w:lang w:eastAsia="en-IN"/>
        </w:rPr>
        <w:t> </w:t>
      </w:r>
    </w:p>
    <w:p w14:paraId="335BCEB5"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4"/>
          <w:szCs w:val="24"/>
          <w:lang w:eastAsia="en-IN"/>
        </w:rPr>
        <w:pict w14:anchorId="56FBFC35">
          <v:rect id="_x0000_i1049"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59ACDCD0" w14:textId="77777777" w:rsidTr="00D60D7B">
        <w:tc>
          <w:tcPr>
            <w:tcW w:w="250" w:type="pct"/>
            <w:hideMark/>
          </w:tcPr>
          <w:p w14:paraId="6415D13D"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3409090C"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xml:space="preserve">The parties agree to develop mutually acceptable detailed specifications for each of the above Products, constituent components, </w:t>
            </w:r>
            <w:proofErr w:type="gramStart"/>
            <w:r w:rsidRPr="00D60D7B">
              <w:rPr>
                <w:rFonts w:ascii="Times New Roman" w:eastAsia="Times New Roman" w:hAnsi="Times New Roman" w:cs="Times New Roman"/>
                <w:sz w:val="20"/>
                <w:szCs w:val="20"/>
                <w:lang w:eastAsia="en-IN"/>
              </w:rPr>
              <w:t>quality</w:t>
            </w:r>
            <w:proofErr w:type="gramEnd"/>
            <w:r w:rsidRPr="00D60D7B">
              <w:rPr>
                <w:rFonts w:ascii="Times New Roman" w:eastAsia="Times New Roman" w:hAnsi="Times New Roman" w:cs="Times New Roman"/>
                <w:sz w:val="20"/>
                <w:szCs w:val="20"/>
                <w:lang w:eastAsia="en-IN"/>
              </w:rPr>
              <w:t xml:space="preserve"> and cosmetics by November 15, 2005.</w:t>
            </w:r>
          </w:p>
        </w:tc>
      </w:tr>
    </w:tbl>
    <w:p w14:paraId="579FEE07" w14:textId="77777777" w:rsidR="00D60D7B" w:rsidRPr="00D60D7B" w:rsidRDefault="00D60D7B" w:rsidP="00D60D7B">
      <w:pPr>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451"/>
        <w:gridCol w:w="8575"/>
      </w:tblGrid>
      <w:tr w:rsidR="00D60D7B" w:rsidRPr="00D60D7B" w14:paraId="3860517D" w14:textId="77777777" w:rsidTr="00D60D7B">
        <w:tc>
          <w:tcPr>
            <w:tcW w:w="250" w:type="pct"/>
            <w:hideMark/>
          </w:tcPr>
          <w:p w14:paraId="2D7B73E9"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w:t>
            </w:r>
          </w:p>
        </w:tc>
        <w:tc>
          <w:tcPr>
            <w:tcW w:w="0" w:type="auto"/>
            <w:hideMark/>
          </w:tcPr>
          <w:p w14:paraId="741A84AA"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CONFIDENTIAL MATERIAL REDACTED AND SEPARATELY FILED WITH THE COMMISSION.</w:t>
            </w:r>
          </w:p>
        </w:tc>
      </w:tr>
    </w:tbl>
    <w:p w14:paraId="6222F942" w14:textId="77777777" w:rsidR="00D60D7B" w:rsidRPr="00D60D7B" w:rsidRDefault="00D60D7B" w:rsidP="00D60D7B">
      <w:pPr>
        <w:spacing w:after="0" w:line="240" w:lineRule="auto"/>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15"/>
          <w:szCs w:val="15"/>
          <w:lang w:eastAsia="en-IN"/>
        </w:rPr>
        <w:t> </w:t>
      </w:r>
    </w:p>
    <w:p w14:paraId="72C13270" w14:textId="77777777" w:rsidR="00D60D7B" w:rsidRPr="00D60D7B" w:rsidRDefault="00D60D7B" w:rsidP="00D60D7B">
      <w:pPr>
        <w:spacing w:after="0" w:line="240" w:lineRule="auto"/>
        <w:jc w:val="center"/>
        <w:rPr>
          <w:rFonts w:ascii="Times New Roman" w:eastAsia="Times New Roman" w:hAnsi="Times New Roman" w:cs="Times New Roman"/>
          <w:sz w:val="24"/>
          <w:szCs w:val="24"/>
          <w:lang w:eastAsia="en-IN"/>
        </w:rPr>
      </w:pPr>
      <w:r w:rsidRPr="00D60D7B">
        <w:rPr>
          <w:rFonts w:ascii="Times New Roman" w:eastAsia="Times New Roman" w:hAnsi="Times New Roman" w:cs="Times New Roman"/>
          <w:sz w:val="20"/>
          <w:szCs w:val="20"/>
          <w:lang w:eastAsia="en-IN"/>
        </w:rPr>
        <w:t>- 14 -</w:t>
      </w:r>
    </w:p>
    <w:p w14:paraId="4F608A5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D7B"/>
    <w:rsid w:val="0012139D"/>
    <w:rsid w:val="00484BD9"/>
    <w:rsid w:val="00D60D7B"/>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AAF0"/>
  <w15:chartTrackingRefBased/>
  <w15:docId w15:val="{2C63FEA8-C4CD-443E-A491-13F48C6D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D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8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6324</Words>
  <Characters>36053</Characters>
  <Application>Microsoft Office Word</Application>
  <DocSecurity>0</DocSecurity>
  <Lines>300</Lines>
  <Paragraphs>84</Paragraphs>
  <ScaleCrop>false</ScaleCrop>
  <Company/>
  <LinksUpToDate>false</LinksUpToDate>
  <CharactersWithSpaces>42293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2021-09-28T09:07:00Z</dcterms:created>
  <dcterms:modified xsi:type="dcterms:W3CDTF">2021-09-28T09:08:00Z</dcterms:modified>
</cp:coreProperties>
</file>