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SECTION00130000000000000000"/>
      <w:bookmarkEnd w:id="0"/>
      <w:r>
        <w:rPr/>
        <w:t>Image Acquisition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 xml:space="preserve">The first stage of any vision system is the image acquisition stage. 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 xml:space="preserve">After the image has been obtained, various methods of processing can be applied to the image to perform the many different vision tasks required today. </w:t>
      </w:r>
    </w:p>
    <w:p>
      <w:pPr>
        <w:pStyle w:val="TextBody"/>
        <w:rPr/>
      </w:pPr>
      <w:r>
        <w:rPr>
          <w:sz w:val="36"/>
          <w:szCs w:val="36"/>
        </w:rPr>
        <w:t xml:space="preserve">However, if the image has not been acquired satisfactorily then the intended tasks may not be achievable, </w:t>
      </w:r>
      <w:r>
        <w:rPr>
          <w:b/>
          <w:sz w:val="36"/>
          <w:szCs w:val="36"/>
        </w:rPr>
        <w:t>even</w:t>
      </w:r>
      <w:r>
        <w:rPr>
          <w:sz w:val="36"/>
          <w:szCs w:val="36"/>
        </w:rPr>
        <w:t xml:space="preserve"> with the aid of some form of image enhancement 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DefaultLTGliederung2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50"/>
          <w:szCs w:val="36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50"/>
          <w:szCs w:val="36"/>
          <w:u w:val="none"/>
          <w:em w:val="none"/>
        </w:rPr>
      </w:r>
    </w:p>
    <w:p>
      <w:pPr>
        <w:pStyle w:val="Normal"/>
        <w:rPr/>
      </w:pPr>
      <w:bookmarkStart w:id="1" w:name="CHILD_LINKS"/>
      <w:bookmarkEnd w:id="1"/>
      <w:r>
        <w:rPr/>
        <w:t xml:space="preserve"> 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20" w:hanging="283"/>
        <w:rPr/>
      </w:pPr>
      <w:r>
        <w:fldChar w:fldCharType="begin"/>
      </w:r>
      <w:r>
        <w:instrText> HYPERLINK "https://users.cs.cf.ac.uk/Dave.Marshall/Vision_lecture/node5.html" \l "SECTION00131000000000000000"</w:instrText>
      </w:r>
      <w:r>
        <w:fldChar w:fldCharType="separate"/>
      </w:r>
      <w:r>
        <w:rPr>
          <w:rStyle w:val="InternetLink"/>
          <w:sz w:val="36"/>
          <w:szCs w:val="36"/>
        </w:rPr>
        <w:t>2D Image Input</w:t>
      </w:r>
      <w:r>
        <w:fldChar w:fldCharType="end"/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The basic two-dimensional image is a monochrome (greyscale) image which has been </w:t>
      </w:r>
      <w:r>
        <w:rPr>
          <w:rStyle w:val="Emphasis"/>
          <w:sz w:val="32"/>
          <w:szCs w:val="32"/>
        </w:rPr>
        <w:t>digitised</w:t>
      </w:r>
      <w:r>
        <w:rPr>
          <w:sz w:val="32"/>
          <w:szCs w:val="32"/>
        </w:rPr>
        <w:t xml:space="preserve">. 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Describe image as a two-dimensional light intensity function </w:t>
      </w:r>
      <w:r>
        <w:rPr>
          <w:i/>
          <w:sz w:val="32"/>
          <w:szCs w:val="32"/>
        </w:rPr>
        <w:t>f</w:t>
      </w:r>
      <w:r>
        <w:rPr>
          <w:sz w:val="32"/>
          <w:szCs w:val="32"/>
        </w:rPr>
        <w:t>(</w:t>
      </w:r>
      <w:r>
        <w:rPr>
          <w:i/>
          <w:sz w:val="32"/>
          <w:szCs w:val="32"/>
        </w:rPr>
        <w:t>x</w:t>
      </w:r>
      <w:r>
        <w:rPr>
          <w:sz w:val="32"/>
          <w:szCs w:val="32"/>
        </w:rPr>
        <w:t>,</w:t>
      </w:r>
      <w:r>
        <w:rPr>
          <w:i/>
          <w:sz w:val="32"/>
          <w:szCs w:val="32"/>
        </w:rPr>
        <w:t>y</w:t>
      </w:r>
      <w:r>
        <w:rPr>
          <w:sz w:val="32"/>
          <w:szCs w:val="32"/>
        </w:rPr>
        <w:t xml:space="preserve">) where </w:t>
      </w:r>
      <w:r>
        <w:rPr>
          <w:i/>
          <w:sz w:val="32"/>
          <w:szCs w:val="32"/>
        </w:rPr>
        <w:t>x</w:t>
      </w:r>
      <w:r>
        <w:rPr>
          <w:sz w:val="32"/>
          <w:szCs w:val="32"/>
        </w:rPr>
        <w:t xml:space="preserve"> and </w:t>
      </w:r>
      <w:r>
        <w:rPr>
          <w:i/>
          <w:sz w:val="32"/>
          <w:szCs w:val="32"/>
        </w:rPr>
        <w:t>y</w:t>
      </w:r>
      <w:r>
        <w:rPr>
          <w:sz w:val="32"/>
          <w:szCs w:val="32"/>
        </w:rPr>
        <w:t xml:space="preserve"> are spatial coordinates and the value of </w:t>
      </w:r>
      <w:r>
        <w:rPr>
          <w:i/>
          <w:sz w:val="32"/>
          <w:szCs w:val="32"/>
        </w:rPr>
        <w:t>f</w:t>
      </w:r>
      <w:r>
        <w:rPr>
          <w:sz w:val="32"/>
          <w:szCs w:val="32"/>
        </w:rPr>
        <w:t xml:space="preserve"> at any point (</w:t>
      </w:r>
      <w:r>
        <w:rPr>
          <w:i/>
          <w:sz w:val="32"/>
          <w:szCs w:val="32"/>
        </w:rPr>
        <w:t>x</w:t>
      </w:r>
      <w:r>
        <w:rPr>
          <w:sz w:val="32"/>
          <w:szCs w:val="32"/>
        </w:rPr>
        <w:t xml:space="preserve">, </w:t>
      </w:r>
      <w:r>
        <w:rPr>
          <w:i/>
          <w:sz w:val="32"/>
          <w:szCs w:val="32"/>
        </w:rPr>
        <w:t>y</w:t>
      </w:r>
      <w:r>
        <w:rPr>
          <w:sz w:val="32"/>
          <w:szCs w:val="32"/>
        </w:rPr>
        <w:t xml:space="preserve">) is proportional to the brightness or grey value of the image at that point. 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A digitised image is one where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spatial and greyscale values have been made discrete.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intensity measured across a regularly spaced grid in </w:t>
      </w:r>
      <w:r>
        <w:rPr>
          <w:i/>
          <w:sz w:val="32"/>
          <w:szCs w:val="32"/>
        </w:rPr>
        <w:t>x</w:t>
      </w:r>
      <w:r>
        <w:rPr>
          <w:sz w:val="32"/>
          <w:szCs w:val="32"/>
        </w:rPr>
        <w:t xml:space="preserve"> and </w:t>
      </w:r>
      <w:r>
        <w:rPr>
          <w:i/>
          <w:sz w:val="32"/>
          <w:szCs w:val="32"/>
        </w:rPr>
        <w:t>y</w:t>
      </w:r>
      <w:r>
        <w:rPr>
          <w:sz w:val="32"/>
          <w:szCs w:val="32"/>
        </w:rPr>
        <w:t xml:space="preserve"> directions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intensities sampled to 8 bits (256 values). 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For computational purposes, we may think of a digital image as a two-dimensional array where </w:t>
      </w:r>
      <w:r>
        <w:rPr>
          <w:i/>
          <w:sz w:val="32"/>
          <w:szCs w:val="32"/>
        </w:rPr>
        <w:t>x</w:t>
      </w:r>
      <w:r>
        <w:rPr>
          <w:sz w:val="32"/>
          <w:szCs w:val="32"/>
        </w:rPr>
        <w:t xml:space="preserve"> and </w:t>
      </w:r>
      <w:r>
        <w:rPr>
          <w:i/>
          <w:sz w:val="32"/>
          <w:szCs w:val="32"/>
        </w:rPr>
        <w:t>y</w:t>
      </w:r>
      <w:r>
        <w:rPr>
          <w:sz w:val="32"/>
          <w:szCs w:val="32"/>
        </w:rPr>
        <w:t xml:space="preserve"> index an image point. Each element in the array is called a </w:t>
      </w:r>
      <w:r>
        <w:rPr>
          <w:rStyle w:val="Emphasis"/>
          <w:sz w:val="32"/>
          <w:szCs w:val="32"/>
        </w:rPr>
        <w:t>pixel</w:t>
      </w:r>
      <w:r>
        <w:rPr>
          <w:sz w:val="32"/>
          <w:szCs w:val="32"/>
        </w:rPr>
        <w:t xml:space="preserve"> (picture element).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38400" cy="243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  <w:t>Greyscale image and highlighted region</w:t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5750" cy="1885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extBody"/>
        <w:rPr/>
      </w:pPr>
      <w:r>
        <w:rPr>
          <w:b/>
          <w:sz w:val="32"/>
          <w:szCs w:val="32"/>
        </w:rPr>
        <w:tab/>
        <w:tab/>
        <w:tab/>
      </w:r>
      <w:r>
        <w:rPr>
          <w:b/>
          <w:bCs/>
          <w:sz w:val="32"/>
          <w:szCs w:val="32"/>
        </w:rPr>
        <w:t>Pixel values in highlighted region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Heading3"/>
        <w:rPr/>
      </w:pPr>
      <w:bookmarkStart w:id="2" w:name="SECTION00131100000000000000"/>
      <w:bookmarkEnd w:id="2"/>
      <w:r>
        <w:rPr>
          <w:b/>
          <w:bCs/>
          <w:sz w:val="32"/>
          <w:szCs w:val="32"/>
        </w:rPr>
        <w:t>2D Input Devices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TV Camera or Vidicon Tube</w:t>
      </w:r>
    </w:p>
    <w:p>
      <w:pPr>
        <w:pStyle w:val="TextBody"/>
        <w:rPr/>
      </w:pPr>
      <w:r>
        <w:rPr>
          <w:b w:val="false"/>
          <w:bCs w:val="false"/>
          <w:i/>
          <w:iCs/>
          <w:sz w:val="32"/>
          <w:szCs w:val="32"/>
        </w:rPr>
        <w:t xml:space="preserve">A first choice for a two-dimensional image input device may be a television camera -- output is a video signal: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Image focused onto a photoconductive target.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Target scanned line by line horizontally by an electron beam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Electric current produces as the beam passes over target.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Current proportional to the intensity of light at each point.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Tap current to give a video signal. </w:t>
      </w:r>
    </w:p>
    <w:p>
      <w:pPr>
        <w:pStyle w:val="TextBody"/>
        <w:rPr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 xml:space="preserve">This form of device has several disadvantages. </w:t>
      </w:r>
    </w:p>
    <w:p>
      <w:pPr>
        <w:pStyle w:val="ListHeading"/>
        <w:rPr/>
      </w:pPr>
      <w:r>
        <w:rPr>
          <w:rStyle w:val="StrongEmphasis"/>
          <w:sz w:val="32"/>
          <w:szCs w:val="32"/>
        </w:rPr>
        <w:t>Limited resolution</w:t>
      </w:r>
      <w:r>
        <w:rPr>
          <w:sz w:val="32"/>
          <w:szCs w:val="32"/>
        </w:rPr>
        <w:t xml:space="preserve"> </w:t>
      </w:r>
    </w:p>
    <w:p>
      <w:pPr>
        <w:pStyle w:val="ListHeading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Contents"/>
        <w:rPr>
          <w:sz w:val="32"/>
          <w:szCs w:val="32"/>
        </w:rPr>
      </w:pPr>
      <w:r>
        <w:rPr>
          <w:sz w:val="32"/>
          <w:szCs w:val="32"/>
        </w:rPr>
        <w:t xml:space="preserve">-- finite number of scan lines (about 625) and frame rate (30 or 60 frames per second) </w:t>
      </w:r>
    </w:p>
    <w:p>
      <w:pPr>
        <w:pStyle w:val="ListContents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Heading"/>
        <w:rPr/>
      </w:pPr>
      <w:r>
        <w:rPr>
          <w:rStyle w:val="StrongEmphasis"/>
          <w:sz w:val="32"/>
          <w:szCs w:val="32"/>
        </w:rPr>
        <w:t>Distortion</w:t>
      </w:r>
      <w:r>
        <w:rPr>
          <w:sz w:val="32"/>
          <w:szCs w:val="32"/>
        </w:rPr>
        <w:t xml:space="preserve"> </w:t>
      </w:r>
    </w:p>
    <w:p>
      <w:pPr>
        <w:pStyle w:val="ListContents"/>
        <w:numPr>
          <w:ilvl w:val="0"/>
          <w:numId w:val="0"/>
        </w:numPr>
        <w:ind w:left="70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Contents"/>
        <w:numPr>
          <w:ilvl w:val="0"/>
          <w:numId w:val="6"/>
        </w:numPr>
        <w:tabs>
          <w:tab w:val="left" w:pos="0" w:leader="none"/>
        </w:tabs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unwanted persistence between one frame and the next </w:t>
      </w:r>
    </w:p>
    <w:p>
      <w:pPr>
        <w:pStyle w:val="ListContents"/>
        <w:numPr>
          <w:ilvl w:val="0"/>
          <w:numId w:val="6"/>
        </w:numPr>
        <w:tabs>
          <w:tab w:val="left" w:pos="0" w:leader="none"/>
        </w:tabs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Non-linear video output with respect to light intensity. </w:t>
      </w:r>
    </w:p>
    <w:p>
      <w:pPr>
        <w:pStyle w:val="ListContents"/>
        <w:numPr>
          <w:ilvl w:val="0"/>
          <w:numId w:val="6"/>
        </w:numPr>
        <w:tabs>
          <w:tab w:val="left" w:pos="0" w:leader="none"/>
        </w:tabs>
        <w:spacing w:before="0" w:after="283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Non-flat target on tube. </w:t>
      </w:r>
    </w:p>
    <w:p>
      <w:pPr>
        <w:pStyle w:val="TextBody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CCD Camera</w:t>
      </w:r>
    </w:p>
    <w:p>
      <w:pPr>
        <w:pStyle w:val="TextBody"/>
        <w:rPr/>
      </w:pPr>
      <w:r>
        <w:rPr>
          <w:b w:val="false"/>
          <w:bCs w:val="false"/>
          <w:i/>
          <w:iCs/>
          <w:sz w:val="32"/>
          <w:szCs w:val="32"/>
        </w:rPr>
        <w:t xml:space="preserve">By far the most popular two-dimensional imaging device is the charge-coupled device (CCD) camera.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Single IC device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Consists of an array of photosensitive cells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each cell produces an electric current dependent on the incident light falling on it.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Video Signal Output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Less geometric distortion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More linear Video output. </w:t>
      </w:r>
    </w:p>
    <w:p>
      <w:pPr>
        <w:pStyle w:val="TextBody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rPr>
          <w:b/>
          <w:b/>
          <w:bCs/>
        </w:rPr>
      </w:pPr>
      <w:bookmarkStart w:id="3" w:name="SECTION00131200000000000000"/>
      <w:bookmarkEnd w:id="3"/>
      <w:r>
        <w:rPr>
          <w:b/>
          <w:bCs/>
          <w:sz w:val="32"/>
          <w:szCs w:val="32"/>
        </w:rPr>
        <w:t>Frame Stores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 xml:space="preserve">Video Signal must be digitised. </w:t>
      </w:r>
    </w:p>
    <w:p>
      <w:pPr>
        <w:pStyle w:val="TextBody"/>
        <w:rPr/>
      </w:pPr>
      <w:r>
        <w:rPr>
          <w:sz w:val="32"/>
          <w:szCs w:val="32"/>
        </w:rPr>
        <w:t xml:space="preserve">A device known as a </w:t>
      </w:r>
      <w:r>
        <w:rPr>
          <w:rStyle w:val="Emphasis"/>
          <w:sz w:val="32"/>
          <w:szCs w:val="32"/>
        </w:rPr>
        <w:t>frame store</w:t>
      </w:r>
      <w:r>
        <w:rPr>
          <w:sz w:val="32"/>
          <w:szCs w:val="32"/>
        </w:rPr>
        <w:t xml:space="preserve">or </w:t>
      </w:r>
      <w:r>
        <w:rPr>
          <w:rStyle w:val="Emphasis"/>
          <w:sz w:val="32"/>
          <w:szCs w:val="32"/>
        </w:rPr>
        <w:t>frame grabber</w:t>
      </w:r>
      <w:r>
        <w:rPr>
          <w:sz w:val="32"/>
          <w:szCs w:val="32"/>
        </w:rPr>
        <w:t xml:space="preserve"> usually performs this task. It: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Digitises the incoming video signal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Samples signal into discrete pixels at appropriate intervals -- line by line.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Samples signal into a (8 bit) digital value.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Stores sample frame own memory.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sz w:val="32"/>
          <w:szCs w:val="32"/>
        </w:rPr>
      </w:pPr>
      <w:r>
        <w:rPr>
          <w:sz w:val="32"/>
          <w:szCs w:val="32"/>
        </w:rPr>
        <w:t xml:space="preserve">Frame easily transferred to computer memory or a file. </w:t>
      </w:r>
    </w:p>
    <w:p>
      <w:pPr>
        <w:pStyle w:val="TextBody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TextBody"/>
        <w:spacing w:before="0" w:after="1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pacing w:before="0" w:after="140"/>
        <w:rPr/>
      </w:pPr>
      <w:r>
        <w:rPr>
          <w:b/>
          <w:bCs/>
          <w:sz w:val="32"/>
          <w:szCs w:val="32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 Unicode MS"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2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32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32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32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32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32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3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2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32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32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32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32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32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32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2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32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32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32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32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32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32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2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32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32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32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32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32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32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2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32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32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32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32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32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32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roid Sans Fallback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Symbol"/>
      <w:sz w:val="32"/>
    </w:rPr>
  </w:style>
  <w:style w:type="character" w:styleId="StrongEmphasis">
    <w:name w:val="Strong Emphasis"/>
    <w:rPr>
      <w:b/>
      <w:bCs/>
    </w:rPr>
  </w:style>
  <w:style w:type="character" w:styleId="ListLabel2">
    <w:name w:val="ListLabel 2"/>
    <w:qFormat/>
    <w:rPr>
      <w:rFonts w:cs="Symbol"/>
      <w:sz w:val="32"/>
    </w:rPr>
  </w:style>
  <w:style w:type="character" w:styleId="ListLabel3">
    <w:name w:val="ListLabel 3"/>
    <w:qFormat/>
    <w:rPr>
      <w:rFonts w:cs="Symbol"/>
      <w:sz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Heading">
    <w:name w:val="List Heading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Default">
    <w:name w:val="Default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center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57" w:after="57"/>
      <w:ind w:left="0" w:right="113" w:hanging="0"/>
      <w:jc w:val="center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40" w:before="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lineRule="auto" w:line="240" w:before="160" w:after="0"/>
      <w:ind w:left="0" w:right="0" w:hanging="0"/>
      <w:jc w:val="left"/>
    </w:pPr>
    <w:rPr>
      <w:rFonts w:ascii="宋体" w:hAnsi="宋体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lineRule="auto" w:line="240" w:before="135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54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lineRule="auto" w:line="240" w:before="115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76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ind w:left="0" w:right="0" w:hanging="0"/>
      <w:jc w:val="center"/>
    </w:pPr>
    <w:rPr>
      <w:rFonts w:ascii="宋体" w:hAnsi="宋体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宋体" w:hAnsi="宋体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IN" w:eastAsia="zh-CN" w:bidi="hi-IN"/>
    </w:rPr>
  </w:style>
  <w:style w:type="paragraph" w:styleId="DefaultLTHintergrund">
    <w:name w:val="Default~LT~Hintergrund"/>
    <w:qFormat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宋体" w:hAnsi="宋体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en-IN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宋体" w:hAnsi="宋体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lineRule="auto" w:line="240" w:before="160" w:after="0"/>
      <w:ind w:left="0" w:right="0" w:hanging="0"/>
      <w:jc w:val="left"/>
    </w:pPr>
    <w:rPr>
      <w:rFonts w:ascii="宋体" w:hAnsi="宋体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lineRule="auto" w:line="240" w:before="135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54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lineRule="auto" w:line="240" w:before="115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lineRule="auto" w:line="240" w:before="160" w:after="0"/>
      <w:ind w:left="0" w:right="0" w:hanging="0"/>
      <w:jc w:val="left"/>
    </w:pPr>
    <w:rPr>
      <w:rFonts w:ascii="宋体" w:hAnsi="宋体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1LTGliederung2">
    <w:name w:val="Title1~LT~Gliederung 2"/>
    <w:basedOn w:val="Title1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lineRule="auto" w:line="240" w:before="135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54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lineRule="auto" w:line="240" w:before="115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spacing w:lineRule="auto" w:line="240" w:before="100" w:after="0"/>
      <w:ind w:left="0" w:right="0" w:hanging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Unicode MS" w:hAnsi="Arial Unicode M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76"/>
      <w:szCs w:val="24"/>
      <w:u w:val="none"/>
      <w:em w:val="none"/>
      <w:lang w:val="en-IN" w:eastAsia="zh-CN" w:bidi="hi-IN"/>
    </w:rPr>
  </w:style>
  <w:style w:type="paragraph" w:styleId="Title1LTUntertitel">
    <w:name w:val="Title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ind w:left="0" w:right="0" w:hanging="0"/>
      <w:jc w:val="center"/>
    </w:pPr>
    <w:rPr>
      <w:rFonts w:ascii="宋体" w:hAnsi="宋体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IN" w:eastAsia="zh-CN" w:bidi="hi-IN"/>
    </w:rPr>
  </w:style>
  <w:style w:type="paragraph" w:styleId="Title1LTNotizen">
    <w:name w:val="Title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ind w:left="0" w:right="0" w:hanging="0"/>
      <w:jc w:val="left"/>
    </w:pPr>
    <w:rPr>
      <w:rFonts w:ascii="宋体" w:hAnsi="宋体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IN" w:eastAsia="zh-CN" w:bidi="hi-IN"/>
    </w:rPr>
  </w:style>
  <w:style w:type="paragraph" w:styleId="Title1LTHintergrundobjekte">
    <w:name w:val="Title1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  <w:style w:type="paragraph" w:styleId="Title1LTHintergrund">
    <w:name w:val="Title1~LT~Hintergrund"/>
    <w:qFormat/>
    <w:pPr>
      <w:widowControl/>
      <w:suppressAutoHyphens w:val="true"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1610</TotalTime>
  <Application>LibreOffice/4.4.2.2$Linux_X86_64 LibreOffice_project/40m0$Build-2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2017-01-10T11:53:03Z</dcterms:created>
  <dc:language>en-IN</dc:language>
  <dcterms:modified xsi:type="dcterms:W3CDTF">2017-01-22T19:43:11Z</dcterms:modified>
  <cp:revision>3</cp:revision>
</cp:coreProperties>
</file>