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87581" w14:textId="0C016541" w:rsidR="00FF5669" w:rsidRDefault="00FF5669">
      <w:pPr>
        <w:spacing w:after="158" w:line="259" w:lineRule="auto"/>
        <w:ind w:left="0" w:firstLine="0"/>
      </w:pPr>
    </w:p>
    <w:p w14:paraId="00109C13" w14:textId="77777777" w:rsidR="00FF5669" w:rsidRDefault="00000000">
      <w:pPr>
        <w:numPr>
          <w:ilvl w:val="0"/>
          <w:numId w:val="1"/>
        </w:numPr>
        <w:spacing w:after="0" w:line="259" w:lineRule="auto"/>
        <w:ind w:hanging="227"/>
      </w:pPr>
      <w:r>
        <w:rPr>
          <w:b/>
        </w:rPr>
        <w:t>Storage as a Service (SaaS)</w:t>
      </w:r>
      <w:r>
        <w:t xml:space="preserve"> </w:t>
      </w:r>
    </w:p>
    <w:p w14:paraId="73E205D9" w14:textId="1810CDBC" w:rsidR="00FF5669" w:rsidRDefault="00000000" w:rsidP="00F00043">
      <w:r>
        <w:t xml:space="preserve">Storage as a Service (SaaS) is a cloud computing model where storage resources are provided over the internet as a managed service. Instead of investing in on-premises hardware, businesses can rent storage from cloud providers, allowing them to scale capacity up or down based on demand. This model reduces costs and complexity, as cloud providers handle maintenance, backups, and scaling. It also offers high availability, durability, and global access, making it ideal for storing and managing data efficiently. </w:t>
      </w:r>
    </w:p>
    <w:p w14:paraId="7B22D9D2" w14:textId="77777777" w:rsidR="00F00043" w:rsidRDefault="00F00043" w:rsidP="00F00043"/>
    <w:p w14:paraId="410742A6" w14:textId="77777777" w:rsidR="00FF5669" w:rsidRDefault="00000000">
      <w:pPr>
        <w:numPr>
          <w:ilvl w:val="0"/>
          <w:numId w:val="1"/>
        </w:numPr>
        <w:spacing w:after="0" w:line="259" w:lineRule="auto"/>
        <w:ind w:hanging="227"/>
      </w:pPr>
      <w:r>
        <w:rPr>
          <w:b/>
        </w:rPr>
        <w:t>Amazon S3 Use Cases</w:t>
      </w:r>
      <w:r>
        <w:t xml:space="preserve"> </w:t>
      </w:r>
    </w:p>
    <w:p w14:paraId="4E94A276" w14:textId="77777777" w:rsidR="00FF5669" w:rsidRDefault="00000000">
      <w:r>
        <w:t xml:space="preserve">Amazon S3 (Simple Storage Service) is a widely used cloud storage service known for its scalability, security, and durability. Here are some common use cases for S3: </w:t>
      </w:r>
    </w:p>
    <w:p w14:paraId="37295FA3" w14:textId="77777777" w:rsidR="00FF5669" w:rsidRDefault="00000000">
      <w:pPr>
        <w:numPr>
          <w:ilvl w:val="1"/>
          <w:numId w:val="1"/>
        </w:numPr>
        <w:ind w:hanging="360"/>
      </w:pPr>
      <w:r>
        <w:rPr>
          <w:b/>
        </w:rPr>
        <w:t>Data Backup and Disaster Recovery</w:t>
      </w:r>
      <w:r>
        <w:t xml:space="preserve">: S3 provides a durable and reliable storage solution for data backup and disaster recovery, ensuring data remains accessible even if </w:t>
      </w:r>
      <w:proofErr w:type="spellStart"/>
      <w:r>
        <w:t>onpremises</w:t>
      </w:r>
      <w:proofErr w:type="spellEnd"/>
      <w:r>
        <w:t xml:space="preserve"> systems fail. </w:t>
      </w:r>
    </w:p>
    <w:p w14:paraId="4946B0BA" w14:textId="77777777" w:rsidR="00FF5669" w:rsidRDefault="00000000">
      <w:pPr>
        <w:numPr>
          <w:ilvl w:val="1"/>
          <w:numId w:val="1"/>
        </w:numPr>
        <w:ind w:hanging="360"/>
      </w:pPr>
      <w:r>
        <w:rPr>
          <w:b/>
        </w:rPr>
        <w:t>Big Data and Analytics</w:t>
      </w:r>
      <w:r>
        <w:t xml:space="preserve">: S3 is a go-to storage option for big data, enabling organizations to store large datasets and easily integrate with data analytics and machine learning services like Amazon Redshift, Amazon Athena, and Amazon </w:t>
      </w:r>
      <w:proofErr w:type="spellStart"/>
      <w:r>
        <w:t>SageMaker</w:t>
      </w:r>
      <w:proofErr w:type="spellEnd"/>
      <w:r>
        <w:t xml:space="preserve">. </w:t>
      </w:r>
    </w:p>
    <w:p w14:paraId="37F6B879" w14:textId="77777777" w:rsidR="00FF5669" w:rsidRDefault="00000000">
      <w:pPr>
        <w:numPr>
          <w:ilvl w:val="1"/>
          <w:numId w:val="1"/>
        </w:numPr>
        <w:ind w:hanging="360"/>
      </w:pPr>
      <w:r>
        <w:rPr>
          <w:b/>
        </w:rPr>
        <w:t>Static Website Hosting</w:t>
      </w:r>
      <w:r>
        <w:t xml:space="preserve">: S3 can host static websites, serving HTML, CSS, JavaScript, and image files directly to users. It’s cost-effective and allows for quick deployment of simple websites. </w:t>
      </w:r>
    </w:p>
    <w:p w14:paraId="0F0FB8D3" w14:textId="77777777" w:rsidR="00FF5669" w:rsidRDefault="00000000">
      <w:pPr>
        <w:numPr>
          <w:ilvl w:val="1"/>
          <w:numId w:val="1"/>
        </w:numPr>
        <w:ind w:hanging="360"/>
      </w:pPr>
      <w:r>
        <w:rPr>
          <w:b/>
        </w:rPr>
        <w:t>Content Storage and Distribution</w:t>
      </w:r>
      <w:r>
        <w:t xml:space="preserve">: Media companies and content creators use S3 to store and distribute digital assets like images, videos, and audio files, often alongside Amazon CloudFront for faster global delivery. </w:t>
      </w:r>
    </w:p>
    <w:p w14:paraId="69323956" w14:textId="77777777" w:rsidR="00FF5669" w:rsidRDefault="00000000">
      <w:pPr>
        <w:numPr>
          <w:ilvl w:val="1"/>
          <w:numId w:val="1"/>
        </w:numPr>
        <w:ind w:hanging="360"/>
      </w:pPr>
      <w:r>
        <w:rPr>
          <w:b/>
        </w:rPr>
        <w:t>Data Archiving</w:t>
      </w:r>
      <w:r>
        <w:t xml:space="preserve">: S3’s Glacier and Glacier Deep Archive storage classes offer low-cost, </w:t>
      </w:r>
      <w:proofErr w:type="spellStart"/>
      <w:r>
        <w:t>longterm</w:t>
      </w:r>
      <w:proofErr w:type="spellEnd"/>
      <w:r>
        <w:t xml:space="preserve"> data storage, ideal for data archiving and compliance requirements. </w:t>
      </w:r>
    </w:p>
    <w:p w14:paraId="7CC6F596" w14:textId="651645CF" w:rsidR="00FF5669" w:rsidRDefault="00000000" w:rsidP="00F00043">
      <w:pPr>
        <w:numPr>
          <w:ilvl w:val="1"/>
          <w:numId w:val="1"/>
        </w:numPr>
        <w:spacing w:after="163" w:line="257" w:lineRule="auto"/>
        <w:ind w:hanging="360"/>
      </w:pPr>
      <w:r>
        <w:rPr>
          <w:b/>
        </w:rPr>
        <w:t>Application Data Storage</w:t>
      </w:r>
      <w:r>
        <w:t xml:space="preserve">: Many applications store user data, logs, and other information in S3. Its durability and security make it suitable for storing application-generated data. </w:t>
      </w:r>
    </w:p>
    <w:p w14:paraId="4A1203F3" w14:textId="77777777" w:rsidR="00F00043" w:rsidRDefault="00F00043" w:rsidP="00F00043">
      <w:pPr>
        <w:numPr>
          <w:ilvl w:val="1"/>
          <w:numId w:val="1"/>
        </w:numPr>
        <w:spacing w:after="163" w:line="257" w:lineRule="auto"/>
        <w:ind w:hanging="360"/>
      </w:pPr>
    </w:p>
    <w:p w14:paraId="77C86F67" w14:textId="77777777" w:rsidR="00FF5669" w:rsidRDefault="00000000">
      <w:pPr>
        <w:numPr>
          <w:ilvl w:val="0"/>
          <w:numId w:val="1"/>
        </w:numPr>
        <w:spacing w:after="163" w:line="259" w:lineRule="auto"/>
        <w:ind w:hanging="227"/>
      </w:pPr>
      <w:r>
        <w:rPr>
          <w:b/>
        </w:rPr>
        <w:t>Steps for Amazon S3 Setup</w:t>
      </w:r>
      <w:r>
        <w:t xml:space="preserve"> </w:t>
      </w:r>
    </w:p>
    <w:p w14:paraId="5F66C29E" w14:textId="77777777" w:rsidR="00FF5669" w:rsidRDefault="00000000">
      <w:pPr>
        <w:numPr>
          <w:ilvl w:val="1"/>
          <w:numId w:val="1"/>
        </w:numPr>
        <w:spacing w:after="0" w:line="259" w:lineRule="auto"/>
        <w:ind w:hanging="360"/>
      </w:pPr>
      <w:r>
        <w:rPr>
          <w:b/>
        </w:rPr>
        <w:t>Step 1: Create an S3 Bucket</w:t>
      </w:r>
      <w:r>
        <w:t xml:space="preserve"> </w:t>
      </w:r>
    </w:p>
    <w:p w14:paraId="04451F83" w14:textId="77777777" w:rsidR="00FF5669" w:rsidRDefault="00000000">
      <w:pPr>
        <w:spacing w:after="158" w:line="259" w:lineRule="auto"/>
        <w:ind w:left="715"/>
      </w:pPr>
      <w:r>
        <w:t xml:space="preserve">Log into the AWS Management Console, go to S3, and click “Create bucket.” Choose a globally unique bucket name and the preferred AWS region. </w:t>
      </w:r>
    </w:p>
    <w:p w14:paraId="6AD69E95" w14:textId="77777777" w:rsidR="00FF5669" w:rsidRDefault="00000000">
      <w:pPr>
        <w:numPr>
          <w:ilvl w:val="1"/>
          <w:numId w:val="1"/>
        </w:numPr>
        <w:spacing w:after="0" w:line="259" w:lineRule="auto"/>
        <w:ind w:hanging="360"/>
      </w:pPr>
      <w:r>
        <w:rPr>
          <w:b/>
        </w:rPr>
        <w:t>Step 2: Configure Bucket Settings</w:t>
      </w:r>
      <w:r>
        <w:t xml:space="preserve"> </w:t>
      </w:r>
    </w:p>
    <w:p w14:paraId="468EAA99" w14:textId="77777777" w:rsidR="00FF5669" w:rsidRDefault="00000000">
      <w:pPr>
        <w:ind w:left="730"/>
      </w:pPr>
      <w:r>
        <w:t xml:space="preserve">Adjust settings such as versioning (to keep multiple versions of objects), logging (to track access), and encryption (to protect data). Configure permissions based on your access needs. </w:t>
      </w:r>
    </w:p>
    <w:p w14:paraId="6A337BC8" w14:textId="77777777" w:rsidR="00FF5669" w:rsidRDefault="00000000">
      <w:pPr>
        <w:numPr>
          <w:ilvl w:val="1"/>
          <w:numId w:val="1"/>
        </w:numPr>
        <w:spacing w:after="0" w:line="259" w:lineRule="auto"/>
        <w:ind w:hanging="360"/>
      </w:pPr>
      <w:r>
        <w:rPr>
          <w:b/>
        </w:rPr>
        <w:t>Step 3: Upload Objects</w:t>
      </w:r>
      <w:r>
        <w:t xml:space="preserve"> </w:t>
      </w:r>
    </w:p>
    <w:p w14:paraId="54209D71" w14:textId="77777777" w:rsidR="00FF5669" w:rsidRDefault="00000000">
      <w:pPr>
        <w:ind w:left="730"/>
      </w:pPr>
      <w:r>
        <w:lastRenderedPageBreak/>
        <w:t xml:space="preserve">Use the console to upload files directly or use the AWS CLI/API for larger datasets. Choose storage classes based on data access frequency, such as Standard, Intelligent-Tiering, or Glacier for archival. </w:t>
      </w:r>
    </w:p>
    <w:p w14:paraId="0244E693" w14:textId="77777777" w:rsidR="00FF5669" w:rsidRDefault="00000000">
      <w:pPr>
        <w:numPr>
          <w:ilvl w:val="1"/>
          <w:numId w:val="1"/>
        </w:numPr>
        <w:spacing w:after="0" w:line="259" w:lineRule="auto"/>
        <w:ind w:hanging="360"/>
      </w:pPr>
      <w:r>
        <w:rPr>
          <w:b/>
        </w:rPr>
        <w:t>Step 4: Set Permissions and Access Policies</w:t>
      </w:r>
      <w:r>
        <w:t xml:space="preserve"> </w:t>
      </w:r>
    </w:p>
    <w:p w14:paraId="284E45CF" w14:textId="77777777" w:rsidR="00FF5669" w:rsidRDefault="00000000">
      <w:pPr>
        <w:ind w:left="730"/>
      </w:pPr>
      <w:r>
        <w:t xml:space="preserve">Define who can access your bucket and objects using bucket policies or access control lists (ACLs). Configure specific permissions for users, roles, or applications as needed. </w:t>
      </w:r>
    </w:p>
    <w:p w14:paraId="5DD8D6B7" w14:textId="77777777" w:rsidR="00FF5669" w:rsidRDefault="00000000">
      <w:pPr>
        <w:numPr>
          <w:ilvl w:val="1"/>
          <w:numId w:val="1"/>
        </w:numPr>
        <w:spacing w:after="0" w:line="259" w:lineRule="auto"/>
        <w:ind w:hanging="360"/>
      </w:pPr>
      <w:r>
        <w:rPr>
          <w:b/>
        </w:rPr>
        <w:t>Step 5: Enable Additional Features (Optional)</w:t>
      </w:r>
      <w:r>
        <w:t xml:space="preserve"> </w:t>
      </w:r>
    </w:p>
    <w:p w14:paraId="62B20405" w14:textId="77777777" w:rsidR="00FF5669" w:rsidRDefault="00000000">
      <w:pPr>
        <w:ind w:left="730"/>
      </w:pPr>
      <w:r>
        <w:t xml:space="preserve">Enable features like lifecycle policies (automatically transitions data between storage classes), cross-region replication (backups across regions), or static website hosting, if required. </w:t>
      </w:r>
    </w:p>
    <w:p w14:paraId="62510FFA" w14:textId="77777777" w:rsidR="00FF5669" w:rsidRDefault="00000000">
      <w:pPr>
        <w:numPr>
          <w:ilvl w:val="1"/>
          <w:numId w:val="1"/>
        </w:numPr>
        <w:spacing w:after="0" w:line="259" w:lineRule="auto"/>
        <w:ind w:hanging="360"/>
      </w:pPr>
      <w:r>
        <w:rPr>
          <w:b/>
        </w:rPr>
        <w:t>Step 6: Monitor and Manage</w:t>
      </w:r>
      <w:r>
        <w:t xml:space="preserve"> </w:t>
      </w:r>
    </w:p>
    <w:p w14:paraId="5ADED3B1" w14:textId="77777777" w:rsidR="00FF5669" w:rsidRDefault="00000000">
      <w:pPr>
        <w:spacing w:after="158" w:line="259" w:lineRule="auto"/>
        <w:ind w:left="715"/>
      </w:pPr>
      <w:r>
        <w:t xml:space="preserve">Use AWS CloudWatch and S3 Analytics to monitor usage and performance. You can also review access logs to track who’s accessing your data and adjust permissions if needed. </w:t>
      </w:r>
    </w:p>
    <w:p w14:paraId="316C2064" w14:textId="77777777" w:rsidR="00FF5669" w:rsidRDefault="00000000">
      <w:r>
        <w:t xml:space="preserve">Amazon S3 simplifies storage management, provides flexible access, and scales seamlessly to support a wide range of applications. By following these steps, you can efficiently set up and manage your storage on S3. </w:t>
      </w:r>
    </w:p>
    <w:p w14:paraId="1C23762B" w14:textId="77777777" w:rsidR="00FF5669" w:rsidRDefault="00000000">
      <w:pPr>
        <w:spacing w:after="0" w:line="259" w:lineRule="auto"/>
        <w:ind w:left="0" w:firstLine="0"/>
      </w:pPr>
      <w:r>
        <w:t xml:space="preserve"> </w:t>
      </w:r>
    </w:p>
    <w:sectPr w:rsidR="00FF5669">
      <w:headerReference w:type="default" r:id="rId7"/>
      <w:pgSz w:w="12240" w:h="15840"/>
      <w:pgMar w:top="1441" w:right="1454" w:bottom="16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8785C" w14:textId="77777777" w:rsidR="000B6DB9" w:rsidRDefault="000B6DB9" w:rsidP="00F00043">
      <w:pPr>
        <w:spacing w:after="0" w:line="240" w:lineRule="auto"/>
      </w:pPr>
      <w:r>
        <w:separator/>
      </w:r>
    </w:p>
  </w:endnote>
  <w:endnote w:type="continuationSeparator" w:id="0">
    <w:p w14:paraId="5FB2CB79" w14:textId="77777777" w:rsidR="000B6DB9" w:rsidRDefault="000B6DB9" w:rsidP="00F0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5E3FF" w14:textId="77777777" w:rsidR="000B6DB9" w:rsidRDefault="000B6DB9" w:rsidP="00F00043">
      <w:pPr>
        <w:spacing w:after="0" w:line="240" w:lineRule="auto"/>
      </w:pPr>
      <w:r>
        <w:separator/>
      </w:r>
    </w:p>
  </w:footnote>
  <w:footnote w:type="continuationSeparator" w:id="0">
    <w:p w14:paraId="7009A055" w14:textId="77777777" w:rsidR="000B6DB9" w:rsidRDefault="000B6DB9" w:rsidP="00F00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3DC5" w14:textId="694DDE0D" w:rsidR="00F00043" w:rsidRDefault="00F00043">
    <w:pPr>
      <w:pStyle w:val="Header"/>
    </w:pPr>
    <w:r>
      <w:t>Garima Joshi</w:t>
    </w:r>
  </w:p>
  <w:p w14:paraId="7403D43C" w14:textId="6DE54A7D" w:rsidR="00F00043" w:rsidRDefault="00F00043">
    <w:pPr>
      <w:pStyle w:val="Header"/>
    </w:pPr>
    <w:r>
      <w:t>A027</w:t>
    </w:r>
  </w:p>
  <w:p w14:paraId="6EF745BB" w14:textId="1F06EA4C" w:rsidR="00F00043" w:rsidRDefault="00F00043">
    <w:pPr>
      <w:pStyle w:val="Header"/>
    </w:pPr>
    <w:r>
      <w:t>M.Sc. SDS</w:t>
    </w:r>
  </w:p>
  <w:p w14:paraId="423BCFF5" w14:textId="77777777" w:rsidR="00F00043" w:rsidRDefault="00F00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81583"/>
    <w:multiLevelType w:val="hybridMultilevel"/>
    <w:tmpl w:val="EEDAD332"/>
    <w:lvl w:ilvl="0" w:tplc="E3DAE6A2">
      <w:start w:val="1"/>
      <w:numFmt w:val="decimal"/>
      <w:lvlText w:val="%1)"/>
      <w:lvlJc w:val="left"/>
      <w:pPr>
        <w:ind w:left="2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7B463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DC1DB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6498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9045B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9240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D2CC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B08C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3ECEC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39859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69"/>
    <w:rsid w:val="000B6DB9"/>
    <w:rsid w:val="000C532E"/>
    <w:rsid w:val="00F00043"/>
    <w:rsid w:val="00FF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272"/>
  <w15:docId w15:val="{C7213DB7-8629-4A35-A0B8-15D9A315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043"/>
    <w:rPr>
      <w:rFonts w:ascii="Calibri" w:eastAsia="Calibri" w:hAnsi="Calibri" w:cs="Calibri"/>
      <w:color w:val="000000"/>
    </w:rPr>
  </w:style>
  <w:style w:type="paragraph" w:styleId="Footer">
    <w:name w:val="footer"/>
    <w:basedOn w:val="Normal"/>
    <w:link w:val="FooterChar"/>
    <w:uiPriority w:val="99"/>
    <w:unhideWhenUsed/>
    <w:rsid w:val="00F00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04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Khan</dc:creator>
  <cp:keywords/>
  <cp:lastModifiedBy>Anshika Sharma</cp:lastModifiedBy>
  <cp:revision>2</cp:revision>
  <dcterms:created xsi:type="dcterms:W3CDTF">2024-11-09T05:56:00Z</dcterms:created>
  <dcterms:modified xsi:type="dcterms:W3CDTF">2024-11-09T05:56:00Z</dcterms:modified>
</cp:coreProperties>
</file>