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932" w:rsidRPr="005A4932" w:rsidRDefault="005A4932" w:rsidP="005A4932">
      <w:pPr>
        <w:jc w:val="center"/>
        <w:rPr>
          <w:b/>
          <w:bCs/>
          <w:color w:val="FF0000"/>
          <w:sz w:val="36"/>
          <w:szCs w:val="32"/>
        </w:rPr>
      </w:pPr>
      <w:r w:rsidRPr="005A4932">
        <w:rPr>
          <w:b/>
          <w:bCs/>
          <w:color w:val="FF0000"/>
          <w:sz w:val="36"/>
          <w:szCs w:val="32"/>
        </w:rPr>
        <w:t>KERNELS IN SVM</w:t>
      </w:r>
    </w:p>
    <w:p w:rsidR="005A4932" w:rsidRDefault="005A4932" w:rsidP="005A4932">
      <w:pPr>
        <w:jc w:val="both"/>
      </w:pPr>
    </w:p>
    <w:p w:rsidR="005A4932" w:rsidRPr="005A4932" w:rsidRDefault="005A4932" w:rsidP="005A4932">
      <w:pPr>
        <w:jc w:val="both"/>
        <w:rPr>
          <w:sz w:val="26"/>
          <w:szCs w:val="26"/>
        </w:rPr>
      </w:pPr>
      <w:r w:rsidRPr="005A4932">
        <w:rPr>
          <w:sz w:val="26"/>
          <w:szCs w:val="26"/>
        </w:rPr>
        <w:t>Support Vector Machines (SVM) are a type of supervised machine learning algorithm used for classification and regression tasks. SVMs use a mathematical construct called a "kernel" to transform data into a higher-dimensional space, making it easier to separate different classes of data. There are several types of kernels used in SVM, and each has its own characteristics. Here are some common types of kernels in SVM:</w:t>
      </w:r>
    </w:p>
    <w:p w:rsidR="005A4932" w:rsidRPr="005A4932" w:rsidRDefault="005A4932" w:rsidP="005A4932">
      <w:pPr>
        <w:jc w:val="both"/>
        <w:rPr>
          <w:sz w:val="26"/>
          <w:szCs w:val="26"/>
        </w:rPr>
      </w:pPr>
    </w:p>
    <w:p w:rsidR="005A4932" w:rsidRPr="005A4932" w:rsidRDefault="005A4932" w:rsidP="005A4932">
      <w:pPr>
        <w:jc w:val="both"/>
        <w:rPr>
          <w:b/>
          <w:bCs/>
          <w:color w:val="0070C0"/>
          <w:sz w:val="28"/>
          <w:szCs w:val="28"/>
        </w:rPr>
      </w:pPr>
      <w:r w:rsidRPr="005A4932">
        <w:rPr>
          <w:b/>
          <w:bCs/>
          <w:color w:val="0070C0"/>
          <w:sz w:val="28"/>
          <w:szCs w:val="28"/>
        </w:rPr>
        <w:t>1. Linear Kernel:</w:t>
      </w:r>
    </w:p>
    <w:p w:rsidR="005A4932" w:rsidRPr="005A4932" w:rsidRDefault="005A4932" w:rsidP="005A4932">
      <w:pPr>
        <w:jc w:val="both"/>
        <w:rPr>
          <w:sz w:val="26"/>
          <w:szCs w:val="26"/>
        </w:rPr>
      </w:pPr>
      <w:r w:rsidRPr="005A4932">
        <w:rPr>
          <w:sz w:val="26"/>
          <w:szCs w:val="26"/>
        </w:rPr>
        <w:t xml:space="preserve">   - The linear kernel is the simplest and most commonly used kernel in SVM.</w:t>
      </w:r>
    </w:p>
    <w:p w:rsidR="005A4932" w:rsidRPr="005A4932" w:rsidRDefault="005A4932" w:rsidP="005A4932">
      <w:pPr>
        <w:jc w:val="both"/>
        <w:rPr>
          <w:sz w:val="26"/>
          <w:szCs w:val="26"/>
        </w:rPr>
      </w:pPr>
      <w:r w:rsidRPr="005A4932">
        <w:rPr>
          <w:sz w:val="26"/>
          <w:szCs w:val="26"/>
        </w:rPr>
        <w:t xml:space="preserve">   - It represents a linear decision boundary, making it suitable for linearly separable data.</w:t>
      </w:r>
    </w:p>
    <w:p w:rsidR="005A4932" w:rsidRPr="005A4932" w:rsidRDefault="005A4932" w:rsidP="005A4932">
      <w:pPr>
        <w:jc w:val="both"/>
        <w:rPr>
          <w:sz w:val="26"/>
          <w:szCs w:val="26"/>
        </w:rPr>
      </w:pPr>
      <w:r w:rsidRPr="005A4932">
        <w:rPr>
          <w:sz w:val="26"/>
          <w:szCs w:val="26"/>
        </w:rPr>
        <w:t xml:space="preserve">   - The decision boundary is a hyperplane in the original feature space.</w:t>
      </w:r>
    </w:p>
    <w:p w:rsidR="005A4932" w:rsidRPr="005A4932" w:rsidRDefault="005A4932" w:rsidP="005A4932">
      <w:pPr>
        <w:jc w:val="both"/>
        <w:rPr>
          <w:sz w:val="26"/>
          <w:szCs w:val="26"/>
        </w:rPr>
      </w:pPr>
    </w:p>
    <w:p w:rsidR="005A4932" w:rsidRPr="005A4932" w:rsidRDefault="005A4932" w:rsidP="005A4932">
      <w:pPr>
        <w:jc w:val="both"/>
        <w:rPr>
          <w:b/>
          <w:bCs/>
          <w:color w:val="0070C0"/>
          <w:sz w:val="28"/>
          <w:szCs w:val="28"/>
        </w:rPr>
      </w:pPr>
      <w:r w:rsidRPr="005A4932">
        <w:rPr>
          <w:b/>
          <w:bCs/>
          <w:color w:val="0070C0"/>
          <w:sz w:val="28"/>
          <w:szCs w:val="28"/>
        </w:rPr>
        <w:t>2. Polynomial Kernel:</w:t>
      </w:r>
    </w:p>
    <w:p w:rsidR="005A4932" w:rsidRPr="005A4932" w:rsidRDefault="005A4932" w:rsidP="005A4932">
      <w:pPr>
        <w:jc w:val="both"/>
        <w:rPr>
          <w:sz w:val="26"/>
          <w:szCs w:val="26"/>
        </w:rPr>
      </w:pPr>
      <w:r w:rsidRPr="005A4932">
        <w:rPr>
          <w:sz w:val="26"/>
          <w:szCs w:val="26"/>
        </w:rPr>
        <w:t xml:space="preserve">   - The polynomial kernel allows for non-linear decision boundaries by mapping data into a higher-dimensional space.</w:t>
      </w:r>
    </w:p>
    <w:p w:rsidR="005A4932" w:rsidRPr="005A4932" w:rsidRDefault="005A4932" w:rsidP="005A4932">
      <w:pPr>
        <w:jc w:val="both"/>
        <w:rPr>
          <w:sz w:val="26"/>
          <w:szCs w:val="26"/>
        </w:rPr>
      </w:pPr>
      <w:r w:rsidRPr="005A4932">
        <w:rPr>
          <w:sz w:val="26"/>
          <w:szCs w:val="26"/>
        </w:rPr>
        <w:t xml:space="preserve">   - It introduces a polynomial function of a specified degree (e.g., quadratic, cubic) to compute the similarity between data points.</w:t>
      </w:r>
    </w:p>
    <w:p w:rsidR="005A4932" w:rsidRPr="005A4932" w:rsidRDefault="005A4932" w:rsidP="005A4932">
      <w:pPr>
        <w:jc w:val="both"/>
        <w:rPr>
          <w:sz w:val="26"/>
          <w:szCs w:val="26"/>
        </w:rPr>
      </w:pPr>
      <w:r w:rsidRPr="005A4932">
        <w:rPr>
          <w:sz w:val="26"/>
          <w:szCs w:val="26"/>
        </w:rPr>
        <w:t xml:space="preserve">   - The degree parameter controls the flexibility of the decision boundary. Higher degrees can capture more complex relationships but may also lead to overfitting.</w:t>
      </w:r>
    </w:p>
    <w:p w:rsidR="005A4932" w:rsidRPr="005A4932" w:rsidRDefault="005A4932" w:rsidP="005A4932">
      <w:pPr>
        <w:jc w:val="both"/>
        <w:rPr>
          <w:sz w:val="26"/>
          <w:szCs w:val="26"/>
        </w:rPr>
      </w:pPr>
    </w:p>
    <w:p w:rsidR="005A4932" w:rsidRPr="005A4932" w:rsidRDefault="005A4932" w:rsidP="005A4932">
      <w:pPr>
        <w:jc w:val="both"/>
        <w:rPr>
          <w:b/>
          <w:bCs/>
          <w:color w:val="0070C0"/>
          <w:sz w:val="28"/>
          <w:szCs w:val="28"/>
        </w:rPr>
      </w:pPr>
      <w:r w:rsidRPr="005A4932">
        <w:rPr>
          <w:b/>
          <w:bCs/>
          <w:color w:val="0070C0"/>
          <w:sz w:val="28"/>
          <w:szCs w:val="28"/>
        </w:rPr>
        <w:t>3. Radial Basis Function (RBF) Kernel:</w:t>
      </w:r>
    </w:p>
    <w:p w:rsidR="005A4932" w:rsidRPr="005A4932" w:rsidRDefault="005A4932" w:rsidP="005A4932">
      <w:pPr>
        <w:jc w:val="both"/>
        <w:rPr>
          <w:sz w:val="26"/>
          <w:szCs w:val="26"/>
        </w:rPr>
      </w:pPr>
      <w:r w:rsidRPr="005A4932">
        <w:rPr>
          <w:sz w:val="26"/>
          <w:szCs w:val="26"/>
        </w:rPr>
        <w:t xml:space="preserve">   - The RBF kernel, also known as the Gaussian kernel, is one of the most popular kernels in SVM.</w:t>
      </w:r>
    </w:p>
    <w:p w:rsidR="005A4932" w:rsidRPr="005A4932" w:rsidRDefault="005A4932" w:rsidP="005A4932">
      <w:pPr>
        <w:jc w:val="both"/>
        <w:rPr>
          <w:sz w:val="26"/>
          <w:szCs w:val="26"/>
        </w:rPr>
      </w:pPr>
      <w:r w:rsidRPr="005A4932">
        <w:rPr>
          <w:sz w:val="26"/>
          <w:szCs w:val="26"/>
        </w:rPr>
        <w:t xml:space="preserve">   - It can model complex, non-linear decision boundaries and is suitable for a wide range of data types.</w:t>
      </w:r>
    </w:p>
    <w:p w:rsidR="005A4932" w:rsidRPr="005A4932" w:rsidRDefault="005A4932" w:rsidP="005A4932">
      <w:pPr>
        <w:jc w:val="both"/>
        <w:rPr>
          <w:sz w:val="26"/>
          <w:szCs w:val="26"/>
        </w:rPr>
      </w:pPr>
      <w:r w:rsidRPr="005A4932">
        <w:rPr>
          <w:sz w:val="26"/>
          <w:szCs w:val="26"/>
        </w:rPr>
        <w:t xml:space="preserve">   - The kernel function is based on the Gaussian radial basis function, which measures the similarity between data points in a high-dimensional space.</w:t>
      </w:r>
    </w:p>
    <w:p w:rsidR="005A4932" w:rsidRPr="005A4932" w:rsidRDefault="005A4932" w:rsidP="005A4932">
      <w:pPr>
        <w:jc w:val="both"/>
        <w:rPr>
          <w:sz w:val="26"/>
          <w:szCs w:val="26"/>
        </w:rPr>
      </w:pPr>
    </w:p>
    <w:p w:rsidR="005A4932" w:rsidRPr="005A4932" w:rsidRDefault="005A4932" w:rsidP="005A4932">
      <w:pPr>
        <w:jc w:val="both"/>
        <w:rPr>
          <w:b/>
          <w:bCs/>
          <w:color w:val="0070C0"/>
          <w:sz w:val="28"/>
          <w:szCs w:val="28"/>
        </w:rPr>
      </w:pPr>
      <w:r w:rsidRPr="005A4932">
        <w:rPr>
          <w:b/>
          <w:bCs/>
          <w:color w:val="0070C0"/>
          <w:sz w:val="28"/>
          <w:szCs w:val="28"/>
        </w:rPr>
        <w:lastRenderedPageBreak/>
        <w:t>4. Sigmoid Kernel:</w:t>
      </w:r>
    </w:p>
    <w:p w:rsidR="005A4932" w:rsidRPr="005A4932" w:rsidRDefault="005A4932" w:rsidP="005A4932">
      <w:pPr>
        <w:jc w:val="both"/>
        <w:rPr>
          <w:sz w:val="26"/>
          <w:szCs w:val="26"/>
        </w:rPr>
      </w:pPr>
      <w:r w:rsidRPr="005A4932">
        <w:rPr>
          <w:sz w:val="26"/>
          <w:szCs w:val="26"/>
        </w:rPr>
        <w:t xml:space="preserve">   - The sigmoid kernel is used to model sigmoid-shaped decision boundaries.</w:t>
      </w:r>
    </w:p>
    <w:p w:rsidR="005A4932" w:rsidRPr="005A4932" w:rsidRDefault="005A4932" w:rsidP="005A4932">
      <w:pPr>
        <w:jc w:val="both"/>
        <w:rPr>
          <w:sz w:val="26"/>
          <w:szCs w:val="26"/>
        </w:rPr>
      </w:pPr>
      <w:r w:rsidRPr="005A4932">
        <w:rPr>
          <w:sz w:val="26"/>
          <w:szCs w:val="26"/>
        </w:rPr>
        <w:t xml:space="preserve">   - It is often used in binary classification problems where data exhibits logistic growth.</w:t>
      </w:r>
    </w:p>
    <w:p w:rsidR="005A4932" w:rsidRPr="005A4932" w:rsidRDefault="005A4932" w:rsidP="005A4932">
      <w:pPr>
        <w:jc w:val="both"/>
        <w:rPr>
          <w:sz w:val="26"/>
          <w:szCs w:val="26"/>
        </w:rPr>
      </w:pPr>
      <w:r w:rsidRPr="005A4932">
        <w:rPr>
          <w:sz w:val="26"/>
          <w:szCs w:val="26"/>
        </w:rPr>
        <w:t xml:space="preserve">   - This kernel function is based on the hyperbolic tangent function.</w:t>
      </w:r>
    </w:p>
    <w:p w:rsidR="005A4932" w:rsidRPr="005A4932" w:rsidRDefault="005A4932" w:rsidP="005A4932">
      <w:pPr>
        <w:jc w:val="both"/>
        <w:rPr>
          <w:sz w:val="26"/>
          <w:szCs w:val="26"/>
        </w:rPr>
      </w:pPr>
    </w:p>
    <w:p w:rsidR="005A4932" w:rsidRPr="005A4932" w:rsidRDefault="005A4932" w:rsidP="005A4932">
      <w:pPr>
        <w:jc w:val="both"/>
        <w:rPr>
          <w:b/>
          <w:bCs/>
          <w:color w:val="0070C0"/>
          <w:sz w:val="28"/>
          <w:szCs w:val="28"/>
        </w:rPr>
      </w:pPr>
      <w:r w:rsidRPr="005A4932">
        <w:rPr>
          <w:b/>
          <w:bCs/>
          <w:color w:val="0070C0"/>
          <w:sz w:val="28"/>
          <w:szCs w:val="28"/>
        </w:rPr>
        <w:t>5. Custom Kernels:</w:t>
      </w:r>
    </w:p>
    <w:p w:rsidR="005A4932" w:rsidRPr="005A4932" w:rsidRDefault="005A4932" w:rsidP="005A4932">
      <w:pPr>
        <w:jc w:val="both"/>
        <w:rPr>
          <w:sz w:val="26"/>
          <w:szCs w:val="26"/>
        </w:rPr>
      </w:pPr>
      <w:r w:rsidRPr="005A4932">
        <w:rPr>
          <w:sz w:val="26"/>
          <w:szCs w:val="26"/>
        </w:rPr>
        <w:t xml:space="preserve">   - In addition to the standa</w:t>
      </w:r>
      <w:r w:rsidR="00F860A2">
        <w:rPr>
          <w:sz w:val="26"/>
          <w:szCs w:val="26"/>
        </w:rPr>
        <w:t xml:space="preserve">rd kernels mentioned above, we </w:t>
      </w:r>
      <w:r w:rsidRPr="005A4932">
        <w:rPr>
          <w:sz w:val="26"/>
          <w:szCs w:val="26"/>
        </w:rPr>
        <w:t xml:space="preserve">can define custom kernels </w:t>
      </w:r>
      <w:r w:rsidR="00F860A2">
        <w:rPr>
          <w:sz w:val="26"/>
          <w:szCs w:val="26"/>
        </w:rPr>
        <w:t xml:space="preserve">according to </w:t>
      </w:r>
      <w:bookmarkStart w:id="0" w:name="_GoBack"/>
      <w:bookmarkEnd w:id="0"/>
      <w:r w:rsidRPr="005A4932">
        <w:rPr>
          <w:sz w:val="26"/>
          <w:szCs w:val="26"/>
        </w:rPr>
        <w:t>our specific problem.</w:t>
      </w:r>
    </w:p>
    <w:p w:rsidR="005A4932" w:rsidRPr="005A4932" w:rsidRDefault="005A4932" w:rsidP="005A4932">
      <w:pPr>
        <w:jc w:val="both"/>
        <w:rPr>
          <w:sz w:val="26"/>
          <w:szCs w:val="26"/>
        </w:rPr>
      </w:pPr>
      <w:r w:rsidRPr="005A4932">
        <w:rPr>
          <w:sz w:val="26"/>
          <w:szCs w:val="26"/>
        </w:rPr>
        <w:t xml:space="preserve">   - Custom kernels should satisfy Mercer's condition to ensure the SVM's mathematical properties and stability.</w:t>
      </w:r>
    </w:p>
    <w:p w:rsidR="005A4932" w:rsidRPr="005A4932" w:rsidRDefault="005A4932" w:rsidP="005A4932">
      <w:pPr>
        <w:jc w:val="both"/>
        <w:rPr>
          <w:sz w:val="26"/>
          <w:szCs w:val="26"/>
        </w:rPr>
      </w:pPr>
    </w:p>
    <w:p w:rsidR="006052D5" w:rsidRPr="005A4932" w:rsidRDefault="005A4932" w:rsidP="005A4932">
      <w:pPr>
        <w:jc w:val="both"/>
        <w:rPr>
          <w:sz w:val="26"/>
          <w:szCs w:val="26"/>
        </w:rPr>
      </w:pPr>
      <w:r w:rsidRPr="005A4932">
        <w:rPr>
          <w:sz w:val="26"/>
          <w:szCs w:val="26"/>
        </w:rPr>
        <w:t>Choosing the right kernel is a critical decision when working with SVMs. The choice depends on the nature of the data and the problem at hand. Linear kernels are suitable for linearly separable data, while non-linear kernels like the polynomial, RBF, and sigmoid kernels are better for more complex, non-linear patterns. Experimentation and cross-validation are often necessary to determine which kernel performs best for a given task.</w:t>
      </w:r>
    </w:p>
    <w:sectPr w:rsidR="006052D5" w:rsidRPr="005A4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C3F"/>
    <w:rsid w:val="005A4932"/>
    <w:rsid w:val="006052D5"/>
    <w:rsid w:val="00C42C3F"/>
    <w:rsid w:val="00F860A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6BED"/>
  <w15:chartTrackingRefBased/>
  <w15:docId w15:val="{3AEF544C-41AD-4EAE-9488-A780BED8E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paudel</dc:creator>
  <cp:keywords/>
  <dc:description/>
  <cp:lastModifiedBy>garima paudel</cp:lastModifiedBy>
  <cp:revision>3</cp:revision>
  <dcterms:created xsi:type="dcterms:W3CDTF">2023-10-30T10:58:00Z</dcterms:created>
  <dcterms:modified xsi:type="dcterms:W3CDTF">2023-10-30T11:03:00Z</dcterms:modified>
</cp:coreProperties>
</file>