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1A8" w:rsidRPr="00E321A8" w:rsidRDefault="00E321A8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E321A8">
        <w:rPr>
          <w:rFonts w:ascii="Times New Roman" w:hAnsi="Times New Roman" w:cs="Times New Roman"/>
          <w:i/>
          <w:sz w:val="24"/>
          <w:szCs w:val="24"/>
        </w:rPr>
        <w:t>Структура документа</w:t>
      </w:r>
      <w:r w:rsidR="00F22F61">
        <w:rPr>
          <w:rFonts w:ascii="Times New Roman" w:hAnsi="Times New Roman" w:cs="Times New Roman"/>
          <w:i/>
          <w:sz w:val="24"/>
          <w:szCs w:val="24"/>
        </w:rPr>
        <w:t>: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Содержание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E134A">
        <w:rPr>
          <w:rFonts w:ascii="Times New Roman" w:hAnsi="Times New Roman" w:cs="Times New Roman"/>
          <w:sz w:val="24"/>
          <w:szCs w:val="24"/>
        </w:rPr>
        <w:t>Основна</w:t>
      </w:r>
      <w:r>
        <w:rPr>
          <w:rFonts w:ascii="Times New Roman" w:hAnsi="Times New Roman" w:cs="Times New Roman"/>
          <w:sz w:val="24"/>
          <w:szCs w:val="24"/>
        </w:rPr>
        <w:t>я часть (пояснительная записка)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E134A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писок использованных источников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Глоссарий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аббревиатур</w:t>
      </w:r>
    </w:p>
    <w:p w:rsidR="00440C56" w:rsidRPr="00AE134A" w:rsidRDefault="00440C56" w:rsidP="00440C5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E134A">
        <w:rPr>
          <w:rFonts w:ascii="Times New Roman" w:hAnsi="Times New Roman" w:cs="Times New Roman"/>
          <w:sz w:val="24"/>
          <w:szCs w:val="24"/>
        </w:rPr>
        <w:t>Приложения (</w:t>
      </w:r>
      <w:r w:rsidRPr="00AE134A">
        <w:rPr>
          <w:rFonts w:ascii="Times New Roman" w:hAnsi="Times New Roman" w:cs="Times New Roman"/>
          <w:i/>
          <w:sz w:val="24"/>
          <w:szCs w:val="24"/>
        </w:rPr>
        <w:t>могут отсутствовать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657BA6" w:rsidRDefault="00657BA6" w:rsidP="00E70D4C">
      <w:pPr>
        <w:rPr>
          <w:rFonts w:ascii="Times New Roman" w:hAnsi="Times New Roman" w:cs="Times New Roman"/>
          <w:sz w:val="24"/>
          <w:szCs w:val="24"/>
        </w:rPr>
      </w:pPr>
    </w:p>
    <w:p w:rsidR="00E70D4C" w:rsidRDefault="00E70D4C" w:rsidP="00E70D4C">
      <w:pPr>
        <w:rPr>
          <w:rFonts w:ascii="Times New Roman" w:hAnsi="Times New Roman" w:cs="Times New Roman"/>
          <w:sz w:val="24"/>
          <w:szCs w:val="24"/>
        </w:rPr>
      </w:pPr>
      <w:r w:rsidRPr="00E70D4C">
        <w:rPr>
          <w:rFonts w:ascii="Times New Roman" w:hAnsi="Times New Roman" w:cs="Times New Roman"/>
          <w:sz w:val="24"/>
          <w:szCs w:val="24"/>
        </w:rPr>
        <w:t xml:space="preserve">Листы брошюруются в следующей последовательности: </w:t>
      </w:r>
    </w:p>
    <w:p w:rsidR="00E70D4C" w:rsidRPr="00E70D4C" w:rsidRDefault="00E70D4C" w:rsidP="00E70D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0D4C">
        <w:rPr>
          <w:rFonts w:ascii="Times New Roman" w:hAnsi="Times New Roman" w:cs="Times New Roman"/>
          <w:sz w:val="24"/>
          <w:szCs w:val="24"/>
        </w:rPr>
        <w:t xml:space="preserve">Титульный лист  </w:t>
      </w:r>
    </w:p>
    <w:p w:rsidR="00E70D4C" w:rsidRPr="00E70D4C" w:rsidRDefault="00E70D4C" w:rsidP="00E70D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0D4C">
        <w:rPr>
          <w:rFonts w:ascii="Times New Roman" w:hAnsi="Times New Roman" w:cs="Times New Roman"/>
          <w:sz w:val="24"/>
          <w:szCs w:val="24"/>
        </w:rPr>
        <w:t xml:space="preserve">Задание на ВКР или КП (КР) </w:t>
      </w:r>
      <w:bookmarkStart w:id="0" w:name="_GoBack"/>
      <w:bookmarkEnd w:id="0"/>
    </w:p>
    <w:p w:rsidR="00E70D4C" w:rsidRPr="00E70D4C" w:rsidRDefault="00E70D4C" w:rsidP="00E70D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0D4C">
        <w:rPr>
          <w:rFonts w:ascii="Times New Roman" w:hAnsi="Times New Roman" w:cs="Times New Roman"/>
          <w:sz w:val="24"/>
          <w:szCs w:val="24"/>
        </w:rPr>
        <w:t xml:space="preserve">Содержание </w:t>
      </w:r>
    </w:p>
    <w:p w:rsidR="00E321A8" w:rsidRDefault="00E70D4C" w:rsidP="00E70D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0D4C">
        <w:rPr>
          <w:rFonts w:ascii="Times New Roman" w:hAnsi="Times New Roman" w:cs="Times New Roman"/>
          <w:sz w:val="24"/>
          <w:szCs w:val="24"/>
        </w:rPr>
        <w:t>Основная часть (в соответствии с содержанием)</w:t>
      </w:r>
    </w:p>
    <w:p w:rsidR="00A245DB" w:rsidRDefault="00A245DB" w:rsidP="00E210C0">
      <w:pPr>
        <w:jc w:val="both"/>
        <w:rPr>
          <w:rFonts w:ascii="Times New Roman" w:hAnsi="Times New Roman" w:cs="Times New Roman"/>
          <w:sz w:val="24"/>
          <w:szCs w:val="24"/>
        </w:rPr>
      </w:pPr>
      <w:r w:rsidRPr="000B4F4A">
        <w:rPr>
          <w:rFonts w:ascii="Times New Roman" w:hAnsi="Times New Roman" w:cs="Times New Roman"/>
          <w:sz w:val="24"/>
          <w:szCs w:val="24"/>
        </w:rPr>
        <w:t>Документ состоит из разделов. Каждый раздел начинается с новой страницы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210C0" w:rsidRPr="000B4F4A">
        <w:rPr>
          <w:rFonts w:ascii="Times New Roman" w:hAnsi="Times New Roman" w:cs="Times New Roman"/>
          <w:sz w:val="24"/>
          <w:szCs w:val="24"/>
        </w:rPr>
        <w:t xml:space="preserve">В дипломных и курсовых работах заголовками (разделами) являются следующие структурные элементы: </w:t>
      </w:r>
      <w:r w:rsidR="00E210C0" w:rsidRPr="00690647">
        <w:rPr>
          <w:rFonts w:ascii="Times New Roman" w:hAnsi="Times New Roman" w:cs="Times New Roman"/>
          <w:b/>
          <w:color w:val="FF0000"/>
          <w:sz w:val="24"/>
          <w:szCs w:val="24"/>
        </w:rPr>
        <w:t>содержание, введение, общая часть, аналитическая часть, заключение, список использованных источников, список аббревиатур, приложение</w:t>
      </w:r>
      <w:r w:rsidR="00E210C0" w:rsidRPr="00E210C0">
        <w:rPr>
          <w:rFonts w:ascii="Times New Roman" w:hAnsi="Times New Roman" w:cs="Times New Roman"/>
          <w:sz w:val="24"/>
          <w:szCs w:val="24"/>
        </w:rPr>
        <w:t xml:space="preserve"> и т.д.</w:t>
      </w:r>
    </w:p>
    <w:p w:rsidR="00112C5D" w:rsidRDefault="00E210C0" w:rsidP="00E210C0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E210C0">
        <w:rPr>
          <w:rFonts w:ascii="Times New Roman" w:hAnsi="Times New Roman" w:cs="Times New Roman"/>
          <w:b/>
          <w:sz w:val="24"/>
          <w:szCs w:val="24"/>
        </w:rPr>
        <w:t xml:space="preserve">Форматирование </w:t>
      </w:r>
      <w:r w:rsidR="003B5F2F">
        <w:rPr>
          <w:rFonts w:ascii="Times New Roman" w:hAnsi="Times New Roman" w:cs="Times New Roman"/>
          <w:b/>
          <w:sz w:val="24"/>
          <w:szCs w:val="24"/>
        </w:rPr>
        <w:t xml:space="preserve">заголовков </w:t>
      </w:r>
      <w:r w:rsidRPr="00E210C0">
        <w:rPr>
          <w:rFonts w:ascii="Times New Roman" w:hAnsi="Times New Roman" w:cs="Times New Roman"/>
          <w:b/>
          <w:sz w:val="24"/>
          <w:szCs w:val="24"/>
        </w:rPr>
        <w:t>разделов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D748D" w:rsidRPr="001D748D">
        <w:rPr>
          <w:rFonts w:ascii="Times New Roman" w:hAnsi="Times New Roman" w:cs="Times New Roman"/>
          <w:sz w:val="24"/>
          <w:szCs w:val="24"/>
        </w:rPr>
        <w:t xml:space="preserve">Шрифт заголовка раздела </w:t>
      </w:r>
      <w:proofErr w:type="spellStart"/>
      <w:r w:rsidR="001D748D" w:rsidRPr="001D748D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="001D748D" w:rsidRPr="001D7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48D" w:rsidRPr="001D748D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1D748D" w:rsidRPr="001D74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48D" w:rsidRPr="001D748D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="001D748D" w:rsidRPr="001D748D">
        <w:rPr>
          <w:rFonts w:ascii="Times New Roman" w:hAnsi="Times New Roman" w:cs="Times New Roman"/>
          <w:sz w:val="24"/>
          <w:szCs w:val="24"/>
        </w:rPr>
        <w:t xml:space="preserve">, размер 14 пт., </w:t>
      </w:r>
      <w:r w:rsidRPr="001D748D">
        <w:rPr>
          <w:rFonts w:ascii="Times New Roman" w:hAnsi="Times New Roman" w:cs="Times New Roman"/>
          <w:sz w:val="24"/>
          <w:szCs w:val="24"/>
        </w:rPr>
        <w:t>полужирный,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48D">
        <w:rPr>
          <w:rFonts w:ascii="Times New Roman" w:hAnsi="Times New Roman" w:cs="Times New Roman"/>
          <w:sz w:val="24"/>
          <w:szCs w:val="24"/>
        </w:rPr>
        <w:t>прописными буквами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D748D">
        <w:rPr>
          <w:rFonts w:ascii="Times New Roman" w:hAnsi="Times New Roman" w:cs="Times New Roman"/>
          <w:sz w:val="24"/>
          <w:szCs w:val="24"/>
        </w:rPr>
        <w:t xml:space="preserve"> </w:t>
      </w:r>
      <w:r w:rsidR="001D748D" w:rsidRPr="001D748D">
        <w:rPr>
          <w:rFonts w:ascii="Times New Roman" w:hAnsi="Times New Roman" w:cs="Times New Roman"/>
          <w:sz w:val="24"/>
          <w:szCs w:val="24"/>
        </w:rPr>
        <w:t>выравнивание – по центру, интервал до и после абзаца 12 пт., межстрочный интервал -  полуторный, без отступа, без точки в конце</w:t>
      </w:r>
      <w:r w:rsidR="00112C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210C0" w:rsidRDefault="00112C5D" w:rsidP="00E210C0">
      <w:pPr>
        <w:jc w:val="both"/>
        <w:rPr>
          <w:rFonts w:ascii="Times New Roman" w:hAnsi="Times New Roman" w:cs="Times New Roman"/>
          <w:sz w:val="24"/>
          <w:szCs w:val="24"/>
        </w:rPr>
      </w:pPr>
      <w:r w:rsidRPr="00A245DB">
        <w:rPr>
          <w:rFonts w:ascii="Times New Roman" w:hAnsi="Times New Roman" w:cs="Times New Roman"/>
          <w:sz w:val="24"/>
          <w:szCs w:val="24"/>
        </w:rPr>
        <w:t>Раздел может состоять из подразделов, пунктов и подпунктов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2C5D">
        <w:rPr>
          <w:rFonts w:ascii="Times New Roman" w:hAnsi="Times New Roman" w:cs="Times New Roman"/>
          <w:sz w:val="24"/>
          <w:szCs w:val="24"/>
        </w:rPr>
        <w:t xml:space="preserve">Нумерация подразделов включает номер раздела, и порядковый номер подраздела, входящего в данный раздел, </w:t>
      </w:r>
      <w:r w:rsidR="00E210C0" w:rsidRPr="00112C5D">
        <w:rPr>
          <w:rFonts w:ascii="Times New Roman" w:hAnsi="Times New Roman" w:cs="Times New Roman"/>
          <w:sz w:val="24"/>
          <w:szCs w:val="24"/>
        </w:rPr>
        <w:t>разделённы</w:t>
      </w:r>
      <w:r w:rsidR="00E210C0">
        <w:rPr>
          <w:rFonts w:ascii="Times New Roman" w:hAnsi="Times New Roman" w:cs="Times New Roman"/>
          <w:sz w:val="24"/>
          <w:szCs w:val="24"/>
        </w:rPr>
        <w:t>х</w:t>
      </w:r>
      <w:r w:rsidRPr="00112C5D">
        <w:rPr>
          <w:rFonts w:ascii="Times New Roman" w:hAnsi="Times New Roman" w:cs="Times New Roman"/>
          <w:sz w:val="24"/>
          <w:szCs w:val="24"/>
        </w:rPr>
        <w:t xml:space="preserve"> точкой (1.1, 1.2, 1.3 и т.д.</w:t>
      </w:r>
      <w:r w:rsidR="00E210C0">
        <w:rPr>
          <w:rFonts w:ascii="Times New Roman" w:hAnsi="Times New Roman" w:cs="Times New Roman"/>
          <w:sz w:val="24"/>
          <w:szCs w:val="24"/>
        </w:rPr>
        <w:t>)</w:t>
      </w:r>
    </w:p>
    <w:p w:rsidR="00D97F96" w:rsidRDefault="00E210C0" w:rsidP="00E210C0">
      <w:pPr>
        <w:ind w:left="567"/>
        <w:jc w:val="both"/>
      </w:pPr>
      <w:r w:rsidRPr="00E210C0">
        <w:rPr>
          <w:rFonts w:ascii="Times New Roman" w:hAnsi="Times New Roman" w:cs="Times New Roman"/>
          <w:b/>
          <w:sz w:val="24"/>
          <w:szCs w:val="24"/>
        </w:rPr>
        <w:t xml:space="preserve">Форматирование </w:t>
      </w:r>
      <w:r w:rsidR="003B5F2F">
        <w:rPr>
          <w:rFonts w:ascii="Times New Roman" w:hAnsi="Times New Roman" w:cs="Times New Roman"/>
          <w:b/>
          <w:sz w:val="24"/>
          <w:szCs w:val="24"/>
        </w:rPr>
        <w:t xml:space="preserve">заголовков </w:t>
      </w:r>
      <w:r>
        <w:rPr>
          <w:rFonts w:ascii="Times New Roman" w:hAnsi="Times New Roman" w:cs="Times New Roman"/>
          <w:b/>
          <w:sz w:val="24"/>
          <w:szCs w:val="24"/>
        </w:rPr>
        <w:t>под</w:t>
      </w:r>
      <w:r w:rsidRPr="00E210C0">
        <w:rPr>
          <w:rFonts w:ascii="Times New Roman" w:hAnsi="Times New Roman" w:cs="Times New Roman"/>
          <w:b/>
          <w:sz w:val="24"/>
          <w:szCs w:val="24"/>
        </w:rPr>
        <w:t>разделов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112C5D">
        <w:rPr>
          <w:rFonts w:ascii="Times New Roman" w:hAnsi="Times New Roman" w:cs="Times New Roman"/>
          <w:sz w:val="24"/>
          <w:szCs w:val="24"/>
        </w:rPr>
        <w:t xml:space="preserve"> </w:t>
      </w:r>
      <w:r w:rsidR="00112C5D" w:rsidRPr="00112C5D">
        <w:rPr>
          <w:rFonts w:ascii="Times New Roman" w:hAnsi="Times New Roman" w:cs="Times New Roman"/>
          <w:sz w:val="24"/>
          <w:szCs w:val="24"/>
        </w:rPr>
        <w:t xml:space="preserve">шрифт полужирный </w:t>
      </w:r>
      <w:proofErr w:type="spellStart"/>
      <w:r w:rsidR="00112C5D" w:rsidRPr="00112C5D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="00112C5D" w:rsidRPr="00112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C5D" w:rsidRPr="00112C5D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112C5D" w:rsidRPr="00112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C5D" w:rsidRPr="00112C5D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="00112C5D" w:rsidRPr="00112C5D">
        <w:rPr>
          <w:rFonts w:ascii="Times New Roman" w:hAnsi="Times New Roman" w:cs="Times New Roman"/>
          <w:sz w:val="24"/>
          <w:szCs w:val="24"/>
        </w:rPr>
        <w:t xml:space="preserve">, размер 14 пт., строчными буквами с заглавной без точки в конце, </w:t>
      </w:r>
      <w:r w:rsidR="00A70FB2" w:rsidRPr="00A70FB2">
        <w:rPr>
          <w:rFonts w:ascii="Times New Roman" w:hAnsi="Times New Roman" w:cs="Times New Roman"/>
          <w:sz w:val="24"/>
          <w:szCs w:val="24"/>
        </w:rPr>
        <w:t xml:space="preserve">выравнивание - по ширине, отступ 1,25 см., интервал полуторный, до и после абзаца – 12 </w:t>
      </w:r>
      <w:proofErr w:type="spellStart"/>
      <w:r w:rsidR="00A70FB2" w:rsidRPr="00A70FB2">
        <w:rPr>
          <w:rFonts w:ascii="Times New Roman" w:hAnsi="Times New Roman" w:cs="Times New Roman"/>
          <w:sz w:val="24"/>
          <w:szCs w:val="24"/>
        </w:rPr>
        <w:t>пт</w:t>
      </w:r>
      <w:proofErr w:type="spellEnd"/>
      <w:r w:rsidR="00A70FB2" w:rsidRPr="00A70FB2">
        <w:rPr>
          <w:rFonts w:ascii="Times New Roman" w:hAnsi="Times New Roman" w:cs="Times New Roman"/>
          <w:sz w:val="24"/>
          <w:szCs w:val="24"/>
        </w:rPr>
        <w:t>).</w:t>
      </w:r>
      <w:r w:rsidR="00D97F96" w:rsidRPr="00D97F96">
        <w:t xml:space="preserve"> </w:t>
      </w:r>
    </w:p>
    <w:p w:rsidR="000B4F4A" w:rsidRDefault="00D97F96" w:rsidP="00966997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97F96">
        <w:rPr>
          <w:rFonts w:ascii="Times New Roman" w:hAnsi="Times New Roman" w:cs="Times New Roman"/>
          <w:sz w:val="24"/>
          <w:szCs w:val="24"/>
        </w:rPr>
        <w:t>При наличии разделов и подразделов к номеру подраздела после точки добавляют порядковый номер пункта и подпункта (1.1.1, 1.2.1, 1.2.2 и т.д.) в конце номера пункта или подпункта точку не ставят</w:t>
      </w:r>
      <w:r w:rsidR="00E210C0">
        <w:rPr>
          <w:rFonts w:ascii="Times New Roman" w:hAnsi="Times New Roman" w:cs="Times New Roman"/>
          <w:sz w:val="24"/>
          <w:szCs w:val="24"/>
        </w:rPr>
        <w:t>.</w:t>
      </w:r>
    </w:p>
    <w:p w:rsidR="000B4F4A" w:rsidRPr="000B4F4A" w:rsidRDefault="00ED0558" w:rsidP="008327DB">
      <w:pPr>
        <w:jc w:val="both"/>
        <w:rPr>
          <w:rFonts w:ascii="Times New Roman" w:hAnsi="Times New Roman" w:cs="Times New Roman"/>
          <w:sz w:val="24"/>
          <w:szCs w:val="24"/>
        </w:rPr>
      </w:pPr>
      <w:r w:rsidRPr="00ED0558">
        <w:rPr>
          <w:rFonts w:ascii="Times New Roman" w:hAnsi="Times New Roman" w:cs="Times New Roman"/>
          <w:sz w:val="24"/>
          <w:szCs w:val="24"/>
        </w:rPr>
        <w:t>Заголовки должны четко и кратко отражать содержание разделов, подразделов.</w:t>
      </w:r>
      <w:r w:rsidRPr="008327DB">
        <w:rPr>
          <w:rFonts w:ascii="Times New Roman" w:hAnsi="Times New Roman" w:cs="Times New Roman"/>
          <w:sz w:val="24"/>
          <w:szCs w:val="24"/>
        </w:rPr>
        <w:t xml:space="preserve"> Переносы слов в заголовках не допускаются</w:t>
      </w:r>
      <w:r w:rsidRPr="00ED0558">
        <w:rPr>
          <w:rFonts w:ascii="Times New Roman" w:hAnsi="Times New Roman" w:cs="Times New Roman"/>
          <w:sz w:val="24"/>
          <w:szCs w:val="24"/>
        </w:rPr>
        <w:t>. Если заголовок состоит из двух предложений, их разделяют точкой.</w:t>
      </w:r>
    </w:p>
    <w:p w:rsidR="000F61C1" w:rsidRPr="000F61C1" w:rsidRDefault="000F61C1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0F61C1">
        <w:rPr>
          <w:rFonts w:ascii="Times New Roman" w:hAnsi="Times New Roman" w:cs="Times New Roman"/>
          <w:i/>
          <w:sz w:val="24"/>
          <w:szCs w:val="24"/>
        </w:rPr>
        <w:t>Параметры форматирования страницы:</w:t>
      </w:r>
      <w:r w:rsidR="00112C5D" w:rsidRPr="00112C5D">
        <w:t xml:space="preserve"> </w:t>
      </w:r>
    </w:p>
    <w:p w:rsidR="000F61C1" w:rsidRDefault="000F61C1" w:rsidP="005332FA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F61C1">
        <w:rPr>
          <w:rFonts w:ascii="Times New Roman" w:hAnsi="Times New Roman" w:cs="Times New Roman"/>
          <w:sz w:val="24"/>
          <w:szCs w:val="24"/>
        </w:rPr>
        <w:t xml:space="preserve">Текстовый документ выполняют печатным способом с использованием компьютера в редакторе </w:t>
      </w:r>
      <w:proofErr w:type="spellStart"/>
      <w:r w:rsidRPr="000F61C1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0F6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1C1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Pr="000F6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1C1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0F61C1">
        <w:rPr>
          <w:rFonts w:ascii="Times New Roman" w:hAnsi="Times New Roman" w:cs="Times New Roman"/>
          <w:sz w:val="24"/>
          <w:szCs w:val="24"/>
        </w:rPr>
        <w:t xml:space="preserve"> на одной стороне стандартного листа белой нелинованной бумаги формата А-4 (210мм х 297мм) </w:t>
      </w:r>
    </w:p>
    <w:p w:rsidR="000F61C1" w:rsidRPr="00A643C9" w:rsidRDefault="00A643C9" w:rsidP="005332FA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643C9">
        <w:rPr>
          <w:rFonts w:ascii="Times New Roman" w:hAnsi="Times New Roman" w:cs="Times New Roman"/>
          <w:sz w:val="24"/>
          <w:szCs w:val="24"/>
        </w:rPr>
        <w:lastRenderedPageBreak/>
        <w:t>Оформление дипломных и курсовых работ: поля (мм): левое – 25, правое – 8-10, верхнее – 15, нижнее – 25.</w:t>
      </w:r>
    </w:p>
    <w:p w:rsidR="00A643C9" w:rsidRDefault="00A643C9" w:rsidP="000F61C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Нумерация страниц</w:t>
      </w:r>
    </w:p>
    <w:p w:rsidR="001C594C" w:rsidRDefault="00A643C9" w:rsidP="005332FA">
      <w:pPr>
        <w:ind w:left="567"/>
        <w:jc w:val="both"/>
      </w:pPr>
      <w:r w:rsidRPr="00A643C9">
        <w:rPr>
          <w:rFonts w:ascii="Times New Roman" w:hAnsi="Times New Roman" w:cs="Times New Roman"/>
          <w:sz w:val="24"/>
          <w:szCs w:val="24"/>
        </w:rPr>
        <w:t>Нумерация страниц документа и приложений, входящих в состав этого документа, должна быть сквозная, проставленная в нижнем правом углу.</w:t>
      </w:r>
      <w:r w:rsidR="001C594C" w:rsidRPr="001C594C">
        <w:t xml:space="preserve"> </w:t>
      </w:r>
    </w:p>
    <w:p w:rsidR="00A643C9" w:rsidRPr="001C594C" w:rsidRDefault="001C594C" w:rsidP="005332FA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1C594C">
        <w:rPr>
          <w:rFonts w:ascii="Times New Roman" w:hAnsi="Times New Roman" w:cs="Times New Roman"/>
          <w:sz w:val="24"/>
          <w:szCs w:val="24"/>
        </w:rPr>
        <w:t>В дипломных и курсовых работах первым листом является титульный лист, на котором номер страницы не проставляется (используется особый колонтитул).</w:t>
      </w:r>
    </w:p>
    <w:p w:rsidR="000F61C1" w:rsidRPr="000F61C1" w:rsidRDefault="000F61C1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0F61C1">
        <w:rPr>
          <w:rFonts w:ascii="Times New Roman" w:hAnsi="Times New Roman" w:cs="Times New Roman"/>
          <w:i/>
          <w:sz w:val="24"/>
          <w:szCs w:val="24"/>
        </w:rPr>
        <w:t xml:space="preserve">Параметры форматирования </w:t>
      </w:r>
      <w:r w:rsidR="00CF4B96">
        <w:rPr>
          <w:rFonts w:ascii="Times New Roman" w:hAnsi="Times New Roman" w:cs="Times New Roman"/>
          <w:i/>
          <w:sz w:val="24"/>
          <w:szCs w:val="24"/>
        </w:rPr>
        <w:t>(основной текст)</w:t>
      </w:r>
      <w:r w:rsidRPr="000F61C1">
        <w:rPr>
          <w:rFonts w:ascii="Times New Roman" w:hAnsi="Times New Roman" w:cs="Times New Roman"/>
          <w:i/>
          <w:sz w:val="24"/>
          <w:szCs w:val="24"/>
        </w:rPr>
        <w:t>:</w:t>
      </w:r>
    </w:p>
    <w:p w:rsidR="00CF4B96" w:rsidRDefault="00CF4B96" w:rsidP="00C41A1F">
      <w:pPr>
        <w:ind w:left="709"/>
        <w:rPr>
          <w:rFonts w:ascii="Times New Roman" w:hAnsi="Times New Roman" w:cs="Times New Roman"/>
          <w:sz w:val="24"/>
          <w:szCs w:val="24"/>
        </w:rPr>
      </w:pPr>
      <w:r w:rsidRPr="00CF4B96">
        <w:rPr>
          <w:rFonts w:ascii="Times New Roman" w:hAnsi="Times New Roman" w:cs="Times New Roman"/>
          <w:b/>
          <w:sz w:val="24"/>
          <w:szCs w:val="24"/>
        </w:rPr>
        <w:t>Абзац:</w:t>
      </w:r>
      <w:r>
        <w:rPr>
          <w:rFonts w:ascii="Times New Roman" w:hAnsi="Times New Roman" w:cs="Times New Roman"/>
          <w:sz w:val="24"/>
          <w:szCs w:val="24"/>
        </w:rPr>
        <w:t xml:space="preserve"> интервал - </w:t>
      </w:r>
      <w:r w:rsidR="000F61C1" w:rsidRPr="000F61C1">
        <w:rPr>
          <w:rFonts w:ascii="Times New Roman" w:hAnsi="Times New Roman" w:cs="Times New Roman"/>
          <w:sz w:val="24"/>
          <w:szCs w:val="24"/>
        </w:rPr>
        <w:t xml:space="preserve"> </w:t>
      </w:r>
      <w:r w:rsidRPr="00A643C9">
        <w:rPr>
          <w:rFonts w:ascii="Times New Roman" w:hAnsi="Times New Roman" w:cs="Times New Roman"/>
          <w:sz w:val="24"/>
          <w:szCs w:val="24"/>
        </w:rPr>
        <w:t>Отступ первой строки абзаца 1,25 см</w:t>
      </w:r>
      <w:r>
        <w:rPr>
          <w:rFonts w:ascii="Times New Roman" w:hAnsi="Times New Roman" w:cs="Times New Roman"/>
          <w:sz w:val="24"/>
          <w:szCs w:val="24"/>
        </w:rPr>
        <w:t xml:space="preserve">; междустрочный </w:t>
      </w:r>
      <w:r w:rsidRPr="000F61C1">
        <w:rPr>
          <w:rFonts w:ascii="Times New Roman" w:hAnsi="Times New Roman" w:cs="Times New Roman"/>
          <w:sz w:val="24"/>
          <w:szCs w:val="24"/>
        </w:rPr>
        <w:t xml:space="preserve">интервал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F61C1" w:rsidRPr="000F61C1">
        <w:rPr>
          <w:rFonts w:ascii="Times New Roman" w:hAnsi="Times New Roman" w:cs="Times New Roman"/>
          <w:sz w:val="24"/>
          <w:szCs w:val="24"/>
        </w:rPr>
        <w:t>полуторный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CF4B96">
        <w:rPr>
          <w:rFonts w:ascii="Times New Roman" w:hAnsi="Times New Roman" w:cs="Times New Roman"/>
          <w:sz w:val="24"/>
          <w:szCs w:val="24"/>
        </w:rPr>
        <w:t xml:space="preserve"> </w:t>
      </w:r>
      <w:r w:rsidRPr="000F61C1">
        <w:rPr>
          <w:rFonts w:ascii="Times New Roman" w:hAnsi="Times New Roman" w:cs="Times New Roman"/>
          <w:sz w:val="24"/>
          <w:szCs w:val="24"/>
        </w:rPr>
        <w:t xml:space="preserve">выравнивание – по ширине, интервал до и после абзаца 0 </w:t>
      </w:r>
      <w:proofErr w:type="gramStart"/>
      <w:r w:rsidRPr="000F61C1">
        <w:rPr>
          <w:rFonts w:ascii="Times New Roman" w:hAnsi="Times New Roman" w:cs="Times New Roman"/>
          <w:sz w:val="24"/>
          <w:szCs w:val="24"/>
        </w:rPr>
        <w:t>пт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0F61C1" w:rsidRDefault="00CF4B96" w:rsidP="00C41A1F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Шр</w:t>
      </w:r>
      <w:r w:rsidRPr="00CF4B96">
        <w:rPr>
          <w:rFonts w:ascii="Times New Roman" w:hAnsi="Times New Roman" w:cs="Times New Roman"/>
          <w:b/>
          <w:sz w:val="24"/>
          <w:szCs w:val="24"/>
        </w:rPr>
        <w:t>ифт</w:t>
      </w:r>
      <w:r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CD1E36" w:rsidRPr="00CD1E36">
        <w:rPr>
          <w:rFonts w:ascii="Times New Roman" w:hAnsi="Times New Roman" w:cs="Times New Roman"/>
          <w:sz w:val="24"/>
          <w:szCs w:val="24"/>
        </w:rPr>
        <w:t>ш</w:t>
      </w:r>
      <w:r w:rsidR="000F61C1" w:rsidRPr="000F61C1">
        <w:rPr>
          <w:rFonts w:ascii="Times New Roman" w:hAnsi="Times New Roman" w:cs="Times New Roman"/>
          <w:sz w:val="24"/>
          <w:szCs w:val="24"/>
        </w:rPr>
        <w:t xml:space="preserve">рифт </w:t>
      </w:r>
      <w:proofErr w:type="spellStart"/>
      <w:r w:rsidR="000F61C1" w:rsidRPr="000F61C1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="000F61C1" w:rsidRPr="000F6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1C1" w:rsidRPr="000F61C1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="000F61C1" w:rsidRPr="000F6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1C1" w:rsidRPr="000F61C1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="000F61C1" w:rsidRPr="000F61C1">
        <w:rPr>
          <w:rFonts w:ascii="Times New Roman" w:hAnsi="Times New Roman" w:cs="Times New Roman"/>
          <w:sz w:val="24"/>
          <w:szCs w:val="24"/>
        </w:rPr>
        <w:t>, размер основного текс</w:t>
      </w:r>
      <w:r w:rsidR="00CD1E36">
        <w:rPr>
          <w:rFonts w:ascii="Times New Roman" w:hAnsi="Times New Roman" w:cs="Times New Roman"/>
          <w:sz w:val="24"/>
          <w:szCs w:val="24"/>
        </w:rPr>
        <w:t>та 12 пт., начертание - обычный.</w:t>
      </w:r>
      <w:r w:rsidR="000F61C1" w:rsidRPr="000F61C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F61C1" w:rsidRPr="00D97F96" w:rsidRDefault="00D97F96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D97F96">
        <w:rPr>
          <w:rFonts w:ascii="Times New Roman" w:hAnsi="Times New Roman" w:cs="Times New Roman"/>
          <w:i/>
          <w:sz w:val="24"/>
          <w:szCs w:val="24"/>
        </w:rPr>
        <w:t>Оформление списков:</w:t>
      </w:r>
    </w:p>
    <w:p w:rsidR="000F61C1" w:rsidRPr="00D97F96" w:rsidRDefault="00D97F96" w:rsidP="00C41A1F">
      <w:pPr>
        <w:ind w:left="709"/>
        <w:rPr>
          <w:rFonts w:ascii="Times New Roman" w:hAnsi="Times New Roman" w:cs="Times New Roman"/>
          <w:sz w:val="24"/>
          <w:szCs w:val="24"/>
        </w:rPr>
      </w:pPr>
      <w:r w:rsidRPr="00EF1A4D">
        <w:rPr>
          <w:rFonts w:ascii="Times New Roman" w:hAnsi="Times New Roman" w:cs="Times New Roman"/>
          <w:sz w:val="24"/>
          <w:szCs w:val="24"/>
        </w:rPr>
        <w:t>Параметры перечислений: отступ слева 2 см, выступ 0,7 см. Перед каждой позицией перечисления следует ставить дефис</w:t>
      </w:r>
      <w:r w:rsidRPr="00D97F96">
        <w:rPr>
          <w:rFonts w:ascii="Times New Roman" w:hAnsi="Times New Roman" w:cs="Times New Roman"/>
          <w:sz w:val="24"/>
          <w:szCs w:val="24"/>
        </w:rPr>
        <w:t>.</w:t>
      </w:r>
    </w:p>
    <w:p w:rsidR="000F61C1" w:rsidRPr="000F61C1" w:rsidRDefault="000F61C1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0F61C1">
        <w:rPr>
          <w:rFonts w:ascii="Times New Roman" w:hAnsi="Times New Roman" w:cs="Times New Roman"/>
          <w:i/>
          <w:sz w:val="24"/>
          <w:szCs w:val="24"/>
        </w:rPr>
        <w:t xml:space="preserve">Оформление </w:t>
      </w:r>
      <w:r w:rsidR="00AE045F">
        <w:rPr>
          <w:rFonts w:ascii="Times New Roman" w:hAnsi="Times New Roman" w:cs="Times New Roman"/>
          <w:i/>
          <w:sz w:val="24"/>
          <w:szCs w:val="24"/>
        </w:rPr>
        <w:t>иллюстраций</w:t>
      </w:r>
    </w:p>
    <w:p w:rsidR="002D5E5C" w:rsidRDefault="00AE045F" w:rsidP="002D5E5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E045F">
        <w:rPr>
          <w:rFonts w:ascii="Times New Roman" w:hAnsi="Times New Roman" w:cs="Times New Roman"/>
          <w:sz w:val="24"/>
          <w:szCs w:val="24"/>
        </w:rPr>
        <w:t xml:space="preserve">Количество иллюстраций должно быть достаточным для пояснения излагаемого текста. Иллюстрации могут быть расположены как по тексту документа (возможно ближе к соответствующим частям текста), так и в конце его. </w:t>
      </w:r>
    </w:p>
    <w:p w:rsidR="000F61C1" w:rsidRDefault="00AE045F" w:rsidP="002D5E5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E045F">
        <w:rPr>
          <w:rFonts w:ascii="Times New Roman" w:hAnsi="Times New Roman" w:cs="Times New Roman"/>
          <w:sz w:val="24"/>
          <w:szCs w:val="24"/>
        </w:rPr>
        <w:t>Перед и после иллюстрации всегда должна быть пропущена одна строка. Иллюстрации выравнивают по центру текста.</w:t>
      </w:r>
    </w:p>
    <w:p w:rsidR="000F61C1" w:rsidRDefault="00AE045F" w:rsidP="002D5E5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E045F">
        <w:rPr>
          <w:rFonts w:ascii="Times New Roman" w:hAnsi="Times New Roman" w:cs="Times New Roman"/>
          <w:sz w:val="24"/>
          <w:szCs w:val="24"/>
        </w:rPr>
        <w:t>Иллюстрации, за исключением иллюстраций приложений, следует нумеровать арабскими цифрами сквозной нумерацией. Если рисунок один, то он обозначается «Рисунок1», «Рисунок 2» и т. д.</w:t>
      </w:r>
    </w:p>
    <w:p w:rsidR="00AE045F" w:rsidRDefault="00AE045F" w:rsidP="002D5E5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E045F">
        <w:rPr>
          <w:rFonts w:ascii="Times New Roman" w:hAnsi="Times New Roman" w:cs="Times New Roman"/>
          <w:sz w:val="24"/>
          <w:szCs w:val="24"/>
        </w:rPr>
        <w:t>Иллюстрации каждого приложения обозначают отдельной нумерацией арабскими цифрами с добавлением перед цифрой обозначения приложения.  К примеру – Рисунок А.3. 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</w:t>
      </w:r>
    </w:p>
    <w:p w:rsidR="0003215E" w:rsidRPr="0003215E" w:rsidRDefault="0003215E" w:rsidP="002D5E5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3215E">
        <w:rPr>
          <w:rFonts w:ascii="Times New Roman" w:hAnsi="Times New Roman" w:cs="Times New Roman"/>
          <w:sz w:val="24"/>
          <w:szCs w:val="24"/>
        </w:rPr>
        <w:t>При ссылках на иллюстрации следует писать «...в соответствии с рисунком 1» при сквозной нумерации и «...в соответствии с рисунком 2.1» при нумерации в пределах раздела. Иллюстрации, при необходимости, могут иметь наименование и пояснительные данные (подрисуночный текст). Слово «Рисунок» и наименование помещают после пояснительных данных и располагают следующим образом: Рисунок 2.1.</w:t>
      </w:r>
    </w:p>
    <w:p w:rsidR="000F61C1" w:rsidRPr="000F61C1" w:rsidRDefault="00421BDD" w:rsidP="000F61C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Построение</w:t>
      </w:r>
      <w:r w:rsidR="000F61C1" w:rsidRPr="000F61C1">
        <w:rPr>
          <w:rFonts w:ascii="Times New Roman" w:hAnsi="Times New Roman" w:cs="Times New Roman"/>
          <w:i/>
          <w:sz w:val="24"/>
          <w:szCs w:val="24"/>
        </w:rPr>
        <w:t xml:space="preserve"> таблиц</w:t>
      </w:r>
    </w:p>
    <w:p w:rsidR="00421BDD" w:rsidRDefault="00421BDD" w:rsidP="00421BDD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21BDD">
        <w:rPr>
          <w:rFonts w:ascii="Times New Roman" w:hAnsi="Times New Roman" w:cs="Times New Roman"/>
          <w:sz w:val="24"/>
          <w:szCs w:val="24"/>
        </w:rPr>
        <w:t xml:space="preserve">Таблицы применяют для лучшей наглядности и удобства сравнения показателей. Таблицы выравниваются по ширине текста. Наименование таблицы, при его наличии, должно отражать ее содержание, быть точным, кратким. </w:t>
      </w:r>
    </w:p>
    <w:p w:rsidR="00421BDD" w:rsidRPr="00421BDD" w:rsidRDefault="00421BDD" w:rsidP="00421BDD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21BDD">
        <w:rPr>
          <w:rFonts w:ascii="Times New Roman" w:hAnsi="Times New Roman" w:cs="Times New Roman"/>
          <w:sz w:val="24"/>
          <w:szCs w:val="24"/>
        </w:rPr>
        <w:lastRenderedPageBreak/>
        <w:t xml:space="preserve">Наименование следует помещать над таблицей слева, без абзацного отступа в следующем формате: Таблица Номер таблицы - Наименование таблицы. Наименование таблицы приводят с прописной буквы без точки в конце. Если наименование таблицы занимает две строки и более, то его следует записывать через один межстрочный интервал. При переносе части таблицы на ту же или другие страницы название помешают только над первой частью таблицы. </w:t>
      </w:r>
    </w:p>
    <w:p w:rsidR="00421BDD" w:rsidRPr="00421BDD" w:rsidRDefault="00463DBC" w:rsidP="00463DBC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63DBC">
        <w:rPr>
          <w:rFonts w:ascii="Times New Roman" w:hAnsi="Times New Roman" w:cs="Times New Roman"/>
          <w:sz w:val="24"/>
          <w:szCs w:val="24"/>
        </w:rPr>
        <w:t>Таблицы, за исключением таблиц приложений, следует нумеровать арабскими цифрами сквозной нумерацией. 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«Таблица 1» или «Таблица В.1», если она приведена в приложении В. 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 2.4.3 На все таблицы документа должны быть приведены ссылки в тексте документа, при ссылке следует писать слово «таблица» с указанием ее номера.</w:t>
      </w:r>
    </w:p>
    <w:p w:rsidR="00421BDD" w:rsidRPr="00421BDD" w:rsidRDefault="00421BDD" w:rsidP="00BD35B9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21BDD">
        <w:rPr>
          <w:rFonts w:ascii="Times New Roman" w:hAnsi="Times New Roman" w:cs="Times New Roman"/>
          <w:sz w:val="24"/>
          <w:szCs w:val="24"/>
        </w:rPr>
        <w:t xml:space="preserve">Цифровой материал, как правило, оформляют в виде таблиц в соответствии с </w:t>
      </w:r>
      <w:proofErr w:type="gramStart"/>
      <w:r w:rsidRPr="00421BDD">
        <w:rPr>
          <w:rFonts w:ascii="Times New Roman" w:hAnsi="Times New Roman" w:cs="Times New Roman"/>
          <w:sz w:val="24"/>
          <w:szCs w:val="24"/>
        </w:rPr>
        <w:t>рисунком  При</w:t>
      </w:r>
      <w:proofErr w:type="gramEnd"/>
      <w:r w:rsidRPr="00421BDD">
        <w:rPr>
          <w:rFonts w:ascii="Times New Roman" w:hAnsi="Times New Roman" w:cs="Times New Roman"/>
          <w:sz w:val="24"/>
          <w:szCs w:val="24"/>
        </w:rPr>
        <w:t xml:space="preserve"> заполнении таблиц текст в боковиках выравнивается слева без отступа, а в остальных частях таблиц – по  центру; числовые значения по всей таблице выравниваются по центру, кроме чисел в денежном формате, который выравнивается по правому краю и сохраняет разрядность в пределах одной графы. </w:t>
      </w:r>
    </w:p>
    <w:p w:rsidR="00BD35B9" w:rsidRPr="00421BDD" w:rsidRDefault="00BD35B9" w:rsidP="00BD35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 более подробно описана в пункте 2.4</w:t>
      </w:r>
    </w:p>
    <w:p w:rsidR="00CC3D30" w:rsidRPr="00CC3D30" w:rsidRDefault="00CC3D30" w:rsidP="000F61C1">
      <w:pPr>
        <w:rPr>
          <w:rFonts w:ascii="Times New Roman" w:hAnsi="Times New Roman" w:cs="Times New Roman"/>
          <w:i/>
          <w:sz w:val="24"/>
          <w:szCs w:val="24"/>
        </w:rPr>
      </w:pPr>
      <w:r w:rsidRPr="00CC3D30">
        <w:rPr>
          <w:rFonts w:ascii="Times New Roman" w:hAnsi="Times New Roman" w:cs="Times New Roman"/>
          <w:i/>
          <w:sz w:val="24"/>
          <w:szCs w:val="24"/>
        </w:rPr>
        <w:t>Содержание документа (оглавление):</w:t>
      </w:r>
    </w:p>
    <w:p w:rsidR="00CC3D30" w:rsidRPr="00A62721" w:rsidRDefault="00CC3D30" w:rsidP="002B27C9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C3D30">
        <w:rPr>
          <w:rFonts w:ascii="Times New Roman" w:hAnsi="Times New Roman" w:cs="Times New Roman"/>
          <w:sz w:val="24"/>
          <w:szCs w:val="24"/>
        </w:rPr>
        <w:t>В документ включают содержание, включающее номера и наименования разделов и подразделов с указанием номеров листов (страниц). Содержание включают в общее количество страниц данного документа. Слова «Содержание», «Введение», «Заключение» записывают в виде заголовка (симметрично тексту) с прописной буквы. Наименования, включенные в содержание, записывают строчными буквами, начиная с прописной буквы.</w:t>
      </w:r>
    </w:p>
    <w:sectPr w:rsidR="00CC3D30" w:rsidRPr="00A62721" w:rsidSect="00D60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7EFC"/>
    <w:multiLevelType w:val="hybridMultilevel"/>
    <w:tmpl w:val="EF8A1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A5E5D"/>
    <w:multiLevelType w:val="hybridMultilevel"/>
    <w:tmpl w:val="D48C7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329AA"/>
    <w:rsid w:val="0003215E"/>
    <w:rsid w:val="000571E6"/>
    <w:rsid w:val="000B33A8"/>
    <w:rsid w:val="000B4F4A"/>
    <w:rsid w:val="000F61C1"/>
    <w:rsid w:val="00112C5D"/>
    <w:rsid w:val="001C594C"/>
    <w:rsid w:val="001D748D"/>
    <w:rsid w:val="002B221F"/>
    <w:rsid w:val="002B27C9"/>
    <w:rsid w:val="002D5E5C"/>
    <w:rsid w:val="00302FB5"/>
    <w:rsid w:val="00370151"/>
    <w:rsid w:val="003B5F2F"/>
    <w:rsid w:val="00421BDD"/>
    <w:rsid w:val="00440C56"/>
    <w:rsid w:val="004610D4"/>
    <w:rsid w:val="00463DBC"/>
    <w:rsid w:val="004D0472"/>
    <w:rsid w:val="005332FA"/>
    <w:rsid w:val="00657BA6"/>
    <w:rsid w:val="00690647"/>
    <w:rsid w:val="006B137B"/>
    <w:rsid w:val="00745EE2"/>
    <w:rsid w:val="0080133D"/>
    <w:rsid w:val="008327DB"/>
    <w:rsid w:val="00890400"/>
    <w:rsid w:val="009317EB"/>
    <w:rsid w:val="00955C6D"/>
    <w:rsid w:val="00966997"/>
    <w:rsid w:val="009F4D66"/>
    <w:rsid w:val="00A245DB"/>
    <w:rsid w:val="00A62721"/>
    <w:rsid w:val="00A643C9"/>
    <w:rsid w:val="00A70FB2"/>
    <w:rsid w:val="00AE045F"/>
    <w:rsid w:val="00B31DB7"/>
    <w:rsid w:val="00BD35B9"/>
    <w:rsid w:val="00BE76FF"/>
    <w:rsid w:val="00C329AA"/>
    <w:rsid w:val="00C41A1F"/>
    <w:rsid w:val="00CC3D30"/>
    <w:rsid w:val="00CD1E36"/>
    <w:rsid w:val="00CF4B96"/>
    <w:rsid w:val="00D319B4"/>
    <w:rsid w:val="00D60D3F"/>
    <w:rsid w:val="00D97F96"/>
    <w:rsid w:val="00DF7D0C"/>
    <w:rsid w:val="00E210C0"/>
    <w:rsid w:val="00E321A8"/>
    <w:rsid w:val="00E70D4C"/>
    <w:rsid w:val="00EA7581"/>
    <w:rsid w:val="00EC5AA3"/>
    <w:rsid w:val="00ED0558"/>
    <w:rsid w:val="00EF1A4D"/>
    <w:rsid w:val="00F2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DC167B-832C-45CA-8D97-7BD59E95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D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(ELENA_L)Лукьянова Елена Павловна</dc:creator>
  <cp:keywords/>
  <dc:description/>
  <cp:lastModifiedBy>(ELENA_L)Лукьянова Елена Павловна</cp:lastModifiedBy>
  <cp:revision>50</cp:revision>
  <dcterms:created xsi:type="dcterms:W3CDTF">2020-01-28T02:31:00Z</dcterms:created>
  <dcterms:modified xsi:type="dcterms:W3CDTF">2020-03-18T07:03:00Z</dcterms:modified>
</cp:coreProperties>
</file>