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F5FFFF9">
      <w:pPr>
        <w:pStyle w:val="1512"/>
        <w:suppressLineNumbers w:val="false"/>
        <w:pBdr/>
        <w:spacing/>
        <w:ind/>
        <w:jc w:val="righ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lang w:val="ru-RU"/>
        </w:rPr>
        <w:t xml:space="preserve">Выполнил студент гр. </w:t>
      </w:r>
      <w:r>
        <w:rPr>
          <w:sz w:val="24"/>
          <w:szCs w:val="24"/>
          <w:lang w:val="ru-RU"/>
        </w:rPr>
        <w:t xml:space="preserve">НТм(до)з-25-1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24836414">
      <w:pPr>
        <w:pStyle w:val="1512"/>
        <w:suppressLineNumbers w:val="false"/>
        <w:pBdr/>
        <w:spacing/>
        <w:ind/>
        <w:jc w:val="righ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lang w:val="ru-RU"/>
        </w:rPr>
        <w:t xml:space="preserve">Якимов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 xml:space="preserve">Сергей Анатольевич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5B95A7B5">
      <w:pPr>
        <w:pStyle w:val="1512"/>
        <w:suppressLineNumbers w:val="false"/>
        <w:pBdr/>
        <w:spacing/>
        <w:ind/>
        <w:jc w:val="righ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14:ligatures w14:val="none"/>
        </w:rPr>
        <w:t xml:space="preserve">Зачетная книжка: </w:t>
      </w:r>
      <w:r>
        <w:rPr>
          <w:sz w:val="24"/>
          <w:szCs w:val="24"/>
          <w:highlight w:val="none"/>
          <w14:ligatures w14:val="none"/>
        </w:rPr>
        <w:t xml:space="preserve">25-00-00295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</w:rPr>
      </w:r>
    </w:p>
    <w:p w14:paraId="1D4EA39B">
      <w:pPr>
        <w:pStyle w:val="14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288" w:lineRule="auto"/>
        <w:ind w:right="0" w:firstLine="0" w:left="0"/>
        <w:jc w:val="center"/>
        <w:rPr>
          <w:rStyle w:val="1513"/>
          <w:rFonts w:ascii="Times New Roman" w:hAnsi="Times New Roman" w:eastAsia="Times New Roman" w:cs="Times New Roman"/>
          <w:b/>
          <w:bCs/>
        </w:rPr>
      </w:pPr>
      <w:r>
        <w:rPr>
          <w:b/>
          <w:bCs/>
          <w:sz w:val="32"/>
          <w:szCs w:val="32"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З</w:t>
      </w:r>
      <w:r>
        <w:rPr>
          <w:rStyle w:val="1513"/>
          <w:rFonts w:ascii="Times New Roman" w:hAnsi="Times New Roman" w:eastAsia="Times New Roman" w:cs="Times New Roman"/>
          <w:b/>
          <w:bCs/>
        </w:rPr>
        <w:t xml:space="preserve">адание №</w:t>
      </w:r>
      <w:r>
        <w:rPr>
          <w:rStyle w:val="1513"/>
          <w:rFonts w:ascii="Times New Roman" w:hAnsi="Times New Roman" w:eastAsia="Times New Roman" w:cs="Times New Roman"/>
          <w:b/>
          <w:bCs/>
        </w:rPr>
        <w:t xml:space="preserve">6</w:t>
      </w:r>
      <w:r>
        <w:rPr>
          <w:rStyle w:val="1513"/>
          <w:rFonts w:ascii="Times New Roman" w:hAnsi="Times New Roman" w:eastAsia="Times New Roman" w:cs="Times New Roman"/>
          <w:b/>
          <w:bCs/>
        </w:rPr>
      </w:r>
      <w:r>
        <w:rPr>
          <w:rStyle w:val="1513"/>
          <w:rFonts w:ascii="Times New Roman" w:hAnsi="Times New Roman" w:eastAsia="Times New Roman" w:cs="Times New Roman"/>
          <w:b/>
          <w:bCs/>
        </w:rPr>
      </w:r>
    </w:p>
    <w:p w14:paraId="0B9DF1DD">
      <w:pPr>
        <w:pStyle w:val="1512"/>
        <w:pBdr/>
        <w:spacing/>
        <w:ind w:firstLine="0"/>
        <w:jc w:val="center"/>
        <w:rPr/>
      </w:pP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Вариант 5</w:t>
      </w:r>
      <w:r/>
      <w:r/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  <w:r/>
    </w:p>
    <w:p w14:paraId="39624753">
      <w:pPr>
        <w:pStyle w:val="1512"/>
        <w:pBdr/>
        <w:spacing/>
        <w:ind/>
        <w:rPr/>
      </w:pPr>
      <w:r>
        <w:rPr>
          <w:highlight w:val="none"/>
        </w:rPr>
        <w:t xml:space="preserve">С помощью ранее сформированной модели (практическая работа 2, задание </w:t>
      </w:r>
      <w:r>
        <w:rPr>
          <w:highlight w:val="none"/>
        </w:rPr>
        <w:t xml:space="preserve">2) выполнить с вероятностью исключения нейрона с помощью дропаута </w:t>
      </w:r>
      <w:r>
        <w:rPr>
          <w:highlight w:val="none"/>
        </w:rPr>
        <w:t xml:space="preserve">равной 0.1, 0.2 и 0,5.</w:t>
      </w:r>
      <w:r>
        <w:rPr>
          <w:highlight w:val="none"/>
        </w:rPr>
      </w:r>
      <w:r/>
    </w:p>
    <w:p w14:paraId="60820D70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EBB2E45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E7F1AE0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EE2407C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E7906DD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9BA5372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156218D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3348797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A4FF228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0FB4E22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B7B1163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64C1EDB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F114D04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BAD2ABE">
      <w:pPr>
        <w:pStyle w:val="1512"/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4802F36">
      <w:pPr>
        <w:pStyle w:val="1512"/>
        <w:pBdr/>
        <w:spacing/>
        <w:ind w:firstLine="0" w:left="0"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 w14:paraId="3125EB4C">
      <w:pPr>
        <w:pStyle w:val="1512"/>
        <w:pBdr/>
        <w:spacing/>
        <w:ind w:firstLine="0" w:left="0"/>
        <w:rPr/>
      </w:pPr>
      <w:r/>
      <w:r/>
    </w:p>
    <w:p w14:paraId="0684B52D">
      <w:pPr>
        <w:pStyle w:val="1512"/>
        <w:pBdr/>
        <w:spacing/>
        <w:ind w:firstLine="0" w:left="0"/>
        <w:rPr/>
      </w:pPr>
      <w:r/>
      <w:r/>
    </w:p>
    <w:p w14:paraId="5D6682D5">
      <w:pPr>
        <w:pStyle w:val="1512"/>
        <w:pBdr/>
        <w:spacing/>
        <w:ind w:firstLine="0" w:left="0"/>
        <w:rPr/>
      </w:pPr>
      <w:r/>
      <w:r/>
    </w:p>
    <w:p w14:paraId="086931A7">
      <w:pPr>
        <w:pStyle w:val="1512"/>
        <w:pBdr/>
        <w:spacing/>
        <w:ind w:firstLine="0" w:left="0"/>
        <w:rPr/>
      </w:pPr>
      <w:r/>
      <w:r/>
    </w:p>
    <w:p w14:paraId="275466E4">
      <w:pPr>
        <w:pStyle w:val="1512"/>
        <w:pBdr/>
        <w:spacing/>
        <w:ind w:firstLine="0" w:left="0"/>
        <w:rPr/>
      </w:pPr>
      <w:r/>
      <w:r/>
    </w:p>
    <w:p w14:paraId="648FE597">
      <w:pPr>
        <w:pStyle w:val="1512"/>
        <w:pBdr/>
        <w:spacing/>
        <w:ind w:firstLine="0" w:left="0"/>
        <w:rPr/>
      </w:pPr>
      <w:r/>
      <w:r/>
    </w:p>
    <w:p w14:paraId="20DB2B48">
      <w:pPr>
        <w:pStyle w:val="14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1997"/>
        </w:tabs>
        <w:spacing w:after="120" w:before="0" w:line="288" w:lineRule="auto"/>
        <w:ind w:right="0" w:firstLine="709" w:left="0"/>
        <w:jc w:val="both"/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pPr>
      <w:r>
        <w:rPr>
          <w:b/>
          <w:bCs/>
          <w:sz w:val="32"/>
          <w:szCs w:val="32"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Отчёт</w:t>
      </w:r>
      <w:r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r>
    </w:p>
    <w:p w14:paraId="1BD72082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1. Постановка и данные</w:t>
      </w:r>
      <w:r>
        <w:rPr>
          <w:b/>
          <w:bCs/>
          <w:i/>
          <w:iCs/>
        </w:rPr>
      </w:r>
      <w:r>
        <w:rPr>
          <w:b/>
          <w:bCs/>
          <w:i/>
          <w14:ligatures w14:val="none"/>
        </w:rPr>
      </w:r>
    </w:p>
    <w:p w14:paraId="2E96E26F">
      <w:pPr>
        <w:pStyle w:val="1512"/>
        <w:pBdr/>
        <w:spacing/>
        <w:ind/>
        <w:rPr>
          <w14:ligatures w14:val="none"/>
        </w:rPr>
      </w:pPr>
      <w:r>
        <w:t xml:space="preserve">Признаки и хронологическое разбиение train/test формируются по тем же правилам, что в `</w:t>
      </w:r>
      <w:r>
        <w:t xml:space="preserve">task_2</w:t>
      </w:r>
      <w:r>
        <w:t xml:space="preserve">.practice02.</w:t>
      </w:r>
      <w:r>
        <w:t xml:space="preserve">run_task2_stock_forecast</w:t>
      </w:r>
      <w:r>
        <w:t xml:space="preserve">`: лаги лог-доходности, объём, скользящая волатильность, текущий уровень цены; цель — значение цены на следующий день.</w:t>
      </w:r>
      <w:r>
        <w:rPr>
          <w14:ligatures w14:val="none"/>
        </w:rPr>
      </w:r>
    </w:p>
    <w:p w14:paraId="4993CDF9">
      <w:pPr>
        <w:pStyle w:val="1512"/>
        <w:pBdr/>
        <w:spacing/>
        <w:ind/>
        <w:rPr>
          <w14:ligatures w14:val="none"/>
        </w:rPr>
      </w:pPr>
      <w:r>
        <w:t xml:space="preserve">Размер эффективной выборки (после формирования лагов): 596 наблюдений. Обучающая часть: 488 точек; тестовая — оставшиеся. Признаки и целевая переменная на обучении стандартизуются через `StandardScaler` так же, как в практике №2.</w:t>
      </w:r>
      <w:r>
        <w:rPr>
          <w14:ligatures w14:val="none"/>
        </w:rPr>
      </w:r>
    </w:p>
    <w:p w14:paraId="347FE3A6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2. Эксперимент по dropout</w:t>
      </w:r>
      <w:r>
        <w:rPr>
          <w:b/>
          <w:bCs/>
          <w:i/>
          <w:iCs/>
        </w:rPr>
      </w:r>
      <w:r>
        <w:rPr>
          <w:b/>
          <w:bCs/>
          <w:i/>
          <w14:ligatures w14:val="none"/>
        </w:rPr>
      </w:r>
    </w:p>
    <w:p w14:paraId="02E5EFFE">
      <w:pPr>
        <w:pStyle w:val="1512"/>
        <w:pBdr/>
        <w:spacing/>
        <w:ind/>
        <w:rPr>
          <w14:ligatures w14:val="none"/>
        </w:rPr>
      </w:pPr>
      <w:r>
        <w:t xml:space="preserve">Согласно заданию, выполняются три прогона с вероятностью dropout p = 0.1, p = 0.2 и p = 0.5. При обучении dropout активен (режим train); при получении прогноза на тесте используется режим eval, при котором dropout выключен.</w:t>
      </w:r>
      <w:r>
        <w:rPr>
          <w14:ligatures w14:val="none"/>
        </w:rPr>
      </w:r>
    </w:p>
    <w:p w14:paraId="0030276D">
      <w:pPr>
        <w:pStyle w:val="1512"/>
        <w:pBdr/>
        <w:spacing/>
        <w:ind/>
        <w:rPr>
          <w14:ligatures w14:val="none"/>
        </w:rPr>
      </w:pPr>
      <w:r>
        <w:t xml:space="preserve">Параметры оптимизации (единые для всех p): число эпох 1200, размер мини-батча 64, скорость обучения Adam 0.004, L2-регуляризация (weight_decay) 0.005, реализация: numpy.</w:t>
      </w:r>
      <w:r>
        <w:rPr>
          <w14:ligatures w14:val="none"/>
        </w:rPr>
      </w:r>
    </w:p>
    <w:p w14:paraId="3800FC75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3. Результаты на тестовой выборке</w:t>
      </w:r>
      <w:r>
        <w:rPr>
          <w:b/>
          <w:bCs/>
          <w:i/>
          <w:iCs/>
        </w:rPr>
      </w:r>
      <w:r>
        <w:rPr>
          <w:b/>
          <w:bCs/>
          <w:i/>
          <w14:ligatures w14:val="none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253"/>
        <w:gridCol w:w="1276"/>
        <w:gridCol w:w="1417"/>
        <w:gridCol w:w="1417"/>
        <w:gridCol w:w="327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3" w:type="dxa"/>
          </w:tcPr>
          <w:p w14:paraId="4D84A440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Dropout p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</w:tcPr>
          <w:p w14:paraId="3786E4FD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MSE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</w:tcPr>
          <w:p w14:paraId="55816573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MAE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</w:tcPr>
          <w:p w14:paraId="59C563B8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R²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77" w:type="dxa"/>
          </w:tcPr>
          <w:p w14:paraId="14D05E8D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Примечание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3" w:type="dxa"/>
          </w:tcPr>
          <w:p w14:paraId="66B1497F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0.1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</w:tcPr>
          <w:p w14:paraId="688B33BD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3.99943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</w:tcPr>
          <w:p w14:paraId="58FF204B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1.5942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</w:tcPr>
          <w:p w14:paraId="01E7465D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0.87805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77" w:type="dxa"/>
          </w:tcPr>
          <w:p w14:paraId="36CED727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Тест, хронология сохранена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3" w:type="dxa"/>
          </w:tcPr>
          <w:p w14:paraId="6FFFE769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0.2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</w:tcPr>
          <w:p w14:paraId="3F70A4A4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4.20967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</w:tcPr>
          <w:p w14:paraId="2A4EFC0B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1.66235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</w:tcPr>
          <w:p w14:paraId="7169662A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0.871639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77" w:type="dxa"/>
          </w:tcPr>
          <w:p w14:paraId="449BC25F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Тест, хронология сохранена</w:t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3" w:type="dxa"/>
          </w:tcPr>
          <w:p w14:paraId="59EE45CF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0.5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</w:tcPr>
          <w:p w14:paraId="5AA4297C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5.07892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</w:tcPr>
          <w:p w14:paraId="04220A9B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1.75452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</w:tcPr>
          <w:p w14:paraId="11EE9FC2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0.845134</w:t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77" w:type="dxa"/>
          </w:tcPr>
          <w:p w14:paraId="36D5A0C9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Тест, хронология сохранена</w:t>
            </w:r>
            <w:r>
              <w:rPr>
                <w14:ligatures w14:val="none"/>
              </w:rPr>
            </w:r>
          </w:p>
        </w:tc>
      </w:tr>
    </w:tbl>
    <w:p w14:paraId="20D2A1AB">
      <w:pPr>
        <w:pStyle w:val="1512"/>
        <w:pBdr/>
        <w:spacing/>
        <w:ind/>
        <w:rPr>
          <w:highlight w:val="none"/>
          <w14:ligatures w14:val="none"/>
        </w:rPr>
      </w:pPr>
      <w:r>
        <w:t xml:space="preserve">Интерпретация: при повышении p регуляризация усиливается, что может уменьшить переобучение, но при слишком большом p модель теряет ёмкость и качество на тесте может ухудшиться. Конкретное соотношение метрик зависит от масштаба данных и числа эпох.</w:t>
      </w:r>
      <w:r>
        <w:rPr>
          <w:highlight w:val="none"/>
          <w14:ligatures w14:val="none"/>
        </w:rPr>
      </w:r>
    </w:p>
    <w:p w14:paraId="0588D960">
      <w:pPr>
        <w:pStyle w:val="1512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3A5BC94F">
      <w:pPr>
        <w:pStyle w:val="1512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 w14:paraId="1833D9F0">
      <w:pPr>
        <w:pStyle w:val="1512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61F721EF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4. Иллюстрации</w:t>
      </w:r>
      <w:r>
        <w:rPr>
          <w:b/>
          <w:bCs/>
          <w:i/>
          <w:iCs/>
        </w:rPr>
      </w:r>
      <w:r>
        <w:rPr>
          <w:b/>
          <w:bCs/>
          <w:i/>
          <w14:ligatures w14:val="none"/>
        </w:rPr>
      </w:r>
    </w:p>
    <w:p w14:paraId="63DADA45">
      <w:pPr>
        <w:pStyle w:val="1512"/>
        <w:pBdr/>
        <w:spacing/>
        <w:ind w:firstLine="0"/>
        <w:jc w:val="center"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0175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2942336" name="practice06_dropout_test_forecast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86400" cy="30175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237.6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</w:p>
    <w:p w14:paraId="1093D6C9">
      <w:pPr>
        <w:pStyle w:val="1512"/>
        <w:pBdr/>
        <w:spacing/>
        <w:ind w:firstLine="0"/>
        <w:jc w:val="center"/>
        <w:rPr>
          <w14:ligatures w14:val="none"/>
        </w:rPr>
      </w:pPr>
      <w:r>
        <w:t xml:space="preserve">Рисунок 1 — Тестовый интервал: фактическая цена и прогнозы при разных значениях dropout.</w:t>
      </w:r>
      <w:r>
        <w:rPr>
          <w14:ligatures w14:val="none"/>
        </w:rPr>
      </w:r>
    </w:p>
    <w:p w14:paraId="64047029">
      <w:pPr>
        <w:pStyle w:val="1512"/>
        <w:pBdr/>
        <w:spacing/>
        <w:ind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526971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430397" name="practice06_dropout_test_mse_ba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86400" cy="3526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2.00pt;height:277.7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</w:p>
    <w:p w14:paraId="1C9470D0">
      <w:pPr>
        <w:pStyle w:val="1512"/>
        <w:pBdr/>
        <w:spacing/>
        <w:ind w:firstLine="0"/>
        <w:jc w:val="center"/>
        <w:rPr>
          <w14:ligatures w14:val="none"/>
        </w:rPr>
      </w:pPr>
      <w:r>
        <w:t xml:space="preserve">Рисунок 2 — Сравнение среднеквадратичной ошибки на тесте для p ∈ {0.1, 0.2, 0.5}.</w:t>
      </w:r>
      <w:r>
        <w:rPr>
          <w14:ligatures w14:val="none"/>
        </w:rPr>
      </w:r>
    </w:p>
    <w:p w14:paraId="6EA951A2">
      <w:pPr>
        <w:pStyle w:val="1512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51342A0B">
      <w:pPr>
        <w:pStyle w:val="1512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2147B33D">
      <w:pPr>
        <w:pStyle w:val="1512"/>
        <w:pBdr/>
        <w:spacing/>
        <w:ind w:firstLine="0"/>
        <w:jc w:val="left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249671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1822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3414" cy="24967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45pt;height:196.5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56FD39FA">
      <w:pPr>
        <w:pStyle w:val="1512"/>
        <w:pBdr/>
        <w:spacing/>
        <w:ind w:firstLine="0"/>
        <w:jc w:val="center"/>
        <w:rPr>
          <w:highlight w:val="none"/>
          <w14:ligatures w14:val="none"/>
        </w:rPr>
      </w:pPr>
      <w:r>
        <w:t xml:space="preserve">Рисунок 3 — Скрин консоли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3264E6BB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Вывод</w:t>
      </w:r>
      <w:r>
        <w:rPr>
          <w:b/>
          <w:bCs/>
          <w:i/>
          <w:iCs/>
        </w:rPr>
      </w:r>
      <w:r>
        <w:rPr>
          <w:b/>
          <w:bCs/>
          <w:i/>
          <w14:ligatures w14:val="none"/>
        </w:rPr>
      </w:r>
    </w:p>
    <w:p w14:paraId="0ACBAF19">
      <w:pPr>
        <w:pStyle w:val="1512"/>
        <w:pBdr/>
        <w:spacing/>
        <w:ind/>
        <w:rPr>
          <w14:ligatures w14:val="none"/>
        </w:rPr>
      </w:pPr>
      <w:r>
        <w:t xml:space="preserve">Проведено сравнение трёх значений dropout в эквивалентной постановке практики №2 (задание 2). Зафиксированы метрики регрессии на отложенном тесте и графические зависимости прогноза от выбора p.</w:t>
      </w:r>
      <w:r>
        <w:rPr>
          <w14:ligatures w14:val="none"/>
        </w:rPr>
      </w:r>
    </w:p>
    <w:p w14:paraId="458087FA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Ссылка на исходный код</w:t>
      </w:r>
      <w:r>
        <w:rPr>
          <w:b/>
          <w:bCs/>
          <w:i/>
          <w:iCs/>
        </w:rPr>
      </w:r>
      <w:r>
        <w:rPr>
          <w:b/>
          <w:bCs/>
          <w:i/>
          <w14:ligatures w14:val="none"/>
        </w:rPr>
      </w:r>
    </w:p>
    <w:p w14:paraId="3A5596EA">
      <w:pPr>
        <w:pStyle w:val="1512"/>
        <w:pBdr/>
        <w:spacing/>
        <w:ind/>
        <w:rPr>
          <w14:ligatures w14:val="none"/>
        </w:rPr>
      </w:pPr>
      <w:r>
        <w:t xml:space="preserve">Рабочий скрипт: `neuro_math_Yakimov_var5/task_6/practice06.py`.</w:t>
      </w:r>
      <w:r>
        <w:rPr>
          <w14:ligatures w14:val="none"/>
        </w:rPr>
      </w:r>
    </w:p>
    <w:p w14:paraId="0512B852">
      <w:pPr>
        <w:pStyle w:val="1512"/>
        <w:pBdr/>
        <w:spacing/>
        <w:ind w:firstLine="0"/>
        <w:jc w:val="center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2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>
    <w:pPr>
      <w:pStyle w:val="1462"/>
      <w:pBdr/>
      <w:spacing/>
      <w:ind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4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6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color w:val="000000"/>
        <w:sz w:val="24"/>
        <w:szCs w:val="24"/>
        <w:u w:val="none"/>
      </w:rPr>
      <w:start w:val="3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5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7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2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3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6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6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3"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5">
    <w:nsid w:val="633148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2BC3D80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246601B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1715B21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552945B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610FC2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5D9BDAD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1D9B5C4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53D47D2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66AC5D5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9D8851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133AB4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4E0BBBC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7BD5F44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22797C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E9F10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6DF833C2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2D5380DC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61A2E842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48155D09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1707427D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7">
    <w:nsid w:val="6B56B49B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8">
    <w:nsid w:val="6B9434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2C2B7A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690A2A5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5F16A13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01CA8C6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626CD97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5">
    <w:nsid w:val="1EA2CA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794F8C0D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87">
    <w:nsid w:val="1BF331C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5E780F8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040E40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1874ED7A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1">
    <w:nsid w:val="02B6BA7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68864DE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2EF4C78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66DC400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5">
    <w:nsid w:val="63869EC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48E4489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77CA07B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8">
    <w:nsid w:val="4D8C2AE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0">
    <w:nsid w:val="28BD982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2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3">
    <w:nsid w:val="07CA3DC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4">
    <w:nsid w:val="07CA3DC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8">
    <w:nsid w:val="64577E96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9">
    <w:nsid w:val="624B4D0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4E958A9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76441EB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71DA2A9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3">
    <w:nsid w:val="117C62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2D45F9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6210E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30A616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0B6B7D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21DA39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3292A83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0F82D8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5AB62FC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24C31A4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11BAECD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0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2">
    <w:nsid w:val="35ADE4CE"/>
    <w:lvl w:ilvl="0">
      <w:isLgl w:val="false"/>
      <w:lvlJc w:val="left"/>
      <w:lvlText w:val="%1."/>
      <w:numFmt w:val="decimal"/>
      <w:pPr>
        <w:pBdr/>
        <w:spacing/>
        <w:ind w:hanging="360" w:left="25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9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33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8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43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8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3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8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469"/>
      </w:pPr>
      <w:rPr/>
      <w:start w:val="1"/>
      <w:suff w:val="tab"/>
    </w:lvl>
  </w:abstractNum>
  <w:abstractNum w:abstractNumId="133">
    <w:nsid w:val="622B3EB7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6">
    <w:nsid w:val="622B3EB7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8">
    <w:nsid w:val="7F52FD8B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9">
    <w:nsid w:val="75CA20A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0">
    <w:nsid w:val="334553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nsid w:val="54BABE2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2">
    <w:nsid w:val="23ABC38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3">
    <w:nsid w:val="1A5ECED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4">
    <w:nsid w:val="27957E3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504DA55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nsid w:val="7723D14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47">
    <w:nsid w:val="0363A5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9">
    <w:nsid w:val="2782C4A7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0">
    <w:nsid w:val="43E706CE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5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2">
    <w:nsid w:val="77D1020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nsid w:val="131B05A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nsid w:val="793D743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6">
    <w:nsid w:val="033655D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nsid w:val="0EF4FDE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nsid w:val="2C0CBF4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9">
    <w:nsid w:val="4ABCC3D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nsid w:val="5F7920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2">
    <w:nsid w:val="2C2027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nsid w:val="7DA97A1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5">
    <w:nsid w:val="5A30F5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nsid w:val="2E7BC660"/>
    <w:lvl w:ilvl="0">
      <w:isLgl w:val="false"/>
      <w:lvlJc w:val="righ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6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0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2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3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8">
    <w:nsid w:val="3D2D6E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79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0">
    <w:nsid w:val="3D2D6E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81">
    <w:nsid w:val="6EDACF3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nsid w:val="560044B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nsid w:val="2496263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4">
    <w:nsid w:val="6B5E14D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6">
    <w:nsid w:val="32AB6B9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8">
    <w:nsid w:val="7E28663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nsid w:val="55C63E2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0">
    <w:nsid w:val="418EF54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1">
    <w:nsid w:val="7C19936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nsid w:val="44A358F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3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4">
    <w:nsid w:val="630E58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7">
    <w:nsid w:val="2CA1CF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nsid w:val="0DB1B70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nsid w:val="6391D38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nsid w:val="5C8E16B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nsid w:val="6573E9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2">
    <w:nsid w:val="5CEA95B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3">
    <w:nsid w:val="6A66E3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nsid w:val="39F41F3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6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5">
    <w:nsid w:val="2DF76A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7">
    <w:nsid w:val="1294DDA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nsid w:val="58E5500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4">
    <w:nsid w:val="5391B8F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5">
    <w:nsid w:val="7A37390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6">
    <w:nsid w:val="369D800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7">
    <w:nsid w:val="001B40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8">
    <w:nsid w:val="3108CD8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9">
    <w:nsid w:val="2CA533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0">
    <w:nsid w:val="466EC3B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nsid w:val="6EBFD1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2">
    <w:nsid w:val="5E65DEE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nsid w:val="36D9DFE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4">
    <w:nsid w:val="459E57E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nsid w:val="3FBE42F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6">
    <w:nsid w:val="255D87B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7">
    <w:nsid w:val="5B7250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nsid w:val="1EA6E6E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9">
    <w:nsid w:val="01F3A9C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0">
    <w:nsid w:val="74E66A7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nsid w:val="3CCAEC2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2">
    <w:nsid w:val="2EB000A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nsid w:val="5CDCDB6A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4">
    <w:nsid w:val="42F6C2DA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nsid w:val="0FBF92F3"/>
    <w:lvl w:ilvl="0">
      <w:isLgl w:val="false"/>
      <w:lvlJc w:val="left"/>
      <w:lvlText w:val="o"/>
      <w:numFmt w:val="bullet"/>
      <w:pPr>
        <w:pBdr/>
        <w:spacing/>
        <w:ind w:hanging="360" w:left="1418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6">
    <w:nsid w:val="7E2CF1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nsid w:val="3DD4BA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nsid w:val="542DFB4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9">
    <w:nsid w:val="244A857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nsid w:val="32B093C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1">
    <w:nsid w:val="533DFD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nsid w:val="0C4F653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3">
    <w:nsid w:val="7F1677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nsid w:val="41700DD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nsid w:val="27882B5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6">
    <w:nsid w:val="58FDCF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nsid w:val="6FF154D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8">
    <w:nsid w:val="1521CB9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nsid w:val="203CB08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0">
    <w:nsid w:val="3E318DD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nsid w:val="53F4DD7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2">
    <w:nsid w:val="05E6B08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3">
    <w:nsid w:val="20737A3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nsid w:val="644FC3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nsid w:val="62CA13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nsid w:val="28F23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7">
    <w:nsid w:val="1292440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8">
    <w:nsid w:val="294658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9">
    <w:nsid w:val="00E846F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0">
    <w:nsid w:val="65F2E16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1">
    <w:nsid w:val="08C20A7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nsid w:val="430EDB7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nsid w:val="425783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7">
    <w:nsid w:val="434767D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8">
    <w:nsid w:val="1F0245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9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nsid w:val="3BAB18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nsid w:val="60F4A74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2">
    <w:nsid w:val="00EC4DC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>
    <w:abstractNumId w:val="209"/>
  </w:num>
  <w:num w:numId="211">
    <w:abstractNumId w:val="210"/>
  </w:num>
  <w:num w:numId="212">
    <w:abstractNumId w:val="211"/>
  </w:num>
  <w:num w:numId="213">
    <w:abstractNumId w:val="212"/>
  </w:num>
  <w:num w:numId="214">
    <w:abstractNumId w:val="213"/>
  </w:num>
  <w:num w:numId="215">
    <w:abstractNumId w:val="214"/>
  </w:num>
  <w:num w:numId="216">
    <w:abstractNumId w:val="215"/>
  </w:num>
  <w:num w:numId="217">
    <w:abstractNumId w:val="216"/>
  </w:num>
  <w:num w:numId="218">
    <w:abstractNumId w:val="217"/>
  </w:num>
  <w:num w:numId="219">
    <w:abstractNumId w:val="218"/>
  </w:num>
  <w:num w:numId="220">
    <w:abstractNumId w:val="219"/>
  </w:num>
  <w:num w:numId="221">
    <w:abstractNumId w:val="220"/>
  </w:num>
  <w:num w:numId="222">
    <w:abstractNumId w:val="221"/>
  </w:num>
  <w:num w:numId="223">
    <w:abstractNumId w:val="222"/>
  </w:num>
  <w:num w:numId="224">
    <w:abstractNumId w:val="223"/>
  </w:num>
  <w:num w:numId="225">
    <w:abstractNumId w:val="224"/>
  </w:num>
  <w:num w:numId="226">
    <w:abstractNumId w:val="225"/>
  </w:num>
  <w:num w:numId="227">
    <w:abstractNumId w:val="226"/>
  </w:num>
  <w:num w:numId="228">
    <w:abstractNumId w:val="227"/>
  </w:num>
  <w:num w:numId="229">
    <w:abstractNumId w:val="228"/>
  </w:num>
  <w:num w:numId="230">
    <w:abstractNumId w:val="229"/>
  </w:num>
  <w:num w:numId="231">
    <w:abstractNumId w:val="230"/>
  </w:num>
  <w:num w:numId="232">
    <w:abstractNumId w:val="231"/>
  </w:num>
  <w:num w:numId="233">
    <w:abstractNumId w:val="232"/>
  </w:num>
  <w:num w:numId="234">
    <w:abstractNumId w:val="233"/>
  </w:num>
  <w:num w:numId="235">
    <w:abstractNumId w:val="234"/>
  </w:num>
  <w:num w:numId="236">
    <w:abstractNumId w:val="235"/>
  </w:num>
  <w:num w:numId="237">
    <w:abstractNumId w:val="236"/>
  </w:num>
  <w:num w:numId="238">
    <w:abstractNumId w:val="237"/>
  </w:num>
  <w:num w:numId="239">
    <w:abstractNumId w:val="238"/>
  </w:num>
  <w:num w:numId="240">
    <w:abstractNumId w:val="239"/>
  </w:num>
  <w:num w:numId="241">
    <w:abstractNumId w:val="240"/>
  </w:num>
  <w:num w:numId="242">
    <w:abstractNumId w:val="241"/>
  </w:num>
  <w:num w:numId="243">
    <w:abstractNumId w:val="242"/>
  </w:num>
  <w:num w:numId="244">
    <w:abstractNumId w:val="243"/>
  </w:num>
  <w:num w:numId="245">
    <w:abstractNumId w:val="244"/>
  </w:num>
  <w:num w:numId="246">
    <w:abstractNumId w:val="245"/>
  </w:num>
  <w:num w:numId="247">
    <w:abstractNumId w:val="246"/>
  </w:num>
  <w:num w:numId="248">
    <w:abstractNumId w:val="247"/>
  </w:num>
  <w:num w:numId="249">
    <w:abstractNumId w:val="248"/>
  </w:num>
  <w:num w:numId="250">
    <w:abstractNumId w:val="249"/>
  </w:num>
  <w:num w:numId="251">
    <w:abstractNumId w:val="250"/>
  </w:num>
  <w:num w:numId="252">
    <w:abstractNumId w:val="251"/>
  </w:num>
  <w:num w:numId="253">
    <w:abstractNumId w:val="252"/>
  </w:num>
  <w:num w:numId="254">
    <w:abstractNumId w:val="253"/>
  </w:num>
  <w:num w:numId="255">
    <w:abstractNumId w:val="254"/>
  </w:num>
  <w:num w:numId="256">
    <w:abstractNumId w:val="255"/>
  </w:num>
  <w:num w:numId="257">
    <w:abstractNumId w:val="256"/>
  </w:num>
  <w:num w:numId="258">
    <w:abstractNumId w:val="257"/>
  </w:num>
  <w:num w:numId="259">
    <w:abstractNumId w:val="258"/>
  </w:num>
  <w:num w:numId="260">
    <w:abstractNumId w:val="259"/>
  </w:num>
  <w:num w:numId="261">
    <w:abstractNumId w:val="260"/>
  </w:num>
  <w:num w:numId="262">
    <w:abstractNumId w:val="261"/>
  </w:num>
  <w:num w:numId="263">
    <w:abstractNumId w:val="262"/>
  </w:num>
  <w:num w:numId="264">
    <w:abstractNumId w:val="263"/>
  </w:num>
  <w:num w:numId="265">
    <w:abstractNumId w:val="264"/>
  </w:num>
  <w:num w:numId="266">
    <w:abstractNumId w:val="265"/>
  </w:num>
  <w:num w:numId="267">
    <w:abstractNumId w:val="266"/>
  </w:num>
  <w:num w:numId="268">
    <w:abstractNumId w:val="267"/>
  </w:num>
  <w:num w:numId="269">
    <w:abstractNumId w:val="268"/>
  </w:num>
  <w:num w:numId="270">
    <w:abstractNumId w:val="269"/>
  </w:num>
  <w:num w:numId="271">
    <w:abstractNumId w:val="270"/>
  </w:num>
  <w:num w:numId="272">
    <w:abstractNumId w:val="271"/>
  </w:num>
  <w:num w:numId="273">
    <w:abstractNumId w:val="2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Table Grid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Table Grid Light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Plain Table 1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Plain Table 2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Plain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Plain Table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Plain Table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Grid Table 1 Light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Grid Table 1 Light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Grid Table 1 Light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Grid Table 1 Light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Grid Table 1 Light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Grid Table 1 Light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Grid Table 1 Light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Grid Table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Grid Table 2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Grid Table 2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>
    <w:name w:val="Grid Table 2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>
    <w:name w:val="Grid Table 2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Grid Table 2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5">
    <w:name w:val="Grid Table 2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6">
    <w:name w:val="Grid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7">
    <w:name w:val="Grid Table 3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8">
    <w:name w:val="Grid Table 3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9">
    <w:name w:val="Grid Table 3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0">
    <w:name w:val="Grid Table 3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1">
    <w:name w:val="Grid Table 3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2">
    <w:name w:val="Grid Table 3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3">
    <w:name w:val="Grid Table 4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4">
    <w:name w:val="Grid Table 4 - Accent 1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5">
    <w:name w:val="Grid Table 4 - Accent 2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6">
    <w:name w:val="Grid Table 4 - Accent 3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7">
    <w:name w:val="Grid Table 4 - Accent 4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8">
    <w:name w:val="Grid Table 4 - Accent 5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9">
    <w:name w:val="Grid Table 4 - Accent 6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0">
    <w:name w:val="Grid Table 5 Dark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1">
    <w:name w:val="Grid Table 5 Dark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2">
    <w:name w:val="Grid Table 5 Dark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3">
    <w:name w:val="Grid Table 5 Dark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>
    <w:name w:val="Grid Table 5 Dark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Grid Table 5 Dark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>
    <w:name w:val="Grid Table 5 Dark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>
    <w:name w:val="Grid Table 6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8">
    <w:name w:val="Grid Table 6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9">
    <w:name w:val="Grid Table 6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0">
    <w:name w:val="Grid Table 6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1">
    <w:name w:val="Grid Table 6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Grid Table 6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3">
    <w:name w:val="Grid Table 6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4">
    <w:name w:val="Grid Table 7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>
    <w:name w:val="Grid Table 7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>
    <w:name w:val="Grid Table 7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>
    <w:name w:val="Grid Table 7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>
    <w:name w:val="Grid Table 7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>
    <w:name w:val="Grid Table 7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Grid Table 7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List Table 1 Light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List Table 1 Light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List Table 1 Light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>
    <w:name w:val="List Table 1 Light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>
    <w:name w:val="List Table 1 Light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>
    <w:name w:val="List Table 1 Light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List Table 1 Light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List Table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List Table 2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List Table 2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List Table 2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List Table 2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List Table 2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List Table 2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List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List Table 3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List Table 3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List Table 3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List Table 3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List Table 3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List Table 3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List Table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List Table 4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List Table 4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List Table 4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List Table 4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List Table 4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List Table 4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List Table 5 Dark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List Table 5 Dark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List Table 5 Dark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List Table 5 Dark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List Table 5 Dark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List Table 5 Dark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List Table 5 Dark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List Table 6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List Table 6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List Table 6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List Table 6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List Table 6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List Table 6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List Table 6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List Table 7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List Table 7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List Table 7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List Table 7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List Table 7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List Table 7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List Table 7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Lined - Accent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Lined - Accent 1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Lined - Accent 2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Lined - Accent 3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Lined - Accent 4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Lined - Accent 5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Lined - Accent 6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Bordered &amp; Lined - Accent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Bordered &amp; Lined - Accent 1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Bordered &amp; Lined - Accent 2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Bordered &amp; Lined - Accent 3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Bordered &amp; Lined - Accent 4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Bordered &amp; Lined - Accent 5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Bordered &amp; Lined - Accent 6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Bordered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Bordered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Bordered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Bordered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Bordered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Bordered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Bordered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1">
    <w:name w:val="Heading 7"/>
    <w:basedOn w:val="1514"/>
    <w:next w:val="1486"/>
    <w:link w:val="1442"/>
    <w:uiPriority w:val="9"/>
    <w:unhideWhenUsed/>
    <w:qFormat/>
    <w:pPr>
      <w:suppressLineNumbers w:val="false"/>
      <w:pBdr/>
      <w:spacing/>
      <w:ind/>
    </w:pPr>
    <w:rPr>
      <w:rtl w:val="0"/>
    </w:rPr>
  </w:style>
  <w:style w:type="paragraph" w:styleId="1432">
    <w:name w:val="Heading 8"/>
    <w:basedOn w:val="1516"/>
    <w:next w:val="1486"/>
    <w:link w:val="1443"/>
    <w:uiPriority w:val="9"/>
    <w:unhideWhenUsed/>
    <w:qFormat/>
    <w:pPr>
      <w:suppressLineNumbers w:val="false"/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433">
    <w:name w:val="Heading 9"/>
    <w:basedOn w:val="1486"/>
    <w:next w:val="1486"/>
    <w:link w:val="14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34" w:default="1">
    <w:name w:val="Default Paragraph Font"/>
    <w:uiPriority w:val="1"/>
    <w:semiHidden/>
    <w:unhideWhenUsed/>
    <w:pPr>
      <w:pBdr/>
      <w:spacing/>
      <w:ind/>
    </w:pPr>
  </w:style>
  <w:style w:type="numbering" w:styleId="1435" w:default="1">
    <w:name w:val="No List"/>
    <w:uiPriority w:val="99"/>
    <w:semiHidden/>
    <w:unhideWhenUsed/>
    <w:pPr>
      <w:pBdr/>
      <w:spacing/>
      <w:ind/>
    </w:pPr>
  </w:style>
  <w:style w:type="character" w:styleId="1436">
    <w:name w:val="Heading 1 Char"/>
    <w:basedOn w:val="1434"/>
    <w:link w:val="14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437">
    <w:name w:val="Heading 2 Char"/>
    <w:basedOn w:val="1434"/>
    <w:link w:val="14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438">
    <w:name w:val="Heading 3 Char"/>
    <w:basedOn w:val="1434"/>
    <w:link w:val="14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439">
    <w:name w:val="Heading 4 Char"/>
    <w:basedOn w:val="1434"/>
    <w:link w:val="14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440">
    <w:name w:val="Heading 5 Char"/>
    <w:basedOn w:val="1434"/>
    <w:link w:val="14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441">
    <w:name w:val="Heading 6 Char"/>
    <w:basedOn w:val="1434"/>
    <w:link w:val="14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442">
    <w:name w:val="Heading 7 Char"/>
    <w:link w:val="1431"/>
    <w:uiPriority w:val="9"/>
    <w:pPr>
      <w:pBdr/>
      <w:spacing/>
      <w:ind/>
    </w:pPr>
    <w:rPr>
      <w:rtl w:val="0"/>
    </w:rPr>
  </w:style>
  <w:style w:type="character" w:styleId="1443">
    <w:name w:val="Heading 8 Char"/>
    <w:link w:val="1432"/>
    <w:uiPriority w:val="9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character" w:styleId="1444">
    <w:name w:val="Heading 9 Char"/>
    <w:basedOn w:val="1434"/>
    <w:link w:val="14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445">
    <w:name w:val="Title Char"/>
    <w:basedOn w:val="1434"/>
    <w:link w:val="14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446">
    <w:name w:val="Subtitle Char"/>
    <w:basedOn w:val="1434"/>
    <w:link w:val="14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447">
    <w:name w:val="Quote"/>
    <w:basedOn w:val="1486"/>
    <w:next w:val="1486"/>
    <w:link w:val="14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448">
    <w:name w:val="Quote Char"/>
    <w:basedOn w:val="1434"/>
    <w:link w:val="14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449">
    <w:name w:val="List Paragraph"/>
    <w:basedOn w:val="1486"/>
    <w:uiPriority w:val="34"/>
    <w:qFormat/>
    <w:pPr>
      <w:pBdr/>
      <w:spacing/>
      <w:ind w:left="720"/>
      <w:contextualSpacing w:val="true"/>
    </w:pPr>
  </w:style>
  <w:style w:type="character" w:styleId="1450">
    <w:name w:val="Intense Emphasis"/>
    <w:basedOn w:val="14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451">
    <w:name w:val="Intense Quote"/>
    <w:basedOn w:val="1486"/>
    <w:next w:val="1486"/>
    <w:link w:val="14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452">
    <w:name w:val="Intense Quote Char"/>
    <w:basedOn w:val="1434"/>
    <w:link w:val="14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453">
    <w:name w:val="Intense Reference"/>
    <w:basedOn w:val="14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454">
    <w:name w:val="No Spacing"/>
    <w:basedOn w:val="1486"/>
    <w:uiPriority w:val="1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</w:rPr>
  </w:style>
  <w:style w:type="character" w:styleId="1455">
    <w:name w:val="Subtle Emphasis"/>
    <w:basedOn w:val="14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456">
    <w:name w:val="Emphasis"/>
    <w:basedOn w:val="1434"/>
    <w:uiPriority w:val="20"/>
    <w:qFormat/>
    <w:pPr>
      <w:pBdr/>
      <w:spacing/>
      <w:ind/>
    </w:pPr>
    <w:rPr>
      <w:i/>
      <w:iCs/>
    </w:rPr>
  </w:style>
  <w:style w:type="character" w:styleId="1457">
    <w:name w:val="Strong"/>
    <w:basedOn w:val="1434"/>
    <w:uiPriority w:val="22"/>
    <w:qFormat/>
    <w:pPr>
      <w:pBdr/>
      <w:spacing/>
      <w:ind/>
    </w:pPr>
    <w:rPr>
      <w:b/>
      <w:bCs/>
    </w:rPr>
  </w:style>
  <w:style w:type="character" w:styleId="1458">
    <w:name w:val="Subtle Reference"/>
    <w:basedOn w:val="14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459">
    <w:name w:val="Book Title"/>
    <w:basedOn w:val="14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460">
    <w:name w:val="Header"/>
    <w:basedOn w:val="1486"/>
    <w:link w:val="14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461">
    <w:name w:val="Header Char"/>
    <w:basedOn w:val="1434"/>
    <w:link w:val="1460"/>
    <w:uiPriority w:val="99"/>
    <w:pPr>
      <w:pBdr/>
      <w:spacing/>
      <w:ind/>
    </w:pPr>
  </w:style>
  <w:style w:type="paragraph" w:styleId="1462">
    <w:name w:val="Footer"/>
    <w:basedOn w:val="1486"/>
    <w:link w:val="14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463">
    <w:name w:val="Footer Char"/>
    <w:basedOn w:val="1434"/>
    <w:link w:val="1462"/>
    <w:uiPriority w:val="99"/>
    <w:pPr>
      <w:pBdr/>
      <w:spacing/>
      <w:ind/>
    </w:pPr>
  </w:style>
  <w:style w:type="paragraph" w:styleId="1464">
    <w:name w:val="Caption"/>
    <w:basedOn w:val="1486"/>
    <w:next w:val="14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465">
    <w:name w:val="footnote text"/>
    <w:basedOn w:val="1486"/>
    <w:link w:val="14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66">
    <w:name w:val="Footnote Text Char"/>
    <w:basedOn w:val="1434"/>
    <w:link w:val="1465"/>
    <w:uiPriority w:val="99"/>
    <w:semiHidden/>
    <w:pPr>
      <w:pBdr/>
      <w:spacing/>
      <w:ind/>
    </w:pPr>
    <w:rPr>
      <w:sz w:val="20"/>
      <w:szCs w:val="20"/>
    </w:rPr>
  </w:style>
  <w:style w:type="character" w:styleId="1467">
    <w:name w:val="footnote reference"/>
    <w:basedOn w:val="1434"/>
    <w:uiPriority w:val="99"/>
    <w:semiHidden/>
    <w:unhideWhenUsed/>
    <w:pPr>
      <w:pBdr/>
      <w:spacing/>
      <w:ind/>
    </w:pPr>
    <w:rPr>
      <w:vertAlign w:val="superscript"/>
    </w:rPr>
  </w:style>
  <w:style w:type="paragraph" w:styleId="1468">
    <w:name w:val="endnote text"/>
    <w:basedOn w:val="1486"/>
    <w:link w:val="14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69">
    <w:name w:val="Endnote Text Char"/>
    <w:basedOn w:val="1434"/>
    <w:link w:val="1468"/>
    <w:uiPriority w:val="99"/>
    <w:semiHidden/>
    <w:pPr>
      <w:pBdr/>
      <w:spacing/>
      <w:ind/>
    </w:pPr>
    <w:rPr>
      <w:sz w:val="20"/>
      <w:szCs w:val="20"/>
    </w:rPr>
  </w:style>
  <w:style w:type="character" w:styleId="1470">
    <w:name w:val="endnote reference"/>
    <w:basedOn w:val="1434"/>
    <w:uiPriority w:val="99"/>
    <w:semiHidden/>
    <w:unhideWhenUsed/>
    <w:pPr>
      <w:pBdr/>
      <w:spacing/>
      <w:ind/>
    </w:pPr>
    <w:rPr>
      <w:vertAlign w:val="superscript"/>
    </w:rPr>
  </w:style>
  <w:style w:type="character" w:styleId="1471">
    <w:name w:val="Hyperlink"/>
    <w:basedOn w:val="14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472">
    <w:name w:val="FollowedHyperlink"/>
    <w:basedOn w:val="14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473">
    <w:name w:val="toc 1"/>
    <w:basedOn w:val="1486"/>
    <w:next w:val="1486"/>
    <w:uiPriority w:val="39"/>
    <w:unhideWhenUsed/>
    <w:pPr>
      <w:pBdr/>
      <w:spacing w:after="100"/>
      <w:ind/>
    </w:pPr>
  </w:style>
  <w:style w:type="paragraph" w:styleId="1474">
    <w:name w:val="toc 2"/>
    <w:basedOn w:val="1486"/>
    <w:next w:val="1486"/>
    <w:uiPriority w:val="39"/>
    <w:unhideWhenUsed/>
    <w:pPr>
      <w:pBdr/>
      <w:spacing w:after="100"/>
      <w:ind w:left="220"/>
    </w:pPr>
  </w:style>
  <w:style w:type="paragraph" w:styleId="1475">
    <w:name w:val="toc 3"/>
    <w:basedOn w:val="1486"/>
    <w:next w:val="1486"/>
    <w:uiPriority w:val="39"/>
    <w:unhideWhenUsed/>
    <w:pPr>
      <w:pBdr/>
      <w:spacing w:after="100"/>
      <w:ind w:left="440"/>
    </w:pPr>
  </w:style>
  <w:style w:type="paragraph" w:styleId="1476">
    <w:name w:val="toc 4"/>
    <w:basedOn w:val="1486"/>
    <w:next w:val="1486"/>
    <w:uiPriority w:val="39"/>
    <w:unhideWhenUsed/>
    <w:pPr>
      <w:pBdr/>
      <w:spacing w:after="100"/>
      <w:ind w:left="660"/>
    </w:pPr>
  </w:style>
  <w:style w:type="paragraph" w:styleId="1477">
    <w:name w:val="toc 5"/>
    <w:basedOn w:val="1486"/>
    <w:next w:val="1486"/>
    <w:uiPriority w:val="39"/>
    <w:unhideWhenUsed/>
    <w:pPr>
      <w:pBdr/>
      <w:spacing w:after="100"/>
      <w:ind w:left="880"/>
    </w:pPr>
  </w:style>
  <w:style w:type="paragraph" w:styleId="1478">
    <w:name w:val="toc 6"/>
    <w:basedOn w:val="1486"/>
    <w:next w:val="1486"/>
    <w:uiPriority w:val="39"/>
    <w:unhideWhenUsed/>
    <w:pPr>
      <w:pBdr/>
      <w:spacing w:after="100"/>
      <w:ind w:left="1100"/>
    </w:pPr>
  </w:style>
  <w:style w:type="paragraph" w:styleId="1479">
    <w:name w:val="toc 7"/>
    <w:basedOn w:val="1486"/>
    <w:next w:val="1486"/>
    <w:uiPriority w:val="39"/>
    <w:unhideWhenUsed/>
    <w:pPr>
      <w:pBdr/>
      <w:spacing w:after="100"/>
      <w:ind w:left="1320"/>
    </w:pPr>
  </w:style>
  <w:style w:type="paragraph" w:styleId="1480">
    <w:name w:val="toc 8"/>
    <w:basedOn w:val="1486"/>
    <w:next w:val="1486"/>
    <w:uiPriority w:val="39"/>
    <w:unhideWhenUsed/>
    <w:pPr>
      <w:pBdr/>
      <w:spacing w:after="100"/>
      <w:ind w:left="1540"/>
    </w:pPr>
  </w:style>
  <w:style w:type="paragraph" w:styleId="1481">
    <w:name w:val="toc 9"/>
    <w:basedOn w:val="1486"/>
    <w:next w:val="1486"/>
    <w:uiPriority w:val="39"/>
    <w:unhideWhenUsed/>
    <w:pPr>
      <w:pBdr/>
      <w:spacing w:after="100"/>
      <w:ind w:left="1760"/>
    </w:pPr>
  </w:style>
  <w:style w:type="character" w:styleId="1482">
    <w:name w:val="Placeholder Text"/>
    <w:basedOn w:val="1434"/>
    <w:uiPriority w:val="99"/>
    <w:semiHidden/>
    <w:pPr>
      <w:pBdr/>
      <w:spacing/>
      <w:ind/>
    </w:pPr>
    <w:rPr>
      <w:color w:val="666666"/>
    </w:rPr>
  </w:style>
  <w:style w:type="paragraph" w:styleId="1483">
    <w:name w:val="TOC Heading"/>
    <w:uiPriority w:val="39"/>
    <w:unhideWhenUsed/>
    <w:pPr>
      <w:pBdr/>
      <w:spacing/>
      <w:ind/>
    </w:pPr>
  </w:style>
  <w:style w:type="paragraph" w:styleId="1484">
    <w:name w:val="table of figures"/>
    <w:basedOn w:val="1486"/>
    <w:next w:val="1486"/>
    <w:uiPriority w:val="99"/>
    <w:unhideWhenUsed/>
    <w:pPr>
      <w:pBdr/>
      <w:spacing w:after="0" w:afterAutospacing="0"/>
      <w:ind/>
    </w:pPr>
  </w:style>
  <w:style w:type="table" w:styleId="148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86" w:default="1">
    <w:name w:val="Normal"/>
    <w:pPr>
      <w:pBdr/>
      <w:spacing/>
      <w:ind/>
    </w:pPr>
  </w:style>
  <w:style w:type="paragraph" w:styleId="1487">
    <w:name w:val="Heading 1"/>
    <w:basedOn w:val="1486"/>
    <w:next w:val="1486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1488">
    <w:name w:val="Heading 2"/>
    <w:basedOn w:val="1486"/>
    <w:next w:val="1486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1489">
    <w:name w:val="Heading 3"/>
    <w:basedOn w:val="1486"/>
    <w:next w:val="1486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1490">
    <w:name w:val="Heading 4"/>
    <w:basedOn w:val="1486"/>
    <w:next w:val="1486"/>
    <w:pPr>
      <w:keepNext w:val="false"/>
      <w:keepLines w:val="false"/>
      <w:pageBreakBefore w:val="false"/>
      <w:numPr>
        <w:ilvl w:val="2"/>
        <w:numId w:val="130"/>
      </w:numPr>
      <w:suppressLineNumbers w:val="false"/>
      <w:pBdr/>
      <w:spacing w:after="0" w:before="0" w:line="360" w:lineRule="auto"/>
      <w:ind w:hanging="360" w:left="2160"/>
      <w:jc w:val="both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  <w:rtl w:val="0"/>
      <w:lang w:val="ru-RU"/>
    </w:rPr>
  </w:style>
  <w:style w:type="paragraph" w:styleId="1491">
    <w:name w:val="Heading 5"/>
    <w:basedOn w:val="1486"/>
    <w:next w:val="1486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1492">
    <w:name w:val="Heading 6"/>
    <w:basedOn w:val="1486"/>
    <w:next w:val="1486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1493">
    <w:name w:val="Title"/>
    <w:basedOn w:val="1486"/>
    <w:next w:val="1486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1494">
    <w:name w:val="Subtitle"/>
    <w:basedOn w:val="1486"/>
    <w:next w:val="1486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1495">
    <w:name w:val="StGen0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StGen1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StGen2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StGen3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StGen4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StGen5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StGen6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StGen7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StGen8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StGen9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StGen10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StGen11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StGen12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StGen13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StGen14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StGen15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11" w:customStyle="1">
    <w:name w:val="Text_1_character"/>
    <w:link w:val="1512"/>
    <w:pPr>
      <w:pBdr/>
      <w:spacing/>
      <w:ind/>
    </w:pPr>
    <w:rPr>
      <w:rFonts w:ascii="Times New Roman" w:hAnsi="Times New Roman" w:eastAsia="Times New Roman" w:cs="Times New Roman"/>
      <w:sz w:val="28"/>
      <w:szCs w:val="28"/>
      <w:rtl w:val="0"/>
    </w:rPr>
  </w:style>
  <w:style w:type="paragraph" w:styleId="1512" w:customStyle="1">
    <w:name w:val="Text_1"/>
    <w:basedOn w:val="1486"/>
    <w:link w:val="1511"/>
    <w:qFormat/>
    <w:pPr>
      <w:suppressLineNumbers w:val="false"/>
      <w:pBdr/>
      <w:spacing w:after="0" w:before="0" w:line="360" w:lineRule="auto"/>
      <w:ind w:firstLine="720"/>
      <w:jc w:val="both"/>
    </w:pPr>
    <w:rPr>
      <w:rFonts w:ascii="Times New Roman" w:hAnsi="Times New Roman" w:eastAsia="Times New Roman" w:cs="Times New Roman"/>
      <w:sz w:val="28"/>
      <w:szCs w:val="28"/>
      <w:rtl w:val="0"/>
    </w:rPr>
  </w:style>
  <w:style w:type="character" w:styleId="1513" w:customStyle="1">
    <w:name w:val="HEADER_1_character"/>
    <w:link w:val="1514"/>
    <w:pPr>
      <w:pBdr/>
      <w:spacing/>
      <w:ind/>
    </w:pPr>
    <w:rPr>
      <w:rtl w:val="0"/>
    </w:rPr>
  </w:style>
  <w:style w:type="paragraph" w:styleId="1514" w:customStyle="1">
    <w:name w:val="HEADER_1"/>
    <w:basedOn w:val="1488"/>
    <w:link w:val="1513"/>
    <w:qFormat/>
    <w:pPr>
      <w:numPr>
        <w:ilvl w:val="0"/>
        <w:numId w:val="54"/>
      </w:numPr>
      <w:suppressLineNumbers w:val="false"/>
      <w:pBdr/>
      <w:spacing w:after="0" w:afterAutospacing="0" w:before="0" w:line="360" w:lineRule="auto"/>
      <w:ind w:hanging="360" w:left="720"/>
      <w:jc w:val="both"/>
      <w:outlineLvl w:val="0"/>
    </w:pPr>
    <w:rPr>
      <w:rFonts w:ascii="Times New Roman" w:hAnsi="Times New Roman" w:eastAsia="Times New Roman" w:cs="Times New Roman"/>
      <w:sz w:val="28"/>
      <w:szCs w:val="28"/>
      <w:rtl w:val="0"/>
    </w:rPr>
  </w:style>
  <w:style w:type="character" w:styleId="1515" w:customStyle="1">
    <w:name w:val="HEADER_2_character"/>
    <w:link w:val="1516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516" w:customStyle="1">
    <w:name w:val="HEADER_2"/>
    <w:basedOn w:val="1489"/>
    <w:link w:val="1515"/>
    <w:qFormat/>
    <w:pPr>
      <w:keepNext w:val="false"/>
      <w:keepLines w:val="false"/>
      <w:numPr>
        <w:ilvl w:val="1"/>
        <w:numId w:val="54"/>
      </w:numPr>
      <w:suppressLineNumbers w:val="false"/>
      <w:pBdr/>
      <w:spacing w:after="0" w:before="0" w:beforeAutospacing="0" w:line="360" w:lineRule="auto"/>
      <w:ind w:hanging="360" w:left="1440"/>
      <w:jc w:val="both"/>
      <w:outlineLvl w:val="1"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character" w:styleId="1517" w:customStyle="1">
    <w:name w:val="FOR_TABLE_character"/>
    <w:link w:val="1518"/>
    <w:pPr>
      <w:pBdr/>
      <w:spacing/>
      <w:ind/>
    </w:pPr>
    <w:rPr>
      <w:rtl w:val="0"/>
    </w:rPr>
  </w:style>
  <w:style w:type="paragraph" w:styleId="1518" w:customStyle="1">
    <w:name w:val="FOR_TABLE"/>
    <w:basedOn w:val="1486"/>
    <w:link w:val="1517"/>
    <w:qFormat/>
    <w:pPr>
      <w:suppressLineNumbers w:val="false"/>
      <w:pBdr/>
      <w:shd w:val="clear" w:color="auto" w:fill="ffffff"/>
      <w:spacing w:after="0" w:before="0" w:line="240" w:lineRule="auto"/>
      <w:ind/>
      <w:jc w:val="both"/>
    </w:pPr>
    <w:rPr>
      <w:rFonts w:ascii="Times New Roman" w:hAnsi="Times New Roman" w:eastAsia="Times New Roman" w:cs="Times New Roman"/>
      <w:b w:val="0"/>
      <w:bCs w:val="0"/>
      <w:color w:val="002339"/>
      <w:sz w:val="24"/>
      <w:szCs w:val="24"/>
      <w:rtl w:val="0"/>
    </w:rPr>
  </w:style>
  <w:style w:type="character" w:styleId="1519" w:customStyle="1">
    <w:name w:val="HEADER_3_character"/>
    <w:link w:val="1520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520" w:customStyle="1">
    <w:name w:val="HEADER_3"/>
    <w:basedOn w:val="1516"/>
    <w:link w:val="1519"/>
    <w:qFormat/>
    <w:pPr>
      <w:numPr>
        <w:ilvl w:val="2"/>
        <w:numId w:val="125"/>
      </w:num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18</cp:revision>
  <dcterms:modified xsi:type="dcterms:W3CDTF">2026-05-11T11:39:20Z</dcterms:modified>
</cp:coreProperties>
</file>