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56322" w:rsidRPr="003D01EE" w:rsidRDefault="009A448D" w:rsidP="009A448D">
      <w:pPr>
        <w:pStyle w:val="1"/>
        <w:adjustRightInd w:val="0"/>
        <w:snapToGrid w:val="0"/>
        <w:spacing w:line="240" w:lineRule="atLeast"/>
        <w:ind w:firstLineChars="0" w:firstLine="0"/>
        <w:jc w:val="left"/>
        <w:rPr>
          <w:rFonts w:ascii="Times New Roman" w:eastAsia="宋体" w:hAnsi="Times New Roman"/>
          <w:b/>
          <w:color w:val="FF0000"/>
          <w:sz w:val="15"/>
        </w:rPr>
      </w:pPr>
      <w:r w:rsidRPr="003D01EE">
        <w:rPr>
          <w:rFonts w:ascii="Times New Roman" w:eastAsia="宋体" w:hAnsi="Times New Roman" w:hint="eastAsia"/>
          <w:b/>
          <w:color w:val="FF0000"/>
          <w:sz w:val="15"/>
        </w:rPr>
        <w:t>1.</w:t>
      </w:r>
      <w:r w:rsidR="00375BF7" w:rsidRPr="003D01EE">
        <w:rPr>
          <w:rFonts w:ascii="Times New Roman" w:eastAsia="宋体" w:hAnsi="Times New Roman" w:hint="eastAsia"/>
          <w:b/>
          <w:color w:val="FF0000"/>
          <w:sz w:val="15"/>
        </w:rPr>
        <w:t>马克思主义有哪些鲜明特征？</w:t>
      </w:r>
    </w:p>
    <w:p w:rsidR="00956322" w:rsidRPr="003D01EE" w:rsidRDefault="00375BF7" w:rsidP="00375BF7">
      <w:pPr>
        <w:adjustRightInd w:val="0"/>
        <w:snapToGrid w:val="0"/>
        <w:spacing w:line="240" w:lineRule="atLeast"/>
        <w:ind w:firstLineChars="200" w:firstLine="300"/>
        <w:jc w:val="left"/>
        <w:rPr>
          <w:rFonts w:ascii="Times New Roman" w:eastAsia="宋体" w:hAnsi="Times New Roman"/>
          <w:sz w:val="15"/>
        </w:rPr>
      </w:pPr>
      <w:r w:rsidRPr="003D01EE">
        <w:rPr>
          <w:rFonts w:ascii="Times New Roman" w:eastAsia="宋体" w:hAnsi="Times New Roman"/>
          <w:sz w:val="15"/>
        </w:rPr>
        <w:t>马克思主义具有鲜明的科学性、革命性、实践性、人民性和发展性。</w:t>
      </w:r>
    </w:p>
    <w:p w:rsidR="00956322" w:rsidRDefault="00375BF7" w:rsidP="009A448D">
      <w:pPr>
        <w:adjustRightInd w:val="0"/>
        <w:snapToGrid w:val="0"/>
        <w:spacing w:line="240" w:lineRule="atLeast"/>
        <w:jc w:val="left"/>
        <w:rPr>
          <w:rFonts w:ascii="Times New Roman" w:eastAsia="宋体" w:hAnsi="Times New Roman"/>
          <w:sz w:val="15"/>
        </w:rPr>
      </w:pPr>
      <w:r w:rsidRPr="003D01EE">
        <w:rPr>
          <w:rFonts w:ascii="宋体" w:eastAsia="宋体" w:hAnsi="宋体" w:cs="宋体" w:hint="eastAsia"/>
          <w:sz w:val="15"/>
        </w:rPr>
        <w:t>①</w:t>
      </w:r>
      <w:r w:rsidRPr="003D01EE">
        <w:rPr>
          <w:rFonts w:ascii="Times New Roman" w:eastAsia="宋体" w:hAnsi="Times New Roman"/>
          <w:sz w:val="15"/>
        </w:rPr>
        <w:t>其科学性是指马克思主义是对自然、社会和人类思维发展本质和规律的正确认识。</w:t>
      </w:r>
      <w:r w:rsidRPr="003D01EE">
        <w:rPr>
          <w:rFonts w:ascii="宋体" w:eastAsia="宋体" w:hAnsi="宋体" w:cs="宋体" w:hint="eastAsia"/>
          <w:sz w:val="15"/>
        </w:rPr>
        <w:t>②</w:t>
      </w:r>
      <w:r w:rsidRPr="003D01EE">
        <w:rPr>
          <w:rFonts w:ascii="Times New Roman" w:eastAsia="宋体" w:hAnsi="Times New Roman"/>
          <w:sz w:val="15"/>
        </w:rPr>
        <w:t>其革命性是指马克思主义集中表现了彻底的批判精神和鲜明的无产阶级立场。</w:t>
      </w:r>
      <w:r w:rsidRPr="003D01EE">
        <w:rPr>
          <w:rFonts w:ascii="宋体" w:eastAsia="宋体" w:hAnsi="宋体" w:cs="宋体" w:hint="eastAsia"/>
          <w:sz w:val="15"/>
        </w:rPr>
        <w:t>③</w:t>
      </w:r>
      <w:r w:rsidRPr="003D01EE">
        <w:rPr>
          <w:rFonts w:ascii="Times New Roman" w:eastAsia="宋体" w:hAnsi="Times New Roman"/>
          <w:sz w:val="15"/>
        </w:rPr>
        <w:t>其实践性是指马克思主义是从实践中来，到实践中去，在实践中接受检验，并随实践而不断发展的学说。</w:t>
      </w:r>
      <w:r w:rsidRPr="003D01EE">
        <w:rPr>
          <w:rFonts w:ascii="宋体" w:eastAsia="宋体" w:hAnsi="宋体" w:cs="宋体" w:hint="eastAsia"/>
          <w:sz w:val="15"/>
        </w:rPr>
        <w:t>④</w:t>
      </w:r>
      <w:r w:rsidRPr="003D01EE">
        <w:rPr>
          <w:rFonts w:ascii="Times New Roman" w:eastAsia="宋体" w:hAnsi="Times New Roman"/>
          <w:sz w:val="15"/>
        </w:rPr>
        <w:t>其人民性是指人民至上是马克思主义的政治立场。马克思主义政党把人民放在心中最高位置，一起奋斗都致力于实现最广大人民的根本利益。</w:t>
      </w:r>
      <w:r w:rsidRPr="003D01EE">
        <w:rPr>
          <w:rFonts w:ascii="宋体" w:eastAsia="宋体" w:hAnsi="宋体" w:cs="宋体" w:hint="eastAsia"/>
          <w:sz w:val="15"/>
        </w:rPr>
        <w:t>⑤</w:t>
      </w:r>
      <w:r w:rsidRPr="003D01EE">
        <w:rPr>
          <w:rFonts w:ascii="Times New Roman" w:eastAsia="宋体" w:hAnsi="Times New Roman"/>
          <w:sz w:val="15"/>
        </w:rPr>
        <w:t>其发展性是指马克思主义是不断发展的学说，具有与时俱进的理论品质。</w:t>
      </w:r>
    </w:p>
    <w:p w:rsidR="00375BF7" w:rsidRPr="003D01EE" w:rsidRDefault="00375BF7" w:rsidP="009A448D">
      <w:pPr>
        <w:adjustRightInd w:val="0"/>
        <w:snapToGrid w:val="0"/>
        <w:spacing w:line="240" w:lineRule="atLeast"/>
        <w:jc w:val="left"/>
        <w:rPr>
          <w:rFonts w:ascii="Times New Roman" w:eastAsia="宋体" w:hAnsi="Times New Roman" w:hint="eastAsia"/>
          <w:sz w:val="15"/>
        </w:rPr>
      </w:pPr>
    </w:p>
    <w:p w:rsidR="00956322" w:rsidRPr="003D01EE" w:rsidRDefault="009A448D" w:rsidP="009A448D">
      <w:pPr>
        <w:pStyle w:val="1"/>
        <w:adjustRightInd w:val="0"/>
        <w:snapToGrid w:val="0"/>
        <w:spacing w:line="240" w:lineRule="atLeast"/>
        <w:ind w:firstLineChars="0" w:firstLine="0"/>
        <w:jc w:val="left"/>
        <w:rPr>
          <w:rFonts w:ascii="Times New Roman" w:eastAsia="宋体" w:hAnsi="Times New Roman"/>
          <w:b/>
          <w:color w:val="FF0000"/>
          <w:sz w:val="15"/>
        </w:rPr>
      </w:pPr>
      <w:r w:rsidRPr="003D01EE">
        <w:rPr>
          <w:rFonts w:ascii="Times New Roman" w:eastAsia="宋体" w:hAnsi="Times New Roman" w:cs="宋体" w:hint="eastAsia"/>
          <w:b/>
          <w:color w:val="FF0000"/>
          <w:sz w:val="15"/>
        </w:rPr>
        <w:t>2.</w:t>
      </w:r>
      <w:r w:rsidR="00375BF7" w:rsidRPr="003D01EE">
        <w:rPr>
          <w:rFonts w:ascii="Times New Roman" w:eastAsia="宋体" w:hAnsi="Times New Roman" w:cs="宋体" w:hint="eastAsia"/>
          <w:b/>
          <w:color w:val="FF0000"/>
          <w:sz w:val="15"/>
        </w:rPr>
        <w:t>为什么说对立统一规律是辩证法的实质和核心</w:t>
      </w:r>
      <w:r w:rsidR="00375BF7" w:rsidRPr="003D01EE">
        <w:rPr>
          <w:rFonts w:ascii="Times New Roman" w:eastAsia="宋体" w:hAnsi="Times New Roman" w:cs="宋体" w:hint="eastAsia"/>
          <w:b/>
          <w:color w:val="FF0000"/>
          <w:sz w:val="15"/>
        </w:rPr>
        <w:t>？</w:t>
      </w:r>
    </w:p>
    <w:p w:rsidR="00956322" w:rsidRPr="003D01EE" w:rsidRDefault="00375BF7" w:rsidP="00375BF7">
      <w:pPr>
        <w:adjustRightInd w:val="0"/>
        <w:snapToGrid w:val="0"/>
        <w:spacing w:line="240" w:lineRule="atLeast"/>
        <w:ind w:firstLineChars="200" w:firstLine="300"/>
        <w:jc w:val="left"/>
        <w:rPr>
          <w:rFonts w:ascii="Times New Roman" w:eastAsia="宋体" w:hAnsi="Times New Roman"/>
          <w:sz w:val="15"/>
        </w:rPr>
      </w:pPr>
      <w:r w:rsidRPr="003D01EE">
        <w:rPr>
          <w:rFonts w:ascii="Times New Roman" w:eastAsia="宋体" w:hAnsi="Times New Roman"/>
          <w:sz w:val="15"/>
        </w:rPr>
        <w:t>对立统一规律之所以是唯物辩证法体系的实质和核心，是因为：</w:t>
      </w:r>
      <w:r w:rsidR="009A448D" w:rsidRPr="003D01EE">
        <w:rPr>
          <w:rFonts w:ascii="宋体" w:eastAsia="宋体" w:hAnsi="宋体" w:cs="宋体" w:hint="eastAsia"/>
          <w:sz w:val="15"/>
        </w:rPr>
        <w:t>①</w:t>
      </w:r>
      <w:r w:rsidRPr="003D01EE">
        <w:rPr>
          <w:rFonts w:ascii="Times New Roman" w:eastAsia="宋体" w:hAnsi="Times New Roman"/>
          <w:sz w:val="15"/>
        </w:rPr>
        <w:t>对立统一规律揭示了事物普遍联系的根本内容和永恒发展的内在动力，从根本上回答了事物为什么会发展的问题。</w:t>
      </w:r>
      <w:r w:rsidR="009A448D" w:rsidRPr="003D01EE">
        <w:rPr>
          <w:rFonts w:ascii="宋体" w:eastAsia="宋体" w:hAnsi="宋体" w:cs="宋体" w:hint="eastAsia"/>
          <w:sz w:val="15"/>
        </w:rPr>
        <w:t>②</w:t>
      </w:r>
      <w:r w:rsidRPr="003D01EE">
        <w:rPr>
          <w:rFonts w:ascii="Times New Roman" w:eastAsia="宋体" w:hAnsi="Times New Roman"/>
          <w:sz w:val="15"/>
        </w:rPr>
        <w:t>对立统一规律</w:t>
      </w:r>
      <w:r w:rsidRPr="003D01EE">
        <w:rPr>
          <w:rFonts w:ascii="Times New Roman" w:eastAsia="宋体" w:hAnsi="Times New Roman"/>
          <w:color w:val="000000" w:themeColor="text1"/>
          <w:sz w:val="15"/>
        </w:rPr>
        <w:t>是贯穿</w:t>
      </w:r>
      <w:hyperlink r:id="rId6" w:tgtFrame="_blank" w:history="1">
        <w:r w:rsidRPr="003D01EE">
          <w:rPr>
            <w:rStyle w:val="aa"/>
            <w:rFonts w:ascii="Times New Roman" w:eastAsia="宋体" w:hAnsi="Times New Roman" w:cs="宋体" w:hint="eastAsia"/>
            <w:color w:val="000000" w:themeColor="text1"/>
            <w:sz w:val="15"/>
            <w:szCs w:val="24"/>
            <w:u w:val="none"/>
          </w:rPr>
          <w:t>质量互变规律</w:t>
        </w:r>
      </w:hyperlink>
      <w:r w:rsidRPr="003D01EE">
        <w:rPr>
          <w:rFonts w:ascii="Times New Roman" w:eastAsia="宋体" w:hAnsi="Times New Roman"/>
          <w:color w:val="000000" w:themeColor="text1"/>
          <w:sz w:val="15"/>
        </w:rPr>
        <w:t>、</w:t>
      </w:r>
      <w:hyperlink r:id="rId7" w:tgtFrame="_blank" w:history="1">
        <w:r w:rsidRPr="003D01EE">
          <w:rPr>
            <w:rStyle w:val="aa"/>
            <w:rFonts w:ascii="Times New Roman" w:eastAsia="宋体" w:hAnsi="Times New Roman" w:cs="宋体" w:hint="eastAsia"/>
            <w:color w:val="000000" w:themeColor="text1"/>
            <w:sz w:val="15"/>
            <w:szCs w:val="24"/>
            <w:u w:val="none"/>
          </w:rPr>
          <w:t>否定之否定规律</w:t>
        </w:r>
      </w:hyperlink>
      <w:r w:rsidRPr="003D01EE">
        <w:rPr>
          <w:rFonts w:ascii="Times New Roman" w:eastAsia="宋体" w:hAnsi="Times New Roman"/>
          <w:color w:val="000000" w:themeColor="text1"/>
          <w:sz w:val="15"/>
        </w:rPr>
        <w:t>以及唯</w:t>
      </w:r>
      <w:r w:rsidRPr="003D01EE">
        <w:rPr>
          <w:rFonts w:ascii="Times New Roman" w:eastAsia="宋体" w:hAnsi="Times New Roman"/>
          <w:sz w:val="15"/>
        </w:rPr>
        <w:t>物辩证法基</w:t>
      </w:r>
      <w:r w:rsidRPr="003D01EE">
        <w:rPr>
          <w:rFonts w:ascii="Times New Roman" w:eastAsia="宋体" w:hAnsi="Times New Roman"/>
          <w:sz w:val="15"/>
        </w:rPr>
        <w:t>本范畴的中心线索，也是理解这些规律和范畴</w:t>
      </w:r>
      <w:r w:rsidRPr="003D01EE">
        <w:rPr>
          <w:rFonts w:ascii="Times New Roman" w:eastAsia="宋体" w:hAnsi="Times New Roman"/>
          <w:sz w:val="15"/>
        </w:rPr>
        <w:t>“</w:t>
      </w:r>
      <w:r w:rsidRPr="003D01EE">
        <w:rPr>
          <w:rFonts w:ascii="Times New Roman" w:eastAsia="宋体" w:hAnsi="Times New Roman"/>
          <w:sz w:val="15"/>
        </w:rPr>
        <w:t>钥匙</w:t>
      </w:r>
      <w:r w:rsidRPr="003D01EE">
        <w:rPr>
          <w:rFonts w:ascii="Times New Roman" w:eastAsia="宋体" w:hAnsi="Times New Roman"/>
          <w:sz w:val="15"/>
        </w:rPr>
        <w:t>”</w:t>
      </w:r>
      <w:r w:rsidRPr="003D01EE">
        <w:rPr>
          <w:rFonts w:ascii="Times New Roman" w:eastAsia="宋体" w:hAnsi="Times New Roman"/>
          <w:sz w:val="15"/>
        </w:rPr>
        <w:t>。</w:t>
      </w:r>
      <w:r w:rsidR="009A448D" w:rsidRPr="003D01EE">
        <w:rPr>
          <w:rFonts w:ascii="Times New Roman" w:eastAsia="宋体" w:hAnsi="Times New Roman"/>
          <w:sz w:val="15"/>
        </w:rPr>
        <w:t xml:space="preserve"> </w:t>
      </w:r>
      <w:r w:rsidR="009A448D" w:rsidRPr="003D01EE">
        <w:rPr>
          <w:rFonts w:ascii="宋体" w:eastAsia="宋体" w:hAnsi="宋体" w:cs="宋体" w:hint="eastAsia"/>
          <w:sz w:val="15"/>
        </w:rPr>
        <w:t>③</w:t>
      </w:r>
      <w:r w:rsidRPr="003D01EE">
        <w:rPr>
          <w:rFonts w:ascii="Times New Roman" w:eastAsia="宋体" w:hAnsi="Times New Roman"/>
          <w:sz w:val="15"/>
        </w:rPr>
        <w:t>对立统一规律提供了人们认识世界和改造世界的根本方法</w:t>
      </w:r>
      <w:r w:rsidRPr="003D01EE">
        <w:rPr>
          <w:rFonts w:ascii="Times New Roman" w:eastAsia="宋体" w:hAnsi="Times New Roman"/>
          <w:sz w:val="15"/>
        </w:rPr>
        <w:t>——</w:t>
      </w:r>
      <w:r w:rsidRPr="003D01EE">
        <w:rPr>
          <w:rFonts w:ascii="Times New Roman" w:eastAsia="宋体" w:hAnsi="Times New Roman"/>
          <w:sz w:val="15"/>
        </w:rPr>
        <w:t>矛盾分析法。</w:t>
      </w:r>
    </w:p>
    <w:p w:rsidR="00956322" w:rsidRPr="003D01EE" w:rsidRDefault="00375BF7" w:rsidP="009A448D">
      <w:pPr>
        <w:adjustRightInd w:val="0"/>
        <w:snapToGrid w:val="0"/>
        <w:spacing w:line="240" w:lineRule="atLeast"/>
        <w:jc w:val="left"/>
        <w:rPr>
          <w:rFonts w:ascii="Times New Roman" w:eastAsia="宋体" w:hAnsi="Times New Roman"/>
          <w:sz w:val="15"/>
        </w:rPr>
      </w:pPr>
      <w:r w:rsidRPr="003D01EE">
        <w:rPr>
          <w:rFonts w:ascii="Times New Roman" w:eastAsia="宋体" w:hAnsi="Times New Roman" w:hint="eastAsia"/>
          <w:sz w:val="15"/>
        </w:rPr>
        <w:t xml:space="preserve">    </w:t>
      </w:r>
      <w:r w:rsidRPr="003D01EE">
        <w:rPr>
          <w:rFonts w:ascii="Times New Roman" w:eastAsia="宋体" w:hAnsi="Times New Roman"/>
          <w:sz w:val="15"/>
        </w:rPr>
        <w:t>对立统一规律的基本内涵可大致概括为，矛盾的三对特性四大理论：即：矛盾的同一性与斗争性；矛盾的普遍性与特殊性；矛盾的不平衡性，即主要矛盾与次要矛盾，矛盾的主要方面与次要方面。</w:t>
      </w:r>
    </w:p>
    <w:p w:rsidR="00956322" w:rsidRDefault="00375BF7" w:rsidP="00375BF7">
      <w:pPr>
        <w:adjustRightInd w:val="0"/>
        <w:snapToGrid w:val="0"/>
        <w:spacing w:line="240" w:lineRule="atLeast"/>
        <w:ind w:firstLine="300"/>
        <w:jc w:val="left"/>
        <w:rPr>
          <w:rFonts w:ascii="Times New Roman" w:eastAsia="宋体" w:hAnsi="Times New Roman"/>
          <w:sz w:val="15"/>
        </w:rPr>
      </w:pPr>
      <w:r w:rsidRPr="003D01EE">
        <w:rPr>
          <w:rFonts w:ascii="Times New Roman" w:eastAsia="宋体" w:hAnsi="Times New Roman"/>
          <w:sz w:val="15"/>
        </w:rPr>
        <w:t>对立统一规律是唯物辩证法的根本规律，矛盾分析法是认识世界和改造世界的根本方法。</w:t>
      </w:r>
    </w:p>
    <w:p w:rsidR="00375BF7" w:rsidRPr="003D01EE" w:rsidRDefault="00375BF7" w:rsidP="00375BF7">
      <w:pPr>
        <w:adjustRightInd w:val="0"/>
        <w:snapToGrid w:val="0"/>
        <w:spacing w:line="240" w:lineRule="atLeast"/>
        <w:ind w:firstLine="300"/>
        <w:jc w:val="left"/>
        <w:rPr>
          <w:rFonts w:ascii="Times New Roman" w:eastAsia="宋体" w:hAnsi="Times New Roman" w:hint="eastAsia"/>
          <w:sz w:val="15"/>
        </w:rPr>
      </w:pPr>
    </w:p>
    <w:p w:rsidR="00956322" w:rsidRPr="003D01EE" w:rsidRDefault="009A448D" w:rsidP="009A448D">
      <w:pPr>
        <w:pStyle w:val="1"/>
        <w:adjustRightInd w:val="0"/>
        <w:snapToGrid w:val="0"/>
        <w:spacing w:line="240" w:lineRule="atLeast"/>
        <w:ind w:firstLineChars="0" w:firstLine="0"/>
        <w:jc w:val="left"/>
        <w:rPr>
          <w:rFonts w:ascii="Times New Roman" w:eastAsia="宋体" w:hAnsi="Times New Roman" w:cs="宋体"/>
          <w:b/>
          <w:color w:val="FF0000"/>
          <w:sz w:val="15"/>
        </w:rPr>
      </w:pPr>
      <w:r w:rsidRPr="003D01EE">
        <w:rPr>
          <w:rFonts w:ascii="Times New Roman" w:eastAsia="宋体" w:hAnsi="Times New Roman" w:cs="宋体" w:hint="eastAsia"/>
          <w:b/>
          <w:color w:val="FF0000"/>
          <w:sz w:val="15"/>
        </w:rPr>
        <w:t>3.</w:t>
      </w:r>
      <w:r w:rsidR="00375BF7" w:rsidRPr="003D01EE">
        <w:rPr>
          <w:rFonts w:ascii="Times New Roman" w:eastAsia="宋体" w:hAnsi="Times New Roman" w:cs="宋体" w:hint="eastAsia"/>
          <w:b/>
          <w:color w:val="FF0000"/>
          <w:sz w:val="15"/>
        </w:rPr>
        <w:t>如何理解矛盾的普遍性与特殊性的相互关系及其方法论意义？</w:t>
      </w:r>
    </w:p>
    <w:p w:rsidR="00572518" w:rsidRDefault="00375BF7" w:rsidP="00375BF7">
      <w:pPr>
        <w:widowControl/>
        <w:adjustRightInd w:val="0"/>
        <w:snapToGrid w:val="0"/>
        <w:spacing w:line="240" w:lineRule="atLeast"/>
        <w:ind w:firstLineChars="200" w:firstLine="300"/>
        <w:jc w:val="left"/>
        <w:rPr>
          <w:rFonts w:ascii="Times New Roman" w:eastAsia="宋体" w:hAnsi="Times New Roman" w:cs="PingFang SC"/>
          <w:color w:val="000000" w:themeColor="text1"/>
          <w:kern w:val="0"/>
          <w:sz w:val="15"/>
          <w:szCs w:val="20"/>
          <w:lang w:bidi="ar"/>
        </w:rPr>
      </w:pPr>
      <w:r w:rsidRPr="003D01EE">
        <w:rPr>
          <w:rFonts w:ascii="Times New Roman" w:eastAsia="宋体" w:hAnsi="Times New Roman" w:cs="PingFang SC" w:hint="eastAsia"/>
          <w:color w:val="000000" w:themeColor="text1"/>
          <w:kern w:val="0"/>
          <w:sz w:val="15"/>
          <w:szCs w:val="20"/>
          <w:shd w:val="clear" w:color="auto" w:fill="FFFFFF"/>
          <w:lang w:bidi="ar"/>
        </w:rPr>
        <w:t>矛盾的普遍性是指事事有矛盾、时时有矛盾</w:t>
      </w:r>
      <w:r w:rsidRPr="003D01EE">
        <w:rPr>
          <w:rFonts w:ascii="Times New Roman" w:eastAsia="宋体" w:hAnsi="Times New Roman" w:cs="PingFang SC" w:hint="eastAsia"/>
          <w:color w:val="000000" w:themeColor="text1"/>
          <w:kern w:val="0"/>
          <w:sz w:val="15"/>
          <w:szCs w:val="20"/>
          <w:shd w:val="clear" w:color="auto" w:fill="FFFFFF"/>
          <w:lang w:bidi="ar"/>
        </w:rPr>
        <w:t>,</w:t>
      </w:r>
      <w:r w:rsidRPr="003D01EE">
        <w:rPr>
          <w:rFonts w:ascii="Times New Roman" w:eastAsia="宋体" w:hAnsi="Times New Roman" w:cs="PingFang SC" w:hint="eastAsia"/>
          <w:color w:val="000000" w:themeColor="text1"/>
          <w:kern w:val="0"/>
          <w:sz w:val="15"/>
          <w:szCs w:val="20"/>
          <w:shd w:val="clear" w:color="auto" w:fill="FFFFFF"/>
          <w:lang w:bidi="ar"/>
        </w:rPr>
        <w:t>矛盾的特殊性是指各种事物的矛盾都各有其特点或个性</w:t>
      </w:r>
      <w:r w:rsidRPr="003D01EE">
        <w:rPr>
          <w:rFonts w:ascii="Times New Roman" w:eastAsia="宋体" w:hAnsi="Times New Roman" w:cs="PingFang SC" w:hint="eastAsia"/>
          <w:color w:val="000000" w:themeColor="text1"/>
          <w:kern w:val="0"/>
          <w:sz w:val="15"/>
          <w:szCs w:val="20"/>
          <w:shd w:val="clear" w:color="auto" w:fill="FFFFFF"/>
          <w:lang w:bidi="ar"/>
        </w:rPr>
        <w:t>.</w:t>
      </w:r>
      <w:r w:rsidRPr="003D01EE">
        <w:rPr>
          <w:rFonts w:ascii="Times New Roman" w:eastAsia="宋体" w:hAnsi="Times New Roman" w:cs="PingFang SC" w:hint="eastAsia"/>
          <w:color w:val="000000" w:themeColor="text1"/>
          <w:kern w:val="0"/>
          <w:sz w:val="15"/>
          <w:szCs w:val="20"/>
          <w:shd w:val="clear" w:color="auto" w:fill="FFFFFF"/>
          <w:lang w:bidi="ar"/>
        </w:rPr>
        <w:t>矛盾的普遍性与特殊性的关系</w:t>
      </w:r>
      <w:r w:rsidRPr="003D01EE">
        <w:rPr>
          <w:rFonts w:ascii="Times New Roman" w:eastAsia="宋体" w:hAnsi="Times New Roman" w:cs="PingFang SC" w:hint="eastAsia"/>
          <w:color w:val="000000" w:themeColor="text1"/>
          <w:kern w:val="0"/>
          <w:sz w:val="15"/>
          <w:szCs w:val="20"/>
          <w:shd w:val="clear" w:color="auto" w:fill="FFFFFF"/>
          <w:lang w:bidi="ar"/>
        </w:rPr>
        <w:t>,</w:t>
      </w:r>
      <w:r w:rsidRPr="003D01EE">
        <w:rPr>
          <w:rFonts w:ascii="Times New Roman" w:eastAsia="宋体" w:hAnsi="Times New Roman" w:cs="PingFang SC" w:hint="eastAsia"/>
          <w:color w:val="000000" w:themeColor="text1"/>
          <w:kern w:val="0"/>
          <w:sz w:val="15"/>
          <w:szCs w:val="20"/>
          <w:shd w:val="clear" w:color="auto" w:fill="FFFFFF"/>
          <w:lang w:bidi="ar"/>
        </w:rPr>
        <w:t>是共性与个性、绝对与相对的关系</w:t>
      </w:r>
      <w:r w:rsidRPr="003D01EE">
        <w:rPr>
          <w:rFonts w:ascii="Times New Roman" w:eastAsia="宋体" w:hAnsi="Times New Roman" w:cs="PingFang SC" w:hint="eastAsia"/>
          <w:color w:val="000000" w:themeColor="text1"/>
          <w:kern w:val="0"/>
          <w:sz w:val="15"/>
          <w:szCs w:val="20"/>
          <w:shd w:val="clear" w:color="auto" w:fill="FFFFFF"/>
          <w:lang w:bidi="ar"/>
        </w:rPr>
        <w:t>,</w:t>
      </w:r>
      <w:r w:rsidRPr="003D01EE">
        <w:rPr>
          <w:rFonts w:ascii="Times New Roman" w:eastAsia="宋体" w:hAnsi="Times New Roman" w:cs="PingFang SC" w:hint="eastAsia"/>
          <w:color w:val="000000" w:themeColor="text1"/>
          <w:kern w:val="0"/>
          <w:sz w:val="15"/>
          <w:szCs w:val="20"/>
          <w:shd w:val="clear" w:color="auto" w:fill="FFFFFF"/>
          <w:lang w:bidi="ar"/>
        </w:rPr>
        <w:t>是关于事物矛盾问题的精髓</w:t>
      </w:r>
      <w:r w:rsidRPr="003D01EE">
        <w:rPr>
          <w:rFonts w:ascii="Times New Roman" w:eastAsia="宋体" w:hAnsi="Times New Roman" w:cs="PingFang SC" w:hint="eastAsia"/>
          <w:color w:val="000000" w:themeColor="text1"/>
          <w:kern w:val="0"/>
          <w:sz w:val="15"/>
          <w:szCs w:val="20"/>
          <w:shd w:val="clear" w:color="auto" w:fill="FFFFFF"/>
          <w:lang w:bidi="ar"/>
        </w:rPr>
        <w:t>.</w:t>
      </w:r>
      <w:r w:rsidRPr="003D01EE">
        <w:rPr>
          <w:rFonts w:ascii="Times New Roman" w:eastAsia="宋体" w:hAnsi="Times New Roman" w:cs="PingFang SC" w:hint="eastAsia"/>
          <w:color w:val="000000" w:themeColor="text1"/>
          <w:kern w:val="0"/>
          <w:sz w:val="15"/>
          <w:szCs w:val="20"/>
          <w:shd w:val="clear" w:color="auto" w:fill="FFFFFF"/>
          <w:lang w:bidi="ar"/>
        </w:rPr>
        <w:t>具体说它们之间的关系包括：①两者是相互联系的</w:t>
      </w:r>
      <w:r w:rsidRPr="003D01EE">
        <w:rPr>
          <w:rFonts w:ascii="Times New Roman" w:eastAsia="宋体" w:hAnsi="Times New Roman" w:cs="PingFang SC" w:hint="eastAsia"/>
          <w:color w:val="000000" w:themeColor="text1"/>
          <w:kern w:val="0"/>
          <w:sz w:val="15"/>
          <w:szCs w:val="20"/>
          <w:shd w:val="clear" w:color="auto" w:fill="FFFFFF"/>
          <w:lang w:bidi="ar"/>
        </w:rPr>
        <w:t>,</w:t>
      </w:r>
      <w:r w:rsidRPr="003D01EE">
        <w:rPr>
          <w:rFonts w:ascii="Times New Roman" w:eastAsia="宋体" w:hAnsi="Times New Roman" w:cs="PingFang SC" w:hint="eastAsia"/>
          <w:color w:val="000000" w:themeColor="text1"/>
          <w:kern w:val="0"/>
          <w:sz w:val="15"/>
          <w:szCs w:val="20"/>
          <w:shd w:val="clear" w:color="auto" w:fill="FFFFFF"/>
          <w:lang w:bidi="ar"/>
        </w:rPr>
        <w:t>共性寓于个性之中</w:t>
      </w:r>
      <w:r w:rsidRPr="003D01EE">
        <w:rPr>
          <w:rFonts w:ascii="Times New Roman" w:eastAsia="宋体" w:hAnsi="Times New Roman" w:cs="PingFang SC" w:hint="eastAsia"/>
          <w:color w:val="000000" w:themeColor="text1"/>
          <w:kern w:val="0"/>
          <w:sz w:val="15"/>
          <w:szCs w:val="20"/>
          <w:shd w:val="clear" w:color="auto" w:fill="FFFFFF"/>
          <w:lang w:bidi="ar"/>
        </w:rPr>
        <w:t>,</w:t>
      </w:r>
      <w:r w:rsidRPr="003D01EE">
        <w:rPr>
          <w:rFonts w:ascii="Times New Roman" w:eastAsia="宋体" w:hAnsi="Times New Roman" w:cs="PingFang SC" w:hint="eastAsia"/>
          <w:color w:val="000000" w:themeColor="text1"/>
          <w:kern w:val="0"/>
          <w:sz w:val="15"/>
          <w:szCs w:val="20"/>
          <w:shd w:val="clear" w:color="auto" w:fill="FFFFFF"/>
          <w:lang w:bidi="ar"/>
        </w:rPr>
        <w:t>个性是共性的表现；②两者是相互区别的</w:t>
      </w:r>
      <w:r w:rsidRPr="003D01EE">
        <w:rPr>
          <w:rFonts w:ascii="Times New Roman" w:eastAsia="宋体" w:hAnsi="Times New Roman" w:cs="PingFang SC" w:hint="eastAsia"/>
          <w:color w:val="000000" w:themeColor="text1"/>
          <w:kern w:val="0"/>
          <w:sz w:val="15"/>
          <w:szCs w:val="20"/>
          <w:shd w:val="clear" w:color="auto" w:fill="FFFFFF"/>
          <w:lang w:bidi="ar"/>
        </w:rPr>
        <w:t>,</w:t>
      </w:r>
      <w:r w:rsidRPr="003D01EE">
        <w:rPr>
          <w:rFonts w:ascii="Times New Roman" w:eastAsia="宋体" w:hAnsi="Times New Roman" w:cs="PingFang SC" w:hint="eastAsia"/>
          <w:color w:val="000000" w:themeColor="text1"/>
          <w:kern w:val="0"/>
          <w:sz w:val="15"/>
          <w:szCs w:val="20"/>
          <w:shd w:val="clear" w:color="auto" w:fill="FFFFFF"/>
          <w:lang w:bidi="ar"/>
        </w:rPr>
        <w:t>共性只是概括了个性中的共同本质</w:t>
      </w:r>
      <w:r w:rsidRPr="003D01EE">
        <w:rPr>
          <w:rFonts w:ascii="Times New Roman" w:eastAsia="宋体" w:hAnsi="Times New Roman" w:cs="PingFang SC" w:hint="eastAsia"/>
          <w:color w:val="000000" w:themeColor="text1"/>
          <w:kern w:val="0"/>
          <w:sz w:val="15"/>
          <w:szCs w:val="20"/>
          <w:shd w:val="clear" w:color="auto" w:fill="FFFFFF"/>
          <w:lang w:bidi="ar"/>
        </w:rPr>
        <w:t>,</w:t>
      </w:r>
      <w:r w:rsidRPr="003D01EE">
        <w:rPr>
          <w:rFonts w:ascii="Times New Roman" w:eastAsia="宋体" w:hAnsi="Times New Roman" w:cs="PingFang SC" w:hint="eastAsia"/>
          <w:color w:val="000000" w:themeColor="text1"/>
          <w:kern w:val="0"/>
          <w:sz w:val="15"/>
          <w:szCs w:val="20"/>
          <w:shd w:val="clear" w:color="auto" w:fill="FFFFFF"/>
          <w:lang w:bidi="ar"/>
        </w:rPr>
        <w:t>而不是包括个性的全部内容；③两者在一定条件下相互转化</w:t>
      </w:r>
      <w:r w:rsidRPr="003D01EE">
        <w:rPr>
          <w:rFonts w:ascii="Times New Roman" w:eastAsia="宋体" w:hAnsi="Times New Roman" w:cs="PingFang SC" w:hint="eastAsia"/>
          <w:color w:val="000000" w:themeColor="text1"/>
          <w:kern w:val="0"/>
          <w:sz w:val="15"/>
          <w:szCs w:val="20"/>
          <w:shd w:val="clear" w:color="auto" w:fill="FFFFFF"/>
          <w:lang w:bidi="ar"/>
        </w:rPr>
        <w:t>,</w:t>
      </w:r>
      <w:r w:rsidRPr="003D01EE">
        <w:rPr>
          <w:rFonts w:ascii="Times New Roman" w:eastAsia="宋体" w:hAnsi="Times New Roman" w:cs="PingFang SC" w:hint="eastAsia"/>
          <w:color w:val="000000" w:themeColor="text1"/>
          <w:kern w:val="0"/>
          <w:sz w:val="15"/>
          <w:szCs w:val="20"/>
          <w:shd w:val="clear" w:color="auto" w:fill="FFFFFF"/>
          <w:lang w:bidi="ar"/>
        </w:rPr>
        <w:t>一定场合为共性的东西</w:t>
      </w:r>
      <w:r w:rsidRPr="003D01EE">
        <w:rPr>
          <w:rFonts w:ascii="Times New Roman" w:eastAsia="宋体" w:hAnsi="Times New Roman" w:cs="PingFang SC" w:hint="eastAsia"/>
          <w:color w:val="000000" w:themeColor="text1"/>
          <w:kern w:val="0"/>
          <w:sz w:val="15"/>
          <w:szCs w:val="20"/>
          <w:shd w:val="clear" w:color="auto" w:fill="FFFFFF"/>
          <w:lang w:bidi="ar"/>
        </w:rPr>
        <w:t>,</w:t>
      </w:r>
      <w:r w:rsidRPr="003D01EE">
        <w:rPr>
          <w:rFonts w:ascii="Times New Roman" w:eastAsia="宋体" w:hAnsi="Times New Roman" w:cs="PingFang SC" w:hint="eastAsia"/>
          <w:color w:val="000000" w:themeColor="text1"/>
          <w:kern w:val="0"/>
          <w:sz w:val="15"/>
          <w:szCs w:val="20"/>
          <w:shd w:val="clear" w:color="auto" w:fill="FFFFFF"/>
          <w:lang w:bidi="ar"/>
        </w:rPr>
        <w:t>另一场合就可能是个性的东西</w:t>
      </w:r>
      <w:r w:rsidRPr="003D01EE">
        <w:rPr>
          <w:rFonts w:ascii="Times New Roman" w:eastAsia="宋体" w:hAnsi="Times New Roman" w:cs="PingFang SC" w:hint="eastAsia"/>
          <w:color w:val="000000" w:themeColor="text1"/>
          <w:kern w:val="0"/>
          <w:sz w:val="15"/>
          <w:szCs w:val="20"/>
          <w:shd w:val="clear" w:color="auto" w:fill="FFFFFF"/>
          <w:lang w:bidi="ar"/>
        </w:rPr>
        <w:t>,</w:t>
      </w:r>
      <w:r w:rsidRPr="003D01EE">
        <w:rPr>
          <w:rFonts w:ascii="Times New Roman" w:eastAsia="宋体" w:hAnsi="Times New Roman" w:cs="PingFang SC" w:hint="eastAsia"/>
          <w:color w:val="000000" w:themeColor="text1"/>
          <w:kern w:val="0"/>
          <w:sz w:val="15"/>
          <w:szCs w:val="20"/>
          <w:shd w:val="clear" w:color="auto" w:fill="FFFFFF"/>
          <w:lang w:bidi="ar"/>
        </w:rPr>
        <w:t>反之亦然</w:t>
      </w:r>
      <w:r w:rsidR="00572518">
        <w:rPr>
          <w:rFonts w:ascii="Times New Roman" w:eastAsia="宋体" w:hAnsi="Times New Roman" w:cs="PingFang SC" w:hint="eastAsia"/>
          <w:color w:val="000000" w:themeColor="text1"/>
          <w:kern w:val="0"/>
          <w:sz w:val="15"/>
          <w:szCs w:val="20"/>
          <w:shd w:val="clear" w:color="auto" w:fill="FFFFFF"/>
          <w:lang w:bidi="ar"/>
        </w:rPr>
        <w:t>。</w:t>
      </w:r>
    </w:p>
    <w:p w:rsidR="00956322" w:rsidRDefault="00375BF7" w:rsidP="00375BF7">
      <w:pPr>
        <w:widowControl/>
        <w:adjustRightInd w:val="0"/>
        <w:snapToGrid w:val="0"/>
        <w:spacing w:line="240" w:lineRule="atLeast"/>
        <w:ind w:firstLine="300"/>
        <w:jc w:val="left"/>
        <w:rPr>
          <w:rFonts w:ascii="Times New Roman" w:eastAsia="宋体" w:hAnsi="Times New Roman" w:cs="PingFang SC"/>
          <w:color w:val="000000" w:themeColor="text1"/>
          <w:kern w:val="0"/>
          <w:sz w:val="15"/>
          <w:szCs w:val="20"/>
          <w:shd w:val="clear" w:color="auto" w:fill="FFFFFF"/>
          <w:lang w:bidi="ar"/>
        </w:rPr>
      </w:pPr>
      <w:r w:rsidRPr="003D01EE">
        <w:rPr>
          <w:rFonts w:ascii="Times New Roman" w:eastAsia="宋体" w:hAnsi="Times New Roman" w:cs="PingFang SC"/>
          <w:color w:val="000000" w:themeColor="text1"/>
          <w:kern w:val="0"/>
          <w:sz w:val="15"/>
          <w:szCs w:val="20"/>
          <w:shd w:val="clear" w:color="auto" w:fill="FFFFFF"/>
          <w:lang w:bidi="ar"/>
        </w:rPr>
        <w:t>意义：</w:t>
      </w:r>
      <w:r w:rsidR="000F6DDA" w:rsidRPr="003D01EE">
        <w:rPr>
          <w:rFonts w:ascii="Times New Roman" w:eastAsia="宋体" w:hAnsi="Times New Roman" w:cs="PingFang SC" w:hint="eastAsia"/>
          <w:color w:val="000000" w:themeColor="text1"/>
          <w:kern w:val="0"/>
          <w:sz w:val="15"/>
          <w:szCs w:val="20"/>
          <w:shd w:val="clear" w:color="auto" w:fill="FFFFFF"/>
          <w:lang w:bidi="ar"/>
        </w:rPr>
        <w:t>①</w:t>
      </w:r>
      <w:r w:rsidRPr="003D01EE">
        <w:rPr>
          <w:rFonts w:ascii="Times New Roman" w:eastAsia="宋体" w:hAnsi="Times New Roman" w:cs="PingFang SC"/>
          <w:color w:val="000000" w:themeColor="text1"/>
          <w:kern w:val="0"/>
          <w:sz w:val="15"/>
          <w:szCs w:val="20"/>
          <w:shd w:val="clear" w:color="auto" w:fill="FFFFFF"/>
          <w:lang w:bidi="ar"/>
        </w:rPr>
        <w:t>掌握这种辩证关系有助于我们正确的、客观的认识事物</w:t>
      </w:r>
      <w:r w:rsidRPr="003D01EE">
        <w:rPr>
          <w:rFonts w:ascii="Times New Roman" w:eastAsia="宋体" w:hAnsi="Times New Roman" w:cs="PingFang SC"/>
          <w:color w:val="000000" w:themeColor="text1"/>
          <w:kern w:val="0"/>
          <w:sz w:val="15"/>
          <w:szCs w:val="20"/>
          <w:shd w:val="clear" w:color="auto" w:fill="FFFFFF"/>
          <w:lang w:bidi="ar"/>
        </w:rPr>
        <w:t> </w:t>
      </w:r>
      <w:r w:rsidR="000F6DDA" w:rsidRPr="003D01EE">
        <w:rPr>
          <w:rFonts w:ascii="Times New Roman" w:eastAsia="宋体" w:hAnsi="Times New Roman" w:cs="PingFang SC" w:hint="eastAsia"/>
          <w:color w:val="000000" w:themeColor="text1"/>
          <w:kern w:val="0"/>
          <w:sz w:val="15"/>
          <w:szCs w:val="20"/>
          <w:shd w:val="clear" w:color="auto" w:fill="FFFFFF"/>
          <w:lang w:bidi="ar"/>
        </w:rPr>
        <w:t>②</w:t>
      </w:r>
      <w:r w:rsidRPr="003D01EE">
        <w:rPr>
          <w:rFonts w:ascii="Times New Roman" w:eastAsia="宋体" w:hAnsi="Times New Roman" w:cs="PingFang SC"/>
          <w:color w:val="000000" w:themeColor="text1"/>
          <w:kern w:val="0"/>
          <w:sz w:val="15"/>
          <w:szCs w:val="20"/>
          <w:shd w:val="clear" w:color="auto" w:fill="FFFFFF"/>
          <w:lang w:bidi="ar"/>
        </w:rPr>
        <w:t>掌握这种辩证关系有助于我们学会科学的工作方法</w:t>
      </w:r>
      <w:r w:rsidRPr="003D01EE">
        <w:rPr>
          <w:rFonts w:ascii="Times New Roman" w:eastAsia="宋体" w:hAnsi="Times New Roman" w:cs="PingFang SC"/>
          <w:color w:val="000000" w:themeColor="text1"/>
          <w:kern w:val="0"/>
          <w:sz w:val="15"/>
          <w:szCs w:val="20"/>
          <w:shd w:val="clear" w:color="auto" w:fill="FFFFFF"/>
          <w:lang w:bidi="ar"/>
        </w:rPr>
        <w:t> </w:t>
      </w:r>
      <w:r w:rsidR="000F6DDA" w:rsidRPr="003D01EE">
        <w:rPr>
          <w:rFonts w:ascii="Times New Roman" w:eastAsia="宋体" w:hAnsi="Times New Roman" w:cs="PingFang SC" w:hint="eastAsia"/>
          <w:color w:val="000000" w:themeColor="text1"/>
          <w:kern w:val="0"/>
          <w:sz w:val="15"/>
          <w:szCs w:val="20"/>
          <w:shd w:val="clear" w:color="auto" w:fill="FFFFFF"/>
          <w:lang w:bidi="ar"/>
        </w:rPr>
        <w:t>③</w:t>
      </w:r>
      <w:r w:rsidRPr="003D01EE">
        <w:rPr>
          <w:rFonts w:ascii="Times New Roman" w:eastAsia="宋体" w:hAnsi="Times New Roman" w:cs="PingFang SC"/>
          <w:color w:val="000000" w:themeColor="text1"/>
          <w:kern w:val="0"/>
          <w:sz w:val="15"/>
          <w:szCs w:val="20"/>
          <w:shd w:val="clear" w:color="auto" w:fill="FFFFFF"/>
          <w:lang w:bidi="ar"/>
        </w:rPr>
        <w:t>掌握这种辩证关系有助于我们建设有中国特色社会主义</w:t>
      </w:r>
    </w:p>
    <w:p w:rsidR="00375BF7" w:rsidRDefault="00375BF7" w:rsidP="00375BF7">
      <w:pPr>
        <w:widowControl/>
        <w:adjustRightInd w:val="0"/>
        <w:snapToGrid w:val="0"/>
        <w:spacing w:line="240" w:lineRule="atLeast"/>
        <w:ind w:firstLine="300"/>
        <w:jc w:val="left"/>
        <w:rPr>
          <w:rFonts w:ascii="Times New Roman" w:eastAsia="宋体" w:hAnsi="Times New Roman" w:cs="PingFang SC"/>
          <w:color w:val="000000" w:themeColor="text1"/>
          <w:kern w:val="0"/>
          <w:sz w:val="15"/>
          <w:szCs w:val="20"/>
          <w:shd w:val="clear" w:color="auto" w:fill="FFFFFF"/>
          <w:lang w:bidi="ar"/>
        </w:rPr>
      </w:pPr>
    </w:p>
    <w:p w:rsidR="00375BF7" w:rsidRDefault="00375BF7" w:rsidP="00375BF7">
      <w:pPr>
        <w:widowControl/>
        <w:adjustRightInd w:val="0"/>
        <w:snapToGrid w:val="0"/>
        <w:spacing w:line="240" w:lineRule="atLeast"/>
        <w:ind w:firstLine="300"/>
        <w:jc w:val="left"/>
        <w:rPr>
          <w:rFonts w:ascii="Times New Roman" w:eastAsia="宋体" w:hAnsi="Times New Roman" w:cs="PingFang SC"/>
          <w:color w:val="000000" w:themeColor="text1"/>
          <w:kern w:val="0"/>
          <w:sz w:val="15"/>
          <w:szCs w:val="20"/>
          <w:shd w:val="clear" w:color="auto" w:fill="FFFFFF"/>
          <w:lang w:bidi="ar"/>
        </w:rPr>
      </w:pPr>
    </w:p>
    <w:p w:rsidR="00375BF7" w:rsidRDefault="00375BF7" w:rsidP="00375BF7">
      <w:pPr>
        <w:widowControl/>
        <w:adjustRightInd w:val="0"/>
        <w:snapToGrid w:val="0"/>
        <w:spacing w:line="240" w:lineRule="atLeast"/>
        <w:ind w:firstLine="300"/>
        <w:jc w:val="left"/>
        <w:rPr>
          <w:rFonts w:ascii="Times New Roman" w:eastAsia="宋体" w:hAnsi="Times New Roman" w:cs="PingFang SC"/>
          <w:color w:val="000000" w:themeColor="text1"/>
          <w:kern w:val="0"/>
          <w:sz w:val="15"/>
          <w:szCs w:val="20"/>
          <w:shd w:val="clear" w:color="auto" w:fill="FFFFFF"/>
          <w:lang w:bidi="ar"/>
        </w:rPr>
      </w:pPr>
    </w:p>
    <w:p w:rsidR="00375BF7" w:rsidRDefault="00375BF7" w:rsidP="00375BF7">
      <w:pPr>
        <w:widowControl/>
        <w:adjustRightInd w:val="0"/>
        <w:snapToGrid w:val="0"/>
        <w:spacing w:line="240" w:lineRule="atLeast"/>
        <w:ind w:firstLine="300"/>
        <w:jc w:val="left"/>
        <w:rPr>
          <w:rFonts w:ascii="Times New Roman" w:eastAsia="宋体" w:hAnsi="Times New Roman" w:cs="PingFang SC"/>
          <w:color w:val="000000" w:themeColor="text1"/>
          <w:kern w:val="0"/>
          <w:sz w:val="15"/>
          <w:szCs w:val="20"/>
          <w:shd w:val="clear" w:color="auto" w:fill="FFFFFF"/>
          <w:lang w:bidi="ar"/>
        </w:rPr>
      </w:pPr>
    </w:p>
    <w:p w:rsidR="00375BF7" w:rsidRDefault="00375BF7" w:rsidP="00375BF7">
      <w:pPr>
        <w:widowControl/>
        <w:adjustRightInd w:val="0"/>
        <w:snapToGrid w:val="0"/>
        <w:spacing w:line="240" w:lineRule="atLeast"/>
        <w:ind w:firstLine="300"/>
        <w:jc w:val="left"/>
        <w:rPr>
          <w:rFonts w:ascii="Times New Roman" w:eastAsia="宋体" w:hAnsi="Times New Roman" w:cs="PingFang SC"/>
          <w:color w:val="000000" w:themeColor="text1"/>
          <w:kern w:val="0"/>
          <w:sz w:val="15"/>
          <w:szCs w:val="20"/>
          <w:shd w:val="clear" w:color="auto" w:fill="FFFFFF"/>
          <w:lang w:bidi="ar"/>
        </w:rPr>
      </w:pPr>
    </w:p>
    <w:p w:rsidR="00375BF7" w:rsidRDefault="00375BF7" w:rsidP="00375BF7">
      <w:pPr>
        <w:widowControl/>
        <w:adjustRightInd w:val="0"/>
        <w:snapToGrid w:val="0"/>
        <w:spacing w:line="240" w:lineRule="atLeast"/>
        <w:ind w:firstLine="300"/>
        <w:jc w:val="left"/>
        <w:rPr>
          <w:rFonts w:ascii="Times New Roman" w:eastAsia="宋体" w:hAnsi="Times New Roman" w:cs="PingFang SC"/>
          <w:color w:val="000000" w:themeColor="text1"/>
          <w:kern w:val="0"/>
          <w:sz w:val="15"/>
          <w:szCs w:val="20"/>
          <w:shd w:val="clear" w:color="auto" w:fill="FFFFFF"/>
          <w:lang w:bidi="ar"/>
        </w:rPr>
      </w:pPr>
    </w:p>
    <w:p w:rsidR="00375BF7" w:rsidRDefault="00375BF7" w:rsidP="00375BF7">
      <w:pPr>
        <w:widowControl/>
        <w:adjustRightInd w:val="0"/>
        <w:snapToGrid w:val="0"/>
        <w:spacing w:line="240" w:lineRule="atLeast"/>
        <w:ind w:firstLine="300"/>
        <w:jc w:val="left"/>
        <w:rPr>
          <w:rFonts w:ascii="Times New Roman" w:eastAsia="宋体" w:hAnsi="Times New Roman" w:cs="PingFang SC"/>
          <w:color w:val="000000" w:themeColor="text1"/>
          <w:kern w:val="0"/>
          <w:sz w:val="15"/>
          <w:szCs w:val="20"/>
          <w:shd w:val="clear" w:color="auto" w:fill="FFFFFF"/>
          <w:lang w:bidi="ar"/>
        </w:rPr>
      </w:pPr>
    </w:p>
    <w:p w:rsidR="00375BF7" w:rsidRDefault="00375BF7" w:rsidP="00375BF7">
      <w:pPr>
        <w:widowControl/>
        <w:adjustRightInd w:val="0"/>
        <w:snapToGrid w:val="0"/>
        <w:spacing w:line="240" w:lineRule="atLeast"/>
        <w:ind w:firstLine="300"/>
        <w:jc w:val="left"/>
        <w:rPr>
          <w:rFonts w:ascii="Times New Roman" w:eastAsia="宋体" w:hAnsi="Times New Roman" w:cs="PingFang SC"/>
          <w:color w:val="000000" w:themeColor="text1"/>
          <w:kern w:val="0"/>
          <w:sz w:val="15"/>
          <w:szCs w:val="20"/>
          <w:shd w:val="clear" w:color="auto" w:fill="FFFFFF"/>
          <w:lang w:bidi="ar"/>
        </w:rPr>
      </w:pPr>
    </w:p>
    <w:p w:rsidR="00375BF7" w:rsidRDefault="00375BF7" w:rsidP="00375BF7">
      <w:pPr>
        <w:widowControl/>
        <w:adjustRightInd w:val="0"/>
        <w:snapToGrid w:val="0"/>
        <w:spacing w:line="240" w:lineRule="atLeast"/>
        <w:ind w:firstLine="300"/>
        <w:jc w:val="left"/>
        <w:rPr>
          <w:rFonts w:ascii="Times New Roman" w:eastAsia="宋体" w:hAnsi="Times New Roman" w:cs="PingFang SC"/>
          <w:color w:val="000000" w:themeColor="text1"/>
          <w:kern w:val="0"/>
          <w:sz w:val="15"/>
          <w:szCs w:val="20"/>
          <w:shd w:val="clear" w:color="auto" w:fill="FFFFFF"/>
          <w:lang w:bidi="ar"/>
        </w:rPr>
      </w:pPr>
    </w:p>
    <w:p w:rsidR="00375BF7" w:rsidRDefault="00375BF7" w:rsidP="00375BF7">
      <w:pPr>
        <w:widowControl/>
        <w:adjustRightInd w:val="0"/>
        <w:snapToGrid w:val="0"/>
        <w:spacing w:line="240" w:lineRule="atLeast"/>
        <w:ind w:firstLine="300"/>
        <w:jc w:val="left"/>
        <w:rPr>
          <w:rFonts w:ascii="Times New Roman" w:eastAsia="宋体" w:hAnsi="Times New Roman" w:cs="PingFang SC"/>
          <w:color w:val="000000" w:themeColor="text1"/>
          <w:kern w:val="0"/>
          <w:sz w:val="15"/>
          <w:szCs w:val="20"/>
          <w:shd w:val="clear" w:color="auto" w:fill="FFFFFF"/>
          <w:lang w:bidi="ar"/>
        </w:rPr>
      </w:pPr>
    </w:p>
    <w:p w:rsidR="00375BF7" w:rsidRDefault="00375BF7" w:rsidP="00375BF7">
      <w:pPr>
        <w:widowControl/>
        <w:adjustRightInd w:val="0"/>
        <w:snapToGrid w:val="0"/>
        <w:spacing w:line="240" w:lineRule="atLeast"/>
        <w:ind w:firstLine="300"/>
        <w:jc w:val="left"/>
        <w:rPr>
          <w:rFonts w:ascii="Times New Roman" w:eastAsia="宋体" w:hAnsi="Times New Roman" w:cs="PingFang SC"/>
          <w:color w:val="000000" w:themeColor="text1"/>
          <w:kern w:val="0"/>
          <w:sz w:val="15"/>
          <w:szCs w:val="20"/>
          <w:shd w:val="clear" w:color="auto" w:fill="FFFFFF"/>
          <w:lang w:bidi="ar"/>
        </w:rPr>
      </w:pPr>
    </w:p>
    <w:p w:rsidR="00375BF7" w:rsidRDefault="00375BF7" w:rsidP="00375BF7">
      <w:pPr>
        <w:widowControl/>
        <w:adjustRightInd w:val="0"/>
        <w:snapToGrid w:val="0"/>
        <w:spacing w:line="240" w:lineRule="atLeast"/>
        <w:ind w:firstLine="300"/>
        <w:jc w:val="left"/>
        <w:rPr>
          <w:rFonts w:ascii="Times New Roman" w:eastAsia="宋体" w:hAnsi="Times New Roman" w:cs="PingFang SC"/>
          <w:color w:val="000000" w:themeColor="text1"/>
          <w:kern w:val="0"/>
          <w:sz w:val="15"/>
          <w:szCs w:val="20"/>
          <w:shd w:val="clear" w:color="auto" w:fill="FFFFFF"/>
          <w:lang w:bidi="ar"/>
        </w:rPr>
      </w:pPr>
    </w:p>
    <w:p w:rsidR="00375BF7" w:rsidRDefault="00375BF7" w:rsidP="00375BF7">
      <w:pPr>
        <w:widowControl/>
        <w:adjustRightInd w:val="0"/>
        <w:snapToGrid w:val="0"/>
        <w:spacing w:line="240" w:lineRule="atLeast"/>
        <w:ind w:firstLine="300"/>
        <w:jc w:val="left"/>
        <w:rPr>
          <w:rFonts w:ascii="Times New Roman" w:eastAsia="宋体" w:hAnsi="Times New Roman" w:cs="PingFang SC"/>
          <w:color w:val="000000" w:themeColor="text1"/>
          <w:kern w:val="0"/>
          <w:sz w:val="15"/>
          <w:szCs w:val="20"/>
          <w:shd w:val="clear" w:color="auto" w:fill="FFFFFF"/>
          <w:lang w:bidi="ar"/>
        </w:rPr>
      </w:pPr>
    </w:p>
    <w:p w:rsidR="00375BF7" w:rsidRDefault="00375BF7" w:rsidP="00375BF7">
      <w:pPr>
        <w:widowControl/>
        <w:adjustRightInd w:val="0"/>
        <w:snapToGrid w:val="0"/>
        <w:spacing w:line="240" w:lineRule="atLeast"/>
        <w:ind w:firstLine="300"/>
        <w:jc w:val="left"/>
        <w:rPr>
          <w:rFonts w:ascii="Times New Roman" w:eastAsia="宋体" w:hAnsi="Times New Roman" w:cs="PingFang SC"/>
          <w:color w:val="000000" w:themeColor="text1"/>
          <w:kern w:val="0"/>
          <w:sz w:val="15"/>
          <w:szCs w:val="20"/>
          <w:shd w:val="clear" w:color="auto" w:fill="FFFFFF"/>
          <w:lang w:bidi="ar"/>
        </w:rPr>
      </w:pPr>
    </w:p>
    <w:p w:rsidR="00375BF7" w:rsidRDefault="00375BF7" w:rsidP="00375BF7">
      <w:pPr>
        <w:widowControl/>
        <w:adjustRightInd w:val="0"/>
        <w:snapToGrid w:val="0"/>
        <w:spacing w:line="240" w:lineRule="atLeast"/>
        <w:ind w:firstLine="300"/>
        <w:jc w:val="left"/>
        <w:rPr>
          <w:rFonts w:ascii="Times New Roman" w:eastAsia="宋体" w:hAnsi="Times New Roman" w:cs="PingFang SC"/>
          <w:color w:val="000000" w:themeColor="text1"/>
          <w:kern w:val="0"/>
          <w:sz w:val="15"/>
          <w:szCs w:val="20"/>
          <w:shd w:val="clear" w:color="auto" w:fill="FFFFFF"/>
          <w:lang w:bidi="ar"/>
        </w:rPr>
      </w:pPr>
    </w:p>
    <w:p w:rsidR="00375BF7" w:rsidRDefault="00375BF7" w:rsidP="00375BF7">
      <w:pPr>
        <w:widowControl/>
        <w:adjustRightInd w:val="0"/>
        <w:snapToGrid w:val="0"/>
        <w:spacing w:line="240" w:lineRule="atLeast"/>
        <w:ind w:firstLine="300"/>
        <w:jc w:val="left"/>
        <w:rPr>
          <w:rFonts w:ascii="Times New Roman" w:eastAsia="宋体" w:hAnsi="Times New Roman" w:cs="PingFang SC"/>
          <w:color w:val="000000" w:themeColor="text1"/>
          <w:kern w:val="0"/>
          <w:sz w:val="15"/>
          <w:szCs w:val="20"/>
          <w:shd w:val="clear" w:color="auto" w:fill="FFFFFF"/>
          <w:lang w:bidi="ar"/>
        </w:rPr>
      </w:pPr>
    </w:p>
    <w:p w:rsidR="00375BF7" w:rsidRDefault="00375BF7" w:rsidP="00375BF7">
      <w:pPr>
        <w:widowControl/>
        <w:adjustRightInd w:val="0"/>
        <w:snapToGrid w:val="0"/>
        <w:spacing w:line="240" w:lineRule="atLeast"/>
        <w:ind w:firstLine="300"/>
        <w:jc w:val="left"/>
        <w:rPr>
          <w:rFonts w:ascii="Times New Roman" w:eastAsia="宋体" w:hAnsi="Times New Roman" w:cs="PingFang SC"/>
          <w:color w:val="000000" w:themeColor="text1"/>
          <w:kern w:val="0"/>
          <w:sz w:val="15"/>
          <w:szCs w:val="20"/>
          <w:shd w:val="clear" w:color="auto" w:fill="FFFFFF"/>
          <w:lang w:bidi="ar"/>
        </w:rPr>
      </w:pPr>
    </w:p>
    <w:p w:rsidR="00375BF7" w:rsidRDefault="00375BF7" w:rsidP="00375BF7">
      <w:pPr>
        <w:widowControl/>
        <w:adjustRightInd w:val="0"/>
        <w:snapToGrid w:val="0"/>
        <w:spacing w:line="240" w:lineRule="atLeast"/>
        <w:ind w:firstLine="300"/>
        <w:jc w:val="left"/>
        <w:rPr>
          <w:rFonts w:ascii="Times New Roman" w:eastAsia="宋体" w:hAnsi="Times New Roman" w:cs="PingFang SC"/>
          <w:color w:val="000000" w:themeColor="text1"/>
          <w:kern w:val="0"/>
          <w:sz w:val="15"/>
          <w:szCs w:val="20"/>
          <w:shd w:val="clear" w:color="auto" w:fill="FFFFFF"/>
          <w:lang w:bidi="ar"/>
        </w:rPr>
      </w:pPr>
    </w:p>
    <w:p w:rsidR="00375BF7" w:rsidRDefault="00375BF7" w:rsidP="00375BF7">
      <w:pPr>
        <w:widowControl/>
        <w:adjustRightInd w:val="0"/>
        <w:snapToGrid w:val="0"/>
        <w:spacing w:line="240" w:lineRule="atLeast"/>
        <w:ind w:firstLine="300"/>
        <w:jc w:val="left"/>
        <w:rPr>
          <w:rFonts w:ascii="Times New Roman" w:eastAsia="宋体" w:hAnsi="Times New Roman" w:cs="PingFang SC"/>
          <w:color w:val="000000" w:themeColor="text1"/>
          <w:kern w:val="0"/>
          <w:sz w:val="15"/>
          <w:szCs w:val="20"/>
          <w:shd w:val="clear" w:color="auto" w:fill="FFFFFF"/>
          <w:lang w:bidi="ar"/>
        </w:rPr>
      </w:pPr>
    </w:p>
    <w:p w:rsidR="00375BF7" w:rsidRDefault="00375BF7" w:rsidP="00375BF7">
      <w:pPr>
        <w:widowControl/>
        <w:adjustRightInd w:val="0"/>
        <w:snapToGrid w:val="0"/>
        <w:spacing w:line="240" w:lineRule="atLeast"/>
        <w:ind w:firstLine="300"/>
        <w:jc w:val="left"/>
        <w:rPr>
          <w:rFonts w:ascii="Times New Roman" w:eastAsia="宋体" w:hAnsi="Times New Roman" w:cs="PingFang SC"/>
          <w:color w:val="000000" w:themeColor="text1"/>
          <w:kern w:val="0"/>
          <w:sz w:val="15"/>
          <w:szCs w:val="20"/>
          <w:shd w:val="clear" w:color="auto" w:fill="FFFFFF"/>
          <w:lang w:bidi="ar"/>
        </w:rPr>
      </w:pPr>
    </w:p>
    <w:p w:rsidR="00375BF7" w:rsidRDefault="00375BF7" w:rsidP="00375BF7">
      <w:pPr>
        <w:widowControl/>
        <w:adjustRightInd w:val="0"/>
        <w:snapToGrid w:val="0"/>
        <w:spacing w:line="240" w:lineRule="atLeast"/>
        <w:ind w:firstLine="300"/>
        <w:jc w:val="left"/>
        <w:rPr>
          <w:rFonts w:ascii="Times New Roman" w:eastAsia="宋体" w:hAnsi="Times New Roman" w:cs="PingFang SC"/>
          <w:color w:val="000000" w:themeColor="text1"/>
          <w:kern w:val="0"/>
          <w:sz w:val="15"/>
          <w:szCs w:val="20"/>
          <w:shd w:val="clear" w:color="auto" w:fill="FFFFFF"/>
          <w:lang w:bidi="ar"/>
        </w:rPr>
      </w:pPr>
    </w:p>
    <w:p w:rsidR="00375BF7" w:rsidRDefault="00375BF7" w:rsidP="00375BF7">
      <w:pPr>
        <w:widowControl/>
        <w:adjustRightInd w:val="0"/>
        <w:snapToGrid w:val="0"/>
        <w:spacing w:line="240" w:lineRule="atLeast"/>
        <w:ind w:firstLine="300"/>
        <w:jc w:val="left"/>
        <w:rPr>
          <w:rFonts w:ascii="Times New Roman" w:eastAsia="宋体" w:hAnsi="Times New Roman" w:cs="PingFang SC"/>
          <w:color w:val="000000" w:themeColor="text1"/>
          <w:kern w:val="0"/>
          <w:sz w:val="15"/>
          <w:szCs w:val="20"/>
          <w:shd w:val="clear" w:color="auto" w:fill="FFFFFF"/>
          <w:lang w:bidi="ar"/>
        </w:rPr>
      </w:pPr>
    </w:p>
    <w:p w:rsidR="00375BF7" w:rsidRPr="003D01EE" w:rsidRDefault="00375BF7" w:rsidP="00375BF7">
      <w:pPr>
        <w:widowControl/>
        <w:adjustRightInd w:val="0"/>
        <w:snapToGrid w:val="0"/>
        <w:spacing w:line="240" w:lineRule="atLeast"/>
        <w:ind w:firstLine="300"/>
        <w:jc w:val="left"/>
        <w:rPr>
          <w:rFonts w:ascii="Times New Roman" w:eastAsia="宋体" w:hAnsi="Times New Roman" w:cs="宋体" w:hint="eastAsia"/>
          <w:sz w:val="15"/>
        </w:rPr>
      </w:pPr>
    </w:p>
    <w:p w:rsidR="00956322" w:rsidRPr="000F6DDA" w:rsidRDefault="009A448D" w:rsidP="009A448D">
      <w:pPr>
        <w:pStyle w:val="1"/>
        <w:adjustRightInd w:val="0"/>
        <w:snapToGrid w:val="0"/>
        <w:spacing w:line="240" w:lineRule="atLeast"/>
        <w:ind w:firstLineChars="0" w:firstLine="0"/>
        <w:jc w:val="left"/>
        <w:rPr>
          <w:rFonts w:ascii="Times New Roman" w:eastAsia="宋体" w:hAnsi="Times New Roman"/>
          <w:b/>
          <w:color w:val="FF0000"/>
          <w:sz w:val="15"/>
        </w:rPr>
      </w:pPr>
      <w:r w:rsidRPr="000F6DDA">
        <w:rPr>
          <w:rFonts w:ascii="Times New Roman" w:eastAsia="宋体" w:hAnsi="Times New Roman" w:hint="eastAsia"/>
          <w:b/>
          <w:color w:val="FF0000"/>
          <w:sz w:val="15"/>
        </w:rPr>
        <w:lastRenderedPageBreak/>
        <w:t>4.</w:t>
      </w:r>
      <w:r w:rsidR="00375BF7" w:rsidRPr="000F6DDA">
        <w:rPr>
          <w:rFonts w:ascii="Times New Roman" w:eastAsia="宋体" w:hAnsi="Times New Roman"/>
          <w:b/>
          <w:color w:val="FF0000"/>
          <w:sz w:val="15"/>
        </w:rPr>
        <w:t>依据思维方法与思维能力的关系</w:t>
      </w:r>
      <w:r w:rsidR="00375BF7" w:rsidRPr="000F6DDA">
        <w:rPr>
          <w:rFonts w:ascii="Times New Roman" w:eastAsia="宋体" w:hAnsi="Times New Roman" w:hint="eastAsia"/>
          <w:b/>
          <w:color w:val="FF0000"/>
          <w:sz w:val="15"/>
        </w:rPr>
        <w:t>，</w:t>
      </w:r>
      <w:r w:rsidR="00375BF7" w:rsidRPr="000F6DDA">
        <w:rPr>
          <w:rFonts w:ascii="Times New Roman" w:eastAsia="宋体" w:hAnsi="Times New Roman"/>
          <w:b/>
          <w:color w:val="FF0000"/>
          <w:sz w:val="15"/>
        </w:rPr>
        <w:t>谈谈如何培养和提纲思维能力</w:t>
      </w:r>
      <w:r w:rsidR="00375BF7" w:rsidRPr="000F6DDA">
        <w:rPr>
          <w:rFonts w:ascii="Times New Roman" w:eastAsia="宋体" w:hAnsi="Times New Roman" w:hint="eastAsia"/>
          <w:b/>
          <w:color w:val="FF0000"/>
          <w:sz w:val="15"/>
        </w:rPr>
        <w:t>。</w:t>
      </w:r>
    </w:p>
    <w:p w:rsidR="00956322" w:rsidRPr="003D01EE" w:rsidRDefault="00375BF7" w:rsidP="00375BF7">
      <w:pPr>
        <w:adjustRightInd w:val="0"/>
        <w:snapToGrid w:val="0"/>
        <w:spacing w:line="240" w:lineRule="atLeast"/>
        <w:ind w:firstLineChars="200" w:firstLine="300"/>
        <w:jc w:val="left"/>
        <w:rPr>
          <w:rFonts w:ascii="Times New Roman" w:eastAsia="宋体" w:hAnsi="Times New Roman"/>
          <w:sz w:val="15"/>
        </w:rPr>
      </w:pPr>
      <w:r w:rsidRPr="003D01EE">
        <w:rPr>
          <w:rFonts w:ascii="Times New Roman" w:eastAsia="宋体" w:hAnsi="Times New Roman"/>
          <w:sz w:val="15"/>
        </w:rPr>
        <w:t>学习和掌握唯物辨法的科学思维方法，就是要我们在实践中不断增强思维能力，特别是不断增强辨证思维能力，历史思维能力，战略思维能力，底线思维能力和创新思维能力。</w:t>
      </w:r>
    </w:p>
    <w:p w:rsidR="00956322" w:rsidRPr="003D01EE" w:rsidRDefault="00375BF7" w:rsidP="00375BF7">
      <w:pPr>
        <w:adjustRightInd w:val="0"/>
        <w:snapToGrid w:val="0"/>
        <w:spacing w:line="240" w:lineRule="atLeast"/>
        <w:ind w:firstLineChars="200" w:firstLine="300"/>
        <w:jc w:val="left"/>
        <w:rPr>
          <w:rFonts w:ascii="Times New Roman" w:eastAsia="宋体" w:hAnsi="Times New Roman"/>
          <w:sz w:val="15"/>
        </w:rPr>
      </w:pPr>
      <w:r w:rsidRPr="003D01EE">
        <w:rPr>
          <w:rFonts w:ascii="Times New Roman" w:eastAsia="宋体" w:hAnsi="Times New Roman" w:hint="eastAsia"/>
          <w:sz w:val="15"/>
        </w:rPr>
        <w:t>(</w:t>
      </w:r>
      <w:r>
        <w:rPr>
          <w:rFonts w:ascii="Times New Roman" w:eastAsia="宋体" w:hAnsi="Times New Roman" w:hint="eastAsia"/>
          <w:sz w:val="15"/>
        </w:rPr>
        <w:t>1</w:t>
      </w:r>
      <w:r w:rsidRPr="003D01EE">
        <w:rPr>
          <w:rFonts w:ascii="Times New Roman" w:eastAsia="宋体" w:hAnsi="Times New Roman" w:hint="eastAsia"/>
          <w:sz w:val="15"/>
        </w:rPr>
        <w:t>)</w:t>
      </w:r>
      <w:r w:rsidRPr="003D01EE">
        <w:rPr>
          <w:rFonts w:ascii="Times New Roman" w:eastAsia="宋体" w:hAnsi="Times New Roman"/>
          <w:sz w:val="15"/>
        </w:rPr>
        <w:t>辨证思维能力；培养和提高辨证思维能力，就要认真学习辨证唯物主义，全面，系统，准确的掌握</w:t>
      </w:r>
      <w:r w:rsidRPr="003D01EE">
        <w:rPr>
          <w:rFonts w:ascii="Times New Roman" w:eastAsia="宋体" w:hAnsi="Times New Roman"/>
          <w:sz w:val="15"/>
        </w:rPr>
        <w:t>联系和发展中的基本观点，基本环节和基本规律，将其自觉地体现和运用于思维当中。</w:t>
      </w:r>
    </w:p>
    <w:p w:rsidR="00956322" w:rsidRPr="003D01EE" w:rsidRDefault="00375BF7" w:rsidP="00375BF7">
      <w:pPr>
        <w:adjustRightInd w:val="0"/>
        <w:snapToGrid w:val="0"/>
        <w:spacing w:line="240" w:lineRule="atLeast"/>
        <w:ind w:firstLineChars="200" w:firstLine="300"/>
        <w:jc w:val="left"/>
        <w:rPr>
          <w:rFonts w:ascii="Times New Roman" w:eastAsia="宋体" w:hAnsi="Times New Roman"/>
          <w:sz w:val="15"/>
        </w:rPr>
      </w:pPr>
      <w:r w:rsidRPr="003D01EE">
        <w:rPr>
          <w:rFonts w:ascii="Times New Roman" w:eastAsia="宋体" w:hAnsi="Times New Roman" w:hint="eastAsia"/>
          <w:sz w:val="15"/>
        </w:rPr>
        <w:t>(</w:t>
      </w:r>
      <w:r>
        <w:rPr>
          <w:rFonts w:ascii="Times New Roman" w:eastAsia="宋体" w:hAnsi="Times New Roman" w:hint="eastAsia"/>
          <w:sz w:val="15"/>
        </w:rPr>
        <w:t>2</w:t>
      </w:r>
      <w:r w:rsidRPr="003D01EE">
        <w:rPr>
          <w:rFonts w:ascii="Times New Roman" w:eastAsia="宋体" w:hAnsi="Times New Roman" w:hint="eastAsia"/>
          <w:sz w:val="15"/>
        </w:rPr>
        <w:t>)</w:t>
      </w:r>
      <w:r w:rsidRPr="003D01EE">
        <w:rPr>
          <w:rFonts w:ascii="Times New Roman" w:eastAsia="宋体" w:hAnsi="Times New Roman"/>
          <w:sz w:val="15"/>
        </w:rPr>
        <w:t>历史思维能力；提高历史思维能力，就要加强对中国历史，党史国史，社会主义发展史和世界历史的学习，深刻总结历史经验，把握历史规律，认清历史趋势，坚定中国特色社会主义方向，在对历史的深入思考中，不断提高我们的认识能力，精神境界和实践水平。</w:t>
      </w:r>
    </w:p>
    <w:p w:rsidR="00956322" w:rsidRPr="003D01EE" w:rsidRDefault="00375BF7" w:rsidP="00375BF7">
      <w:pPr>
        <w:adjustRightInd w:val="0"/>
        <w:snapToGrid w:val="0"/>
        <w:spacing w:line="240" w:lineRule="atLeast"/>
        <w:ind w:firstLineChars="200" w:firstLine="300"/>
        <w:jc w:val="left"/>
        <w:rPr>
          <w:rFonts w:ascii="Times New Roman" w:eastAsia="宋体" w:hAnsi="Times New Roman"/>
          <w:sz w:val="15"/>
        </w:rPr>
      </w:pPr>
      <w:r w:rsidRPr="003D01EE">
        <w:rPr>
          <w:rFonts w:ascii="Times New Roman" w:eastAsia="宋体" w:hAnsi="Times New Roman" w:hint="eastAsia"/>
          <w:sz w:val="15"/>
        </w:rPr>
        <w:t>(</w:t>
      </w:r>
      <w:r>
        <w:rPr>
          <w:rFonts w:ascii="Times New Roman" w:eastAsia="宋体" w:hAnsi="Times New Roman" w:hint="eastAsia"/>
          <w:sz w:val="15"/>
        </w:rPr>
        <w:t>3</w:t>
      </w:r>
      <w:r w:rsidRPr="003D01EE">
        <w:rPr>
          <w:rFonts w:ascii="Times New Roman" w:eastAsia="宋体" w:hAnsi="Times New Roman" w:hint="eastAsia"/>
          <w:sz w:val="15"/>
        </w:rPr>
        <w:t>)</w:t>
      </w:r>
      <w:r w:rsidRPr="003D01EE">
        <w:rPr>
          <w:rFonts w:ascii="Times New Roman" w:eastAsia="宋体" w:hAnsi="Times New Roman"/>
          <w:sz w:val="15"/>
        </w:rPr>
        <w:t>战略思维能力；要求我们不断开阔视野，培养博大胸襟，紧跟时代前进步伐，学会站在战略和全局的高度观察和处理问题，通过纷繁复杂的表面现象把握事物的本质和发展的规律，做到既抓住重点又统</w:t>
      </w:r>
      <w:r w:rsidRPr="003D01EE">
        <w:rPr>
          <w:rFonts w:ascii="Times New Roman" w:eastAsia="宋体" w:hAnsi="Times New Roman"/>
          <w:sz w:val="15"/>
        </w:rPr>
        <w:t>筹兼顾，既立足当前又放眼长远，既熟悉国情又把握世情，在原则上坚定立场不动摇，在整体性方向性抉择面前冷静观察，谨慎从事，谋定而后动</w:t>
      </w:r>
    </w:p>
    <w:p w:rsidR="00956322" w:rsidRPr="003D01EE" w:rsidRDefault="00375BF7" w:rsidP="00375BF7">
      <w:pPr>
        <w:adjustRightInd w:val="0"/>
        <w:snapToGrid w:val="0"/>
        <w:spacing w:line="240" w:lineRule="atLeast"/>
        <w:ind w:firstLineChars="200" w:firstLine="300"/>
        <w:jc w:val="left"/>
        <w:rPr>
          <w:rFonts w:ascii="Times New Roman" w:eastAsia="宋体" w:hAnsi="Times New Roman"/>
          <w:sz w:val="15"/>
        </w:rPr>
      </w:pPr>
      <w:r w:rsidRPr="003D01EE">
        <w:rPr>
          <w:rFonts w:ascii="Times New Roman" w:eastAsia="宋体" w:hAnsi="Times New Roman" w:hint="eastAsia"/>
          <w:sz w:val="15"/>
        </w:rPr>
        <w:t>(</w:t>
      </w:r>
      <w:r>
        <w:rPr>
          <w:rFonts w:ascii="Times New Roman" w:eastAsia="宋体" w:hAnsi="Times New Roman" w:hint="eastAsia"/>
          <w:sz w:val="15"/>
        </w:rPr>
        <w:t>4</w:t>
      </w:r>
      <w:r w:rsidRPr="003D01EE">
        <w:rPr>
          <w:rFonts w:ascii="Times New Roman" w:eastAsia="宋体" w:hAnsi="Times New Roman" w:hint="eastAsia"/>
          <w:sz w:val="15"/>
        </w:rPr>
        <w:t>)</w:t>
      </w:r>
      <w:r w:rsidRPr="003D01EE">
        <w:rPr>
          <w:rFonts w:ascii="Times New Roman" w:eastAsia="宋体" w:hAnsi="Times New Roman"/>
          <w:sz w:val="15"/>
        </w:rPr>
        <w:t>底线思维能力；一方面，严守原则，不仅要画清底线，更要坚守底线，不能踩红线越底线，踩雷区，比如说不能突破主权的底线，法律的底线等，总之要守住做人，处事，用权，交友的底线</w:t>
      </w:r>
      <w:r w:rsidRPr="003D01EE">
        <w:rPr>
          <w:rFonts w:ascii="Times New Roman" w:eastAsia="宋体" w:hAnsi="Times New Roman"/>
          <w:sz w:val="15"/>
        </w:rPr>
        <w:t>“</w:t>
      </w:r>
      <w:r w:rsidRPr="003D01EE">
        <w:rPr>
          <w:rFonts w:ascii="Times New Roman" w:eastAsia="宋体" w:hAnsi="Times New Roman"/>
          <w:sz w:val="15"/>
        </w:rPr>
        <w:t>受警惕，明底线，知敬畏，主动在思想上画出红线，在行为上明确界限，真正敬法畏纪，遵守规矩。另一方面，要以积极的态度研判风险，防患未然，牢牢掌握战略主动权，坚定信心，以实际行动化解风险，变挑战为机遇，追求最</w:t>
      </w:r>
      <w:r w:rsidRPr="003D01EE">
        <w:rPr>
          <w:rFonts w:ascii="Times New Roman" w:eastAsia="宋体" w:hAnsi="Times New Roman"/>
          <w:sz w:val="15"/>
        </w:rPr>
        <w:t>佳结果，另外，坚持底线思维要做到居安思危，增强忧患意识，要做好应付最坏局面的思想准备，见微知著，未雨绸缪，增强前瞻意识</w:t>
      </w:r>
    </w:p>
    <w:p w:rsidR="00956322" w:rsidRDefault="00375BF7" w:rsidP="00375BF7">
      <w:pPr>
        <w:adjustRightInd w:val="0"/>
        <w:snapToGrid w:val="0"/>
        <w:spacing w:line="240" w:lineRule="atLeast"/>
        <w:ind w:firstLineChars="200" w:firstLine="300"/>
        <w:jc w:val="left"/>
        <w:rPr>
          <w:rFonts w:ascii="Times New Roman" w:eastAsia="宋体" w:hAnsi="Times New Roman"/>
          <w:sz w:val="15"/>
        </w:rPr>
      </w:pPr>
      <w:r w:rsidRPr="003D01EE">
        <w:rPr>
          <w:rFonts w:ascii="Times New Roman" w:eastAsia="宋体" w:hAnsi="Times New Roman" w:hint="eastAsia"/>
          <w:sz w:val="15"/>
        </w:rPr>
        <w:t>(</w:t>
      </w:r>
      <w:r>
        <w:rPr>
          <w:rFonts w:ascii="Times New Roman" w:eastAsia="宋体" w:hAnsi="Times New Roman" w:hint="eastAsia"/>
          <w:sz w:val="15"/>
        </w:rPr>
        <w:t>5</w:t>
      </w:r>
      <w:r w:rsidRPr="003D01EE">
        <w:rPr>
          <w:rFonts w:ascii="Times New Roman" w:eastAsia="宋体" w:hAnsi="Times New Roman" w:hint="eastAsia"/>
          <w:sz w:val="15"/>
        </w:rPr>
        <w:t>)</w:t>
      </w:r>
      <w:r w:rsidRPr="003D01EE">
        <w:rPr>
          <w:rFonts w:ascii="Times New Roman" w:eastAsia="宋体" w:hAnsi="Times New Roman"/>
          <w:sz w:val="15"/>
        </w:rPr>
        <w:t>创新思维能力；要求我们有敢为人先的锐气，打破迷信经验，迷信本本，迷信权威的惯性思维，摒弃不合时宜的旧观念，以思想认识的新飞跃打开工作的新局面。在不断提高创新思维能力的基础上，坚定不移贯彻包括创新发展理念在内的新发展理念，我们党就一定能够领导和团结全国各族人民，实现两个一百年奋斗目标，实现中华名族的伟大复兴。</w:t>
      </w:r>
    </w:p>
    <w:p w:rsidR="00375BF7" w:rsidRPr="003D01EE" w:rsidRDefault="00375BF7" w:rsidP="00375BF7">
      <w:pPr>
        <w:adjustRightInd w:val="0"/>
        <w:snapToGrid w:val="0"/>
        <w:spacing w:line="240" w:lineRule="atLeast"/>
        <w:ind w:firstLineChars="200" w:firstLine="300"/>
        <w:jc w:val="left"/>
        <w:rPr>
          <w:rFonts w:ascii="Times New Roman" w:eastAsia="宋体" w:hAnsi="Times New Roman" w:hint="eastAsia"/>
          <w:sz w:val="15"/>
        </w:rPr>
      </w:pPr>
    </w:p>
    <w:p w:rsidR="00956322" w:rsidRPr="00572518" w:rsidRDefault="009A448D" w:rsidP="009A448D">
      <w:pPr>
        <w:pStyle w:val="1"/>
        <w:autoSpaceDE w:val="0"/>
        <w:autoSpaceDN w:val="0"/>
        <w:adjustRightInd w:val="0"/>
        <w:snapToGrid w:val="0"/>
        <w:spacing w:line="240" w:lineRule="atLeast"/>
        <w:ind w:firstLineChars="0" w:firstLine="0"/>
        <w:jc w:val="left"/>
        <w:rPr>
          <w:rFonts w:ascii="Times New Roman" w:eastAsia="宋体" w:hAnsi="Times New Roman"/>
          <w:b/>
          <w:bCs/>
          <w:color w:val="FF0000"/>
          <w:sz w:val="15"/>
          <w:szCs w:val="21"/>
        </w:rPr>
      </w:pPr>
      <w:r w:rsidRPr="00572518">
        <w:rPr>
          <w:rFonts w:ascii="Times New Roman" w:eastAsia="宋体" w:hAnsi="Times New Roman" w:hint="eastAsia"/>
          <w:b/>
          <w:bCs/>
          <w:color w:val="FF0000"/>
          <w:sz w:val="15"/>
          <w:szCs w:val="21"/>
        </w:rPr>
        <w:t>5.</w:t>
      </w:r>
      <w:r w:rsidR="00375BF7" w:rsidRPr="00572518">
        <w:rPr>
          <w:rFonts w:ascii="Times New Roman" w:eastAsia="宋体" w:hAnsi="Times New Roman" w:hint="eastAsia"/>
          <w:b/>
          <w:bCs/>
          <w:color w:val="FF0000"/>
          <w:sz w:val="15"/>
          <w:szCs w:val="21"/>
        </w:rPr>
        <w:t>认识的本质、认识的主体性及其与客观性的关系。</w:t>
      </w:r>
    </w:p>
    <w:p w:rsidR="00956322" w:rsidRPr="003D01EE" w:rsidRDefault="00375BF7" w:rsidP="009A448D">
      <w:pPr>
        <w:adjustRightInd w:val="0"/>
        <w:snapToGrid w:val="0"/>
        <w:spacing w:line="240" w:lineRule="atLeast"/>
        <w:jc w:val="left"/>
        <w:rPr>
          <w:rFonts w:ascii="Times New Roman" w:eastAsia="宋体" w:hAnsi="Times New Roman"/>
          <w:sz w:val="15"/>
        </w:rPr>
      </w:pPr>
      <w:r w:rsidRPr="003D01EE">
        <w:rPr>
          <w:rFonts w:ascii="Times New Roman" w:eastAsia="宋体" w:hAnsi="Times New Roman" w:hint="eastAsia"/>
          <w:bCs/>
          <w:sz w:val="15"/>
          <w:szCs w:val="21"/>
        </w:rPr>
        <w:t xml:space="preserve">   </w:t>
      </w:r>
      <w:r w:rsidRPr="003D01EE">
        <w:rPr>
          <w:rFonts w:ascii="Times New Roman" w:eastAsia="宋体" w:hAnsi="Times New Roman" w:hint="eastAsia"/>
          <w:sz w:val="15"/>
        </w:rPr>
        <w:t xml:space="preserve"> </w:t>
      </w:r>
      <w:r w:rsidRPr="003D01EE">
        <w:rPr>
          <w:rFonts w:ascii="Times New Roman" w:eastAsia="宋体" w:hAnsi="Times New Roman"/>
          <w:sz w:val="15"/>
        </w:rPr>
        <w:t>认识的本质</w:t>
      </w:r>
      <w:r w:rsidR="00572518">
        <w:rPr>
          <w:rFonts w:ascii="Times New Roman" w:eastAsia="宋体" w:hAnsi="Times New Roman" w:hint="eastAsia"/>
          <w:sz w:val="15"/>
        </w:rPr>
        <w:t>：</w:t>
      </w:r>
      <w:r w:rsidRPr="003D01EE">
        <w:rPr>
          <w:rFonts w:ascii="Times New Roman" w:eastAsia="宋体" w:hAnsi="Times New Roman"/>
          <w:sz w:val="15"/>
        </w:rPr>
        <w:t>是实践基础上主体对客体的能动反映，是主体和客体相互作用的结果。</w:t>
      </w:r>
    </w:p>
    <w:p w:rsidR="00956322" w:rsidRPr="003D01EE" w:rsidRDefault="00375BF7" w:rsidP="009A448D">
      <w:pPr>
        <w:adjustRightInd w:val="0"/>
        <w:snapToGrid w:val="0"/>
        <w:spacing w:line="240" w:lineRule="atLeast"/>
        <w:jc w:val="left"/>
        <w:rPr>
          <w:rFonts w:ascii="Times New Roman" w:eastAsia="宋体" w:hAnsi="Times New Roman"/>
          <w:sz w:val="15"/>
        </w:rPr>
      </w:pPr>
      <w:r w:rsidRPr="003D01EE">
        <w:rPr>
          <w:rFonts w:ascii="Times New Roman" w:eastAsia="宋体" w:hAnsi="Times New Roman"/>
          <w:sz w:val="15"/>
        </w:rPr>
        <w:t xml:space="preserve">    </w:t>
      </w:r>
      <w:r w:rsidRPr="003D01EE">
        <w:rPr>
          <w:rFonts w:ascii="Times New Roman" w:eastAsia="宋体" w:hAnsi="Times New Roman" w:hint="eastAsia"/>
          <w:sz w:val="15"/>
        </w:rPr>
        <w:t>认识的</w:t>
      </w:r>
      <w:r w:rsidRPr="003D01EE">
        <w:rPr>
          <w:rFonts w:ascii="Times New Roman" w:eastAsia="宋体" w:hAnsi="Times New Roman"/>
          <w:sz w:val="15"/>
        </w:rPr>
        <w:t>主体</w:t>
      </w:r>
      <w:r w:rsidR="00572518">
        <w:rPr>
          <w:rFonts w:ascii="Times New Roman" w:eastAsia="宋体" w:hAnsi="Times New Roman" w:hint="eastAsia"/>
          <w:sz w:val="15"/>
        </w:rPr>
        <w:t>：</w:t>
      </w:r>
      <w:r w:rsidRPr="003D01EE">
        <w:rPr>
          <w:rFonts w:ascii="Times New Roman" w:eastAsia="宋体" w:hAnsi="Times New Roman"/>
          <w:sz w:val="15"/>
        </w:rPr>
        <w:t>从事认识活动和实践活动的人。</w:t>
      </w:r>
    </w:p>
    <w:p w:rsidR="00956322" w:rsidRPr="003D01EE" w:rsidRDefault="00375BF7" w:rsidP="009A448D">
      <w:pPr>
        <w:adjustRightInd w:val="0"/>
        <w:snapToGrid w:val="0"/>
        <w:spacing w:line="240" w:lineRule="atLeast"/>
        <w:jc w:val="left"/>
        <w:rPr>
          <w:rFonts w:ascii="Times New Roman" w:eastAsia="宋体" w:hAnsi="Times New Roman"/>
          <w:sz w:val="15"/>
        </w:rPr>
      </w:pPr>
      <w:r w:rsidRPr="003D01EE">
        <w:rPr>
          <w:rFonts w:ascii="Times New Roman" w:eastAsia="宋体" w:hAnsi="Times New Roman"/>
          <w:sz w:val="15"/>
        </w:rPr>
        <w:t xml:space="preserve">   </w:t>
      </w:r>
      <w:r w:rsidRPr="003D01EE">
        <w:rPr>
          <w:rFonts w:ascii="Times New Roman" w:eastAsia="宋体" w:hAnsi="Times New Roman" w:hint="eastAsia"/>
          <w:sz w:val="15"/>
        </w:rPr>
        <w:t xml:space="preserve"> </w:t>
      </w:r>
      <w:r w:rsidRPr="003D01EE">
        <w:rPr>
          <w:rFonts w:ascii="Times New Roman" w:eastAsia="宋体" w:hAnsi="Times New Roman"/>
          <w:sz w:val="15"/>
        </w:rPr>
        <w:t>主观不等于主体，主体是客观的</w:t>
      </w:r>
    </w:p>
    <w:p w:rsidR="00956322" w:rsidRPr="003D01EE" w:rsidRDefault="00375BF7" w:rsidP="009A448D">
      <w:pPr>
        <w:adjustRightInd w:val="0"/>
        <w:snapToGrid w:val="0"/>
        <w:spacing w:line="240" w:lineRule="atLeast"/>
        <w:jc w:val="left"/>
        <w:rPr>
          <w:rFonts w:ascii="Times New Roman" w:eastAsia="宋体" w:hAnsi="Times New Roman"/>
          <w:sz w:val="15"/>
        </w:rPr>
      </w:pPr>
      <w:r w:rsidRPr="003D01EE">
        <w:rPr>
          <w:rFonts w:ascii="Times New Roman" w:eastAsia="宋体" w:hAnsi="Times New Roman" w:hint="eastAsia"/>
          <w:sz w:val="15"/>
        </w:rPr>
        <w:t xml:space="preserve">    </w:t>
      </w:r>
      <w:r w:rsidRPr="003D01EE">
        <w:rPr>
          <w:rFonts w:ascii="Times New Roman" w:eastAsia="宋体" w:hAnsi="Times New Roman" w:hint="eastAsia"/>
          <w:sz w:val="15"/>
        </w:rPr>
        <w:t>认识的</w:t>
      </w:r>
      <w:r w:rsidRPr="003D01EE">
        <w:rPr>
          <w:rFonts w:ascii="Times New Roman" w:eastAsia="宋体" w:hAnsi="Times New Roman"/>
          <w:sz w:val="15"/>
        </w:rPr>
        <w:t>客体</w:t>
      </w:r>
      <w:r w:rsidRPr="003D01EE">
        <w:rPr>
          <w:rFonts w:ascii="Times New Roman" w:eastAsia="宋体" w:hAnsi="Times New Roman" w:hint="eastAsia"/>
          <w:sz w:val="15"/>
        </w:rPr>
        <w:t>：</w:t>
      </w:r>
      <w:r w:rsidRPr="003D01EE">
        <w:rPr>
          <w:rFonts w:ascii="Times New Roman" w:eastAsia="宋体" w:hAnsi="Times New Roman"/>
          <w:sz w:val="15"/>
        </w:rPr>
        <w:t>认识活动和实践活动的对象。客体的范围小于客观，客观无边无界，客体是有限的，并且客体可以是精神</w:t>
      </w:r>
    </w:p>
    <w:p w:rsidR="00956322" w:rsidRDefault="00375BF7" w:rsidP="009A448D">
      <w:pPr>
        <w:adjustRightInd w:val="0"/>
        <w:snapToGrid w:val="0"/>
        <w:spacing w:line="240" w:lineRule="atLeast"/>
        <w:jc w:val="left"/>
        <w:rPr>
          <w:rFonts w:ascii="Times New Roman" w:eastAsia="宋体" w:hAnsi="Times New Roman"/>
          <w:sz w:val="15"/>
        </w:rPr>
      </w:pPr>
      <w:r w:rsidRPr="003D01EE">
        <w:rPr>
          <w:rFonts w:ascii="Times New Roman" w:eastAsia="宋体" w:hAnsi="Times New Roman" w:hint="eastAsia"/>
          <w:sz w:val="15"/>
        </w:rPr>
        <w:t xml:space="preserve">   </w:t>
      </w:r>
      <w:r w:rsidRPr="003D01EE">
        <w:rPr>
          <w:rFonts w:ascii="Times New Roman" w:eastAsia="宋体" w:hAnsi="Times New Roman"/>
          <w:sz w:val="15"/>
        </w:rPr>
        <w:t>客体与主体密不可分，而客观独立于主观。</w:t>
      </w:r>
    </w:p>
    <w:p w:rsidR="00375BF7" w:rsidRDefault="00375BF7" w:rsidP="009A448D">
      <w:pPr>
        <w:adjustRightInd w:val="0"/>
        <w:snapToGrid w:val="0"/>
        <w:spacing w:line="240" w:lineRule="atLeast"/>
        <w:jc w:val="left"/>
        <w:rPr>
          <w:rFonts w:ascii="Times New Roman" w:eastAsia="宋体" w:hAnsi="Times New Roman"/>
          <w:sz w:val="15"/>
        </w:rPr>
      </w:pPr>
    </w:p>
    <w:p w:rsidR="00375BF7" w:rsidRDefault="00375BF7" w:rsidP="009A448D">
      <w:pPr>
        <w:adjustRightInd w:val="0"/>
        <w:snapToGrid w:val="0"/>
        <w:spacing w:line="240" w:lineRule="atLeast"/>
        <w:jc w:val="left"/>
        <w:rPr>
          <w:rFonts w:ascii="Times New Roman" w:eastAsia="宋体" w:hAnsi="Times New Roman"/>
          <w:sz w:val="15"/>
        </w:rPr>
      </w:pPr>
    </w:p>
    <w:p w:rsidR="00375BF7" w:rsidRDefault="00375BF7" w:rsidP="009A448D">
      <w:pPr>
        <w:adjustRightInd w:val="0"/>
        <w:snapToGrid w:val="0"/>
        <w:spacing w:line="240" w:lineRule="atLeast"/>
        <w:jc w:val="left"/>
        <w:rPr>
          <w:rFonts w:ascii="Times New Roman" w:eastAsia="宋体" w:hAnsi="Times New Roman"/>
          <w:sz w:val="15"/>
        </w:rPr>
      </w:pPr>
    </w:p>
    <w:p w:rsidR="00375BF7" w:rsidRDefault="00375BF7" w:rsidP="009A448D">
      <w:pPr>
        <w:adjustRightInd w:val="0"/>
        <w:snapToGrid w:val="0"/>
        <w:spacing w:line="240" w:lineRule="atLeast"/>
        <w:jc w:val="left"/>
        <w:rPr>
          <w:rFonts w:ascii="Times New Roman" w:eastAsia="宋体" w:hAnsi="Times New Roman"/>
          <w:sz w:val="15"/>
        </w:rPr>
      </w:pPr>
    </w:p>
    <w:p w:rsidR="00375BF7" w:rsidRDefault="00375BF7" w:rsidP="009A448D">
      <w:pPr>
        <w:adjustRightInd w:val="0"/>
        <w:snapToGrid w:val="0"/>
        <w:spacing w:line="240" w:lineRule="atLeast"/>
        <w:jc w:val="left"/>
        <w:rPr>
          <w:rFonts w:ascii="Times New Roman" w:eastAsia="宋体" w:hAnsi="Times New Roman"/>
          <w:sz w:val="15"/>
        </w:rPr>
      </w:pPr>
    </w:p>
    <w:p w:rsidR="00375BF7" w:rsidRDefault="00375BF7" w:rsidP="009A448D">
      <w:pPr>
        <w:adjustRightInd w:val="0"/>
        <w:snapToGrid w:val="0"/>
        <w:spacing w:line="240" w:lineRule="atLeast"/>
        <w:jc w:val="left"/>
        <w:rPr>
          <w:rFonts w:ascii="Times New Roman" w:eastAsia="宋体" w:hAnsi="Times New Roman"/>
          <w:sz w:val="15"/>
        </w:rPr>
      </w:pPr>
    </w:p>
    <w:p w:rsidR="00375BF7" w:rsidRDefault="00375BF7" w:rsidP="009A448D">
      <w:pPr>
        <w:adjustRightInd w:val="0"/>
        <w:snapToGrid w:val="0"/>
        <w:spacing w:line="240" w:lineRule="atLeast"/>
        <w:jc w:val="left"/>
        <w:rPr>
          <w:rFonts w:ascii="Times New Roman" w:eastAsia="宋体" w:hAnsi="Times New Roman"/>
          <w:sz w:val="15"/>
        </w:rPr>
      </w:pPr>
    </w:p>
    <w:p w:rsidR="00375BF7" w:rsidRDefault="00375BF7" w:rsidP="009A448D">
      <w:pPr>
        <w:adjustRightInd w:val="0"/>
        <w:snapToGrid w:val="0"/>
        <w:spacing w:line="240" w:lineRule="atLeast"/>
        <w:jc w:val="left"/>
        <w:rPr>
          <w:rFonts w:ascii="Times New Roman" w:eastAsia="宋体" w:hAnsi="Times New Roman"/>
          <w:sz w:val="15"/>
        </w:rPr>
      </w:pPr>
    </w:p>
    <w:p w:rsidR="00375BF7" w:rsidRDefault="00375BF7" w:rsidP="009A448D">
      <w:pPr>
        <w:adjustRightInd w:val="0"/>
        <w:snapToGrid w:val="0"/>
        <w:spacing w:line="240" w:lineRule="atLeast"/>
        <w:jc w:val="left"/>
        <w:rPr>
          <w:rFonts w:ascii="Times New Roman" w:eastAsia="宋体" w:hAnsi="Times New Roman"/>
          <w:sz w:val="15"/>
        </w:rPr>
      </w:pPr>
    </w:p>
    <w:p w:rsidR="00375BF7" w:rsidRDefault="00375BF7" w:rsidP="009A448D">
      <w:pPr>
        <w:adjustRightInd w:val="0"/>
        <w:snapToGrid w:val="0"/>
        <w:spacing w:line="240" w:lineRule="atLeast"/>
        <w:jc w:val="left"/>
        <w:rPr>
          <w:rFonts w:ascii="Times New Roman" w:eastAsia="宋体" w:hAnsi="Times New Roman"/>
          <w:sz w:val="15"/>
        </w:rPr>
      </w:pPr>
    </w:p>
    <w:p w:rsidR="00375BF7" w:rsidRDefault="00375BF7" w:rsidP="009A448D">
      <w:pPr>
        <w:adjustRightInd w:val="0"/>
        <w:snapToGrid w:val="0"/>
        <w:spacing w:line="240" w:lineRule="atLeast"/>
        <w:jc w:val="left"/>
        <w:rPr>
          <w:rFonts w:ascii="Times New Roman" w:eastAsia="宋体" w:hAnsi="Times New Roman"/>
          <w:sz w:val="15"/>
        </w:rPr>
      </w:pPr>
    </w:p>
    <w:p w:rsidR="00375BF7" w:rsidRDefault="00375BF7" w:rsidP="009A448D">
      <w:pPr>
        <w:adjustRightInd w:val="0"/>
        <w:snapToGrid w:val="0"/>
        <w:spacing w:line="240" w:lineRule="atLeast"/>
        <w:jc w:val="left"/>
        <w:rPr>
          <w:rFonts w:ascii="Times New Roman" w:eastAsia="宋体" w:hAnsi="Times New Roman"/>
          <w:sz w:val="15"/>
        </w:rPr>
      </w:pPr>
    </w:p>
    <w:p w:rsidR="00375BF7" w:rsidRDefault="00375BF7" w:rsidP="009A448D">
      <w:pPr>
        <w:adjustRightInd w:val="0"/>
        <w:snapToGrid w:val="0"/>
        <w:spacing w:line="240" w:lineRule="atLeast"/>
        <w:jc w:val="left"/>
        <w:rPr>
          <w:rFonts w:ascii="Times New Roman" w:eastAsia="宋体" w:hAnsi="Times New Roman"/>
          <w:sz w:val="15"/>
        </w:rPr>
      </w:pPr>
    </w:p>
    <w:p w:rsidR="00375BF7" w:rsidRDefault="00375BF7" w:rsidP="009A448D">
      <w:pPr>
        <w:adjustRightInd w:val="0"/>
        <w:snapToGrid w:val="0"/>
        <w:spacing w:line="240" w:lineRule="atLeast"/>
        <w:jc w:val="left"/>
        <w:rPr>
          <w:rFonts w:ascii="Times New Roman" w:eastAsia="宋体" w:hAnsi="Times New Roman"/>
          <w:sz w:val="15"/>
        </w:rPr>
      </w:pPr>
    </w:p>
    <w:p w:rsidR="00375BF7" w:rsidRDefault="00375BF7" w:rsidP="009A448D">
      <w:pPr>
        <w:adjustRightInd w:val="0"/>
        <w:snapToGrid w:val="0"/>
        <w:spacing w:line="240" w:lineRule="atLeast"/>
        <w:jc w:val="left"/>
        <w:rPr>
          <w:rFonts w:ascii="Times New Roman" w:eastAsia="宋体" w:hAnsi="Times New Roman"/>
          <w:sz w:val="15"/>
        </w:rPr>
      </w:pPr>
    </w:p>
    <w:p w:rsidR="00375BF7" w:rsidRDefault="00375BF7" w:rsidP="009A448D">
      <w:pPr>
        <w:adjustRightInd w:val="0"/>
        <w:snapToGrid w:val="0"/>
        <w:spacing w:line="240" w:lineRule="atLeast"/>
        <w:jc w:val="left"/>
        <w:rPr>
          <w:rFonts w:ascii="Times New Roman" w:eastAsia="宋体" w:hAnsi="Times New Roman"/>
          <w:sz w:val="15"/>
        </w:rPr>
      </w:pPr>
    </w:p>
    <w:p w:rsidR="00375BF7" w:rsidRPr="003D01EE" w:rsidRDefault="00375BF7" w:rsidP="009A448D">
      <w:pPr>
        <w:adjustRightInd w:val="0"/>
        <w:snapToGrid w:val="0"/>
        <w:spacing w:line="240" w:lineRule="atLeast"/>
        <w:jc w:val="left"/>
        <w:rPr>
          <w:rFonts w:ascii="Times New Roman" w:eastAsia="宋体" w:hAnsi="Times New Roman" w:hint="eastAsia"/>
          <w:bCs/>
          <w:sz w:val="15"/>
          <w:szCs w:val="21"/>
        </w:rPr>
      </w:pPr>
    </w:p>
    <w:p w:rsidR="00956322" w:rsidRPr="00572518" w:rsidRDefault="009A448D" w:rsidP="009A448D">
      <w:pPr>
        <w:pStyle w:val="1"/>
        <w:autoSpaceDE w:val="0"/>
        <w:autoSpaceDN w:val="0"/>
        <w:adjustRightInd w:val="0"/>
        <w:snapToGrid w:val="0"/>
        <w:spacing w:line="240" w:lineRule="atLeast"/>
        <w:ind w:firstLineChars="0" w:firstLine="0"/>
        <w:jc w:val="left"/>
        <w:rPr>
          <w:rFonts w:ascii="Times New Roman" w:eastAsia="宋体" w:hAnsi="Times New Roman"/>
          <w:b/>
          <w:color w:val="FF0000"/>
          <w:kern w:val="0"/>
          <w:sz w:val="15"/>
          <w:lang w:val="zh-CN"/>
        </w:rPr>
      </w:pPr>
      <w:r w:rsidRPr="00572518">
        <w:rPr>
          <w:rFonts w:ascii="Times New Roman" w:eastAsia="宋体" w:hAnsi="Times New Roman" w:hint="eastAsia"/>
          <w:b/>
          <w:color w:val="FF0000"/>
          <w:kern w:val="0"/>
          <w:sz w:val="15"/>
          <w:lang w:val="zh-CN"/>
        </w:rPr>
        <w:lastRenderedPageBreak/>
        <w:t>6.</w:t>
      </w:r>
      <w:r w:rsidR="00375BF7" w:rsidRPr="00572518">
        <w:rPr>
          <w:rFonts w:ascii="Times New Roman" w:eastAsia="宋体" w:hAnsi="Times New Roman" w:hint="eastAsia"/>
          <w:b/>
          <w:color w:val="FF0000"/>
          <w:kern w:val="0"/>
          <w:sz w:val="15"/>
          <w:lang w:val="zh-CN"/>
        </w:rPr>
        <w:t>为什么说真理既是绝对的又是相对的？把握这一点对于坚持和发展马克思主义有什么重要意义？</w:t>
      </w:r>
    </w:p>
    <w:p w:rsidR="00572518" w:rsidRDefault="00375BF7" w:rsidP="009A448D">
      <w:pPr>
        <w:widowControl/>
        <w:adjustRightInd w:val="0"/>
        <w:snapToGrid w:val="0"/>
        <w:spacing w:line="240" w:lineRule="atLeast"/>
        <w:jc w:val="left"/>
        <w:rPr>
          <w:rFonts w:ascii="Times New Roman" w:eastAsia="宋体" w:hAnsi="Times New Roman"/>
          <w:color w:val="000000" w:themeColor="text1"/>
          <w:sz w:val="15"/>
        </w:rPr>
      </w:pPr>
      <w:r w:rsidRPr="003D01EE">
        <w:rPr>
          <w:rFonts w:ascii="Times New Roman" w:eastAsia="宋体" w:hAnsi="Times New Roman" w:hint="eastAsia"/>
          <w:kern w:val="0"/>
          <w:sz w:val="15"/>
          <w:lang w:val="zh-CN"/>
        </w:rPr>
        <w:t xml:space="preserve">   </w:t>
      </w:r>
      <w:r w:rsidRPr="003D01EE">
        <w:rPr>
          <w:rFonts w:ascii="Times New Roman" w:eastAsia="宋体" w:hAnsi="Times New Roman" w:hint="eastAsia"/>
          <w:color w:val="000000" w:themeColor="text1"/>
          <w:sz w:val="15"/>
        </w:rPr>
        <w:t>把握真理的绝对性和相对性相统一的原理</w:t>
      </w:r>
      <w:r w:rsidRPr="003D01EE">
        <w:rPr>
          <w:rFonts w:ascii="Times New Roman" w:eastAsia="宋体" w:hAnsi="Times New Roman" w:hint="eastAsia"/>
          <w:color w:val="000000" w:themeColor="text1"/>
          <w:sz w:val="15"/>
        </w:rPr>
        <w:t>,</w:t>
      </w:r>
      <w:r w:rsidRPr="003D01EE">
        <w:rPr>
          <w:rFonts w:ascii="Times New Roman" w:eastAsia="宋体" w:hAnsi="Times New Roman" w:hint="eastAsia"/>
          <w:color w:val="000000" w:themeColor="text1"/>
          <w:sz w:val="15"/>
        </w:rPr>
        <w:t>对于我们正确对待马克思主义有重要意义</w:t>
      </w:r>
      <w:r w:rsidRPr="003D01EE">
        <w:rPr>
          <w:rFonts w:ascii="Times New Roman" w:eastAsia="宋体" w:hAnsi="Times New Roman" w:hint="eastAsia"/>
          <w:color w:val="000000" w:themeColor="text1"/>
          <w:sz w:val="15"/>
        </w:rPr>
        <w:t>.</w:t>
      </w:r>
      <w:r w:rsidRPr="003D01EE">
        <w:rPr>
          <w:rFonts w:ascii="Times New Roman" w:eastAsia="宋体" w:hAnsi="Times New Roman" w:hint="eastAsia"/>
          <w:color w:val="000000" w:themeColor="text1"/>
          <w:sz w:val="15"/>
        </w:rPr>
        <w:t>马克思主义是真理</w:t>
      </w:r>
      <w:r w:rsidRPr="003D01EE">
        <w:rPr>
          <w:rFonts w:ascii="Times New Roman" w:eastAsia="宋体" w:hAnsi="Times New Roman" w:hint="eastAsia"/>
          <w:color w:val="000000" w:themeColor="text1"/>
          <w:sz w:val="15"/>
        </w:rPr>
        <w:t>,</w:t>
      </w:r>
      <w:r w:rsidRPr="003D01EE">
        <w:rPr>
          <w:rFonts w:ascii="Times New Roman" w:eastAsia="宋体" w:hAnsi="Times New Roman" w:hint="eastAsia"/>
          <w:color w:val="000000" w:themeColor="text1"/>
          <w:sz w:val="15"/>
        </w:rPr>
        <w:t>它</w:t>
      </w:r>
      <w:r w:rsidRPr="003D01EE">
        <w:rPr>
          <w:rFonts w:ascii="Times New Roman" w:eastAsia="宋体" w:hAnsi="Times New Roman" w:hint="eastAsia"/>
          <w:color w:val="000000" w:themeColor="text1"/>
          <w:sz w:val="15"/>
        </w:rPr>
        <w:t>也是绝对性和相对性的统一</w:t>
      </w:r>
      <w:r w:rsidRPr="003D01EE">
        <w:rPr>
          <w:rFonts w:ascii="Times New Roman" w:eastAsia="宋体" w:hAnsi="Times New Roman" w:hint="eastAsia"/>
          <w:color w:val="000000" w:themeColor="text1"/>
          <w:sz w:val="15"/>
        </w:rPr>
        <w:t>.</w:t>
      </w:r>
      <w:r w:rsidRPr="003D01EE">
        <w:rPr>
          <w:rFonts w:ascii="Times New Roman" w:eastAsia="宋体" w:hAnsi="Times New Roman" w:hint="eastAsia"/>
          <w:color w:val="000000" w:themeColor="text1"/>
          <w:sz w:val="15"/>
        </w:rPr>
        <w:t>它正确地反映了自然、社会和思维发展的普遍规律</w:t>
      </w:r>
      <w:r w:rsidRPr="003D01EE">
        <w:rPr>
          <w:rFonts w:ascii="Times New Roman" w:eastAsia="宋体" w:hAnsi="Times New Roman" w:hint="eastAsia"/>
          <w:color w:val="000000" w:themeColor="text1"/>
          <w:sz w:val="15"/>
        </w:rPr>
        <w:t>,</w:t>
      </w:r>
      <w:r w:rsidRPr="003D01EE">
        <w:rPr>
          <w:rFonts w:ascii="Times New Roman" w:eastAsia="宋体" w:hAnsi="Times New Roman" w:hint="eastAsia"/>
          <w:color w:val="000000" w:themeColor="text1"/>
          <w:sz w:val="15"/>
        </w:rPr>
        <w:t>因而具有绝对性的一面</w:t>
      </w:r>
      <w:r w:rsidRPr="003D01EE">
        <w:rPr>
          <w:rFonts w:ascii="Times New Roman" w:eastAsia="宋体" w:hAnsi="Times New Roman" w:hint="eastAsia"/>
          <w:color w:val="000000" w:themeColor="text1"/>
          <w:sz w:val="15"/>
        </w:rPr>
        <w:t>.</w:t>
      </w:r>
      <w:r w:rsidRPr="003D01EE">
        <w:rPr>
          <w:rFonts w:ascii="Times New Roman" w:eastAsia="宋体" w:hAnsi="Times New Roman" w:hint="eastAsia"/>
          <w:color w:val="000000" w:themeColor="text1"/>
          <w:sz w:val="15"/>
        </w:rPr>
        <w:t>但是</w:t>
      </w:r>
      <w:r w:rsidRPr="003D01EE">
        <w:rPr>
          <w:rFonts w:ascii="Times New Roman" w:eastAsia="宋体" w:hAnsi="Times New Roman" w:hint="eastAsia"/>
          <w:color w:val="000000" w:themeColor="text1"/>
          <w:sz w:val="15"/>
        </w:rPr>
        <w:t>,</w:t>
      </w:r>
      <w:r w:rsidRPr="003D01EE">
        <w:rPr>
          <w:rFonts w:ascii="Times New Roman" w:eastAsia="宋体" w:hAnsi="Times New Roman" w:hint="eastAsia"/>
          <w:color w:val="000000" w:themeColor="text1"/>
          <w:sz w:val="15"/>
        </w:rPr>
        <w:t>它又没有穷尽一切事物及其规律</w:t>
      </w:r>
      <w:r w:rsidRPr="003D01EE">
        <w:rPr>
          <w:rFonts w:ascii="Times New Roman" w:eastAsia="宋体" w:hAnsi="Times New Roman" w:hint="eastAsia"/>
          <w:color w:val="000000" w:themeColor="text1"/>
          <w:sz w:val="15"/>
        </w:rPr>
        <w:t>,</w:t>
      </w:r>
      <w:r w:rsidRPr="003D01EE">
        <w:rPr>
          <w:rFonts w:ascii="Times New Roman" w:eastAsia="宋体" w:hAnsi="Times New Roman" w:hint="eastAsia"/>
          <w:color w:val="000000" w:themeColor="text1"/>
          <w:sz w:val="15"/>
        </w:rPr>
        <w:t>需要随着社会实践的发展而发展</w:t>
      </w:r>
      <w:r w:rsidRPr="003D01EE">
        <w:rPr>
          <w:rFonts w:ascii="Times New Roman" w:eastAsia="宋体" w:hAnsi="Times New Roman" w:hint="eastAsia"/>
          <w:color w:val="000000" w:themeColor="text1"/>
          <w:sz w:val="15"/>
        </w:rPr>
        <w:t>,</w:t>
      </w:r>
      <w:r w:rsidRPr="003D01EE">
        <w:rPr>
          <w:rFonts w:ascii="Times New Roman" w:eastAsia="宋体" w:hAnsi="Times New Roman" w:hint="eastAsia"/>
          <w:color w:val="000000" w:themeColor="text1"/>
          <w:sz w:val="15"/>
        </w:rPr>
        <w:t>因而又具有相对性的一面</w:t>
      </w:r>
      <w:r w:rsidRPr="003D01EE">
        <w:rPr>
          <w:rFonts w:ascii="Times New Roman" w:eastAsia="宋体" w:hAnsi="Times New Roman" w:hint="eastAsia"/>
          <w:color w:val="000000" w:themeColor="text1"/>
          <w:sz w:val="15"/>
        </w:rPr>
        <w:t>.</w:t>
      </w:r>
      <w:r w:rsidRPr="003D01EE">
        <w:rPr>
          <w:rFonts w:ascii="Times New Roman" w:eastAsia="宋体" w:hAnsi="Times New Roman" w:hint="eastAsia"/>
          <w:color w:val="000000" w:themeColor="text1"/>
          <w:sz w:val="15"/>
        </w:rPr>
        <w:t>正因为马克思主义真理具有绝对性</w:t>
      </w:r>
      <w:r w:rsidRPr="003D01EE">
        <w:rPr>
          <w:rFonts w:ascii="Times New Roman" w:eastAsia="宋体" w:hAnsi="Times New Roman" w:hint="eastAsia"/>
          <w:color w:val="000000" w:themeColor="text1"/>
          <w:sz w:val="15"/>
        </w:rPr>
        <w:t>,</w:t>
      </w:r>
      <w:r w:rsidRPr="003D01EE">
        <w:rPr>
          <w:rFonts w:ascii="Times New Roman" w:eastAsia="宋体" w:hAnsi="Times New Roman" w:hint="eastAsia"/>
          <w:color w:val="000000" w:themeColor="text1"/>
          <w:sz w:val="15"/>
        </w:rPr>
        <w:t>所以我们必须坚持它并以它作为我们的指导思想；又因为它具有相对性</w:t>
      </w:r>
      <w:r w:rsidRPr="003D01EE">
        <w:rPr>
          <w:rFonts w:ascii="Times New Roman" w:eastAsia="宋体" w:hAnsi="Times New Roman" w:hint="eastAsia"/>
          <w:color w:val="000000" w:themeColor="text1"/>
          <w:sz w:val="15"/>
        </w:rPr>
        <w:t>,</w:t>
      </w:r>
      <w:r w:rsidRPr="003D01EE">
        <w:rPr>
          <w:rFonts w:ascii="Times New Roman" w:eastAsia="宋体" w:hAnsi="Times New Roman" w:hint="eastAsia"/>
          <w:color w:val="000000" w:themeColor="text1"/>
          <w:sz w:val="15"/>
        </w:rPr>
        <w:t>所以我们又必须在实践中丰富它、发展它</w:t>
      </w:r>
      <w:r w:rsidRPr="003D01EE">
        <w:rPr>
          <w:rFonts w:ascii="Times New Roman" w:eastAsia="宋体" w:hAnsi="Times New Roman" w:hint="eastAsia"/>
          <w:color w:val="000000" w:themeColor="text1"/>
          <w:sz w:val="15"/>
        </w:rPr>
        <w:t>.</w:t>
      </w:r>
      <w:r w:rsidRPr="003D01EE">
        <w:rPr>
          <w:rFonts w:ascii="Times New Roman" w:eastAsia="宋体" w:hAnsi="Times New Roman" w:hint="eastAsia"/>
          <w:color w:val="000000" w:themeColor="text1"/>
          <w:sz w:val="15"/>
        </w:rPr>
        <w:t>既坚持又发展</w:t>
      </w:r>
      <w:r w:rsidRPr="003D01EE">
        <w:rPr>
          <w:rFonts w:ascii="Times New Roman" w:eastAsia="宋体" w:hAnsi="Times New Roman" w:hint="eastAsia"/>
          <w:color w:val="000000" w:themeColor="text1"/>
          <w:sz w:val="15"/>
        </w:rPr>
        <w:t>,</w:t>
      </w:r>
      <w:r w:rsidRPr="003D01EE">
        <w:rPr>
          <w:rFonts w:ascii="Times New Roman" w:eastAsia="宋体" w:hAnsi="Times New Roman" w:hint="eastAsia"/>
          <w:color w:val="000000" w:themeColor="text1"/>
          <w:sz w:val="15"/>
        </w:rPr>
        <w:t>才是对待马克思主义的正确态度</w:t>
      </w:r>
      <w:r w:rsidRPr="003D01EE">
        <w:rPr>
          <w:rFonts w:ascii="Times New Roman" w:eastAsia="宋体" w:hAnsi="Times New Roman" w:hint="eastAsia"/>
          <w:color w:val="000000" w:themeColor="text1"/>
          <w:sz w:val="15"/>
        </w:rPr>
        <w:t>.</w:t>
      </w:r>
    </w:p>
    <w:p w:rsidR="00572518" w:rsidRDefault="00375BF7" w:rsidP="00572518">
      <w:pPr>
        <w:widowControl/>
        <w:adjustRightInd w:val="0"/>
        <w:snapToGrid w:val="0"/>
        <w:spacing w:line="240" w:lineRule="atLeast"/>
        <w:ind w:firstLine="300"/>
        <w:jc w:val="left"/>
        <w:rPr>
          <w:rFonts w:ascii="Times New Roman" w:eastAsia="宋体" w:hAnsi="Times New Roman"/>
          <w:color w:val="000000" w:themeColor="text1"/>
          <w:sz w:val="15"/>
        </w:rPr>
      </w:pPr>
      <w:r w:rsidRPr="003D01EE">
        <w:rPr>
          <w:rFonts w:ascii="Times New Roman" w:eastAsia="宋体" w:hAnsi="Times New Roman"/>
          <w:color w:val="000000" w:themeColor="text1"/>
          <w:sz w:val="15"/>
        </w:rPr>
        <w:t>马克思主义真理的生命力在于理论创新</w:t>
      </w:r>
      <w:r w:rsidRPr="003D01EE">
        <w:rPr>
          <w:rFonts w:ascii="Times New Roman" w:eastAsia="宋体" w:hAnsi="Times New Roman"/>
          <w:color w:val="000000" w:themeColor="text1"/>
          <w:sz w:val="15"/>
        </w:rPr>
        <w:t>.</w:t>
      </w:r>
      <w:r w:rsidRPr="003D01EE">
        <w:rPr>
          <w:rFonts w:ascii="Times New Roman" w:eastAsia="宋体" w:hAnsi="Times New Roman"/>
          <w:color w:val="000000" w:themeColor="text1"/>
          <w:sz w:val="15"/>
        </w:rPr>
        <w:t>与时俱进</w:t>
      </w:r>
      <w:r w:rsidRPr="003D01EE">
        <w:rPr>
          <w:rFonts w:ascii="Times New Roman" w:eastAsia="宋体" w:hAnsi="Times New Roman"/>
          <w:color w:val="000000" w:themeColor="text1"/>
          <w:sz w:val="15"/>
        </w:rPr>
        <w:t>,</w:t>
      </w:r>
      <w:r w:rsidRPr="003D01EE">
        <w:rPr>
          <w:rFonts w:ascii="Times New Roman" w:eastAsia="宋体" w:hAnsi="Times New Roman"/>
          <w:color w:val="000000" w:themeColor="text1"/>
          <w:sz w:val="15"/>
        </w:rPr>
        <w:t>最主要的就是进行理论创新</w:t>
      </w:r>
      <w:r w:rsidRPr="003D01EE">
        <w:rPr>
          <w:rFonts w:ascii="Times New Roman" w:eastAsia="宋体" w:hAnsi="Times New Roman"/>
          <w:color w:val="000000" w:themeColor="text1"/>
          <w:sz w:val="15"/>
        </w:rPr>
        <w:t>.</w:t>
      </w:r>
      <w:r w:rsidRPr="003D01EE">
        <w:rPr>
          <w:rFonts w:ascii="Times New Roman" w:eastAsia="宋体" w:hAnsi="Times New Roman"/>
          <w:color w:val="000000" w:themeColor="text1"/>
          <w:sz w:val="15"/>
        </w:rPr>
        <w:t>实践始终在向前发展</w:t>
      </w:r>
      <w:r w:rsidRPr="003D01EE">
        <w:rPr>
          <w:rFonts w:ascii="Times New Roman" w:eastAsia="宋体" w:hAnsi="Times New Roman"/>
          <w:color w:val="000000" w:themeColor="text1"/>
          <w:sz w:val="15"/>
        </w:rPr>
        <w:t>,</w:t>
      </w:r>
      <w:r w:rsidRPr="003D01EE">
        <w:rPr>
          <w:rFonts w:ascii="Times New Roman" w:eastAsia="宋体" w:hAnsi="Times New Roman"/>
          <w:color w:val="000000" w:themeColor="text1"/>
          <w:sz w:val="15"/>
        </w:rPr>
        <w:t>理论必须随着实践的不断前进而发展</w:t>
      </w:r>
      <w:r w:rsidRPr="003D01EE">
        <w:rPr>
          <w:rFonts w:ascii="Times New Roman" w:eastAsia="宋体" w:hAnsi="Times New Roman"/>
          <w:color w:val="000000" w:themeColor="text1"/>
          <w:sz w:val="15"/>
        </w:rPr>
        <w:t>,</w:t>
      </w:r>
      <w:r w:rsidRPr="003D01EE">
        <w:rPr>
          <w:rFonts w:ascii="Times New Roman" w:eastAsia="宋体" w:hAnsi="Times New Roman"/>
          <w:color w:val="000000" w:themeColor="text1"/>
          <w:sz w:val="15"/>
        </w:rPr>
        <w:t>实践没有止境</w:t>
      </w:r>
      <w:r w:rsidRPr="003D01EE">
        <w:rPr>
          <w:rFonts w:ascii="Times New Roman" w:eastAsia="宋体" w:hAnsi="Times New Roman"/>
          <w:color w:val="000000" w:themeColor="text1"/>
          <w:sz w:val="15"/>
        </w:rPr>
        <w:t>,</w:t>
      </w:r>
      <w:r w:rsidRPr="003D01EE">
        <w:rPr>
          <w:rFonts w:ascii="Times New Roman" w:eastAsia="宋体" w:hAnsi="Times New Roman"/>
          <w:color w:val="000000" w:themeColor="text1"/>
          <w:sz w:val="15"/>
        </w:rPr>
        <w:t>创新也没有止境</w:t>
      </w:r>
      <w:r w:rsidRPr="003D01EE">
        <w:rPr>
          <w:rFonts w:ascii="Times New Roman" w:eastAsia="宋体" w:hAnsi="Times New Roman"/>
          <w:color w:val="000000" w:themeColor="text1"/>
          <w:sz w:val="15"/>
        </w:rPr>
        <w:t>.</w:t>
      </w:r>
      <w:r w:rsidRPr="003D01EE">
        <w:rPr>
          <w:rFonts w:ascii="Times New Roman" w:eastAsia="宋体" w:hAnsi="Times New Roman"/>
          <w:color w:val="000000" w:themeColor="text1"/>
          <w:sz w:val="15"/>
        </w:rPr>
        <w:t>在我国社会主义市场经济建设中</w:t>
      </w:r>
      <w:r w:rsidRPr="003D01EE">
        <w:rPr>
          <w:rFonts w:ascii="Times New Roman" w:eastAsia="宋体" w:hAnsi="Times New Roman"/>
          <w:color w:val="000000" w:themeColor="text1"/>
          <w:sz w:val="15"/>
        </w:rPr>
        <w:t>,</w:t>
      </w:r>
      <w:r w:rsidRPr="003D01EE">
        <w:rPr>
          <w:rFonts w:ascii="Times New Roman" w:eastAsia="宋体" w:hAnsi="Times New Roman"/>
          <w:color w:val="000000" w:themeColor="text1"/>
          <w:sz w:val="15"/>
        </w:rPr>
        <w:t>思想解放和理论创新能对制度创新、文化科技创新、经济领域创新提供能动的反作用</w:t>
      </w:r>
      <w:r w:rsidRPr="003D01EE">
        <w:rPr>
          <w:rFonts w:ascii="Times New Roman" w:eastAsia="宋体" w:hAnsi="Times New Roman"/>
          <w:color w:val="000000" w:themeColor="text1"/>
          <w:sz w:val="15"/>
        </w:rPr>
        <w:t>,</w:t>
      </w:r>
      <w:r w:rsidRPr="003D01EE">
        <w:rPr>
          <w:rFonts w:ascii="Times New Roman" w:eastAsia="宋体" w:hAnsi="Times New Roman"/>
          <w:color w:val="000000" w:themeColor="text1"/>
          <w:sz w:val="15"/>
        </w:rPr>
        <w:t>必须不断加强理论创新工作</w:t>
      </w:r>
      <w:r w:rsidRPr="003D01EE">
        <w:rPr>
          <w:rFonts w:ascii="Times New Roman" w:eastAsia="宋体" w:hAnsi="Times New Roman"/>
          <w:color w:val="000000" w:themeColor="text1"/>
          <w:sz w:val="15"/>
        </w:rPr>
        <w:t>.</w:t>
      </w:r>
    </w:p>
    <w:p w:rsidR="00572518" w:rsidRDefault="00375BF7" w:rsidP="00572518">
      <w:pPr>
        <w:widowControl/>
        <w:adjustRightInd w:val="0"/>
        <w:snapToGrid w:val="0"/>
        <w:spacing w:line="240" w:lineRule="atLeast"/>
        <w:ind w:firstLine="300"/>
        <w:jc w:val="left"/>
        <w:rPr>
          <w:rFonts w:ascii="Times New Roman" w:eastAsia="宋体" w:hAnsi="Times New Roman"/>
          <w:color w:val="000000" w:themeColor="text1"/>
          <w:sz w:val="15"/>
        </w:rPr>
      </w:pPr>
      <w:r w:rsidRPr="003D01EE">
        <w:rPr>
          <w:rFonts w:ascii="Times New Roman" w:eastAsia="宋体" w:hAnsi="Times New Roman"/>
          <w:color w:val="000000" w:themeColor="text1"/>
          <w:sz w:val="15"/>
        </w:rPr>
        <w:t>强调马克思主义的品质是与时俱进</w:t>
      </w:r>
      <w:r w:rsidRPr="003D01EE">
        <w:rPr>
          <w:rFonts w:ascii="Times New Roman" w:eastAsia="宋体" w:hAnsi="Times New Roman"/>
          <w:color w:val="000000" w:themeColor="text1"/>
          <w:sz w:val="15"/>
        </w:rPr>
        <w:t>,</w:t>
      </w:r>
      <w:r w:rsidRPr="003D01EE">
        <w:rPr>
          <w:rFonts w:ascii="Times New Roman" w:eastAsia="宋体" w:hAnsi="Times New Roman"/>
          <w:color w:val="000000" w:themeColor="text1"/>
          <w:sz w:val="15"/>
        </w:rPr>
        <w:t>不是抛弃马克思主义哲学基本原理</w:t>
      </w:r>
      <w:r w:rsidRPr="003D01EE">
        <w:rPr>
          <w:rFonts w:ascii="Times New Roman" w:eastAsia="宋体" w:hAnsi="Times New Roman"/>
          <w:color w:val="000000" w:themeColor="text1"/>
          <w:sz w:val="15"/>
        </w:rPr>
        <w:t>,</w:t>
      </w:r>
      <w:r w:rsidRPr="003D01EE">
        <w:rPr>
          <w:rFonts w:ascii="Times New Roman" w:eastAsia="宋体" w:hAnsi="Times New Roman"/>
          <w:color w:val="000000" w:themeColor="text1"/>
          <w:sz w:val="15"/>
        </w:rPr>
        <w:t>而是要科学地反映人类在实践领域和认识领域所取得的最新成果</w:t>
      </w:r>
      <w:r w:rsidRPr="003D01EE">
        <w:rPr>
          <w:rFonts w:ascii="Times New Roman" w:eastAsia="宋体" w:hAnsi="Times New Roman"/>
          <w:color w:val="000000" w:themeColor="text1"/>
          <w:sz w:val="15"/>
        </w:rPr>
        <w:t>,</w:t>
      </w:r>
      <w:r w:rsidRPr="003D01EE">
        <w:rPr>
          <w:rFonts w:ascii="Times New Roman" w:eastAsia="宋体" w:hAnsi="Times New Roman"/>
          <w:color w:val="000000" w:themeColor="text1"/>
          <w:sz w:val="15"/>
        </w:rPr>
        <w:t>及时回答和解决时代提出的重大问题</w:t>
      </w:r>
      <w:r w:rsidRPr="003D01EE">
        <w:rPr>
          <w:rFonts w:ascii="Times New Roman" w:eastAsia="宋体" w:hAnsi="Times New Roman"/>
          <w:color w:val="000000" w:themeColor="text1"/>
          <w:sz w:val="15"/>
        </w:rPr>
        <w:t>,</w:t>
      </w:r>
      <w:r w:rsidRPr="003D01EE">
        <w:rPr>
          <w:rFonts w:ascii="Times New Roman" w:eastAsia="宋体" w:hAnsi="Times New Roman"/>
          <w:color w:val="000000" w:themeColor="text1"/>
          <w:sz w:val="15"/>
        </w:rPr>
        <w:t>从中得出新的结论</w:t>
      </w:r>
      <w:r w:rsidRPr="003D01EE">
        <w:rPr>
          <w:rFonts w:ascii="Times New Roman" w:eastAsia="宋体" w:hAnsi="Times New Roman"/>
          <w:color w:val="000000" w:themeColor="text1"/>
          <w:sz w:val="15"/>
        </w:rPr>
        <w:t>,</w:t>
      </w:r>
      <w:r w:rsidRPr="003D01EE">
        <w:rPr>
          <w:rFonts w:ascii="Times New Roman" w:eastAsia="宋体" w:hAnsi="Times New Roman"/>
          <w:color w:val="000000" w:themeColor="text1"/>
          <w:sz w:val="15"/>
        </w:rPr>
        <w:t>提出新的观点</w:t>
      </w:r>
      <w:r w:rsidRPr="003D01EE">
        <w:rPr>
          <w:rFonts w:ascii="Times New Roman" w:eastAsia="宋体" w:hAnsi="Times New Roman"/>
          <w:color w:val="000000" w:themeColor="text1"/>
          <w:sz w:val="15"/>
        </w:rPr>
        <w:t>,</w:t>
      </w:r>
      <w:r w:rsidRPr="003D01EE">
        <w:rPr>
          <w:rFonts w:ascii="Times New Roman" w:eastAsia="宋体" w:hAnsi="Times New Roman"/>
          <w:color w:val="000000" w:themeColor="text1"/>
          <w:sz w:val="15"/>
        </w:rPr>
        <w:t>发展新的理论</w:t>
      </w:r>
      <w:r w:rsidRPr="003D01EE">
        <w:rPr>
          <w:rFonts w:ascii="Times New Roman" w:eastAsia="宋体" w:hAnsi="Times New Roman"/>
          <w:color w:val="000000" w:themeColor="text1"/>
          <w:sz w:val="15"/>
        </w:rPr>
        <w:t>.</w:t>
      </w:r>
      <w:r w:rsidRPr="003D01EE">
        <w:rPr>
          <w:rFonts w:ascii="Times New Roman" w:eastAsia="宋体" w:hAnsi="Times New Roman"/>
          <w:color w:val="000000" w:themeColor="text1"/>
          <w:sz w:val="15"/>
        </w:rPr>
        <w:t>马克思主义哲学的历史进程有力地证明</w:t>
      </w:r>
      <w:r w:rsidRPr="003D01EE">
        <w:rPr>
          <w:rFonts w:ascii="Times New Roman" w:eastAsia="宋体" w:hAnsi="Times New Roman"/>
          <w:color w:val="000000" w:themeColor="text1"/>
          <w:sz w:val="15"/>
        </w:rPr>
        <w:t>,</w:t>
      </w:r>
      <w:r w:rsidRPr="003D01EE">
        <w:rPr>
          <w:rFonts w:ascii="Times New Roman" w:eastAsia="宋体" w:hAnsi="Times New Roman"/>
          <w:color w:val="000000" w:themeColor="text1"/>
          <w:sz w:val="15"/>
        </w:rPr>
        <w:t>与时俱进是马克思主义哲学的内在要求</w:t>
      </w:r>
      <w:r w:rsidRPr="003D01EE">
        <w:rPr>
          <w:rFonts w:ascii="Times New Roman" w:eastAsia="宋体" w:hAnsi="Times New Roman"/>
          <w:color w:val="000000" w:themeColor="text1"/>
          <w:sz w:val="15"/>
        </w:rPr>
        <w:t>.</w:t>
      </w:r>
    </w:p>
    <w:p w:rsidR="00956322" w:rsidRDefault="00375BF7" w:rsidP="00375BF7">
      <w:pPr>
        <w:widowControl/>
        <w:adjustRightInd w:val="0"/>
        <w:snapToGrid w:val="0"/>
        <w:spacing w:line="240" w:lineRule="atLeast"/>
        <w:ind w:firstLine="300"/>
        <w:jc w:val="left"/>
        <w:rPr>
          <w:rFonts w:ascii="Times New Roman" w:eastAsia="宋体" w:hAnsi="Times New Roman"/>
          <w:color w:val="000000" w:themeColor="text1"/>
          <w:sz w:val="15"/>
        </w:rPr>
      </w:pPr>
      <w:r w:rsidRPr="003D01EE">
        <w:rPr>
          <w:rFonts w:ascii="Times New Roman" w:eastAsia="宋体" w:hAnsi="Times New Roman"/>
          <w:color w:val="000000" w:themeColor="text1"/>
          <w:sz w:val="15"/>
        </w:rPr>
        <w:t>绝对真理和相对真理辩证关系的原理</w:t>
      </w:r>
      <w:r w:rsidRPr="003D01EE">
        <w:rPr>
          <w:rFonts w:ascii="Times New Roman" w:eastAsia="宋体" w:hAnsi="Times New Roman"/>
          <w:color w:val="000000" w:themeColor="text1"/>
          <w:sz w:val="15"/>
        </w:rPr>
        <w:t>,</w:t>
      </w:r>
      <w:r w:rsidRPr="003D01EE">
        <w:rPr>
          <w:rFonts w:ascii="Times New Roman" w:eastAsia="宋体" w:hAnsi="Times New Roman"/>
          <w:color w:val="000000" w:themeColor="text1"/>
          <w:sz w:val="15"/>
        </w:rPr>
        <w:t>指导我们树立对马克思主义的科学态度</w:t>
      </w:r>
      <w:r w:rsidRPr="003D01EE">
        <w:rPr>
          <w:rFonts w:ascii="Times New Roman" w:eastAsia="宋体" w:hAnsi="Times New Roman"/>
          <w:color w:val="000000" w:themeColor="text1"/>
          <w:sz w:val="15"/>
        </w:rPr>
        <w:t>,</w:t>
      </w:r>
      <w:r w:rsidRPr="003D01EE">
        <w:rPr>
          <w:rFonts w:ascii="Times New Roman" w:eastAsia="宋体" w:hAnsi="Times New Roman"/>
          <w:color w:val="000000" w:themeColor="text1"/>
          <w:sz w:val="15"/>
        </w:rPr>
        <w:t>即一要坚持</w:t>
      </w:r>
      <w:r w:rsidRPr="003D01EE">
        <w:rPr>
          <w:rFonts w:ascii="Times New Roman" w:eastAsia="宋体" w:hAnsi="Times New Roman"/>
          <w:color w:val="000000" w:themeColor="text1"/>
          <w:sz w:val="15"/>
        </w:rPr>
        <w:t>,</w:t>
      </w:r>
      <w:r w:rsidRPr="003D01EE">
        <w:rPr>
          <w:rFonts w:ascii="Times New Roman" w:eastAsia="宋体" w:hAnsi="Times New Roman"/>
          <w:color w:val="000000" w:themeColor="text1"/>
          <w:sz w:val="15"/>
        </w:rPr>
        <w:t>二要发展</w:t>
      </w:r>
      <w:r w:rsidRPr="003D01EE">
        <w:rPr>
          <w:rFonts w:ascii="Times New Roman" w:eastAsia="宋体" w:hAnsi="Times New Roman"/>
          <w:color w:val="000000" w:themeColor="text1"/>
          <w:sz w:val="15"/>
        </w:rPr>
        <w:t>.</w:t>
      </w:r>
      <w:r w:rsidRPr="003D01EE">
        <w:rPr>
          <w:rFonts w:ascii="Times New Roman" w:eastAsia="宋体" w:hAnsi="Times New Roman"/>
          <w:color w:val="000000" w:themeColor="text1"/>
          <w:sz w:val="15"/>
        </w:rPr>
        <w:t>马克思主义是在无产阶级革命实践中产生并接受实践的检验</w:t>
      </w:r>
      <w:r w:rsidRPr="003D01EE">
        <w:rPr>
          <w:rFonts w:ascii="Times New Roman" w:eastAsia="宋体" w:hAnsi="Times New Roman"/>
          <w:color w:val="000000" w:themeColor="text1"/>
          <w:sz w:val="15"/>
        </w:rPr>
        <w:t>,</w:t>
      </w:r>
      <w:r w:rsidRPr="003D01EE">
        <w:rPr>
          <w:rFonts w:ascii="Times New Roman" w:eastAsia="宋体" w:hAnsi="Times New Roman"/>
          <w:color w:val="000000" w:themeColor="text1"/>
          <w:sz w:val="15"/>
        </w:rPr>
        <w:t>然后又指导无产阶级革命实践的普遍真理</w:t>
      </w:r>
      <w:r w:rsidRPr="003D01EE">
        <w:rPr>
          <w:rFonts w:ascii="Times New Roman" w:eastAsia="宋体" w:hAnsi="Times New Roman"/>
          <w:color w:val="000000" w:themeColor="text1"/>
          <w:sz w:val="15"/>
        </w:rPr>
        <w:t>.</w:t>
      </w:r>
      <w:r w:rsidRPr="003D01EE">
        <w:rPr>
          <w:rFonts w:ascii="Times New Roman" w:eastAsia="宋体" w:hAnsi="Times New Roman"/>
          <w:color w:val="000000" w:themeColor="text1"/>
          <w:sz w:val="15"/>
        </w:rPr>
        <w:t>马克思主义是对社会发展规律的正确认识</w:t>
      </w:r>
      <w:r w:rsidRPr="003D01EE">
        <w:rPr>
          <w:rFonts w:ascii="Times New Roman" w:eastAsia="宋体" w:hAnsi="Times New Roman"/>
          <w:color w:val="000000" w:themeColor="text1"/>
          <w:sz w:val="15"/>
        </w:rPr>
        <w:t>,</w:t>
      </w:r>
      <w:r w:rsidRPr="003D01EE">
        <w:rPr>
          <w:rFonts w:ascii="Times New Roman" w:eastAsia="宋体" w:hAnsi="Times New Roman"/>
          <w:color w:val="000000" w:themeColor="text1"/>
          <w:sz w:val="15"/>
        </w:rPr>
        <w:t>是客观真理</w:t>
      </w:r>
      <w:r w:rsidRPr="003D01EE">
        <w:rPr>
          <w:rFonts w:ascii="Times New Roman" w:eastAsia="宋体" w:hAnsi="Times New Roman"/>
          <w:color w:val="000000" w:themeColor="text1"/>
          <w:sz w:val="15"/>
        </w:rPr>
        <w:t>,</w:t>
      </w:r>
      <w:r w:rsidRPr="003D01EE">
        <w:rPr>
          <w:rFonts w:ascii="Times New Roman" w:eastAsia="宋体" w:hAnsi="Times New Roman"/>
          <w:color w:val="000000" w:themeColor="text1"/>
          <w:sz w:val="15"/>
        </w:rPr>
        <w:t>也就是包含着绝对真理的因素的正确认识</w:t>
      </w:r>
      <w:r w:rsidRPr="003D01EE">
        <w:rPr>
          <w:rFonts w:ascii="Times New Roman" w:eastAsia="宋体" w:hAnsi="Times New Roman"/>
          <w:color w:val="000000" w:themeColor="text1"/>
          <w:sz w:val="15"/>
        </w:rPr>
        <w:t>.</w:t>
      </w:r>
      <w:r w:rsidRPr="003D01EE">
        <w:rPr>
          <w:rFonts w:ascii="Times New Roman" w:eastAsia="宋体" w:hAnsi="Times New Roman"/>
          <w:color w:val="000000" w:themeColor="text1"/>
          <w:sz w:val="15"/>
        </w:rPr>
        <w:t>从这个意义上说</w:t>
      </w:r>
      <w:r w:rsidRPr="003D01EE">
        <w:rPr>
          <w:rFonts w:ascii="Times New Roman" w:eastAsia="宋体" w:hAnsi="Times New Roman"/>
          <w:color w:val="000000" w:themeColor="text1"/>
          <w:sz w:val="15"/>
        </w:rPr>
        <w:t>,</w:t>
      </w:r>
      <w:r w:rsidRPr="003D01EE">
        <w:rPr>
          <w:rFonts w:ascii="Times New Roman" w:eastAsia="宋体" w:hAnsi="Times New Roman"/>
          <w:color w:val="000000" w:themeColor="text1"/>
          <w:sz w:val="15"/>
        </w:rPr>
        <w:t>马可思主义是绝对真理</w:t>
      </w:r>
      <w:r w:rsidRPr="003D01EE">
        <w:rPr>
          <w:rFonts w:ascii="Times New Roman" w:eastAsia="宋体" w:hAnsi="Times New Roman"/>
          <w:color w:val="000000" w:themeColor="text1"/>
          <w:sz w:val="15"/>
        </w:rPr>
        <w:t>.</w:t>
      </w:r>
      <w:r w:rsidRPr="003D01EE">
        <w:rPr>
          <w:rFonts w:ascii="Times New Roman" w:eastAsia="宋体" w:hAnsi="Times New Roman"/>
          <w:color w:val="000000" w:themeColor="text1"/>
          <w:sz w:val="15"/>
        </w:rPr>
        <w:t>因此</w:t>
      </w:r>
      <w:r w:rsidRPr="003D01EE">
        <w:rPr>
          <w:rFonts w:ascii="Times New Roman" w:eastAsia="宋体" w:hAnsi="Times New Roman"/>
          <w:color w:val="000000" w:themeColor="text1"/>
          <w:sz w:val="15"/>
        </w:rPr>
        <w:t>,</w:t>
      </w:r>
      <w:r w:rsidRPr="003D01EE">
        <w:rPr>
          <w:rFonts w:ascii="Times New Roman" w:eastAsia="宋体" w:hAnsi="Times New Roman"/>
          <w:color w:val="000000" w:themeColor="text1"/>
          <w:sz w:val="15"/>
        </w:rPr>
        <w:t>必须坚持</w:t>
      </w:r>
      <w:r w:rsidRPr="003D01EE">
        <w:rPr>
          <w:rFonts w:ascii="Times New Roman" w:eastAsia="宋体" w:hAnsi="Times New Roman"/>
          <w:color w:val="000000" w:themeColor="text1"/>
          <w:sz w:val="15"/>
        </w:rPr>
        <w:t>,</w:t>
      </w:r>
      <w:r w:rsidRPr="003D01EE">
        <w:rPr>
          <w:rFonts w:ascii="Times New Roman" w:eastAsia="宋体" w:hAnsi="Times New Roman"/>
          <w:color w:val="000000" w:themeColor="text1"/>
          <w:sz w:val="15"/>
        </w:rPr>
        <w:t>任何时候都不能违背</w:t>
      </w:r>
      <w:r w:rsidRPr="003D01EE">
        <w:rPr>
          <w:rFonts w:ascii="Times New Roman" w:eastAsia="宋体" w:hAnsi="Times New Roman"/>
          <w:color w:val="000000" w:themeColor="text1"/>
          <w:sz w:val="15"/>
        </w:rPr>
        <w:t>.</w:t>
      </w:r>
      <w:r w:rsidRPr="003D01EE">
        <w:rPr>
          <w:rFonts w:ascii="Times New Roman" w:eastAsia="宋体" w:hAnsi="Times New Roman"/>
          <w:color w:val="000000" w:themeColor="text1"/>
          <w:sz w:val="15"/>
        </w:rPr>
        <w:t>要反对否定马可思主义的错误倾向</w:t>
      </w:r>
      <w:r w:rsidRPr="003D01EE">
        <w:rPr>
          <w:rFonts w:ascii="Times New Roman" w:eastAsia="宋体" w:hAnsi="Times New Roman"/>
          <w:color w:val="000000" w:themeColor="text1"/>
          <w:sz w:val="15"/>
        </w:rPr>
        <w:t>.</w:t>
      </w:r>
      <w:r w:rsidRPr="003D01EE">
        <w:rPr>
          <w:rFonts w:ascii="Times New Roman" w:eastAsia="宋体" w:hAnsi="Times New Roman"/>
          <w:color w:val="000000" w:themeColor="text1"/>
          <w:sz w:val="15"/>
        </w:rPr>
        <w:t>这种观点怀疑和否定马可思的基本原理的正确性</w:t>
      </w:r>
      <w:r w:rsidRPr="003D01EE">
        <w:rPr>
          <w:rFonts w:ascii="Times New Roman" w:eastAsia="宋体" w:hAnsi="Times New Roman"/>
          <w:color w:val="000000" w:themeColor="text1"/>
          <w:sz w:val="15"/>
        </w:rPr>
        <w:t>,</w:t>
      </w:r>
      <w:r w:rsidRPr="003D01EE">
        <w:rPr>
          <w:rFonts w:ascii="Times New Roman" w:eastAsia="宋体" w:hAnsi="Times New Roman"/>
          <w:color w:val="000000" w:themeColor="text1"/>
          <w:sz w:val="15"/>
        </w:rPr>
        <w:t>因此</w:t>
      </w:r>
      <w:r w:rsidRPr="003D01EE">
        <w:rPr>
          <w:rFonts w:ascii="Times New Roman" w:eastAsia="宋体" w:hAnsi="Times New Roman"/>
          <w:color w:val="000000" w:themeColor="text1"/>
          <w:sz w:val="15"/>
        </w:rPr>
        <w:t>,</w:t>
      </w:r>
      <w:r w:rsidRPr="003D01EE">
        <w:rPr>
          <w:rFonts w:ascii="Times New Roman" w:eastAsia="宋体" w:hAnsi="Times New Roman"/>
          <w:color w:val="000000" w:themeColor="text1"/>
          <w:sz w:val="15"/>
        </w:rPr>
        <w:t>也就是怀疑和否定其真理的客观性和绝对性</w:t>
      </w:r>
      <w:r w:rsidRPr="003D01EE">
        <w:rPr>
          <w:rFonts w:ascii="Times New Roman" w:eastAsia="宋体" w:hAnsi="Times New Roman"/>
          <w:color w:val="000000" w:themeColor="text1"/>
          <w:sz w:val="15"/>
        </w:rPr>
        <w:t>.</w:t>
      </w:r>
      <w:r w:rsidRPr="003D01EE">
        <w:rPr>
          <w:rFonts w:ascii="Times New Roman" w:eastAsia="宋体" w:hAnsi="Times New Roman"/>
          <w:color w:val="000000" w:themeColor="text1"/>
          <w:sz w:val="15"/>
        </w:rPr>
        <w:t>马克思主义又是在一定的历史条件下产生的</w:t>
      </w:r>
      <w:r w:rsidRPr="003D01EE">
        <w:rPr>
          <w:rFonts w:ascii="Times New Roman" w:eastAsia="宋体" w:hAnsi="Times New Roman"/>
          <w:color w:val="000000" w:themeColor="text1"/>
          <w:sz w:val="15"/>
        </w:rPr>
        <w:t>.</w:t>
      </w:r>
      <w:r w:rsidRPr="003D01EE">
        <w:rPr>
          <w:rFonts w:ascii="Times New Roman" w:eastAsia="宋体" w:hAnsi="Times New Roman"/>
          <w:color w:val="000000" w:themeColor="text1"/>
          <w:sz w:val="15"/>
        </w:rPr>
        <w:t>它没有也不可能穷尽我们对社会发展规律的认识</w:t>
      </w:r>
      <w:r w:rsidRPr="003D01EE">
        <w:rPr>
          <w:rFonts w:ascii="Times New Roman" w:eastAsia="宋体" w:hAnsi="Times New Roman"/>
          <w:color w:val="000000" w:themeColor="text1"/>
          <w:sz w:val="15"/>
        </w:rPr>
        <w:t>.</w:t>
      </w:r>
      <w:r w:rsidRPr="003D01EE">
        <w:rPr>
          <w:rFonts w:ascii="Times New Roman" w:eastAsia="宋体" w:hAnsi="Times New Roman"/>
          <w:color w:val="000000" w:themeColor="text1"/>
          <w:sz w:val="15"/>
        </w:rPr>
        <w:t>马克思主义也有一个不断发展、不</w:t>
      </w:r>
      <w:r w:rsidRPr="003D01EE">
        <w:rPr>
          <w:rFonts w:ascii="Times New Roman" w:eastAsia="宋体" w:hAnsi="Times New Roman"/>
          <w:color w:val="000000" w:themeColor="text1"/>
          <w:sz w:val="15"/>
        </w:rPr>
        <w:t>断完善的过程</w:t>
      </w:r>
      <w:r w:rsidRPr="003D01EE">
        <w:rPr>
          <w:rFonts w:ascii="Times New Roman" w:eastAsia="宋体" w:hAnsi="Times New Roman"/>
          <w:color w:val="000000" w:themeColor="text1"/>
          <w:sz w:val="15"/>
        </w:rPr>
        <w:t>,</w:t>
      </w:r>
      <w:r w:rsidRPr="003D01EE">
        <w:rPr>
          <w:rFonts w:ascii="Times New Roman" w:eastAsia="宋体" w:hAnsi="Times New Roman"/>
          <w:color w:val="000000" w:themeColor="text1"/>
          <w:sz w:val="15"/>
        </w:rPr>
        <w:t>它的个别观点也会随着实践的发展而改变</w:t>
      </w:r>
      <w:r w:rsidRPr="003D01EE">
        <w:rPr>
          <w:rFonts w:ascii="Times New Roman" w:eastAsia="宋体" w:hAnsi="Times New Roman"/>
          <w:color w:val="000000" w:themeColor="text1"/>
          <w:sz w:val="15"/>
        </w:rPr>
        <w:t>.</w:t>
      </w:r>
      <w:r w:rsidRPr="003D01EE">
        <w:rPr>
          <w:rFonts w:ascii="Times New Roman" w:eastAsia="宋体" w:hAnsi="Times New Roman"/>
          <w:color w:val="000000" w:themeColor="text1"/>
          <w:sz w:val="15"/>
        </w:rPr>
        <w:t>这说明</w:t>
      </w:r>
      <w:r w:rsidRPr="003D01EE">
        <w:rPr>
          <w:rFonts w:ascii="Times New Roman" w:eastAsia="宋体" w:hAnsi="Times New Roman"/>
          <w:color w:val="000000" w:themeColor="text1"/>
          <w:sz w:val="15"/>
        </w:rPr>
        <w:t>,</w:t>
      </w:r>
      <w:r w:rsidRPr="003D01EE">
        <w:rPr>
          <w:rFonts w:ascii="Times New Roman" w:eastAsia="宋体" w:hAnsi="Times New Roman"/>
          <w:color w:val="000000" w:themeColor="text1"/>
          <w:sz w:val="15"/>
        </w:rPr>
        <w:t>马克思义主同时也是相对真理</w:t>
      </w:r>
    </w:p>
    <w:p w:rsidR="00375BF7" w:rsidRPr="003D01EE" w:rsidRDefault="00375BF7" w:rsidP="00375BF7">
      <w:pPr>
        <w:widowControl/>
        <w:adjustRightInd w:val="0"/>
        <w:snapToGrid w:val="0"/>
        <w:spacing w:line="240" w:lineRule="atLeast"/>
        <w:ind w:firstLine="300"/>
        <w:jc w:val="left"/>
        <w:rPr>
          <w:rFonts w:ascii="Times New Roman" w:eastAsia="宋体" w:hAnsi="Times New Roman" w:hint="eastAsia"/>
          <w:kern w:val="0"/>
          <w:sz w:val="15"/>
          <w:lang w:val="zh-CN"/>
        </w:rPr>
      </w:pPr>
    </w:p>
    <w:p w:rsidR="00956322" w:rsidRPr="00572518" w:rsidRDefault="009A448D" w:rsidP="009A448D">
      <w:pPr>
        <w:pStyle w:val="1"/>
        <w:autoSpaceDE w:val="0"/>
        <w:autoSpaceDN w:val="0"/>
        <w:adjustRightInd w:val="0"/>
        <w:snapToGrid w:val="0"/>
        <w:spacing w:line="240" w:lineRule="atLeast"/>
        <w:ind w:firstLineChars="0" w:firstLine="0"/>
        <w:jc w:val="left"/>
        <w:rPr>
          <w:rFonts w:ascii="Times New Roman" w:eastAsia="宋体" w:hAnsi="Times New Roman"/>
          <w:b/>
          <w:color w:val="FF0000"/>
          <w:sz w:val="15"/>
        </w:rPr>
      </w:pPr>
      <w:r w:rsidRPr="00572518">
        <w:rPr>
          <w:rFonts w:ascii="Times New Roman" w:eastAsia="宋体" w:hAnsi="Times New Roman" w:hint="eastAsia"/>
          <w:b/>
          <w:color w:val="FF0000"/>
          <w:kern w:val="0"/>
          <w:sz w:val="15"/>
          <w:lang w:val="zh-CN"/>
        </w:rPr>
        <w:t>7.</w:t>
      </w:r>
      <w:r w:rsidR="00375BF7" w:rsidRPr="00572518">
        <w:rPr>
          <w:rFonts w:ascii="Times New Roman" w:eastAsia="宋体" w:hAnsi="Times New Roman" w:hint="eastAsia"/>
          <w:b/>
          <w:color w:val="FF0000"/>
          <w:kern w:val="0"/>
          <w:sz w:val="15"/>
          <w:lang w:val="zh-CN"/>
        </w:rPr>
        <w:t>习近平指出：“世界上没有纯而又纯的哲学社会科学。世界上伟大的哲学社会科学成果都是在回答和解决人与社会面临的重大问题中创造出来的。研究者生活在现实生活中，研究什么，主张什么，都会打下生活烙印。”请谈谈这段论述对于理解真理和价值的辨证统一关系有什么帮助和启示。</w:t>
      </w:r>
    </w:p>
    <w:p w:rsidR="009E1390" w:rsidRDefault="00572518" w:rsidP="00572518">
      <w:pPr>
        <w:adjustRightInd w:val="0"/>
        <w:snapToGrid w:val="0"/>
        <w:spacing w:line="240" w:lineRule="atLeast"/>
        <w:jc w:val="left"/>
        <w:rPr>
          <w:rFonts w:ascii="Times New Roman" w:eastAsia="宋体" w:hAnsi="Times New Roman"/>
          <w:sz w:val="15"/>
        </w:rPr>
      </w:pPr>
      <w:r w:rsidRPr="003D01EE">
        <w:rPr>
          <w:rFonts w:ascii="Times New Roman" w:eastAsia="宋体" w:hAnsi="Times New Roman" w:hint="eastAsia"/>
          <w:sz w:val="15"/>
        </w:rPr>
        <w:t>(1)</w:t>
      </w:r>
      <w:r w:rsidR="00375BF7" w:rsidRPr="003D01EE">
        <w:rPr>
          <w:rFonts w:ascii="Times New Roman" w:eastAsia="宋体" w:hAnsi="Times New Roman" w:hint="eastAsia"/>
          <w:sz w:val="15"/>
        </w:rPr>
        <w:t>价值及其特征</w:t>
      </w:r>
      <w:r>
        <w:rPr>
          <w:rFonts w:ascii="Times New Roman" w:eastAsia="宋体" w:hAnsi="Times New Roman" w:hint="eastAsia"/>
          <w:sz w:val="15"/>
        </w:rPr>
        <w:t>：</w:t>
      </w:r>
      <w:r w:rsidR="00375BF7" w:rsidRPr="003D01EE">
        <w:rPr>
          <w:rFonts w:ascii="Times New Roman" w:eastAsia="宋体" w:hAnsi="Times New Roman" w:hint="eastAsia"/>
          <w:sz w:val="15"/>
        </w:rPr>
        <w:t>价值是揭示外部客观世界对于满足人的需要的意义关系的范畴。</w:t>
      </w:r>
      <w:r w:rsidR="00375BF7" w:rsidRPr="003D01EE">
        <w:rPr>
          <w:rFonts w:ascii="Times New Roman" w:eastAsia="宋体" w:hAnsi="Times New Roman" w:hint="eastAsia"/>
          <w:sz w:val="15"/>
        </w:rPr>
        <w:t>价值的特性有：①客观性</w:t>
      </w:r>
      <w:r w:rsidR="00375BF7" w:rsidRPr="003D01EE">
        <w:rPr>
          <w:rFonts w:ascii="Times New Roman" w:eastAsia="宋体" w:hAnsi="Times New Roman" w:hint="eastAsia"/>
          <w:sz w:val="15"/>
        </w:rPr>
        <w:t>;</w:t>
      </w:r>
      <w:r w:rsidR="00375BF7" w:rsidRPr="003D01EE">
        <w:rPr>
          <w:rFonts w:ascii="Times New Roman" w:eastAsia="宋体" w:hAnsi="Times New Roman" w:hint="eastAsia"/>
          <w:sz w:val="15"/>
        </w:rPr>
        <w:t>②主体性</w:t>
      </w:r>
      <w:r w:rsidR="00375BF7" w:rsidRPr="003D01EE">
        <w:rPr>
          <w:rFonts w:ascii="Times New Roman" w:eastAsia="宋体" w:hAnsi="Times New Roman" w:hint="eastAsia"/>
          <w:sz w:val="15"/>
        </w:rPr>
        <w:t>;</w:t>
      </w:r>
      <w:r w:rsidR="00375BF7" w:rsidRPr="003D01EE">
        <w:rPr>
          <w:rFonts w:ascii="Times New Roman" w:eastAsia="宋体" w:hAnsi="Times New Roman" w:hint="eastAsia"/>
          <w:sz w:val="15"/>
        </w:rPr>
        <w:t>③社会历史性</w:t>
      </w:r>
      <w:r w:rsidR="00375BF7" w:rsidRPr="003D01EE">
        <w:rPr>
          <w:rFonts w:ascii="Times New Roman" w:eastAsia="宋体" w:hAnsi="Times New Roman" w:hint="eastAsia"/>
          <w:sz w:val="15"/>
        </w:rPr>
        <w:t>;</w:t>
      </w:r>
      <w:r w:rsidR="00375BF7" w:rsidRPr="003D01EE">
        <w:rPr>
          <w:rFonts w:ascii="Times New Roman" w:eastAsia="宋体" w:hAnsi="Times New Roman" w:hint="eastAsia"/>
          <w:sz w:val="15"/>
        </w:rPr>
        <w:t>④多维性。</w:t>
      </w:r>
    </w:p>
    <w:p w:rsidR="00956322" w:rsidRPr="003D01EE" w:rsidRDefault="00572518" w:rsidP="00572518">
      <w:pPr>
        <w:adjustRightInd w:val="0"/>
        <w:snapToGrid w:val="0"/>
        <w:spacing w:line="240" w:lineRule="atLeast"/>
        <w:jc w:val="left"/>
        <w:rPr>
          <w:rFonts w:ascii="Times New Roman" w:eastAsia="宋体" w:hAnsi="Times New Roman"/>
          <w:sz w:val="15"/>
        </w:rPr>
      </w:pPr>
      <w:r w:rsidRPr="003D01EE">
        <w:rPr>
          <w:rFonts w:ascii="Times New Roman" w:eastAsia="宋体" w:hAnsi="Times New Roman" w:hint="eastAsia"/>
          <w:sz w:val="15"/>
        </w:rPr>
        <w:t>(</w:t>
      </w:r>
      <w:r>
        <w:rPr>
          <w:rFonts w:ascii="Times New Roman" w:eastAsia="宋体" w:hAnsi="Times New Roman" w:hint="eastAsia"/>
          <w:sz w:val="15"/>
        </w:rPr>
        <w:t>2</w:t>
      </w:r>
      <w:r w:rsidRPr="003D01EE">
        <w:rPr>
          <w:rFonts w:ascii="Times New Roman" w:eastAsia="宋体" w:hAnsi="Times New Roman" w:hint="eastAsia"/>
          <w:sz w:val="15"/>
        </w:rPr>
        <w:t>)</w:t>
      </w:r>
      <w:r w:rsidR="00375BF7" w:rsidRPr="003D01EE">
        <w:rPr>
          <w:rFonts w:ascii="Times New Roman" w:eastAsia="宋体" w:hAnsi="Times New Roman" w:hint="eastAsia"/>
          <w:sz w:val="15"/>
        </w:rPr>
        <w:t>价值评</w:t>
      </w:r>
      <w:r w:rsidR="00375BF7" w:rsidRPr="003D01EE">
        <w:rPr>
          <w:rFonts w:ascii="Times New Roman" w:eastAsia="宋体" w:hAnsi="Times New Roman" w:hint="eastAsia"/>
          <w:sz w:val="15"/>
        </w:rPr>
        <w:t>价</w:t>
      </w:r>
      <w:r>
        <w:rPr>
          <w:rFonts w:ascii="Times New Roman" w:eastAsia="宋体" w:hAnsi="Times New Roman" w:hint="eastAsia"/>
          <w:sz w:val="15"/>
        </w:rPr>
        <w:t>：</w:t>
      </w:r>
      <w:r w:rsidR="00375BF7" w:rsidRPr="003D01EE">
        <w:rPr>
          <w:rFonts w:ascii="Times New Roman" w:eastAsia="宋体" w:hAnsi="Times New Roman" w:hint="eastAsia"/>
          <w:sz w:val="15"/>
        </w:rPr>
        <w:t>价值评价不是一种主观随意性的认识活动，而是具有客观性的认识活动。</w:t>
      </w:r>
      <w:r w:rsidR="00375BF7" w:rsidRPr="003D01EE">
        <w:rPr>
          <w:rFonts w:ascii="Times New Roman" w:eastAsia="宋体" w:hAnsi="Times New Roman" w:hint="eastAsia"/>
          <w:sz w:val="15"/>
        </w:rPr>
        <w:t xml:space="preserve"> </w:t>
      </w:r>
      <w:r w:rsidR="00375BF7" w:rsidRPr="003D01EE">
        <w:rPr>
          <w:rFonts w:ascii="Times New Roman" w:eastAsia="宋体" w:hAnsi="Times New Roman" w:hint="eastAsia"/>
          <w:sz w:val="15"/>
        </w:rPr>
        <w:t>实践是检验评价结果的标准。</w:t>
      </w:r>
    </w:p>
    <w:p w:rsidR="00956322" w:rsidRPr="003D01EE" w:rsidRDefault="00572518" w:rsidP="009A448D">
      <w:pPr>
        <w:adjustRightInd w:val="0"/>
        <w:snapToGrid w:val="0"/>
        <w:spacing w:line="240" w:lineRule="atLeast"/>
        <w:jc w:val="left"/>
        <w:rPr>
          <w:rFonts w:ascii="Times New Roman" w:eastAsia="宋体" w:hAnsi="Times New Roman"/>
          <w:sz w:val="15"/>
        </w:rPr>
      </w:pPr>
      <w:r w:rsidRPr="003D01EE">
        <w:rPr>
          <w:rFonts w:ascii="Times New Roman" w:eastAsia="宋体" w:hAnsi="Times New Roman" w:hint="eastAsia"/>
          <w:sz w:val="15"/>
        </w:rPr>
        <w:t>(</w:t>
      </w:r>
      <w:r>
        <w:rPr>
          <w:rFonts w:ascii="Times New Roman" w:eastAsia="宋体" w:hAnsi="Times New Roman" w:hint="eastAsia"/>
          <w:sz w:val="15"/>
        </w:rPr>
        <w:t>3</w:t>
      </w:r>
      <w:r w:rsidRPr="003D01EE">
        <w:rPr>
          <w:rFonts w:ascii="Times New Roman" w:eastAsia="宋体" w:hAnsi="Times New Roman" w:hint="eastAsia"/>
          <w:sz w:val="15"/>
        </w:rPr>
        <w:t>)</w:t>
      </w:r>
      <w:r w:rsidR="00375BF7" w:rsidRPr="003D01EE">
        <w:rPr>
          <w:rFonts w:ascii="Times New Roman" w:eastAsia="宋体" w:hAnsi="Times New Roman" w:hint="eastAsia"/>
          <w:sz w:val="15"/>
        </w:rPr>
        <w:t>真理和价值的统一</w:t>
      </w:r>
      <w:r>
        <w:rPr>
          <w:rFonts w:ascii="Times New Roman" w:eastAsia="宋体" w:hAnsi="Times New Roman" w:hint="eastAsia"/>
          <w:sz w:val="15"/>
        </w:rPr>
        <w:t>：</w:t>
      </w:r>
      <w:r w:rsidR="00375BF7" w:rsidRPr="003D01EE">
        <w:rPr>
          <w:rFonts w:ascii="Times New Roman" w:eastAsia="宋体" w:hAnsi="Times New Roman" w:hint="eastAsia"/>
          <w:sz w:val="15"/>
        </w:rPr>
        <w:t>真理尺度是指必须遵循的反映了实践对象的客观规律和本质的真理</w:t>
      </w:r>
      <w:r w:rsidR="00375BF7" w:rsidRPr="003D01EE">
        <w:rPr>
          <w:rFonts w:ascii="Times New Roman" w:eastAsia="宋体" w:hAnsi="Times New Roman" w:hint="eastAsia"/>
          <w:sz w:val="15"/>
        </w:rPr>
        <w:t>。</w:t>
      </w:r>
      <w:r w:rsidR="00375BF7" w:rsidRPr="003D01EE">
        <w:rPr>
          <w:rFonts w:ascii="Times New Roman" w:eastAsia="宋体" w:hAnsi="Times New Roman" w:hint="eastAsia"/>
          <w:sz w:val="15"/>
        </w:rPr>
        <w:t>价值尺度是指必须遵循的以满足人们需要为内容的特定的价值目标。</w:t>
      </w:r>
      <w:r w:rsidR="00375BF7" w:rsidRPr="003D01EE">
        <w:rPr>
          <w:rFonts w:ascii="Times New Roman" w:eastAsia="宋体" w:hAnsi="Times New Roman" w:hint="eastAsia"/>
          <w:sz w:val="15"/>
        </w:rPr>
        <w:t xml:space="preserve"> </w:t>
      </w:r>
      <w:r w:rsidR="00375BF7" w:rsidRPr="003D01EE">
        <w:rPr>
          <w:rFonts w:ascii="Times New Roman" w:eastAsia="宋体" w:hAnsi="Times New Roman" w:hint="eastAsia"/>
          <w:sz w:val="15"/>
        </w:rPr>
        <w:t>真理和价值统一于人类的实践活动之中</w:t>
      </w:r>
      <w:r w:rsidR="00375BF7" w:rsidRPr="003D01EE">
        <w:rPr>
          <w:rFonts w:ascii="Times New Roman" w:eastAsia="宋体" w:hAnsi="Times New Roman" w:hint="eastAsia"/>
          <w:sz w:val="15"/>
        </w:rPr>
        <w:t>：</w:t>
      </w:r>
      <w:r w:rsidR="00375BF7" w:rsidRPr="003D01EE">
        <w:rPr>
          <w:rFonts w:ascii="Times New Roman" w:eastAsia="宋体" w:hAnsi="Times New Roman" w:hint="eastAsia"/>
          <w:sz w:val="15"/>
        </w:rPr>
        <w:t>成功的实践必然是以真理和价值的统一为前提的</w:t>
      </w:r>
      <w:r w:rsidR="00375BF7" w:rsidRPr="003D01EE">
        <w:rPr>
          <w:rFonts w:ascii="Times New Roman" w:eastAsia="宋体" w:hAnsi="Times New Roman" w:hint="eastAsia"/>
          <w:sz w:val="15"/>
        </w:rPr>
        <w:t>;</w:t>
      </w:r>
      <w:r w:rsidR="00375BF7" w:rsidRPr="003D01EE">
        <w:rPr>
          <w:rFonts w:ascii="Times New Roman" w:eastAsia="宋体" w:hAnsi="Times New Roman" w:hint="eastAsia"/>
          <w:sz w:val="15"/>
        </w:rPr>
        <w:t>价值的形成和实现以坚持真理为前提。</w:t>
      </w:r>
    </w:p>
    <w:p w:rsidR="00956322" w:rsidRDefault="00375BF7" w:rsidP="009A448D">
      <w:pPr>
        <w:adjustRightInd w:val="0"/>
        <w:snapToGrid w:val="0"/>
        <w:spacing w:line="240" w:lineRule="atLeast"/>
        <w:jc w:val="left"/>
        <w:rPr>
          <w:rFonts w:ascii="Times New Roman" w:eastAsia="宋体" w:hAnsi="Times New Roman"/>
          <w:sz w:val="15"/>
        </w:rPr>
      </w:pPr>
      <w:r w:rsidRPr="003D01EE">
        <w:rPr>
          <w:rFonts w:ascii="Times New Roman" w:eastAsia="宋体" w:hAnsi="Times New Roman" w:hint="eastAsia"/>
          <w:sz w:val="15"/>
        </w:rPr>
        <w:t xml:space="preserve">   </w:t>
      </w:r>
      <w:r w:rsidRPr="003D01EE">
        <w:rPr>
          <w:rFonts w:ascii="Times New Roman" w:eastAsia="宋体" w:hAnsi="Times New Roman" w:hint="eastAsia"/>
          <w:sz w:val="15"/>
        </w:rPr>
        <w:t>任何实践活动是真理尺度和价值尺度的统一，是合规律性和合目的性的统一</w:t>
      </w:r>
      <w:r w:rsidRPr="003D01EE">
        <w:rPr>
          <w:rFonts w:ascii="Times New Roman" w:eastAsia="宋体" w:hAnsi="Times New Roman" w:hint="eastAsia"/>
          <w:sz w:val="15"/>
        </w:rPr>
        <w:t>。</w:t>
      </w:r>
    </w:p>
    <w:p w:rsidR="00375BF7" w:rsidRDefault="00375BF7" w:rsidP="009A448D">
      <w:pPr>
        <w:adjustRightInd w:val="0"/>
        <w:snapToGrid w:val="0"/>
        <w:spacing w:line="240" w:lineRule="atLeast"/>
        <w:jc w:val="left"/>
        <w:rPr>
          <w:rFonts w:ascii="Times New Roman" w:eastAsia="宋体" w:hAnsi="Times New Roman"/>
          <w:sz w:val="15"/>
        </w:rPr>
      </w:pPr>
    </w:p>
    <w:p w:rsidR="00375BF7" w:rsidRDefault="00375BF7" w:rsidP="009A448D">
      <w:pPr>
        <w:adjustRightInd w:val="0"/>
        <w:snapToGrid w:val="0"/>
        <w:spacing w:line="240" w:lineRule="atLeast"/>
        <w:jc w:val="left"/>
        <w:rPr>
          <w:rFonts w:ascii="Times New Roman" w:eastAsia="宋体" w:hAnsi="Times New Roman"/>
          <w:sz w:val="15"/>
        </w:rPr>
      </w:pPr>
    </w:p>
    <w:p w:rsidR="00375BF7" w:rsidRDefault="00375BF7" w:rsidP="009A448D">
      <w:pPr>
        <w:adjustRightInd w:val="0"/>
        <w:snapToGrid w:val="0"/>
        <w:spacing w:line="240" w:lineRule="atLeast"/>
        <w:jc w:val="left"/>
        <w:rPr>
          <w:rFonts w:ascii="Times New Roman" w:eastAsia="宋体" w:hAnsi="Times New Roman"/>
          <w:sz w:val="15"/>
        </w:rPr>
      </w:pPr>
    </w:p>
    <w:p w:rsidR="00375BF7" w:rsidRDefault="00375BF7" w:rsidP="009A448D">
      <w:pPr>
        <w:adjustRightInd w:val="0"/>
        <w:snapToGrid w:val="0"/>
        <w:spacing w:line="240" w:lineRule="atLeast"/>
        <w:jc w:val="left"/>
        <w:rPr>
          <w:rFonts w:ascii="Times New Roman" w:eastAsia="宋体" w:hAnsi="Times New Roman"/>
          <w:sz w:val="15"/>
        </w:rPr>
      </w:pPr>
    </w:p>
    <w:p w:rsidR="00375BF7" w:rsidRDefault="00375BF7" w:rsidP="009A448D">
      <w:pPr>
        <w:adjustRightInd w:val="0"/>
        <w:snapToGrid w:val="0"/>
        <w:spacing w:line="240" w:lineRule="atLeast"/>
        <w:jc w:val="left"/>
        <w:rPr>
          <w:rFonts w:ascii="Times New Roman" w:eastAsia="宋体" w:hAnsi="Times New Roman"/>
          <w:sz w:val="15"/>
        </w:rPr>
      </w:pPr>
    </w:p>
    <w:p w:rsidR="00375BF7" w:rsidRDefault="00375BF7" w:rsidP="009A448D">
      <w:pPr>
        <w:adjustRightInd w:val="0"/>
        <w:snapToGrid w:val="0"/>
        <w:spacing w:line="240" w:lineRule="atLeast"/>
        <w:jc w:val="left"/>
        <w:rPr>
          <w:rFonts w:ascii="Times New Roman" w:eastAsia="宋体" w:hAnsi="Times New Roman"/>
          <w:sz w:val="15"/>
        </w:rPr>
      </w:pPr>
    </w:p>
    <w:p w:rsidR="00375BF7" w:rsidRDefault="00375BF7" w:rsidP="009A448D">
      <w:pPr>
        <w:adjustRightInd w:val="0"/>
        <w:snapToGrid w:val="0"/>
        <w:spacing w:line="240" w:lineRule="atLeast"/>
        <w:jc w:val="left"/>
        <w:rPr>
          <w:rFonts w:ascii="Times New Roman" w:eastAsia="宋体" w:hAnsi="Times New Roman"/>
          <w:sz w:val="15"/>
        </w:rPr>
      </w:pPr>
    </w:p>
    <w:p w:rsidR="00375BF7" w:rsidRPr="003D01EE" w:rsidRDefault="00375BF7" w:rsidP="009A448D">
      <w:pPr>
        <w:adjustRightInd w:val="0"/>
        <w:snapToGrid w:val="0"/>
        <w:spacing w:line="240" w:lineRule="atLeast"/>
        <w:jc w:val="left"/>
        <w:rPr>
          <w:rFonts w:ascii="Times New Roman" w:eastAsia="宋体" w:hAnsi="Times New Roman" w:hint="eastAsia"/>
          <w:kern w:val="0"/>
          <w:sz w:val="15"/>
          <w:lang w:val="zh-CN"/>
        </w:rPr>
      </w:pPr>
    </w:p>
    <w:p w:rsidR="00956322" w:rsidRPr="00572518" w:rsidRDefault="009A448D" w:rsidP="009A448D">
      <w:pPr>
        <w:pStyle w:val="1"/>
        <w:adjustRightInd w:val="0"/>
        <w:snapToGrid w:val="0"/>
        <w:spacing w:line="240" w:lineRule="atLeast"/>
        <w:ind w:firstLineChars="0" w:firstLine="0"/>
        <w:jc w:val="left"/>
        <w:rPr>
          <w:rFonts w:ascii="Times New Roman" w:eastAsia="宋体" w:hAnsi="Times New Roman"/>
          <w:b/>
          <w:color w:val="FF0000"/>
          <w:sz w:val="15"/>
        </w:rPr>
      </w:pPr>
      <w:r w:rsidRPr="00572518">
        <w:rPr>
          <w:rFonts w:ascii="Times New Roman" w:eastAsia="宋体" w:hAnsi="Times New Roman" w:cs="宋体" w:hint="eastAsia"/>
          <w:b/>
          <w:color w:val="FF0000"/>
          <w:sz w:val="15"/>
        </w:rPr>
        <w:lastRenderedPageBreak/>
        <w:t>8.</w:t>
      </w:r>
      <w:r w:rsidR="00375BF7" w:rsidRPr="00572518">
        <w:rPr>
          <w:rFonts w:ascii="Times New Roman" w:eastAsia="宋体" w:hAnsi="Times New Roman" w:cs="宋体" w:hint="eastAsia"/>
          <w:b/>
          <w:color w:val="FF0000"/>
          <w:sz w:val="15"/>
        </w:rPr>
        <w:t>谈谈对于科学技术在社会发展中的作用的认识</w:t>
      </w:r>
      <w:r w:rsidR="00375BF7" w:rsidRPr="00572518">
        <w:rPr>
          <w:rFonts w:ascii="Times New Roman" w:eastAsia="宋体" w:hAnsi="Times New Roman" w:cs="宋体" w:hint="eastAsia"/>
          <w:b/>
          <w:color w:val="FF0000"/>
          <w:sz w:val="15"/>
        </w:rPr>
        <w:t>。</w:t>
      </w:r>
    </w:p>
    <w:p w:rsidR="009E1390" w:rsidRDefault="00375BF7" w:rsidP="009E1390">
      <w:pPr>
        <w:widowControl/>
        <w:adjustRightInd w:val="0"/>
        <w:snapToGrid w:val="0"/>
        <w:spacing w:line="240" w:lineRule="atLeast"/>
        <w:jc w:val="left"/>
        <w:rPr>
          <w:rFonts w:ascii="Times New Roman" w:eastAsia="宋体" w:hAnsi="Times New Roman"/>
          <w:sz w:val="15"/>
        </w:rPr>
      </w:pPr>
      <w:r w:rsidRPr="003D01EE">
        <w:rPr>
          <w:rFonts w:ascii="Times New Roman" w:eastAsia="宋体" w:hAnsi="Times New Roman" w:hint="eastAsia"/>
          <w:sz w:val="15"/>
        </w:rPr>
        <w:t>(1)</w:t>
      </w:r>
      <w:r w:rsidRPr="003D01EE">
        <w:rPr>
          <w:rFonts w:ascii="Times New Roman" w:eastAsia="宋体" w:hAnsi="Times New Roman" w:hint="eastAsia"/>
          <w:sz w:val="15"/>
        </w:rPr>
        <w:t>科学技术推动现代生产力发展和社会变革中重要因素和重要力量。</w:t>
      </w:r>
      <w:r w:rsidRPr="003D01EE">
        <w:rPr>
          <w:rFonts w:ascii="Times New Roman" w:eastAsia="宋体" w:hAnsi="Times New Roman"/>
          <w:sz w:val="15"/>
        </w:rPr>
        <w:t>因为科学技术的不断进步才使得社会有如此大的变革。</w:t>
      </w:r>
    </w:p>
    <w:p w:rsidR="009E1390" w:rsidRDefault="00375BF7" w:rsidP="009E1390">
      <w:pPr>
        <w:widowControl/>
        <w:adjustRightInd w:val="0"/>
        <w:snapToGrid w:val="0"/>
        <w:spacing w:line="240" w:lineRule="atLeast"/>
        <w:jc w:val="left"/>
        <w:rPr>
          <w:rFonts w:ascii="Times New Roman" w:eastAsia="宋体" w:hAnsi="Times New Roman"/>
          <w:sz w:val="15"/>
        </w:rPr>
      </w:pPr>
      <w:r w:rsidRPr="003D01EE">
        <w:rPr>
          <w:rFonts w:ascii="Times New Roman" w:eastAsia="宋体" w:hAnsi="Times New Roman"/>
          <w:sz w:val="15"/>
        </w:rPr>
        <w:t>(2)</w:t>
      </w:r>
      <w:r w:rsidRPr="003D01EE">
        <w:rPr>
          <w:rFonts w:ascii="Times New Roman" w:eastAsia="宋体" w:hAnsi="Times New Roman"/>
          <w:sz w:val="15"/>
        </w:rPr>
        <w:t>科学技术是现代生产力发展和经济增长的第一要素。</w:t>
      </w:r>
      <w:r w:rsidRPr="003D01EE">
        <w:rPr>
          <w:rFonts w:ascii="Times New Roman" w:eastAsia="宋体" w:hAnsi="Times New Roman"/>
          <w:sz w:val="15"/>
        </w:rPr>
        <w:t>过去</w:t>
      </w:r>
      <w:r w:rsidRPr="003D01EE">
        <w:rPr>
          <w:rFonts w:ascii="Times New Roman" w:eastAsia="宋体" w:hAnsi="Times New Roman"/>
          <w:sz w:val="15"/>
        </w:rPr>
        <w:t>,</w:t>
      </w:r>
      <w:r w:rsidRPr="003D01EE">
        <w:rPr>
          <w:rFonts w:ascii="Times New Roman" w:eastAsia="宋体" w:hAnsi="Times New Roman"/>
          <w:sz w:val="15"/>
        </w:rPr>
        <w:t>生产力发展和经济增长主要靠劳动力、资本和自然资源的投入</w:t>
      </w:r>
      <w:r w:rsidRPr="003D01EE">
        <w:rPr>
          <w:rFonts w:ascii="Times New Roman" w:eastAsia="宋体" w:hAnsi="Times New Roman"/>
          <w:sz w:val="15"/>
        </w:rPr>
        <w:t>,</w:t>
      </w:r>
      <w:r w:rsidRPr="003D01EE">
        <w:rPr>
          <w:rFonts w:ascii="Times New Roman" w:eastAsia="宋体" w:hAnsi="Times New Roman"/>
          <w:sz w:val="15"/>
        </w:rPr>
        <w:t>现代社会随着知识</w:t>
      </w:r>
      <w:r w:rsidRPr="003D01EE">
        <w:rPr>
          <w:rFonts w:ascii="Times New Roman" w:eastAsia="宋体" w:hAnsi="Times New Roman" w:hint="eastAsia"/>
          <w:sz w:val="15"/>
        </w:rPr>
        <w:t>。</w:t>
      </w:r>
      <w:r w:rsidRPr="003D01EE">
        <w:rPr>
          <w:rFonts w:ascii="Times New Roman" w:eastAsia="宋体" w:hAnsi="Times New Roman"/>
          <w:sz w:val="15"/>
        </w:rPr>
        <w:t>经济时代的到来</w:t>
      </w:r>
      <w:r w:rsidRPr="003D01EE">
        <w:rPr>
          <w:rFonts w:ascii="Times New Roman" w:eastAsia="宋体" w:hAnsi="Times New Roman"/>
          <w:sz w:val="15"/>
        </w:rPr>
        <w:t>,</w:t>
      </w:r>
      <w:r w:rsidRPr="003D01EE">
        <w:rPr>
          <w:rFonts w:ascii="Times New Roman" w:eastAsia="宋体" w:hAnsi="Times New Roman"/>
          <w:sz w:val="15"/>
        </w:rPr>
        <w:t>科学技术、智力资源日益成为生产力发展和经济增长的决定性要素</w:t>
      </w:r>
      <w:r w:rsidRPr="003D01EE">
        <w:rPr>
          <w:rFonts w:ascii="Times New Roman" w:eastAsia="宋体" w:hAnsi="Times New Roman"/>
          <w:sz w:val="15"/>
        </w:rPr>
        <w:t>,</w:t>
      </w:r>
      <w:r w:rsidRPr="003D01EE">
        <w:rPr>
          <w:rFonts w:ascii="Times New Roman" w:eastAsia="宋体" w:hAnsi="Times New Roman"/>
          <w:sz w:val="15"/>
        </w:rPr>
        <w:t>生产力发展和经济增长主要靠的是科学的力量、技术的力量。</w:t>
      </w:r>
    </w:p>
    <w:p w:rsidR="00956322" w:rsidRDefault="00375BF7" w:rsidP="009E1390">
      <w:pPr>
        <w:widowControl/>
        <w:adjustRightInd w:val="0"/>
        <w:snapToGrid w:val="0"/>
        <w:spacing w:line="240" w:lineRule="atLeast"/>
        <w:jc w:val="left"/>
        <w:rPr>
          <w:rFonts w:ascii="Times New Roman" w:eastAsia="宋体" w:hAnsi="Times New Roman"/>
          <w:sz w:val="15"/>
        </w:rPr>
      </w:pPr>
      <w:r w:rsidRPr="003D01EE">
        <w:rPr>
          <w:rFonts w:ascii="Times New Roman" w:eastAsia="宋体" w:hAnsi="Times New Roman"/>
          <w:sz w:val="15"/>
        </w:rPr>
        <w:t>(3)</w:t>
      </w:r>
      <w:r w:rsidRPr="003D01EE">
        <w:rPr>
          <w:rFonts w:ascii="Times New Roman" w:eastAsia="宋体" w:hAnsi="Times New Roman"/>
          <w:sz w:val="15"/>
        </w:rPr>
        <w:t>科学技术促进精神文明建设</w:t>
      </w:r>
      <w:r w:rsidR="009E1390">
        <w:rPr>
          <w:rFonts w:ascii="Times New Roman" w:eastAsia="宋体" w:hAnsi="Times New Roman" w:hint="eastAsia"/>
          <w:sz w:val="15"/>
        </w:rPr>
        <w:t>，</w:t>
      </w:r>
      <w:r w:rsidRPr="003D01EE">
        <w:rPr>
          <w:rFonts w:ascii="Times New Roman" w:eastAsia="宋体" w:hAnsi="Times New Roman"/>
          <w:sz w:val="15"/>
        </w:rPr>
        <w:t>科学技术的发展</w:t>
      </w:r>
      <w:r w:rsidRPr="003D01EE">
        <w:rPr>
          <w:rFonts w:ascii="Times New Roman" w:eastAsia="宋体" w:hAnsi="Times New Roman"/>
          <w:sz w:val="15"/>
        </w:rPr>
        <w:t>,</w:t>
      </w:r>
      <w:r w:rsidRPr="003D01EE">
        <w:rPr>
          <w:rFonts w:ascii="Times New Roman" w:eastAsia="宋体" w:hAnsi="Times New Roman"/>
          <w:sz w:val="15"/>
        </w:rPr>
        <w:t>使人类文明不断向前</w:t>
      </w:r>
      <w:r w:rsidRPr="003D01EE">
        <w:rPr>
          <w:rFonts w:ascii="Times New Roman" w:eastAsia="宋体" w:hAnsi="Times New Roman"/>
          <w:sz w:val="15"/>
        </w:rPr>
        <w:t>,</w:t>
      </w:r>
      <w:r w:rsidRPr="003D01EE">
        <w:rPr>
          <w:rFonts w:ascii="Times New Roman" w:eastAsia="宋体" w:hAnsi="Times New Roman"/>
          <w:sz w:val="15"/>
        </w:rPr>
        <w:t>持续发展</w:t>
      </w:r>
      <w:r w:rsidRPr="003D01EE">
        <w:rPr>
          <w:rFonts w:ascii="Times New Roman" w:eastAsia="宋体" w:hAnsi="Times New Roman"/>
          <w:sz w:val="15"/>
        </w:rPr>
        <w:br/>
      </w:r>
      <w:r w:rsidRPr="003D01EE">
        <w:rPr>
          <w:rFonts w:ascii="Times New Roman" w:eastAsia="宋体" w:hAnsi="Times New Roman"/>
          <w:sz w:val="15"/>
        </w:rPr>
        <w:t>(4)</w:t>
      </w:r>
      <w:r w:rsidRPr="003D01EE">
        <w:rPr>
          <w:rFonts w:ascii="Times New Roman" w:eastAsia="宋体" w:hAnsi="Times New Roman"/>
          <w:sz w:val="15"/>
        </w:rPr>
        <w:t>科学技术协调人与自然界的关系</w:t>
      </w:r>
      <w:r w:rsidR="009E1390">
        <w:rPr>
          <w:rFonts w:ascii="Times New Roman" w:eastAsia="宋体" w:hAnsi="Times New Roman" w:hint="eastAsia"/>
          <w:sz w:val="15"/>
        </w:rPr>
        <w:t>，</w:t>
      </w:r>
      <w:r w:rsidRPr="003D01EE">
        <w:rPr>
          <w:rFonts w:ascii="Times New Roman" w:eastAsia="宋体" w:hAnsi="Times New Roman"/>
          <w:sz w:val="15"/>
        </w:rPr>
        <w:t>科学技术的发展</w:t>
      </w:r>
      <w:r w:rsidRPr="003D01EE">
        <w:rPr>
          <w:rFonts w:ascii="Times New Roman" w:eastAsia="宋体" w:hAnsi="Times New Roman"/>
          <w:sz w:val="15"/>
        </w:rPr>
        <w:t>,</w:t>
      </w:r>
      <w:r w:rsidRPr="003D01EE">
        <w:rPr>
          <w:rFonts w:ascii="Times New Roman" w:eastAsia="宋体" w:hAnsi="Times New Roman"/>
          <w:sz w:val="15"/>
        </w:rPr>
        <w:t>加强了人类与自然的关系</w:t>
      </w:r>
      <w:r w:rsidRPr="003D01EE">
        <w:rPr>
          <w:rFonts w:ascii="Times New Roman" w:eastAsia="宋体" w:hAnsi="Times New Roman"/>
          <w:sz w:val="15"/>
        </w:rPr>
        <w:t>,</w:t>
      </w:r>
      <w:r w:rsidRPr="003D01EE">
        <w:rPr>
          <w:rFonts w:ascii="Times New Roman" w:eastAsia="宋体" w:hAnsi="Times New Roman"/>
          <w:sz w:val="15"/>
        </w:rPr>
        <w:t>协调了人与自然界的关系</w:t>
      </w:r>
    </w:p>
    <w:p w:rsidR="00375BF7" w:rsidRPr="003D01EE" w:rsidRDefault="00375BF7" w:rsidP="009E1390">
      <w:pPr>
        <w:widowControl/>
        <w:adjustRightInd w:val="0"/>
        <w:snapToGrid w:val="0"/>
        <w:spacing w:line="240" w:lineRule="atLeast"/>
        <w:jc w:val="left"/>
        <w:rPr>
          <w:rFonts w:ascii="Times New Roman" w:eastAsia="宋体" w:hAnsi="Times New Roman" w:hint="eastAsia"/>
          <w:sz w:val="15"/>
        </w:rPr>
      </w:pPr>
    </w:p>
    <w:p w:rsidR="00956322" w:rsidRPr="009E1390" w:rsidRDefault="009A448D" w:rsidP="009A448D">
      <w:pPr>
        <w:adjustRightInd w:val="0"/>
        <w:snapToGrid w:val="0"/>
        <w:spacing w:line="240" w:lineRule="atLeast"/>
        <w:jc w:val="left"/>
        <w:rPr>
          <w:rFonts w:ascii="Times New Roman" w:eastAsia="宋体" w:hAnsi="Times New Roman" w:cs="宋体"/>
          <w:b/>
          <w:color w:val="FF0000"/>
          <w:sz w:val="15"/>
        </w:rPr>
      </w:pPr>
      <w:r w:rsidRPr="009E1390">
        <w:rPr>
          <w:rFonts w:ascii="Times New Roman" w:eastAsia="宋体" w:hAnsi="Times New Roman" w:cs="宋体" w:hint="eastAsia"/>
          <w:b/>
          <w:color w:val="FF0000"/>
          <w:sz w:val="15"/>
        </w:rPr>
        <w:t>9.</w:t>
      </w:r>
      <w:r w:rsidR="00375BF7" w:rsidRPr="009E1390">
        <w:rPr>
          <w:rFonts w:ascii="Times New Roman" w:eastAsia="宋体" w:hAnsi="Times New Roman" w:cs="宋体" w:hint="eastAsia"/>
          <w:b/>
          <w:color w:val="FF0000"/>
          <w:sz w:val="15"/>
        </w:rPr>
        <w:t>请结合人民群众是历史的创造者的原理，谈谈对坚持以人民为中心重要性的认识。</w:t>
      </w:r>
    </w:p>
    <w:p w:rsidR="00956322" w:rsidRDefault="009E1390" w:rsidP="009E1390">
      <w:pPr>
        <w:adjustRightInd w:val="0"/>
        <w:snapToGrid w:val="0"/>
        <w:spacing w:line="240" w:lineRule="atLeast"/>
        <w:jc w:val="left"/>
        <w:rPr>
          <w:rFonts w:ascii="Times New Roman" w:eastAsia="宋体" w:hAnsi="Times New Roman"/>
          <w:sz w:val="15"/>
        </w:rPr>
      </w:pPr>
      <w:r w:rsidRPr="003D01EE">
        <w:rPr>
          <w:rFonts w:ascii="Times New Roman" w:eastAsia="宋体" w:hAnsi="Times New Roman" w:hint="eastAsia"/>
          <w:sz w:val="15"/>
        </w:rPr>
        <w:t>(1)</w:t>
      </w:r>
      <w:r w:rsidR="00375BF7" w:rsidRPr="003D01EE">
        <w:rPr>
          <w:rFonts w:ascii="Times New Roman" w:eastAsia="宋体" w:hAnsi="Times New Roman"/>
          <w:sz w:val="15"/>
        </w:rPr>
        <w:t>人民群众是历史创造者的原理：人民群众是社会历史的主体，是历史的创造者；在社会历史发展过程中，人民群众起着决定性的作用；人民群众是社会物质财富的创造者；人民群众是社会精神财富的创造者；人民群众是社会变革的决定力量；人民群众创造历史的活动要受到一定社会历史条件即经济、政治、精神文化条件的制约。</w:t>
      </w:r>
      <w:r w:rsidRPr="003D01EE">
        <w:rPr>
          <w:rFonts w:ascii="Times New Roman" w:eastAsia="宋体" w:hAnsi="Times New Roman" w:hint="eastAsia"/>
          <w:sz w:val="15"/>
        </w:rPr>
        <w:t>(</w:t>
      </w:r>
      <w:r>
        <w:rPr>
          <w:rFonts w:ascii="Times New Roman" w:eastAsia="宋体" w:hAnsi="Times New Roman" w:hint="eastAsia"/>
          <w:sz w:val="15"/>
        </w:rPr>
        <w:t>2</w:t>
      </w:r>
      <w:r w:rsidRPr="003D01EE">
        <w:rPr>
          <w:rFonts w:ascii="Times New Roman" w:eastAsia="宋体" w:hAnsi="Times New Roman" w:hint="eastAsia"/>
          <w:sz w:val="15"/>
        </w:rPr>
        <w:t>)</w:t>
      </w:r>
      <w:r w:rsidR="00375BF7" w:rsidRPr="003D01EE">
        <w:rPr>
          <w:rFonts w:ascii="Times New Roman" w:eastAsia="宋体" w:hAnsi="Times New Roman"/>
          <w:sz w:val="15"/>
        </w:rPr>
        <w:t>坚持以人民为</w:t>
      </w:r>
      <w:r w:rsidR="00375BF7" w:rsidRPr="003D01EE">
        <w:rPr>
          <w:rFonts w:ascii="Times New Roman" w:eastAsia="宋体" w:hAnsi="Times New Roman"/>
          <w:sz w:val="15"/>
        </w:rPr>
        <w:t>中心重要性的认识：中国特色社会主义是中国人民开创和推进的伟大事业。以习近平同志为核心的党中央提出坚持以人民为中心的思想，创造性地运用和发展了唯物史观关于人民群众创造历史的基本原理。坚持以人民为中心的思想，鲜明地体现了马克思主义政党的政治立场和执政理念，体现了共产党人的价值取向和工作导向。坚持以人民为中心的思想，站在时代和历史的高度，总结和概括了人民群众在中国特色社会主义实践中的伟大创造作用和主体地位，充分反映和顺应了人民群众的根本利益诉求，深刻阐明了中国共产党作为执政党的历史使命，进一步明确了实现人民对美好</w:t>
      </w:r>
      <w:r w:rsidR="00375BF7" w:rsidRPr="003D01EE">
        <w:rPr>
          <w:rFonts w:ascii="Times New Roman" w:eastAsia="宋体" w:hAnsi="Times New Roman"/>
          <w:sz w:val="15"/>
        </w:rPr>
        <w:t>生活向往的奋斗目标。</w:t>
      </w:r>
    </w:p>
    <w:p w:rsidR="00375BF7" w:rsidRPr="009E1390" w:rsidRDefault="00375BF7" w:rsidP="009E1390">
      <w:pPr>
        <w:adjustRightInd w:val="0"/>
        <w:snapToGrid w:val="0"/>
        <w:spacing w:line="240" w:lineRule="atLeast"/>
        <w:jc w:val="left"/>
        <w:rPr>
          <w:rFonts w:ascii="Times New Roman" w:eastAsia="宋体" w:hAnsi="Times New Roman" w:hint="eastAsia"/>
          <w:sz w:val="15"/>
        </w:rPr>
      </w:pPr>
    </w:p>
    <w:p w:rsidR="00956322" w:rsidRPr="009E1390" w:rsidRDefault="009A448D" w:rsidP="009A448D">
      <w:pPr>
        <w:adjustRightInd w:val="0"/>
        <w:snapToGrid w:val="0"/>
        <w:spacing w:line="240" w:lineRule="atLeast"/>
        <w:jc w:val="left"/>
        <w:rPr>
          <w:rFonts w:ascii="Times New Roman" w:eastAsia="宋体" w:hAnsi="Times New Roman" w:cs="Arial"/>
          <w:b/>
          <w:color w:val="FF0000"/>
          <w:kern w:val="0"/>
          <w:sz w:val="15"/>
          <w:szCs w:val="21"/>
        </w:rPr>
      </w:pPr>
      <w:r w:rsidRPr="009E1390">
        <w:rPr>
          <w:rFonts w:ascii="Times New Roman" w:eastAsia="宋体" w:hAnsi="Times New Roman" w:cs="Arial" w:hint="eastAsia"/>
          <w:b/>
          <w:color w:val="FF0000"/>
          <w:kern w:val="0"/>
          <w:sz w:val="15"/>
          <w:szCs w:val="21"/>
        </w:rPr>
        <w:t>10.</w:t>
      </w:r>
      <w:r w:rsidR="00375BF7" w:rsidRPr="009E1390">
        <w:rPr>
          <w:rFonts w:ascii="Times New Roman" w:eastAsia="宋体" w:hAnsi="Times New Roman" w:cs="Arial" w:hint="eastAsia"/>
          <w:b/>
          <w:color w:val="FF0000"/>
          <w:kern w:val="0"/>
          <w:sz w:val="15"/>
          <w:szCs w:val="21"/>
        </w:rPr>
        <w:t>如何理解商品的二因素的矛盾来自劳动二重性的矛盾，归根结底来源于私人</w:t>
      </w:r>
      <w:r w:rsidR="00375BF7" w:rsidRPr="009E1390">
        <w:rPr>
          <w:rFonts w:ascii="Times New Roman" w:eastAsia="宋体" w:hAnsi="Times New Roman" w:cs="Arial"/>
          <w:b/>
          <w:color w:val="FF0000"/>
          <w:kern w:val="0"/>
          <w:sz w:val="15"/>
          <w:szCs w:val="21"/>
        </w:rPr>
        <w:t>劳动</w:t>
      </w:r>
      <w:r w:rsidR="00375BF7" w:rsidRPr="009E1390">
        <w:rPr>
          <w:rFonts w:ascii="Times New Roman" w:eastAsia="宋体" w:hAnsi="Times New Roman" w:cs="Arial" w:hint="eastAsia"/>
          <w:b/>
          <w:color w:val="FF0000"/>
          <w:kern w:val="0"/>
          <w:sz w:val="15"/>
          <w:szCs w:val="21"/>
        </w:rPr>
        <w:t>与社会</w:t>
      </w:r>
      <w:r w:rsidR="00375BF7" w:rsidRPr="009E1390">
        <w:rPr>
          <w:rFonts w:ascii="Times New Roman" w:eastAsia="宋体" w:hAnsi="Times New Roman" w:cs="Arial"/>
          <w:b/>
          <w:color w:val="FF0000"/>
          <w:kern w:val="0"/>
          <w:sz w:val="15"/>
          <w:szCs w:val="21"/>
        </w:rPr>
        <w:t>劳动</w:t>
      </w:r>
      <w:r w:rsidR="00375BF7" w:rsidRPr="009E1390">
        <w:rPr>
          <w:rFonts w:ascii="Times New Roman" w:eastAsia="宋体" w:hAnsi="Times New Roman" w:cs="Arial" w:hint="eastAsia"/>
          <w:b/>
          <w:color w:val="FF0000"/>
          <w:kern w:val="0"/>
          <w:sz w:val="15"/>
          <w:szCs w:val="21"/>
        </w:rPr>
        <w:t>之间的矛盾？</w:t>
      </w:r>
    </w:p>
    <w:p w:rsidR="009E1390" w:rsidRDefault="00375BF7" w:rsidP="009E1390">
      <w:pPr>
        <w:widowControl/>
        <w:adjustRightInd w:val="0"/>
        <w:snapToGrid w:val="0"/>
        <w:spacing w:line="240" w:lineRule="atLeast"/>
        <w:ind w:firstLine="300"/>
        <w:jc w:val="left"/>
        <w:rPr>
          <w:rFonts w:ascii="Times New Roman" w:eastAsia="宋体" w:hAnsi="Times New Roman"/>
          <w:sz w:val="15"/>
        </w:rPr>
      </w:pPr>
      <w:r w:rsidRPr="003D01EE">
        <w:rPr>
          <w:rFonts w:ascii="Times New Roman" w:eastAsia="宋体" w:hAnsi="Times New Roman"/>
          <w:sz w:val="15"/>
        </w:rPr>
        <w:t>商品二因素是由生产商品的劳动二重性决定的。生产商品的劳动，一方面是具体劳动，另一方面又是抽象劳动。具体劳动创造商品的使用价值，抽象劳动形成商品的价值。具体劳动反映</w:t>
      </w:r>
      <w:hyperlink r:id="rId8" w:tgtFrame="_blank" w:history="1">
        <w:r w:rsidRPr="003D01EE">
          <w:rPr>
            <w:rFonts w:ascii="Times New Roman" w:eastAsia="宋体" w:hAnsi="Times New Roman"/>
            <w:sz w:val="15"/>
          </w:rPr>
          <w:t>人与自然</w:t>
        </w:r>
      </w:hyperlink>
      <w:r w:rsidRPr="003D01EE">
        <w:rPr>
          <w:rFonts w:ascii="Times New Roman" w:eastAsia="宋体" w:hAnsi="Times New Roman"/>
          <w:sz w:val="15"/>
        </w:rPr>
        <w:t>的关系，而抽象劳动反映的则是社会生产关系，是一个历史范畴。</w:t>
      </w:r>
    </w:p>
    <w:p w:rsidR="00956322" w:rsidRDefault="00375BF7" w:rsidP="00375BF7">
      <w:pPr>
        <w:widowControl/>
        <w:adjustRightInd w:val="0"/>
        <w:snapToGrid w:val="0"/>
        <w:spacing w:line="240" w:lineRule="atLeast"/>
        <w:ind w:firstLine="300"/>
        <w:jc w:val="left"/>
        <w:rPr>
          <w:rFonts w:ascii="Times New Roman" w:eastAsia="宋体" w:hAnsi="Times New Roman"/>
          <w:sz w:val="15"/>
        </w:rPr>
      </w:pPr>
      <w:r w:rsidRPr="003D01EE">
        <w:rPr>
          <w:rFonts w:ascii="Times New Roman" w:eastAsia="宋体" w:hAnsi="Times New Roman"/>
          <w:sz w:val="15"/>
        </w:rPr>
        <w:t>具体劳动和抽象劳动是商品生产者同一劳动的两个方面。生产商品的劳动既是具体劳动创造使用价值的过程，又是抽象劳动形成价值的过程。具体劳动反映人和自然的关系，是</w:t>
      </w:r>
      <w:r w:rsidRPr="003D01EE">
        <w:rPr>
          <w:rFonts w:ascii="Times New Roman" w:eastAsia="宋体" w:hAnsi="Times New Roman"/>
          <w:sz w:val="15"/>
        </w:rPr>
        <w:t>劳动的一般属性；抽象劳动反映的是商品生产者之间的关系，是劳动的社会属性。各种具体劳动在性质上是不同的，在量上是无法比较的；抽象劳动在性质上是没有差别的，在量上可以相互比较。劳动的二重性决定着商品的二重性，商品是使用价值和价值的矛盾统一体，体现着生产商品的具体劳动和抽象劳动的对立统一。</w:t>
      </w:r>
    </w:p>
    <w:p w:rsidR="00375BF7" w:rsidRDefault="00375BF7" w:rsidP="00375BF7">
      <w:pPr>
        <w:widowControl/>
        <w:adjustRightInd w:val="0"/>
        <w:snapToGrid w:val="0"/>
        <w:spacing w:line="240" w:lineRule="atLeast"/>
        <w:ind w:firstLine="300"/>
        <w:jc w:val="left"/>
        <w:rPr>
          <w:rFonts w:ascii="Times New Roman" w:eastAsia="宋体" w:hAnsi="Times New Roman"/>
          <w:sz w:val="15"/>
        </w:rPr>
      </w:pPr>
    </w:p>
    <w:p w:rsidR="00375BF7" w:rsidRDefault="00375BF7" w:rsidP="00375BF7">
      <w:pPr>
        <w:widowControl/>
        <w:adjustRightInd w:val="0"/>
        <w:snapToGrid w:val="0"/>
        <w:spacing w:line="240" w:lineRule="atLeast"/>
        <w:ind w:firstLine="300"/>
        <w:jc w:val="left"/>
        <w:rPr>
          <w:rFonts w:ascii="Times New Roman" w:eastAsia="宋体" w:hAnsi="Times New Roman"/>
          <w:sz w:val="15"/>
        </w:rPr>
      </w:pPr>
    </w:p>
    <w:p w:rsidR="00375BF7" w:rsidRDefault="00375BF7" w:rsidP="00375BF7">
      <w:pPr>
        <w:widowControl/>
        <w:adjustRightInd w:val="0"/>
        <w:snapToGrid w:val="0"/>
        <w:spacing w:line="240" w:lineRule="atLeast"/>
        <w:ind w:firstLine="300"/>
        <w:jc w:val="left"/>
        <w:rPr>
          <w:rFonts w:ascii="Times New Roman" w:eastAsia="宋体" w:hAnsi="Times New Roman"/>
          <w:sz w:val="15"/>
        </w:rPr>
      </w:pPr>
    </w:p>
    <w:p w:rsidR="00375BF7" w:rsidRDefault="00375BF7" w:rsidP="00375BF7">
      <w:pPr>
        <w:widowControl/>
        <w:adjustRightInd w:val="0"/>
        <w:snapToGrid w:val="0"/>
        <w:spacing w:line="240" w:lineRule="atLeast"/>
        <w:ind w:firstLine="300"/>
        <w:jc w:val="left"/>
        <w:rPr>
          <w:rFonts w:ascii="Times New Roman" w:eastAsia="宋体" w:hAnsi="Times New Roman"/>
          <w:sz w:val="15"/>
        </w:rPr>
      </w:pPr>
    </w:p>
    <w:p w:rsidR="00375BF7" w:rsidRDefault="00375BF7" w:rsidP="00375BF7">
      <w:pPr>
        <w:widowControl/>
        <w:adjustRightInd w:val="0"/>
        <w:snapToGrid w:val="0"/>
        <w:spacing w:line="240" w:lineRule="atLeast"/>
        <w:ind w:firstLine="300"/>
        <w:jc w:val="left"/>
        <w:rPr>
          <w:rFonts w:ascii="Times New Roman" w:eastAsia="宋体" w:hAnsi="Times New Roman"/>
          <w:sz w:val="15"/>
        </w:rPr>
      </w:pPr>
    </w:p>
    <w:p w:rsidR="00375BF7" w:rsidRDefault="00375BF7" w:rsidP="00375BF7">
      <w:pPr>
        <w:widowControl/>
        <w:adjustRightInd w:val="0"/>
        <w:snapToGrid w:val="0"/>
        <w:spacing w:line="240" w:lineRule="atLeast"/>
        <w:ind w:firstLine="300"/>
        <w:jc w:val="left"/>
        <w:rPr>
          <w:rFonts w:ascii="Times New Roman" w:eastAsia="宋体" w:hAnsi="Times New Roman"/>
          <w:sz w:val="15"/>
        </w:rPr>
      </w:pPr>
    </w:p>
    <w:p w:rsidR="00375BF7" w:rsidRDefault="00375BF7" w:rsidP="00375BF7">
      <w:pPr>
        <w:widowControl/>
        <w:adjustRightInd w:val="0"/>
        <w:snapToGrid w:val="0"/>
        <w:spacing w:line="240" w:lineRule="atLeast"/>
        <w:ind w:firstLine="300"/>
        <w:jc w:val="left"/>
        <w:rPr>
          <w:rFonts w:ascii="Times New Roman" w:eastAsia="宋体" w:hAnsi="Times New Roman"/>
          <w:sz w:val="15"/>
        </w:rPr>
      </w:pPr>
    </w:p>
    <w:p w:rsidR="00375BF7" w:rsidRDefault="00375BF7" w:rsidP="00375BF7">
      <w:pPr>
        <w:widowControl/>
        <w:adjustRightInd w:val="0"/>
        <w:snapToGrid w:val="0"/>
        <w:spacing w:line="240" w:lineRule="atLeast"/>
        <w:ind w:firstLine="300"/>
        <w:jc w:val="left"/>
        <w:rPr>
          <w:rFonts w:ascii="Times New Roman" w:eastAsia="宋体" w:hAnsi="Times New Roman"/>
          <w:sz w:val="15"/>
        </w:rPr>
      </w:pPr>
    </w:p>
    <w:p w:rsidR="00375BF7" w:rsidRDefault="00375BF7" w:rsidP="00375BF7">
      <w:pPr>
        <w:widowControl/>
        <w:adjustRightInd w:val="0"/>
        <w:snapToGrid w:val="0"/>
        <w:spacing w:line="240" w:lineRule="atLeast"/>
        <w:ind w:firstLine="300"/>
        <w:jc w:val="left"/>
        <w:rPr>
          <w:rFonts w:ascii="Times New Roman" w:eastAsia="宋体" w:hAnsi="Times New Roman"/>
          <w:sz w:val="15"/>
        </w:rPr>
      </w:pPr>
    </w:p>
    <w:p w:rsidR="00375BF7" w:rsidRDefault="00375BF7" w:rsidP="00375BF7">
      <w:pPr>
        <w:widowControl/>
        <w:adjustRightInd w:val="0"/>
        <w:snapToGrid w:val="0"/>
        <w:spacing w:line="240" w:lineRule="atLeast"/>
        <w:ind w:firstLine="300"/>
        <w:jc w:val="left"/>
        <w:rPr>
          <w:rFonts w:ascii="Times New Roman" w:eastAsia="宋体" w:hAnsi="Times New Roman"/>
          <w:sz w:val="15"/>
        </w:rPr>
      </w:pPr>
    </w:p>
    <w:p w:rsidR="00375BF7" w:rsidRDefault="00375BF7" w:rsidP="00375BF7">
      <w:pPr>
        <w:widowControl/>
        <w:adjustRightInd w:val="0"/>
        <w:snapToGrid w:val="0"/>
        <w:spacing w:line="240" w:lineRule="atLeast"/>
        <w:ind w:firstLine="300"/>
        <w:jc w:val="left"/>
        <w:rPr>
          <w:rFonts w:ascii="Times New Roman" w:eastAsia="宋体" w:hAnsi="Times New Roman"/>
          <w:sz w:val="15"/>
        </w:rPr>
      </w:pPr>
    </w:p>
    <w:p w:rsidR="00375BF7" w:rsidRDefault="00375BF7" w:rsidP="00375BF7">
      <w:pPr>
        <w:widowControl/>
        <w:adjustRightInd w:val="0"/>
        <w:snapToGrid w:val="0"/>
        <w:spacing w:line="240" w:lineRule="atLeast"/>
        <w:ind w:firstLine="300"/>
        <w:jc w:val="left"/>
        <w:rPr>
          <w:rFonts w:ascii="Times New Roman" w:eastAsia="宋体" w:hAnsi="Times New Roman"/>
          <w:sz w:val="15"/>
        </w:rPr>
      </w:pPr>
    </w:p>
    <w:p w:rsidR="00375BF7" w:rsidRPr="003D01EE" w:rsidRDefault="00375BF7" w:rsidP="00375BF7">
      <w:pPr>
        <w:widowControl/>
        <w:adjustRightInd w:val="0"/>
        <w:snapToGrid w:val="0"/>
        <w:spacing w:line="240" w:lineRule="atLeast"/>
        <w:ind w:firstLine="300"/>
        <w:jc w:val="left"/>
        <w:rPr>
          <w:rFonts w:ascii="Times New Roman" w:eastAsia="宋体" w:hAnsi="Times New Roman" w:hint="eastAsia"/>
          <w:sz w:val="15"/>
        </w:rPr>
      </w:pPr>
    </w:p>
    <w:p w:rsidR="00956322" w:rsidRPr="009E1390" w:rsidRDefault="009A448D" w:rsidP="009A448D">
      <w:pPr>
        <w:widowControl/>
        <w:adjustRightInd w:val="0"/>
        <w:snapToGrid w:val="0"/>
        <w:spacing w:line="240" w:lineRule="atLeast"/>
        <w:jc w:val="left"/>
        <w:rPr>
          <w:rFonts w:ascii="Times New Roman" w:eastAsia="宋体" w:hAnsi="Times New Roman"/>
          <w:b/>
          <w:color w:val="FF0000"/>
          <w:sz w:val="15"/>
        </w:rPr>
      </w:pPr>
      <w:r w:rsidRPr="009E1390">
        <w:rPr>
          <w:rFonts w:ascii="Times New Roman" w:eastAsia="宋体" w:hAnsi="Times New Roman" w:hint="eastAsia"/>
          <w:b/>
          <w:color w:val="FF0000"/>
          <w:sz w:val="15"/>
        </w:rPr>
        <w:lastRenderedPageBreak/>
        <w:t>11.</w:t>
      </w:r>
      <w:r w:rsidR="00375BF7" w:rsidRPr="009E1390">
        <w:rPr>
          <w:rFonts w:ascii="Times New Roman" w:eastAsia="宋体" w:hAnsi="Times New Roman" w:hint="eastAsia"/>
          <w:b/>
          <w:color w:val="FF0000"/>
          <w:sz w:val="15"/>
        </w:rPr>
        <w:t>谈谈马克思关于不变资本与可变资本的划分依据，及其意义</w:t>
      </w:r>
      <w:r w:rsidR="00375BF7" w:rsidRPr="009E1390">
        <w:rPr>
          <w:rFonts w:ascii="Times New Roman" w:eastAsia="宋体" w:hAnsi="Times New Roman" w:hint="eastAsia"/>
          <w:b/>
          <w:color w:val="FF0000"/>
          <w:sz w:val="15"/>
        </w:rPr>
        <w:t>。</w:t>
      </w:r>
    </w:p>
    <w:p w:rsidR="00956322" w:rsidRDefault="009E1390" w:rsidP="009E1390">
      <w:pPr>
        <w:adjustRightInd w:val="0"/>
        <w:snapToGrid w:val="0"/>
        <w:spacing w:line="240" w:lineRule="atLeast"/>
        <w:jc w:val="left"/>
        <w:rPr>
          <w:rFonts w:ascii="Times New Roman" w:eastAsia="宋体" w:hAnsi="Times New Roman"/>
          <w:sz w:val="15"/>
        </w:rPr>
      </w:pPr>
      <w:r w:rsidRPr="003D01EE">
        <w:rPr>
          <w:rFonts w:ascii="Times New Roman" w:eastAsia="宋体" w:hAnsi="Times New Roman" w:hint="eastAsia"/>
          <w:sz w:val="15"/>
        </w:rPr>
        <w:t>(1)</w:t>
      </w:r>
      <w:r w:rsidR="00375BF7" w:rsidRPr="003D01EE">
        <w:rPr>
          <w:rFonts w:ascii="Times New Roman" w:eastAsia="宋体" w:hAnsi="Times New Roman" w:hint="eastAsia"/>
          <w:sz w:val="15"/>
        </w:rPr>
        <w:t>依据</w:t>
      </w:r>
      <w:r>
        <w:rPr>
          <w:rFonts w:ascii="Times New Roman" w:eastAsia="宋体" w:hAnsi="Times New Roman" w:hint="eastAsia"/>
          <w:sz w:val="15"/>
        </w:rPr>
        <w:t>：</w:t>
      </w:r>
      <w:r w:rsidR="00375BF7" w:rsidRPr="003D01EE">
        <w:rPr>
          <w:rFonts w:ascii="Times New Roman" w:eastAsia="宋体" w:hAnsi="Times New Roman"/>
          <w:sz w:val="15"/>
        </w:rPr>
        <w:t>在资本主义制度下</w:t>
      </w:r>
      <w:r w:rsidR="00375BF7" w:rsidRPr="003D01EE">
        <w:rPr>
          <w:rFonts w:ascii="Times New Roman" w:eastAsia="宋体" w:hAnsi="Times New Roman"/>
          <w:sz w:val="15"/>
        </w:rPr>
        <w:t>,</w:t>
      </w:r>
      <w:r w:rsidR="00375BF7" w:rsidRPr="003D01EE">
        <w:rPr>
          <w:rFonts w:ascii="Times New Roman" w:eastAsia="宋体" w:hAnsi="Times New Roman"/>
          <w:sz w:val="15"/>
        </w:rPr>
        <w:t>资本的本质不是物</w:t>
      </w:r>
      <w:r w:rsidR="00375BF7" w:rsidRPr="003D01EE">
        <w:rPr>
          <w:rFonts w:ascii="Times New Roman" w:eastAsia="宋体" w:hAnsi="Times New Roman"/>
          <w:sz w:val="15"/>
        </w:rPr>
        <w:t>,</w:t>
      </w:r>
      <w:r w:rsidR="00375BF7" w:rsidRPr="003D01EE">
        <w:rPr>
          <w:rFonts w:ascii="Times New Roman" w:eastAsia="宋体" w:hAnsi="Times New Roman"/>
          <w:sz w:val="15"/>
        </w:rPr>
        <w:t>而是体现在物上的资本主义生产关系</w:t>
      </w:r>
      <w:r w:rsidR="00375BF7" w:rsidRPr="003D01EE">
        <w:rPr>
          <w:rFonts w:ascii="Times New Roman" w:eastAsia="宋体" w:hAnsi="Times New Roman"/>
          <w:sz w:val="15"/>
        </w:rPr>
        <w:t>,</w:t>
      </w:r>
      <w:r w:rsidR="00375BF7" w:rsidRPr="003D01EE">
        <w:rPr>
          <w:rFonts w:ascii="Times New Roman" w:eastAsia="宋体" w:hAnsi="Times New Roman"/>
          <w:sz w:val="15"/>
        </w:rPr>
        <w:t>即被物的外壳所掩盖的资产阶级同无产阶级之间剥削与被剥削的生产关系</w:t>
      </w:r>
      <w:r w:rsidR="00375BF7" w:rsidRPr="003D01EE">
        <w:rPr>
          <w:rFonts w:ascii="Times New Roman" w:eastAsia="宋体" w:hAnsi="Times New Roman"/>
          <w:sz w:val="15"/>
        </w:rPr>
        <w:t>.</w:t>
      </w:r>
      <w:r w:rsidR="00375BF7" w:rsidRPr="003D01EE">
        <w:rPr>
          <w:rFonts w:ascii="Times New Roman" w:eastAsia="宋体" w:hAnsi="Times New Roman"/>
          <w:sz w:val="15"/>
        </w:rPr>
        <w:t>资本在生产过程中以两种形式存在：生产资料形式和劳动力形式</w:t>
      </w:r>
      <w:r w:rsidR="00375BF7" w:rsidRPr="003D01EE">
        <w:rPr>
          <w:rFonts w:ascii="Times New Roman" w:eastAsia="宋体" w:hAnsi="Times New Roman"/>
          <w:sz w:val="15"/>
        </w:rPr>
        <w:t>.</w:t>
      </w:r>
      <w:r w:rsidR="00375BF7" w:rsidRPr="003D01EE">
        <w:rPr>
          <w:rFonts w:ascii="Times New Roman" w:eastAsia="宋体" w:hAnsi="Times New Roman"/>
          <w:sz w:val="15"/>
        </w:rPr>
        <w:t>根据这两部分资本在剩余价值生产中所起的作用不同</w:t>
      </w:r>
      <w:r w:rsidR="00375BF7" w:rsidRPr="003D01EE">
        <w:rPr>
          <w:rFonts w:ascii="Times New Roman" w:eastAsia="宋体" w:hAnsi="Times New Roman"/>
          <w:sz w:val="15"/>
        </w:rPr>
        <w:t>,</w:t>
      </w:r>
      <w:r w:rsidR="00375BF7" w:rsidRPr="003D01EE">
        <w:rPr>
          <w:rFonts w:ascii="Times New Roman" w:eastAsia="宋体" w:hAnsi="Times New Roman"/>
          <w:sz w:val="15"/>
        </w:rPr>
        <w:t>把资本划分为不变资本和可变资本</w:t>
      </w:r>
      <w:r w:rsidR="00375BF7" w:rsidRPr="003D01EE">
        <w:rPr>
          <w:rFonts w:ascii="Times New Roman" w:eastAsia="宋体" w:hAnsi="Times New Roman"/>
          <w:sz w:val="15"/>
        </w:rPr>
        <w:t>.</w:t>
      </w:r>
      <w:r w:rsidR="00375BF7" w:rsidRPr="003D01EE">
        <w:rPr>
          <w:rFonts w:ascii="Times New Roman" w:eastAsia="宋体" w:hAnsi="Times New Roman"/>
          <w:sz w:val="15"/>
        </w:rPr>
        <w:br/>
      </w:r>
      <w:r w:rsidRPr="003D01EE">
        <w:rPr>
          <w:rFonts w:ascii="Times New Roman" w:eastAsia="宋体" w:hAnsi="Times New Roman" w:hint="eastAsia"/>
          <w:sz w:val="15"/>
        </w:rPr>
        <w:t>(</w:t>
      </w:r>
      <w:r>
        <w:rPr>
          <w:rFonts w:ascii="Times New Roman" w:eastAsia="宋体" w:hAnsi="Times New Roman" w:hint="eastAsia"/>
          <w:sz w:val="15"/>
        </w:rPr>
        <w:t>2</w:t>
      </w:r>
      <w:r w:rsidRPr="003D01EE">
        <w:rPr>
          <w:rFonts w:ascii="Times New Roman" w:eastAsia="宋体" w:hAnsi="Times New Roman" w:hint="eastAsia"/>
          <w:sz w:val="15"/>
        </w:rPr>
        <w:t>)</w:t>
      </w:r>
      <w:r>
        <w:rPr>
          <w:rFonts w:ascii="Times New Roman" w:eastAsia="宋体" w:hAnsi="Times New Roman"/>
          <w:sz w:val="15"/>
        </w:rPr>
        <w:t>意义</w:t>
      </w:r>
      <w:r>
        <w:rPr>
          <w:rFonts w:ascii="Times New Roman" w:eastAsia="宋体" w:hAnsi="Times New Roman" w:hint="eastAsia"/>
          <w:sz w:val="15"/>
        </w:rPr>
        <w:t>：</w:t>
      </w:r>
      <w:r w:rsidR="00375BF7" w:rsidRPr="003D01EE">
        <w:rPr>
          <w:rFonts w:ascii="Times New Roman" w:eastAsia="宋体" w:hAnsi="Times New Roman"/>
          <w:sz w:val="15"/>
        </w:rPr>
        <w:t>不变资本和可变资本的划分</w:t>
      </w:r>
      <w:r w:rsidR="00375BF7" w:rsidRPr="003D01EE">
        <w:rPr>
          <w:rFonts w:ascii="Times New Roman" w:eastAsia="宋体" w:hAnsi="Times New Roman"/>
          <w:sz w:val="15"/>
        </w:rPr>
        <w:t>,</w:t>
      </w:r>
      <w:r w:rsidR="00375BF7" w:rsidRPr="003D01EE">
        <w:rPr>
          <w:rFonts w:ascii="Times New Roman" w:eastAsia="宋体" w:hAnsi="Times New Roman"/>
          <w:sz w:val="15"/>
        </w:rPr>
        <w:t>是马克思的重要理论贡献</w:t>
      </w:r>
      <w:r w:rsidR="00375BF7" w:rsidRPr="003D01EE">
        <w:rPr>
          <w:rFonts w:ascii="Times New Roman" w:eastAsia="宋体" w:hAnsi="Times New Roman"/>
          <w:sz w:val="15"/>
        </w:rPr>
        <w:t>,</w:t>
      </w:r>
      <w:r w:rsidR="00375BF7" w:rsidRPr="003D01EE">
        <w:rPr>
          <w:rFonts w:ascii="Times New Roman" w:eastAsia="宋体" w:hAnsi="Times New Roman"/>
          <w:sz w:val="15"/>
        </w:rPr>
        <w:t>它的意义在于：第一</w:t>
      </w:r>
      <w:r w:rsidR="00375BF7" w:rsidRPr="003D01EE">
        <w:rPr>
          <w:rFonts w:ascii="Times New Roman" w:eastAsia="宋体" w:hAnsi="Times New Roman"/>
          <w:sz w:val="15"/>
        </w:rPr>
        <w:t>,</w:t>
      </w:r>
      <w:r w:rsidR="00375BF7" w:rsidRPr="003D01EE">
        <w:rPr>
          <w:rFonts w:ascii="Times New Roman" w:eastAsia="宋体" w:hAnsi="Times New Roman"/>
          <w:sz w:val="15"/>
        </w:rPr>
        <w:t>进一步揭露了剩余价值的源泉和资本主义剥削的实质</w:t>
      </w:r>
      <w:r w:rsidR="00375BF7" w:rsidRPr="003D01EE">
        <w:rPr>
          <w:rFonts w:ascii="Times New Roman" w:eastAsia="宋体" w:hAnsi="Times New Roman"/>
          <w:sz w:val="15"/>
        </w:rPr>
        <w:t>.</w:t>
      </w:r>
      <w:r w:rsidR="00375BF7" w:rsidRPr="003D01EE">
        <w:rPr>
          <w:rFonts w:ascii="Times New Roman" w:eastAsia="宋体" w:hAnsi="Times New Roman"/>
          <w:sz w:val="15"/>
        </w:rPr>
        <w:t>通过区分不变资本和可变资本</w:t>
      </w:r>
      <w:r w:rsidR="00375BF7" w:rsidRPr="003D01EE">
        <w:rPr>
          <w:rFonts w:ascii="Times New Roman" w:eastAsia="宋体" w:hAnsi="Times New Roman"/>
          <w:sz w:val="15"/>
        </w:rPr>
        <w:t>,</w:t>
      </w:r>
      <w:r w:rsidR="00375BF7" w:rsidRPr="003D01EE">
        <w:rPr>
          <w:rFonts w:ascii="Times New Roman" w:eastAsia="宋体" w:hAnsi="Times New Roman"/>
          <w:sz w:val="15"/>
        </w:rPr>
        <w:t>说明剩余价值不是有全部资本产生的</w:t>
      </w:r>
      <w:r w:rsidR="00375BF7" w:rsidRPr="003D01EE">
        <w:rPr>
          <w:rFonts w:ascii="Times New Roman" w:eastAsia="宋体" w:hAnsi="Times New Roman"/>
          <w:sz w:val="15"/>
        </w:rPr>
        <w:t>,</w:t>
      </w:r>
      <w:r w:rsidR="00375BF7" w:rsidRPr="003D01EE">
        <w:rPr>
          <w:rFonts w:ascii="Times New Roman" w:eastAsia="宋体" w:hAnsi="Times New Roman"/>
          <w:sz w:val="15"/>
        </w:rPr>
        <w:t>不是有不变资本产生的</w:t>
      </w:r>
      <w:r w:rsidR="00375BF7" w:rsidRPr="003D01EE">
        <w:rPr>
          <w:rFonts w:ascii="Times New Roman" w:eastAsia="宋体" w:hAnsi="Times New Roman"/>
          <w:sz w:val="15"/>
        </w:rPr>
        <w:t>,</w:t>
      </w:r>
      <w:r w:rsidR="00375BF7" w:rsidRPr="003D01EE">
        <w:rPr>
          <w:rFonts w:ascii="Times New Roman" w:eastAsia="宋体" w:hAnsi="Times New Roman"/>
          <w:sz w:val="15"/>
        </w:rPr>
        <w:t>而是由可变资本</w:t>
      </w:r>
      <w:r w:rsidR="00375BF7" w:rsidRPr="003D01EE">
        <w:rPr>
          <w:rFonts w:ascii="Times New Roman" w:eastAsia="宋体" w:hAnsi="Times New Roman"/>
          <w:sz w:val="15"/>
        </w:rPr>
        <w:t>产生的</w:t>
      </w:r>
      <w:r w:rsidR="00375BF7" w:rsidRPr="003D01EE">
        <w:rPr>
          <w:rFonts w:ascii="Times New Roman" w:eastAsia="宋体" w:hAnsi="Times New Roman"/>
          <w:sz w:val="15"/>
        </w:rPr>
        <w:t>,</w:t>
      </w:r>
      <w:r w:rsidR="00375BF7" w:rsidRPr="003D01EE">
        <w:rPr>
          <w:rFonts w:ascii="Times New Roman" w:eastAsia="宋体" w:hAnsi="Times New Roman"/>
          <w:sz w:val="15"/>
        </w:rPr>
        <w:t>工人的剩余价值是剩余价值的唯一源泉</w:t>
      </w:r>
      <w:r w:rsidR="00375BF7" w:rsidRPr="003D01EE">
        <w:rPr>
          <w:rFonts w:ascii="Times New Roman" w:eastAsia="宋体" w:hAnsi="Times New Roman"/>
          <w:sz w:val="15"/>
        </w:rPr>
        <w:t>.</w:t>
      </w:r>
      <w:r w:rsidR="00375BF7" w:rsidRPr="003D01EE">
        <w:rPr>
          <w:rFonts w:ascii="Times New Roman" w:eastAsia="宋体" w:hAnsi="Times New Roman"/>
          <w:sz w:val="15"/>
        </w:rPr>
        <w:t>第二</w:t>
      </w:r>
      <w:r w:rsidR="00375BF7" w:rsidRPr="003D01EE">
        <w:rPr>
          <w:rFonts w:ascii="Times New Roman" w:eastAsia="宋体" w:hAnsi="Times New Roman"/>
          <w:sz w:val="15"/>
        </w:rPr>
        <w:t>,</w:t>
      </w:r>
      <w:r w:rsidR="00375BF7" w:rsidRPr="003D01EE">
        <w:rPr>
          <w:rFonts w:ascii="Times New Roman" w:eastAsia="宋体" w:hAnsi="Times New Roman"/>
          <w:sz w:val="15"/>
        </w:rPr>
        <w:t>它为揭示资本家对工人的剥削提供了科学依据</w:t>
      </w:r>
      <w:r w:rsidR="00375BF7" w:rsidRPr="003D01EE">
        <w:rPr>
          <w:rFonts w:ascii="Times New Roman" w:eastAsia="宋体" w:hAnsi="Times New Roman"/>
          <w:sz w:val="15"/>
        </w:rPr>
        <w:t>,</w:t>
      </w:r>
      <w:r w:rsidR="00375BF7" w:rsidRPr="003D01EE">
        <w:rPr>
          <w:rFonts w:ascii="Times New Roman" w:eastAsia="宋体" w:hAnsi="Times New Roman"/>
          <w:sz w:val="15"/>
        </w:rPr>
        <w:t>正确的表明了资本主义剥削程度的是剩余价值率</w:t>
      </w:r>
      <w:r w:rsidR="00375BF7" w:rsidRPr="003D01EE">
        <w:rPr>
          <w:rFonts w:ascii="Times New Roman" w:eastAsia="宋体" w:hAnsi="Times New Roman"/>
          <w:sz w:val="15"/>
        </w:rPr>
        <w:t>.</w:t>
      </w:r>
    </w:p>
    <w:p w:rsidR="00375BF7" w:rsidRPr="003D01EE" w:rsidRDefault="00375BF7" w:rsidP="009E1390">
      <w:pPr>
        <w:adjustRightInd w:val="0"/>
        <w:snapToGrid w:val="0"/>
        <w:spacing w:line="240" w:lineRule="atLeast"/>
        <w:jc w:val="left"/>
        <w:rPr>
          <w:rFonts w:ascii="Times New Roman" w:eastAsia="宋体" w:hAnsi="Times New Roman" w:hint="eastAsia"/>
          <w:sz w:val="15"/>
        </w:rPr>
      </w:pPr>
    </w:p>
    <w:p w:rsidR="00956322" w:rsidRPr="009E1390" w:rsidRDefault="009A448D" w:rsidP="009A448D">
      <w:pPr>
        <w:adjustRightInd w:val="0"/>
        <w:snapToGrid w:val="0"/>
        <w:spacing w:line="240" w:lineRule="atLeast"/>
        <w:jc w:val="left"/>
        <w:rPr>
          <w:rFonts w:ascii="Times New Roman" w:eastAsia="宋体" w:hAnsi="Times New Roman"/>
          <w:b/>
          <w:color w:val="FF0000"/>
          <w:sz w:val="15"/>
        </w:rPr>
      </w:pPr>
      <w:r w:rsidRPr="009E1390">
        <w:rPr>
          <w:rFonts w:ascii="Times New Roman" w:eastAsia="宋体" w:hAnsi="Times New Roman" w:hint="eastAsia"/>
          <w:b/>
          <w:color w:val="FF0000"/>
          <w:sz w:val="15"/>
        </w:rPr>
        <w:t>12.</w:t>
      </w:r>
      <w:r w:rsidR="00375BF7" w:rsidRPr="009E1390">
        <w:rPr>
          <w:rFonts w:ascii="Times New Roman" w:eastAsia="宋体" w:hAnsi="Times New Roman" w:hint="eastAsia"/>
          <w:b/>
          <w:color w:val="FF0000"/>
          <w:sz w:val="15"/>
        </w:rPr>
        <w:t>谈谈资本有机构成的一般发展趋势，及其所产生的影响。</w:t>
      </w:r>
    </w:p>
    <w:p w:rsidR="00956322" w:rsidRPr="003D01EE" w:rsidRDefault="00375BF7" w:rsidP="009E1390">
      <w:pPr>
        <w:adjustRightInd w:val="0"/>
        <w:snapToGrid w:val="0"/>
        <w:spacing w:line="240" w:lineRule="atLeast"/>
        <w:ind w:firstLineChars="200" w:firstLine="300"/>
        <w:jc w:val="left"/>
        <w:rPr>
          <w:rFonts w:ascii="Times New Roman" w:eastAsia="宋体" w:hAnsi="Times New Roman"/>
          <w:color w:val="000000" w:themeColor="text1"/>
          <w:sz w:val="15"/>
        </w:rPr>
      </w:pPr>
      <w:r w:rsidRPr="003D01EE">
        <w:rPr>
          <w:rFonts w:ascii="Times New Roman" w:eastAsia="宋体" w:hAnsi="Times New Roman" w:hint="eastAsia"/>
          <w:sz w:val="15"/>
        </w:rPr>
        <w:t>由技术构成</w:t>
      </w:r>
      <w:r w:rsidRPr="003D01EE">
        <w:rPr>
          <w:rFonts w:ascii="Times New Roman" w:eastAsia="宋体" w:hAnsi="Times New Roman" w:hint="eastAsia"/>
          <w:color w:val="000000" w:themeColor="text1"/>
          <w:sz w:val="15"/>
        </w:rPr>
        <w:t>构成决定并反映资本技术构成变化的资本价值构成就叫做</w:t>
      </w:r>
      <w:hyperlink r:id="rId9" w:tgtFrame="_blank" w:history="1">
        <w:r w:rsidRPr="003D01EE">
          <w:rPr>
            <w:rStyle w:val="aa"/>
            <w:rFonts w:ascii="Times New Roman" w:eastAsia="宋体" w:hAnsi="Times New Roman" w:cs="PingFang SC"/>
            <w:color w:val="000000" w:themeColor="text1"/>
            <w:sz w:val="15"/>
            <w:szCs w:val="24"/>
            <w:u w:val="none"/>
          </w:rPr>
          <w:t>资本有机构成</w:t>
        </w:r>
      </w:hyperlink>
      <w:r w:rsidRPr="003D01EE">
        <w:rPr>
          <w:rFonts w:ascii="Times New Roman" w:eastAsia="宋体" w:hAnsi="Times New Roman"/>
          <w:color w:val="000000" w:themeColor="text1"/>
          <w:sz w:val="15"/>
        </w:rPr>
        <w:t>。</w:t>
      </w:r>
    </w:p>
    <w:p w:rsidR="009E1390" w:rsidRDefault="00375BF7" w:rsidP="009E1390">
      <w:pPr>
        <w:adjustRightInd w:val="0"/>
        <w:snapToGrid w:val="0"/>
        <w:spacing w:line="240" w:lineRule="atLeast"/>
        <w:ind w:firstLineChars="200" w:firstLine="300"/>
        <w:jc w:val="left"/>
        <w:rPr>
          <w:rFonts w:ascii="Times New Roman" w:eastAsia="宋体" w:hAnsi="Times New Roman"/>
          <w:color w:val="000000" w:themeColor="text1"/>
          <w:sz w:val="15"/>
        </w:rPr>
      </w:pPr>
      <w:r w:rsidRPr="003D01EE">
        <w:rPr>
          <w:rFonts w:ascii="Times New Roman" w:eastAsia="宋体" w:hAnsi="Times New Roman" w:hint="eastAsia"/>
          <w:color w:val="000000" w:themeColor="text1"/>
          <w:sz w:val="15"/>
        </w:rPr>
        <w:t>随着资本主义发展和生产技术不断进步，</w:t>
      </w:r>
      <w:hyperlink r:id="rId10" w:tgtFrame="_blank" w:history="1">
        <w:r w:rsidRPr="003D01EE">
          <w:rPr>
            <w:rStyle w:val="aa"/>
            <w:rFonts w:ascii="Times New Roman" w:eastAsia="宋体" w:hAnsi="Times New Roman" w:cs="PingFang SC"/>
            <w:color w:val="000000" w:themeColor="text1"/>
            <w:sz w:val="15"/>
            <w:szCs w:val="24"/>
            <w:u w:val="none"/>
          </w:rPr>
          <w:t>资本有机构成</w:t>
        </w:r>
      </w:hyperlink>
      <w:r w:rsidRPr="003D01EE">
        <w:rPr>
          <w:rFonts w:ascii="Times New Roman" w:eastAsia="宋体" w:hAnsi="Times New Roman"/>
          <w:color w:val="000000" w:themeColor="text1"/>
          <w:sz w:val="15"/>
        </w:rPr>
        <w:t>有不断提高的趋势：生产企业通过资本积累和资本集中扩大生产规模，使</w:t>
      </w:r>
      <w:hyperlink r:id="rId11" w:tgtFrame="_blank" w:history="1">
        <w:r w:rsidRPr="003D01EE">
          <w:rPr>
            <w:rStyle w:val="aa"/>
            <w:rFonts w:ascii="Times New Roman" w:eastAsia="宋体" w:hAnsi="Times New Roman" w:cs="PingFang SC"/>
            <w:color w:val="000000" w:themeColor="text1"/>
            <w:sz w:val="15"/>
            <w:szCs w:val="24"/>
            <w:u w:val="none"/>
          </w:rPr>
          <w:t>资本有机构成</w:t>
        </w:r>
      </w:hyperlink>
      <w:r w:rsidRPr="003D01EE">
        <w:rPr>
          <w:rFonts w:ascii="Times New Roman" w:eastAsia="宋体" w:hAnsi="Times New Roman"/>
          <w:color w:val="000000" w:themeColor="text1"/>
          <w:sz w:val="15"/>
        </w:rPr>
        <w:t>不断提高，这是由价值规律和资本无限追逐剩余价值的本性决定的，资本有机构成不断提高造成的后果就是</w:t>
      </w:r>
      <w:r w:rsidRPr="003D01EE">
        <w:rPr>
          <w:rFonts w:ascii="Times New Roman" w:eastAsia="宋体" w:hAnsi="Times New Roman"/>
          <w:color w:val="000000" w:themeColor="text1"/>
          <w:sz w:val="15"/>
        </w:rPr>
        <w:t>:</w:t>
      </w:r>
      <w:hyperlink r:id="rId12" w:tgtFrame="_blank" w:history="1">
        <w:r w:rsidRPr="003D01EE">
          <w:rPr>
            <w:rStyle w:val="aa"/>
            <w:rFonts w:ascii="Times New Roman" w:eastAsia="宋体" w:hAnsi="Times New Roman" w:cs="PingFang SC"/>
            <w:color w:val="000000" w:themeColor="text1"/>
            <w:sz w:val="15"/>
            <w:szCs w:val="24"/>
            <w:u w:val="none"/>
          </w:rPr>
          <w:t>可变资本</w:t>
        </w:r>
      </w:hyperlink>
      <w:r w:rsidRPr="003D01EE">
        <w:rPr>
          <w:rFonts w:ascii="Times New Roman" w:eastAsia="宋体" w:hAnsi="Times New Roman"/>
          <w:color w:val="000000" w:themeColor="text1"/>
          <w:sz w:val="15"/>
        </w:rPr>
        <w:t>相对量减少，资本对劳动力的需求日益相对减少，结果就不可避免的造成工人失业，形成相对人口过剩。相对人口过剩给工人家庭和社会都带来很多问题。</w:t>
      </w:r>
    </w:p>
    <w:p w:rsidR="00956322" w:rsidRDefault="00375BF7" w:rsidP="009E1390">
      <w:pPr>
        <w:adjustRightInd w:val="0"/>
        <w:snapToGrid w:val="0"/>
        <w:spacing w:line="240" w:lineRule="atLeast"/>
        <w:ind w:firstLineChars="200" w:firstLine="300"/>
        <w:jc w:val="left"/>
        <w:rPr>
          <w:rFonts w:ascii="Times New Roman" w:eastAsia="宋体" w:hAnsi="Times New Roman"/>
          <w:color w:val="000000" w:themeColor="text1"/>
          <w:sz w:val="15"/>
        </w:rPr>
      </w:pPr>
      <w:hyperlink r:id="rId13" w:tgtFrame="_blank" w:history="1">
        <w:r w:rsidRPr="003D01EE">
          <w:rPr>
            <w:rStyle w:val="aa"/>
            <w:rFonts w:ascii="Times New Roman" w:eastAsia="宋体" w:hAnsi="Times New Roman" w:cs="PingFang SC"/>
            <w:color w:val="000000" w:themeColor="text1"/>
            <w:sz w:val="15"/>
            <w:szCs w:val="24"/>
            <w:u w:val="none"/>
          </w:rPr>
          <w:t>资本的有机构成</w:t>
        </w:r>
      </w:hyperlink>
      <w:r w:rsidRPr="003D01EE">
        <w:rPr>
          <w:rFonts w:ascii="Times New Roman" w:eastAsia="宋体" w:hAnsi="Times New Roman"/>
          <w:color w:val="000000" w:themeColor="text1"/>
          <w:sz w:val="15"/>
        </w:rPr>
        <w:t>的不断提高一方面带来更高的生产力水平，另一方面也带来了工人失业，即机器挤占了工人的岗位，这要求工人必须不断学习，掌握更多</w:t>
      </w:r>
      <w:r w:rsidRPr="003D01EE">
        <w:rPr>
          <w:rFonts w:ascii="Times New Roman" w:eastAsia="宋体" w:hAnsi="Times New Roman"/>
          <w:color w:val="000000" w:themeColor="text1"/>
          <w:sz w:val="15"/>
        </w:rPr>
        <w:t>更先进的技术才能在激烈的就业竞争处于不败之。</w:t>
      </w:r>
    </w:p>
    <w:p w:rsidR="00375BF7" w:rsidRPr="003D01EE" w:rsidRDefault="00375BF7" w:rsidP="009E1390">
      <w:pPr>
        <w:adjustRightInd w:val="0"/>
        <w:snapToGrid w:val="0"/>
        <w:spacing w:line="240" w:lineRule="atLeast"/>
        <w:ind w:firstLineChars="200" w:firstLine="300"/>
        <w:jc w:val="left"/>
        <w:rPr>
          <w:rFonts w:ascii="Times New Roman" w:eastAsia="宋体" w:hAnsi="Times New Roman" w:hint="eastAsia"/>
          <w:sz w:val="15"/>
        </w:rPr>
      </w:pPr>
    </w:p>
    <w:p w:rsidR="00956322" w:rsidRPr="009E1390" w:rsidRDefault="009A448D" w:rsidP="009A448D">
      <w:pPr>
        <w:adjustRightInd w:val="0"/>
        <w:snapToGrid w:val="0"/>
        <w:spacing w:line="240" w:lineRule="atLeast"/>
        <w:jc w:val="left"/>
        <w:rPr>
          <w:rFonts w:ascii="Times New Roman" w:eastAsia="宋体" w:hAnsi="Times New Roman" w:cs="Arial"/>
          <w:b/>
          <w:color w:val="FF0000"/>
          <w:kern w:val="0"/>
          <w:sz w:val="15"/>
          <w:szCs w:val="21"/>
        </w:rPr>
      </w:pPr>
      <w:r w:rsidRPr="009E1390">
        <w:rPr>
          <w:rFonts w:ascii="Times New Roman" w:eastAsia="宋体" w:hAnsi="Times New Roman" w:cs="Arial" w:hint="eastAsia"/>
          <w:b/>
          <w:color w:val="FF0000"/>
          <w:kern w:val="0"/>
          <w:sz w:val="15"/>
          <w:szCs w:val="21"/>
        </w:rPr>
        <w:t>13.</w:t>
      </w:r>
      <w:r w:rsidR="00375BF7" w:rsidRPr="009E1390">
        <w:rPr>
          <w:rFonts w:ascii="Times New Roman" w:eastAsia="宋体" w:hAnsi="Times New Roman" w:cs="Arial" w:hint="eastAsia"/>
          <w:b/>
          <w:color w:val="FF0000"/>
          <w:kern w:val="0"/>
          <w:sz w:val="15"/>
          <w:szCs w:val="21"/>
        </w:rPr>
        <w:t>为什么说国家垄断资本主义体现了资本主义生产关</w:t>
      </w:r>
      <w:bookmarkStart w:id="0" w:name="_GoBack"/>
      <w:bookmarkEnd w:id="0"/>
      <w:r w:rsidR="00375BF7" w:rsidRPr="009E1390">
        <w:rPr>
          <w:rFonts w:ascii="Times New Roman" w:eastAsia="宋体" w:hAnsi="Times New Roman" w:cs="Arial" w:hint="eastAsia"/>
          <w:b/>
          <w:color w:val="FF0000"/>
          <w:kern w:val="0"/>
          <w:sz w:val="15"/>
          <w:szCs w:val="21"/>
        </w:rPr>
        <w:t>系的部分质变？</w:t>
      </w:r>
    </w:p>
    <w:p w:rsidR="00956322" w:rsidRPr="003D01EE" w:rsidRDefault="00375BF7" w:rsidP="009E1390">
      <w:pPr>
        <w:adjustRightInd w:val="0"/>
        <w:snapToGrid w:val="0"/>
        <w:spacing w:line="240" w:lineRule="atLeast"/>
        <w:ind w:firstLineChars="200" w:firstLine="300"/>
        <w:jc w:val="left"/>
        <w:rPr>
          <w:rFonts w:ascii="Times New Roman" w:eastAsia="宋体" w:hAnsi="Times New Roman"/>
          <w:sz w:val="15"/>
        </w:rPr>
      </w:pPr>
      <w:r w:rsidRPr="003D01EE">
        <w:rPr>
          <w:rFonts w:ascii="Times New Roman" w:eastAsia="宋体" w:hAnsi="Times New Roman" w:hint="eastAsia"/>
          <w:sz w:val="15"/>
        </w:rPr>
        <w:t>国家垄断资本主义是国家政权和垄断资本融合在一起的垄断资本主义</w:t>
      </w:r>
      <w:r w:rsidRPr="003D01EE">
        <w:rPr>
          <w:rFonts w:ascii="Times New Roman" w:eastAsia="宋体" w:hAnsi="Times New Roman" w:hint="eastAsia"/>
          <w:sz w:val="15"/>
        </w:rPr>
        <w:t>.</w:t>
      </w:r>
    </w:p>
    <w:p w:rsidR="00956322" w:rsidRPr="003D01EE" w:rsidRDefault="00375BF7" w:rsidP="009E1390">
      <w:pPr>
        <w:adjustRightInd w:val="0"/>
        <w:snapToGrid w:val="0"/>
        <w:spacing w:line="240" w:lineRule="atLeast"/>
        <w:ind w:firstLineChars="200" w:firstLine="300"/>
        <w:jc w:val="left"/>
        <w:rPr>
          <w:rFonts w:ascii="Times New Roman" w:eastAsia="宋体" w:hAnsi="Times New Roman"/>
          <w:sz w:val="15"/>
        </w:rPr>
      </w:pPr>
      <w:r w:rsidRPr="003D01EE">
        <w:rPr>
          <w:rFonts w:ascii="Times New Roman" w:eastAsia="宋体" w:hAnsi="Times New Roman" w:hint="eastAsia"/>
          <w:sz w:val="15"/>
        </w:rPr>
        <w:t>国家垄断资本有别于私人垄断资本</w:t>
      </w:r>
      <w:r w:rsidRPr="003D01EE">
        <w:rPr>
          <w:rFonts w:ascii="Times New Roman" w:eastAsia="宋体" w:hAnsi="Times New Roman" w:hint="eastAsia"/>
          <w:sz w:val="15"/>
        </w:rPr>
        <w:t>,</w:t>
      </w:r>
      <w:r w:rsidRPr="003D01EE">
        <w:rPr>
          <w:rFonts w:ascii="Times New Roman" w:eastAsia="宋体" w:hAnsi="Times New Roman" w:hint="eastAsia"/>
          <w:sz w:val="15"/>
        </w:rPr>
        <w:t>资产阶级国家通过其直接掌握的国有垄断资本和国家经济机构</w:t>
      </w:r>
      <w:r w:rsidRPr="003D01EE">
        <w:rPr>
          <w:rFonts w:ascii="Times New Roman" w:eastAsia="宋体" w:hAnsi="Times New Roman" w:hint="eastAsia"/>
          <w:sz w:val="15"/>
        </w:rPr>
        <w:t>,</w:t>
      </w:r>
      <w:r w:rsidRPr="003D01EE">
        <w:rPr>
          <w:rFonts w:ascii="Times New Roman" w:eastAsia="宋体" w:hAnsi="Times New Roman" w:hint="eastAsia"/>
          <w:sz w:val="15"/>
        </w:rPr>
        <w:t>参与私人垄断资本的活动</w:t>
      </w:r>
      <w:r w:rsidRPr="003D01EE">
        <w:rPr>
          <w:rFonts w:ascii="Times New Roman" w:eastAsia="宋体" w:hAnsi="Times New Roman" w:hint="eastAsia"/>
          <w:sz w:val="15"/>
        </w:rPr>
        <w:t>,</w:t>
      </w:r>
      <w:r w:rsidRPr="003D01EE">
        <w:rPr>
          <w:rFonts w:ascii="Times New Roman" w:eastAsia="宋体" w:hAnsi="Times New Roman" w:hint="eastAsia"/>
          <w:sz w:val="15"/>
        </w:rPr>
        <w:t>调节社会的再生产过程</w:t>
      </w:r>
      <w:r w:rsidRPr="003D01EE">
        <w:rPr>
          <w:rFonts w:ascii="Times New Roman" w:eastAsia="宋体" w:hAnsi="Times New Roman" w:hint="eastAsia"/>
          <w:sz w:val="15"/>
        </w:rPr>
        <w:t>,</w:t>
      </w:r>
      <w:r w:rsidRPr="003D01EE">
        <w:rPr>
          <w:rFonts w:ascii="Times New Roman" w:eastAsia="宋体" w:hAnsi="Times New Roman" w:hint="eastAsia"/>
          <w:sz w:val="15"/>
        </w:rPr>
        <w:t>履行国家组织经济的职能</w:t>
      </w:r>
      <w:r w:rsidRPr="003D01EE">
        <w:rPr>
          <w:rFonts w:ascii="Times New Roman" w:eastAsia="宋体" w:hAnsi="Times New Roman" w:hint="eastAsia"/>
          <w:sz w:val="15"/>
        </w:rPr>
        <w:t>.</w:t>
      </w:r>
      <w:r w:rsidRPr="003D01EE">
        <w:rPr>
          <w:rFonts w:ascii="Times New Roman" w:eastAsia="宋体" w:hAnsi="Times New Roman" w:hint="eastAsia"/>
          <w:sz w:val="15"/>
        </w:rPr>
        <w:t>所以</w:t>
      </w:r>
      <w:r w:rsidRPr="003D01EE">
        <w:rPr>
          <w:rFonts w:ascii="Times New Roman" w:eastAsia="宋体" w:hAnsi="Times New Roman" w:hint="eastAsia"/>
          <w:sz w:val="15"/>
        </w:rPr>
        <w:t>,</w:t>
      </w:r>
      <w:r w:rsidRPr="003D01EE">
        <w:rPr>
          <w:rFonts w:ascii="Times New Roman" w:eastAsia="宋体" w:hAnsi="Times New Roman" w:hint="eastAsia"/>
          <w:sz w:val="15"/>
        </w:rPr>
        <w:t>国家垄断资本的产生是垄断资本主义生产关系在自身范围内的部分质变</w:t>
      </w:r>
      <w:r w:rsidRPr="003D01EE">
        <w:rPr>
          <w:rFonts w:ascii="Times New Roman" w:eastAsia="宋体" w:hAnsi="Times New Roman" w:hint="eastAsia"/>
          <w:sz w:val="15"/>
        </w:rPr>
        <w:t>,</w:t>
      </w:r>
      <w:r w:rsidRPr="003D01EE">
        <w:rPr>
          <w:rFonts w:ascii="Times New Roman" w:eastAsia="宋体" w:hAnsi="Times New Roman" w:hint="eastAsia"/>
          <w:sz w:val="15"/>
        </w:rPr>
        <w:t>也</w:t>
      </w:r>
      <w:r w:rsidRPr="003D01EE">
        <w:rPr>
          <w:rFonts w:ascii="Times New Roman" w:eastAsia="宋体" w:hAnsi="Times New Roman" w:hint="eastAsia"/>
          <w:sz w:val="15"/>
        </w:rPr>
        <w:t>是一种新的垄断资本主义的生产关系</w:t>
      </w:r>
      <w:r w:rsidRPr="003D01EE">
        <w:rPr>
          <w:rFonts w:ascii="Times New Roman" w:eastAsia="宋体" w:hAnsi="Times New Roman" w:hint="eastAsia"/>
          <w:sz w:val="15"/>
        </w:rPr>
        <w:t>.</w:t>
      </w:r>
      <w:r w:rsidRPr="003D01EE">
        <w:rPr>
          <w:rFonts w:ascii="Times New Roman" w:eastAsia="宋体" w:hAnsi="Times New Roman" w:hint="eastAsia"/>
          <w:sz w:val="15"/>
        </w:rPr>
        <w:t>国家垄断资本的产生</w:t>
      </w:r>
      <w:r w:rsidRPr="003D01EE">
        <w:rPr>
          <w:rFonts w:ascii="Times New Roman" w:eastAsia="宋体" w:hAnsi="Times New Roman" w:hint="eastAsia"/>
          <w:sz w:val="15"/>
        </w:rPr>
        <w:t>,</w:t>
      </w:r>
      <w:r w:rsidRPr="003D01EE">
        <w:rPr>
          <w:rFonts w:ascii="Times New Roman" w:eastAsia="宋体" w:hAnsi="Times New Roman" w:hint="eastAsia"/>
          <w:sz w:val="15"/>
        </w:rPr>
        <w:t>标志着资本主义发展进入新的阶段</w:t>
      </w:r>
      <w:r w:rsidRPr="003D01EE">
        <w:rPr>
          <w:rFonts w:ascii="Times New Roman" w:eastAsia="宋体" w:hAnsi="Times New Roman" w:hint="eastAsia"/>
          <w:sz w:val="15"/>
        </w:rPr>
        <w:t>,</w:t>
      </w:r>
      <w:r w:rsidRPr="003D01EE">
        <w:rPr>
          <w:rFonts w:ascii="Times New Roman" w:eastAsia="宋体" w:hAnsi="Times New Roman" w:hint="eastAsia"/>
          <w:sz w:val="15"/>
        </w:rPr>
        <w:t>国家垄断资本主义是垄断资本主义的新发展</w:t>
      </w:r>
      <w:r w:rsidRPr="003D01EE">
        <w:rPr>
          <w:rFonts w:ascii="Times New Roman" w:eastAsia="宋体" w:hAnsi="Times New Roman" w:hint="eastAsia"/>
          <w:sz w:val="15"/>
        </w:rPr>
        <w:t>。</w:t>
      </w:r>
    </w:p>
    <w:p w:rsidR="00956322" w:rsidRDefault="00375BF7" w:rsidP="00896D68">
      <w:pPr>
        <w:adjustRightInd w:val="0"/>
        <w:snapToGrid w:val="0"/>
        <w:spacing w:line="240" w:lineRule="atLeast"/>
        <w:ind w:firstLineChars="200" w:firstLine="300"/>
        <w:jc w:val="left"/>
        <w:rPr>
          <w:rFonts w:ascii="Times New Roman" w:eastAsia="宋体" w:hAnsi="Times New Roman" w:cs="宋体"/>
          <w:color w:val="000000"/>
          <w:sz w:val="15"/>
          <w:szCs w:val="27"/>
        </w:rPr>
      </w:pPr>
      <w:r w:rsidRPr="003D01EE">
        <w:rPr>
          <w:rFonts w:ascii="Times New Roman" w:eastAsia="宋体" w:hAnsi="Times New Roman" w:hint="eastAsia"/>
          <w:sz w:val="15"/>
        </w:rPr>
        <w:t>它对资本主义经济的发展的作用是双重的：</w:t>
      </w:r>
      <w:r w:rsidRPr="003D01EE">
        <w:rPr>
          <w:rFonts w:ascii="Times New Roman" w:eastAsia="宋体" w:hAnsi="Times New Roman" w:hint="eastAsia"/>
          <w:sz w:val="15"/>
        </w:rPr>
        <w:t>一方面</w:t>
      </w:r>
      <w:r w:rsidRPr="003D01EE">
        <w:rPr>
          <w:rFonts w:ascii="Times New Roman" w:eastAsia="宋体" w:hAnsi="Times New Roman" w:hint="eastAsia"/>
          <w:sz w:val="15"/>
        </w:rPr>
        <w:t>,</w:t>
      </w:r>
      <w:r w:rsidRPr="003D01EE">
        <w:rPr>
          <w:rFonts w:ascii="Times New Roman" w:eastAsia="宋体" w:hAnsi="Times New Roman" w:hint="eastAsia"/>
          <w:sz w:val="15"/>
        </w:rPr>
        <w:t>国家垄断资本主义的出现在一定程度上促进了社</w:t>
      </w:r>
      <w:r w:rsidRPr="003D01EE">
        <w:rPr>
          <w:rFonts w:ascii="Times New Roman" w:eastAsia="宋体" w:hAnsi="Times New Roman" w:hint="eastAsia"/>
          <w:sz w:val="15"/>
        </w:rPr>
        <w:t>会生产力的迅速发展</w:t>
      </w:r>
      <w:r w:rsidRPr="003D01EE">
        <w:rPr>
          <w:rFonts w:ascii="Times New Roman" w:eastAsia="宋体" w:hAnsi="Times New Roman" w:hint="eastAsia"/>
          <w:sz w:val="15"/>
        </w:rPr>
        <w:t>,</w:t>
      </w:r>
      <w:r w:rsidRPr="003D01EE">
        <w:rPr>
          <w:rFonts w:ascii="Times New Roman" w:eastAsia="宋体" w:hAnsi="Times New Roman" w:hint="eastAsia"/>
          <w:sz w:val="15"/>
        </w:rPr>
        <w:t>而且随着科学技术的发展还会有新的发展</w:t>
      </w:r>
      <w:r w:rsidR="00896D68">
        <w:rPr>
          <w:rFonts w:ascii="Times New Roman" w:eastAsia="宋体" w:hAnsi="Times New Roman" w:hint="eastAsia"/>
          <w:sz w:val="15"/>
        </w:rPr>
        <w:t>。</w:t>
      </w:r>
      <w:r w:rsidRPr="003D01EE">
        <w:rPr>
          <w:rFonts w:ascii="Times New Roman" w:eastAsia="宋体" w:hAnsi="Times New Roman" w:hint="eastAsia"/>
          <w:sz w:val="15"/>
        </w:rPr>
        <w:t>另一方面</w:t>
      </w:r>
      <w:r w:rsidRPr="003D01EE">
        <w:rPr>
          <w:rFonts w:ascii="Times New Roman" w:eastAsia="宋体" w:hAnsi="Times New Roman" w:hint="eastAsia"/>
          <w:sz w:val="15"/>
        </w:rPr>
        <w:t>,</w:t>
      </w:r>
      <w:r w:rsidRPr="003D01EE">
        <w:rPr>
          <w:rFonts w:ascii="Times New Roman" w:eastAsia="宋体" w:hAnsi="Times New Roman" w:hint="eastAsia"/>
          <w:sz w:val="15"/>
        </w:rPr>
        <w:t>国家垄断资本主义的出现没有根本改变垄断资本主义的性质</w:t>
      </w:r>
      <w:r w:rsidRPr="003D01EE">
        <w:rPr>
          <w:rFonts w:ascii="Times New Roman" w:eastAsia="宋体" w:hAnsi="Times New Roman" w:cs="宋体" w:hint="eastAsia"/>
          <w:color w:val="000000"/>
          <w:sz w:val="15"/>
          <w:szCs w:val="27"/>
        </w:rPr>
        <w:t>.</w:t>
      </w:r>
    </w:p>
    <w:p w:rsidR="00375BF7" w:rsidRDefault="00375BF7" w:rsidP="00896D68">
      <w:pPr>
        <w:adjustRightInd w:val="0"/>
        <w:snapToGrid w:val="0"/>
        <w:spacing w:line="240" w:lineRule="atLeast"/>
        <w:ind w:firstLineChars="200" w:firstLine="300"/>
        <w:jc w:val="left"/>
        <w:rPr>
          <w:rFonts w:ascii="Times New Roman" w:eastAsia="宋体" w:hAnsi="Times New Roman"/>
          <w:sz w:val="15"/>
        </w:rPr>
      </w:pPr>
    </w:p>
    <w:p w:rsidR="00375BF7" w:rsidRDefault="00375BF7" w:rsidP="00896D68">
      <w:pPr>
        <w:adjustRightInd w:val="0"/>
        <w:snapToGrid w:val="0"/>
        <w:spacing w:line="240" w:lineRule="atLeast"/>
        <w:ind w:firstLineChars="200" w:firstLine="300"/>
        <w:jc w:val="left"/>
        <w:rPr>
          <w:rFonts w:ascii="Times New Roman" w:eastAsia="宋体" w:hAnsi="Times New Roman"/>
          <w:sz w:val="15"/>
        </w:rPr>
      </w:pPr>
    </w:p>
    <w:p w:rsidR="00375BF7" w:rsidRDefault="00375BF7" w:rsidP="00896D68">
      <w:pPr>
        <w:adjustRightInd w:val="0"/>
        <w:snapToGrid w:val="0"/>
        <w:spacing w:line="240" w:lineRule="atLeast"/>
        <w:ind w:firstLineChars="200" w:firstLine="300"/>
        <w:jc w:val="left"/>
        <w:rPr>
          <w:rFonts w:ascii="Times New Roman" w:eastAsia="宋体" w:hAnsi="Times New Roman"/>
          <w:sz w:val="15"/>
        </w:rPr>
      </w:pPr>
    </w:p>
    <w:p w:rsidR="00375BF7" w:rsidRDefault="00375BF7" w:rsidP="00896D68">
      <w:pPr>
        <w:adjustRightInd w:val="0"/>
        <w:snapToGrid w:val="0"/>
        <w:spacing w:line="240" w:lineRule="atLeast"/>
        <w:ind w:firstLineChars="200" w:firstLine="300"/>
        <w:jc w:val="left"/>
        <w:rPr>
          <w:rFonts w:ascii="Times New Roman" w:eastAsia="宋体" w:hAnsi="Times New Roman"/>
          <w:sz w:val="15"/>
        </w:rPr>
      </w:pPr>
    </w:p>
    <w:p w:rsidR="00375BF7" w:rsidRDefault="00375BF7" w:rsidP="00896D68">
      <w:pPr>
        <w:adjustRightInd w:val="0"/>
        <w:snapToGrid w:val="0"/>
        <w:spacing w:line="240" w:lineRule="atLeast"/>
        <w:ind w:firstLineChars="200" w:firstLine="300"/>
        <w:jc w:val="left"/>
        <w:rPr>
          <w:rFonts w:ascii="Times New Roman" w:eastAsia="宋体" w:hAnsi="Times New Roman"/>
          <w:sz w:val="15"/>
        </w:rPr>
      </w:pPr>
    </w:p>
    <w:p w:rsidR="00375BF7" w:rsidRDefault="00375BF7" w:rsidP="00896D68">
      <w:pPr>
        <w:adjustRightInd w:val="0"/>
        <w:snapToGrid w:val="0"/>
        <w:spacing w:line="240" w:lineRule="atLeast"/>
        <w:ind w:firstLineChars="200" w:firstLine="300"/>
        <w:jc w:val="left"/>
        <w:rPr>
          <w:rFonts w:ascii="Times New Roman" w:eastAsia="宋体" w:hAnsi="Times New Roman"/>
          <w:sz w:val="15"/>
        </w:rPr>
      </w:pPr>
    </w:p>
    <w:p w:rsidR="00375BF7" w:rsidRDefault="00375BF7" w:rsidP="00896D68">
      <w:pPr>
        <w:adjustRightInd w:val="0"/>
        <w:snapToGrid w:val="0"/>
        <w:spacing w:line="240" w:lineRule="atLeast"/>
        <w:ind w:firstLineChars="200" w:firstLine="300"/>
        <w:jc w:val="left"/>
        <w:rPr>
          <w:rFonts w:ascii="Times New Roman" w:eastAsia="宋体" w:hAnsi="Times New Roman"/>
          <w:sz w:val="15"/>
        </w:rPr>
      </w:pPr>
    </w:p>
    <w:p w:rsidR="00375BF7" w:rsidRDefault="00375BF7" w:rsidP="00896D68">
      <w:pPr>
        <w:adjustRightInd w:val="0"/>
        <w:snapToGrid w:val="0"/>
        <w:spacing w:line="240" w:lineRule="atLeast"/>
        <w:ind w:firstLineChars="200" w:firstLine="300"/>
        <w:jc w:val="left"/>
        <w:rPr>
          <w:rFonts w:ascii="Times New Roman" w:eastAsia="宋体" w:hAnsi="Times New Roman"/>
          <w:sz w:val="15"/>
        </w:rPr>
      </w:pPr>
    </w:p>
    <w:p w:rsidR="00375BF7" w:rsidRDefault="00375BF7" w:rsidP="00896D68">
      <w:pPr>
        <w:adjustRightInd w:val="0"/>
        <w:snapToGrid w:val="0"/>
        <w:spacing w:line="240" w:lineRule="atLeast"/>
        <w:ind w:firstLineChars="200" w:firstLine="300"/>
        <w:jc w:val="left"/>
        <w:rPr>
          <w:rFonts w:ascii="Times New Roman" w:eastAsia="宋体" w:hAnsi="Times New Roman"/>
          <w:sz w:val="15"/>
        </w:rPr>
      </w:pPr>
    </w:p>
    <w:p w:rsidR="00375BF7" w:rsidRDefault="00375BF7" w:rsidP="00896D68">
      <w:pPr>
        <w:adjustRightInd w:val="0"/>
        <w:snapToGrid w:val="0"/>
        <w:spacing w:line="240" w:lineRule="atLeast"/>
        <w:ind w:firstLineChars="200" w:firstLine="300"/>
        <w:jc w:val="left"/>
        <w:rPr>
          <w:rFonts w:ascii="Times New Roman" w:eastAsia="宋体" w:hAnsi="Times New Roman"/>
          <w:sz w:val="15"/>
        </w:rPr>
      </w:pPr>
    </w:p>
    <w:p w:rsidR="00375BF7" w:rsidRDefault="00375BF7" w:rsidP="00896D68">
      <w:pPr>
        <w:adjustRightInd w:val="0"/>
        <w:snapToGrid w:val="0"/>
        <w:spacing w:line="240" w:lineRule="atLeast"/>
        <w:ind w:firstLineChars="200" w:firstLine="300"/>
        <w:jc w:val="left"/>
        <w:rPr>
          <w:rFonts w:ascii="Times New Roman" w:eastAsia="宋体" w:hAnsi="Times New Roman"/>
          <w:sz w:val="15"/>
        </w:rPr>
      </w:pPr>
    </w:p>
    <w:p w:rsidR="00375BF7" w:rsidRDefault="00375BF7" w:rsidP="00896D68">
      <w:pPr>
        <w:adjustRightInd w:val="0"/>
        <w:snapToGrid w:val="0"/>
        <w:spacing w:line="240" w:lineRule="atLeast"/>
        <w:ind w:firstLineChars="200" w:firstLine="300"/>
        <w:jc w:val="left"/>
        <w:rPr>
          <w:rFonts w:ascii="Times New Roman" w:eastAsia="宋体" w:hAnsi="Times New Roman"/>
          <w:sz w:val="15"/>
        </w:rPr>
      </w:pPr>
    </w:p>
    <w:p w:rsidR="00375BF7" w:rsidRDefault="00375BF7" w:rsidP="00896D68">
      <w:pPr>
        <w:adjustRightInd w:val="0"/>
        <w:snapToGrid w:val="0"/>
        <w:spacing w:line="240" w:lineRule="atLeast"/>
        <w:ind w:firstLineChars="200" w:firstLine="300"/>
        <w:jc w:val="left"/>
        <w:rPr>
          <w:rFonts w:ascii="Times New Roman" w:eastAsia="宋体" w:hAnsi="Times New Roman"/>
          <w:sz w:val="15"/>
        </w:rPr>
      </w:pPr>
    </w:p>
    <w:p w:rsidR="00375BF7" w:rsidRDefault="00375BF7" w:rsidP="00896D68">
      <w:pPr>
        <w:adjustRightInd w:val="0"/>
        <w:snapToGrid w:val="0"/>
        <w:spacing w:line="240" w:lineRule="atLeast"/>
        <w:ind w:firstLineChars="200" w:firstLine="300"/>
        <w:jc w:val="left"/>
        <w:rPr>
          <w:rFonts w:ascii="Times New Roman" w:eastAsia="宋体" w:hAnsi="Times New Roman"/>
          <w:sz w:val="15"/>
        </w:rPr>
      </w:pPr>
    </w:p>
    <w:p w:rsidR="00375BF7" w:rsidRDefault="00375BF7" w:rsidP="00896D68">
      <w:pPr>
        <w:adjustRightInd w:val="0"/>
        <w:snapToGrid w:val="0"/>
        <w:spacing w:line="240" w:lineRule="atLeast"/>
        <w:ind w:firstLineChars="200" w:firstLine="300"/>
        <w:jc w:val="left"/>
        <w:rPr>
          <w:rFonts w:ascii="Times New Roman" w:eastAsia="宋体" w:hAnsi="Times New Roman"/>
          <w:sz w:val="15"/>
        </w:rPr>
      </w:pPr>
    </w:p>
    <w:p w:rsidR="00375BF7" w:rsidRPr="00896D68" w:rsidRDefault="00375BF7" w:rsidP="00896D68">
      <w:pPr>
        <w:adjustRightInd w:val="0"/>
        <w:snapToGrid w:val="0"/>
        <w:spacing w:line="240" w:lineRule="atLeast"/>
        <w:ind w:firstLineChars="200" w:firstLine="300"/>
        <w:jc w:val="left"/>
        <w:rPr>
          <w:rFonts w:ascii="Times New Roman" w:eastAsia="宋体" w:hAnsi="Times New Roman" w:hint="eastAsia"/>
          <w:sz w:val="15"/>
        </w:rPr>
      </w:pPr>
    </w:p>
    <w:p w:rsidR="00956322" w:rsidRPr="009E1390" w:rsidRDefault="009A448D" w:rsidP="009A448D">
      <w:pPr>
        <w:adjustRightInd w:val="0"/>
        <w:snapToGrid w:val="0"/>
        <w:spacing w:line="240" w:lineRule="atLeast"/>
        <w:jc w:val="left"/>
        <w:rPr>
          <w:rFonts w:ascii="Times New Roman" w:eastAsia="宋体" w:hAnsi="Times New Roman" w:cs="Arial"/>
          <w:b/>
          <w:color w:val="FF0000"/>
          <w:kern w:val="0"/>
          <w:sz w:val="15"/>
          <w:szCs w:val="21"/>
        </w:rPr>
      </w:pPr>
      <w:r w:rsidRPr="009E1390">
        <w:rPr>
          <w:rFonts w:ascii="Times New Roman" w:eastAsia="宋体" w:hAnsi="Times New Roman" w:hint="eastAsia"/>
          <w:b/>
          <w:color w:val="FF0000"/>
          <w:sz w:val="15"/>
        </w:rPr>
        <w:lastRenderedPageBreak/>
        <w:t>14.</w:t>
      </w:r>
      <w:r w:rsidR="00375BF7" w:rsidRPr="009E1390">
        <w:rPr>
          <w:rFonts w:ascii="Times New Roman" w:eastAsia="宋体" w:hAnsi="Times New Roman" w:cs="Arial" w:hint="eastAsia"/>
          <w:b/>
          <w:color w:val="FF0000"/>
          <w:kern w:val="0"/>
          <w:sz w:val="15"/>
          <w:szCs w:val="21"/>
        </w:rPr>
        <w:t>如何认识和把握经济全球化及其影响？</w:t>
      </w:r>
    </w:p>
    <w:p w:rsidR="00956322" w:rsidRPr="003D01EE" w:rsidRDefault="00375BF7" w:rsidP="00896D68">
      <w:pPr>
        <w:adjustRightInd w:val="0"/>
        <w:snapToGrid w:val="0"/>
        <w:spacing w:line="240" w:lineRule="atLeast"/>
        <w:ind w:firstLineChars="200" w:firstLine="300"/>
        <w:jc w:val="left"/>
        <w:rPr>
          <w:rFonts w:ascii="Times New Roman" w:eastAsia="宋体" w:hAnsi="Times New Roman"/>
          <w:sz w:val="15"/>
        </w:rPr>
      </w:pPr>
      <w:r w:rsidRPr="003D01EE">
        <w:rPr>
          <w:rFonts w:ascii="Times New Roman" w:eastAsia="宋体" w:hAnsi="Times New Roman" w:hint="eastAsia"/>
          <w:sz w:val="15"/>
        </w:rPr>
        <w:t>经济全球化是一把双刃剑。</w:t>
      </w:r>
    </w:p>
    <w:p w:rsidR="00956322" w:rsidRPr="003D01EE" w:rsidRDefault="00375BF7" w:rsidP="00872287">
      <w:pPr>
        <w:adjustRightInd w:val="0"/>
        <w:snapToGrid w:val="0"/>
        <w:spacing w:line="240" w:lineRule="atLeast"/>
        <w:ind w:firstLineChars="200" w:firstLine="300"/>
        <w:jc w:val="left"/>
        <w:rPr>
          <w:rFonts w:ascii="Times New Roman" w:eastAsia="宋体" w:hAnsi="Times New Roman"/>
          <w:sz w:val="15"/>
        </w:rPr>
      </w:pPr>
      <w:r w:rsidRPr="003D01EE">
        <w:rPr>
          <w:rFonts w:ascii="Times New Roman" w:eastAsia="宋体" w:hAnsi="Times New Roman" w:hint="eastAsia"/>
          <w:sz w:val="15"/>
        </w:rPr>
        <w:t>积极性：经济全球化是生产力发展的结果，加速了世界经济的发展和繁荣。</w:t>
      </w:r>
    </w:p>
    <w:p w:rsidR="00956322" w:rsidRPr="003D01EE" w:rsidRDefault="00375BF7" w:rsidP="00872287">
      <w:pPr>
        <w:adjustRightInd w:val="0"/>
        <w:snapToGrid w:val="0"/>
        <w:spacing w:line="240" w:lineRule="atLeast"/>
        <w:ind w:firstLineChars="200" w:firstLine="300"/>
        <w:jc w:val="left"/>
        <w:rPr>
          <w:rFonts w:ascii="Times New Roman" w:eastAsia="宋体" w:hAnsi="Times New Roman"/>
          <w:sz w:val="15"/>
        </w:rPr>
      </w:pPr>
      <w:r w:rsidRPr="003D01EE">
        <w:rPr>
          <w:rFonts w:ascii="Times New Roman" w:eastAsia="宋体" w:hAnsi="Times New Roman" w:hint="eastAsia"/>
          <w:sz w:val="15"/>
        </w:rPr>
        <w:t>消极性：</w:t>
      </w:r>
      <w:r w:rsidR="00990C4B" w:rsidRPr="003D01EE">
        <w:rPr>
          <w:rFonts w:ascii="宋体" w:eastAsia="宋体" w:hAnsi="宋体" w:cs="宋体" w:hint="eastAsia"/>
          <w:sz w:val="15"/>
        </w:rPr>
        <w:t>①</w:t>
      </w:r>
      <w:r w:rsidRPr="003D01EE">
        <w:rPr>
          <w:rFonts w:ascii="Times New Roman" w:eastAsia="宋体" w:hAnsi="Times New Roman" w:hint="eastAsia"/>
          <w:sz w:val="15"/>
        </w:rPr>
        <w:t>加剧了全球竞争的利益失衡，拉大发达国家和发展中国家之间的差距</w:t>
      </w:r>
      <w:r w:rsidRPr="003D01EE">
        <w:rPr>
          <w:rFonts w:ascii="Times New Roman" w:eastAsia="宋体" w:hAnsi="Times New Roman" w:hint="eastAsia"/>
          <w:sz w:val="15"/>
        </w:rPr>
        <w:t>，</w:t>
      </w:r>
      <w:r w:rsidR="00990C4B" w:rsidRPr="003D01EE">
        <w:rPr>
          <w:rFonts w:ascii="宋体" w:eastAsia="宋体" w:hAnsi="宋体" w:cs="宋体" w:hint="eastAsia"/>
          <w:sz w:val="15"/>
        </w:rPr>
        <w:t>②</w:t>
      </w:r>
      <w:r w:rsidRPr="003D01EE">
        <w:rPr>
          <w:rFonts w:ascii="Times New Roman" w:eastAsia="宋体" w:hAnsi="Times New Roman" w:hint="eastAsia"/>
          <w:sz w:val="15"/>
        </w:rPr>
        <w:t>发达国家成为经济全球化的最大受益者，发展中国家处于劣势和被动地位</w:t>
      </w:r>
      <w:r w:rsidRPr="003D01EE">
        <w:rPr>
          <w:rFonts w:ascii="Times New Roman" w:eastAsia="宋体" w:hAnsi="Times New Roman" w:hint="eastAsia"/>
          <w:sz w:val="15"/>
        </w:rPr>
        <w:t> </w:t>
      </w:r>
      <w:r w:rsidRPr="003D01EE">
        <w:rPr>
          <w:rFonts w:ascii="Times New Roman" w:eastAsia="宋体" w:hAnsi="Times New Roman" w:hint="eastAsia"/>
          <w:sz w:val="15"/>
        </w:rPr>
        <w:t>，</w:t>
      </w:r>
      <w:r w:rsidR="00990C4B" w:rsidRPr="003D01EE">
        <w:rPr>
          <w:rFonts w:ascii="宋体" w:eastAsia="宋体" w:hAnsi="宋体" w:cs="宋体" w:hint="eastAsia"/>
          <w:sz w:val="15"/>
        </w:rPr>
        <w:t>③</w:t>
      </w:r>
      <w:r w:rsidRPr="003D01EE">
        <w:rPr>
          <w:rFonts w:ascii="Times New Roman" w:eastAsia="宋体" w:hAnsi="Times New Roman" w:hint="eastAsia"/>
          <w:sz w:val="15"/>
        </w:rPr>
        <w:t>环境污染、能源危机、粮食短缺影响全人类根本利益。</w:t>
      </w:r>
    </w:p>
    <w:p w:rsidR="00956322" w:rsidRPr="003D01EE" w:rsidRDefault="00375BF7" w:rsidP="00872287">
      <w:pPr>
        <w:adjustRightInd w:val="0"/>
        <w:snapToGrid w:val="0"/>
        <w:spacing w:line="240" w:lineRule="atLeast"/>
        <w:ind w:firstLineChars="200" w:firstLine="300"/>
        <w:jc w:val="left"/>
        <w:rPr>
          <w:rFonts w:ascii="Times New Roman" w:eastAsia="宋体" w:hAnsi="Times New Roman"/>
          <w:sz w:val="15"/>
        </w:rPr>
      </w:pPr>
      <w:r w:rsidRPr="003D01EE">
        <w:rPr>
          <w:rFonts w:ascii="Times New Roman" w:eastAsia="宋体" w:hAnsi="Times New Roman" w:hint="eastAsia"/>
          <w:sz w:val="15"/>
        </w:rPr>
        <w:t>另外，经济全球化对发展中国家产生的影响也是</w:t>
      </w:r>
      <w:r w:rsidRPr="003D01EE">
        <w:rPr>
          <w:rFonts w:ascii="Times New Roman" w:eastAsia="宋体" w:hAnsi="Times New Roman" w:hint="eastAsia"/>
          <w:sz w:val="15"/>
        </w:rPr>
        <w:t>机遇与挑战并存的机遇：</w:t>
      </w:r>
      <w:r w:rsidR="00990C4B" w:rsidRPr="003D01EE">
        <w:rPr>
          <w:rFonts w:ascii="宋体" w:eastAsia="宋体" w:hAnsi="宋体" w:cs="宋体" w:hint="eastAsia"/>
          <w:sz w:val="15"/>
        </w:rPr>
        <w:t>①</w:t>
      </w:r>
      <w:r w:rsidRPr="003D01EE">
        <w:rPr>
          <w:rFonts w:ascii="Times New Roman" w:eastAsia="宋体" w:hAnsi="Times New Roman" w:hint="eastAsia"/>
          <w:sz w:val="15"/>
        </w:rPr>
        <w:t>有利于吸收外资、技术和管理经验</w:t>
      </w:r>
      <w:r w:rsidRPr="003D01EE">
        <w:rPr>
          <w:rFonts w:ascii="Times New Roman" w:eastAsia="宋体" w:hAnsi="Times New Roman" w:hint="eastAsia"/>
          <w:sz w:val="15"/>
        </w:rPr>
        <w:t>，</w:t>
      </w:r>
      <w:r w:rsidR="00990C4B" w:rsidRPr="003D01EE">
        <w:rPr>
          <w:rFonts w:ascii="宋体" w:eastAsia="宋体" w:hAnsi="宋体" w:cs="宋体" w:hint="eastAsia"/>
          <w:sz w:val="15"/>
        </w:rPr>
        <w:t>②</w:t>
      </w:r>
      <w:r w:rsidRPr="003D01EE">
        <w:rPr>
          <w:rFonts w:ascii="Times New Roman" w:eastAsia="宋体" w:hAnsi="Times New Roman" w:hint="eastAsia"/>
          <w:sz w:val="15"/>
        </w:rPr>
        <w:t>有利于参与国际分工与合作，参与国际竞争</w:t>
      </w:r>
      <w:r w:rsidRPr="003D01EE">
        <w:rPr>
          <w:rFonts w:ascii="Times New Roman" w:eastAsia="宋体" w:hAnsi="Times New Roman" w:hint="eastAsia"/>
          <w:sz w:val="15"/>
        </w:rPr>
        <w:t> </w:t>
      </w:r>
      <w:r w:rsidRPr="003D01EE">
        <w:rPr>
          <w:rFonts w:ascii="Times New Roman" w:eastAsia="宋体" w:hAnsi="Times New Roman" w:hint="eastAsia"/>
          <w:sz w:val="15"/>
        </w:rPr>
        <w:t>，</w:t>
      </w:r>
      <w:r w:rsidR="00990C4B" w:rsidRPr="003D01EE">
        <w:rPr>
          <w:rFonts w:ascii="宋体" w:eastAsia="宋体" w:hAnsi="宋体" w:cs="宋体" w:hint="eastAsia"/>
          <w:sz w:val="15"/>
        </w:rPr>
        <w:t>③</w:t>
      </w:r>
      <w:r w:rsidRPr="003D01EE">
        <w:rPr>
          <w:rFonts w:ascii="Times New Roman" w:eastAsia="宋体" w:hAnsi="Times New Roman" w:hint="eastAsia"/>
          <w:sz w:val="15"/>
        </w:rPr>
        <w:t>调整产业结构</w:t>
      </w:r>
      <w:r w:rsidRPr="003D01EE">
        <w:rPr>
          <w:rFonts w:ascii="Times New Roman" w:eastAsia="宋体" w:hAnsi="Times New Roman" w:hint="eastAsia"/>
          <w:sz w:val="15"/>
        </w:rPr>
        <w:t>，</w:t>
      </w:r>
      <w:r w:rsidR="00990C4B">
        <w:rPr>
          <mc:AlternateContent>
            <mc:Choice Requires="w16se">
              <w:rFonts w:ascii="Times New Roman" w:eastAsia="宋体" w:hAnsi="Times New Roman" w:hint="eastAsia"/>
            </mc:Choice>
            <mc:Fallback>
              <w:rFonts w:ascii="宋体" w:eastAsia="宋体" w:hAnsi="宋体" w:cs="宋体" w:hint="eastAsia"/>
            </mc:Fallback>
          </mc:AlternateContent>
          <w:sz w:val="15"/>
        </w:rPr>
        <mc:AlternateContent>
          <mc:Choice Requires="w16se">
            <w16se:symEx w16se:font="宋体" w16se:char="2463"/>
          </mc:Choice>
          <mc:Fallback>
            <w:t>④</w:t>
          </mc:Fallback>
        </mc:AlternateContent>
      </w:r>
      <w:r w:rsidRPr="003D01EE">
        <w:rPr>
          <w:rFonts w:ascii="Times New Roman" w:eastAsia="宋体" w:hAnsi="Times New Roman" w:hint="eastAsia"/>
          <w:sz w:val="15"/>
        </w:rPr>
        <w:t>有利于国际地位的提高。</w:t>
      </w:r>
      <w:r w:rsidRPr="003D01EE">
        <w:rPr>
          <w:rFonts w:ascii="Times New Roman" w:eastAsia="宋体" w:hAnsi="Times New Roman" w:hint="eastAsia"/>
          <w:sz w:val="15"/>
        </w:rPr>
        <w:t> </w:t>
      </w:r>
    </w:p>
    <w:p w:rsidR="00956322" w:rsidRDefault="00375BF7" w:rsidP="00872287">
      <w:pPr>
        <w:adjustRightInd w:val="0"/>
        <w:snapToGrid w:val="0"/>
        <w:spacing w:line="240" w:lineRule="atLeast"/>
        <w:ind w:firstLineChars="200" w:firstLine="300"/>
        <w:jc w:val="left"/>
        <w:rPr>
          <w:rFonts w:ascii="Times New Roman" w:eastAsia="宋体" w:hAnsi="Times New Roman"/>
          <w:sz w:val="15"/>
        </w:rPr>
      </w:pPr>
      <w:r w:rsidRPr="003D01EE">
        <w:rPr>
          <w:rFonts w:ascii="Times New Roman" w:eastAsia="宋体" w:hAnsi="Times New Roman" w:hint="eastAsia"/>
          <w:sz w:val="15"/>
        </w:rPr>
        <w:t>挑战：</w:t>
      </w:r>
      <w:r w:rsidR="00990C4B">
        <w:rPr>
          <mc:AlternateContent>
            <mc:Choice Requires="w16se">
              <w:rFonts w:ascii="Times New Roman" w:eastAsia="宋体" w:hAnsi="Times New Roman" w:hint="eastAsia"/>
            </mc:Choice>
            <mc:Fallback>
              <w:rFonts w:ascii="宋体" w:eastAsia="宋体" w:hAnsi="宋体" w:cs="宋体" w:hint="eastAsia"/>
            </mc:Fallback>
          </mc:AlternateContent>
          <w:sz w:val="15"/>
        </w:rPr>
        <mc:AlternateContent>
          <mc:Choice Requires="w16se">
            <w16se:symEx w16se:font="宋体" w16se:char="2460"/>
          </mc:Choice>
          <mc:Fallback>
            <w:t>①</w:t>
          </mc:Fallback>
        </mc:AlternateContent>
      </w:r>
      <w:r w:rsidRPr="003D01EE">
        <w:rPr>
          <w:rFonts w:ascii="Times New Roman" w:eastAsia="宋体" w:hAnsi="Times New Roman" w:hint="eastAsia"/>
          <w:sz w:val="15"/>
        </w:rPr>
        <w:t>国家主权与经济安全面临空前的压力和挑战</w:t>
      </w:r>
      <w:r w:rsidRPr="003D01EE">
        <w:rPr>
          <w:rFonts w:ascii="Times New Roman" w:eastAsia="宋体" w:hAnsi="Times New Roman" w:hint="eastAsia"/>
          <w:sz w:val="15"/>
        </w:rPr>
        <w:t> </w:t>
      </w:r>
      <w:r w:rsidRPr="003D01EE">
        <w:rPr>
          <w:rFonts w:ascii="Times New Roman" w:eastAsia="宋体" w:hAnsi="Times New Roman" w:hint="eastAsia"/>
          <w:sz w:val="15"/>
        </w:rPr>
        <w:t>，</w:t>
      </w:r>
      <w:r w:rsidR="00990C4B">
        <w:rPr>
          <mc:AlternateContent>
            <mc:Choice Requires="w16se">
              <w:rFonts w:ascii="Times New Roman" w:eastAsia="宋体" w:hAnsi="Times New Roman" w:hint="eastAsia"/>
            </mc:Choice>
            <mc:Fallback>
              <w:rFonts w:ascii="宋体" w:eastAsia="宋体" w:hAnsi="宋体" w:cs="宋体" w:hint="eastAsia"/>
            </mc:Fallback>
          </mc:AlternateContent>
          <w:sz w:val="15"/>
        </w:rPr>
        <mc:AlternateContent>
          <mc:Choice Requires="w16se">
            <w16se:symEx w16se:font="宋体" w16se:char="2461"/>
          </mc:Choice>
          <mc:Fallback>
            <w:t>②</w:t>
          </mc:Fallback>
        </mc:AlternateContent>
      </w:r>
      <w:r w:rsidRPr="003D01EE">
        <w:rPr>
          <w:rFonts w:ascii="Times New Roman" w:eastAsia="宋体" w:hAnsi="Times New Roman" w:hint="eastAsia"/>
          <w:sz w:val="15"/>
        </w:rPr>
        <w:t>发达国家向发展中国家转移污染性企业，破坏生态环境</w:t>
      </w:r>
      <w:r w:rsidRPr="003D01EE">
        <w:rPr>
          <w:rFonts w:ascii="Times New Roman" w:eastAsia="宋体" w:hAnsi="Times New Roman" w:hint="eastAsia"/>
          <w:sz w:val="15"/>
        </w:rPr>
        <w:t>，</w:t>
      </w:r>
      <w:r w:rsidR="00990C4B">
        <w:rPr>
          <mc:AlternateContent>
            <mc:Choice Requires="w16se">
              <w:rFonts w:ascii="Times New Roman" w:eastAsia="宋体" w:hAnsi="Times New Roman" w:hint="eastAsia"/>
            </mc:Choice>
            <mc:Fallback>
              <w:rFonts w:ascii="宋体" w:eastAsia="宋体" w:hAnsi="宋体" w:cs="宋体" w:hint="eastAsia"/>
            </mc:Fallback>
          </mc:AlternateContent>
          <w:sz w:val="15"/>
        </w:rPr>
        <mc:AlternateContent>
          <mc:Choice Requires="w16se">
            <w16se:symEx w16se:font="宋体" w16se:char="2462"/>
          </mc:Choice>
          <mc:Fallback>
            <w:t>③</w:t>
          </mc:Fallback>
        </mc:AlternateContent>
      </w:r>
      <w:r w:rsidRPr="003D01EE">
        <w:rPr>
          <w:rFonts w:ascii="Times New Roman" w:eastAsia="宋体" w:hAnsi="Times New Roman" w:hint="eastAsia"/>
          <w:sz w:val="15"/>
        </w:rPr>
        <w:t>越来越严峻的国际经济环境</w:t>
      </w:r>
      <w:r w:rsidRPr="003D01EE">
        <w:rPr>
          <w:rFonts w:ascii="Times New Roman" w:eastAsia="宋体" w:hAnsi="Times New Roman" w:hint="eastAsia"/>
          <w:sz w:val="15"/>
        </w:rPr>
        <w:t>,</w:t>
      </w:r>
      <w:r w:rsidRPr="003D01EE">
        <w:rPr>
          <w:rFonts w:ascii="Times New Roman" w:eastAsia="宋体" w:hAnsi="Times New Roman" w:hint="eastAsia"/>
          <w:sz w:val="15"/>
        </w:rPr>
        <w:t>发达国家利用金融资本、技术的优势压迫剥削发展中国家</w:t>
      </w:r>
    </w:p>
    <w:p w:rsidR="00375BF7" w:rsidRPr="003D01EE" w:rsidRDefault="00375BF7" w:rsidP="00872287">
      <w:pPr>
        <w:adjustRightInd w:val="0"/>
        <w:snapToGrid w:val="0"/>
        <w:spacing w:line="240" w:lineRule="atLeast"/>
        <w:ind w:firstLineChars="200" w:firstLine="300"/>
        <w:jc w:val="left"/>
        <w:rPr>
          <w:rFonts w:ascii="Times New Roman" w:eastAsia="宋体" w:hAnsi="Times New Roman" w:cs="Arial" w:hint="eastAsia"/>
          <w:color w:val="000000" w:themeColor="text1"/>
          <w:kern w:val="0"/>
          <w:sz w:val="15"/>
          <w:szCs w:val="21"/>
        </w:rPr>
      </w:pPr>
    </w:p>
    <w:p w:rsidR="00956322" w:rsidRPr="00F83025" w:rsidRDefault="009A448D" w:rsidP="009A448D">
      <w:pPr>
        <w:adjustRightInd w:val="0"/>
        <w:snapToGrid w:val="0"/>
        <w:spacing w:line="240" w:lineRule="atLeast"/>
        <w:jc w:val="left"/>
        <w:rPr>
          <w:rFonts w:ascii="Times New Roman" w:eastAsia="宋体" w:hAnsi="Times New Roman" w:cs="Arial"/>
          <w:b/>
          <w:color w:val="FF0000"/>
          <w:kern w:val="0"/>
          <w:sz w:val="15"/>
          <w:szCs w:val="21"/>
        </w:rPr>
      </w:pPr>
      <w:r w:rsidRPr="00F83025">
        <w:rPr>
          <w:rFonts w:ascii="Times New Roman" w:eastAsia="宋体" w:hAnsi="Times New Roman" w:cs="Arial" w:hint="eastAsia"/>
          <w:b/>
          <w:color w:val="FF0000"/>
          <w:kern w:val="0"/>
          <w:sz w:val="15"/>
          <w:szCs w:val="21"/>
        </w:rPr>
        <w:t>15.</w:t>
      </w:r>
      <w:r w:rsidR="00375BF7" w:rsidRPr="00F83025">
        <w:rPr>
          <w:rFonts w:ascii="Times New Roman" w:eastAsia="宋体" w:hAnsi="Times New Roman" w:cs="Arial" w:hint="eastAsia"/>
          <w:b/>
          <w:color w:val="FF0000"/>
          <w:kern w:val="0"/>
          <w:sz w:val="15"/>
          <w:szCs w:val="21"/>
        </w:rPr>
        <w:t>如何正确认识和把握科学社会主义的一般原则？</w:t>
      </w:r>
    </w:p>
    <w:p w:rsidR="00956322" w:rsidRPr="003D01EE" w:rsidRDefault="001B591E" w:rsidP="009A448D">
      <w:pPr>
        <w:adjustRightInd w:val="0"/>
        <w:snapToGrid w:val="0"/>
        <w:spacing w:line="240" w:lineRule="atLeast"/>
        <w:jc w:val="left"/>
        <w:rPr>
          <w:rFonts w:ascii="Times New Roman" w:eastAsia="宋体" w:hAnsi="Times New Roman"/>
          <w:sz w:val="15"/>
        </w:rPr>
      </w:pPr>
      <w:r w:rsidRPr="003D01EE">
        <w:rPr>
          <w:rFonts w:ascii="Times New Roman" w:eastAsia="宋体" w:hAnsi="Times New Roman" w:hint="eastAsia"/>
          <w:sz w:val="15"/>
        </w:rPr>
        <w:t>(</w:t>
      </w:r>
      <w:r>
        <w:rPr>
          <w:rFonts w:ascii="Times New Roman" w:eastAsia="宋体" w:hAnsi="Times New Roman" w:hint="eastAsia"/>
          <w:sz w:val="15"/>
        </w:rPr>
        <w:t>1</w:t>
      </w:r>
      <w:r w:rsidRPr="003D01EE">
        <w:rPr>
          <w:rFonts w:ascii="Times New Roman" w:eastAsia="宋体" w:hAnsi="Times New Roman" w:hint="eastAsia"/>
          <w:sz w:val="15"/>
        </w:rPr>
        <w:t>)</w:t>
      </w:r>
      <w:r w:rsidR="00375BF7" w:rsidRPr="003D01EE">
        <w:rPr>
          <w:rFonts w:ascii="Times New Roman" w:eastAsia="宋体" w:hAnsi="Times New Roman" w:hint="eastAsia"/>
          <w:sz w:val="15"/>
        </w:rPr>
        <w:t>阐明生产社会性和生产资料资本主义私人占有形式之间的矛盾的发展，必然导致社会主义取代资本主义</w:t>
      </w:r>
      <w:r w:rsidR="00375BF7" w:rsidRPr="003D01EE">
        <w:rPr>
          <w:rFonts w:ascii="Times New Roman" w:eastAsia="宋体" w:hAnsi="Times New Roman" w:hint="eastAsia"/>
          <w:sz w:val="15"/>
        </w:rPr>
        <w:t xml:space="preserve"> </w:t>
      </w:r>
      <w:r w:rsidR="00375BF7" w:rsidRPr="003D01EE">
        <w:rPr>
          <w:rFonts w:ascii="Times New Roman" w:eastAsia="宋体" w:hAnsi="Times New Roman" w:hint="eastAsia"/>
          <w:sz w:val="15"/>
        </w:rPr>
        <w:t>，以生产资料的公有</w:t>
      </w:r>
      <w:r w:rsidR="00375BF7" w:rsidRPr="003D01EE">
        <w:rPr>
          <w:rFonts w:ascii="Times New Roman" w:eastAsia="宋体" w:hAnsi="Times New Roman" w:hint="eastAsia"/>
          <w:sz w:val="15"/>
        </w:rPr>
        <w:t>制取代生产资料私有制，科学地论述了资本主义必然灭亡、社会主义必然胜利的客观规律。</w:t>
      </w:r>
    </w:p>
    <w:p w:rsidR="00956322" w:rsidRPr="003D01EE" w:rsidRDefault="001B591E" w:rsidP="009A448D">
      <w:pPr>
        <w:adjustRightInd w:val="0"/>
        <w:snapToGrid w:val="0"/>
        <w:spacing w:line="240" w:lineRule="atLeast"/>
        <w:jc w:val="left"/>
        <w:rPr>
          <w:rFonts w:ascii="Times New Roman" w:eastAsia="宋体" w:hAnsi="Times New Roman"/>
          <w:sz w:val="15"/>
        </w:rPr>
      </w:pPr>
      <w:r w:rsidRPr="003D01EE">
        <w:rPr>
          <w:rFonts w:ascii="Times New Roman" w:eastAsia="宋体" w:hAnsi="Times New Roman" w:hint="eastAsia"/>
          <w:sz w:val="15"/>
        </w:rPr>
        <w:t>(</w:t>
      </w:r>
      <w:r>
        <w:rPr>
          <w:rFonts w:ascii="Times New Roman" w:eastAsia="宋体" w:hAnsi="Times New Roman" w:hint="eastAsia"/>
          <w:sz w:val="15"/>
        </w:rPr>
        <w:t>2</w:t>
      </w:r>
      <w:r w:rsidRPr="003D01EE">
        <w:rPr>
          <w:rFonts w:ascii="Times New Roman" w:eastAsia="宋体" w:hAnsi="Times New Roman" w:hint="eastAsia"/>
          <w:sz w:val="15"/>
        </w:rPr>
        <w:t>)</w:t>
      </w:r>
      <w:r w:rsidR="00375BF7" w:rsidRPr="003D01EE">
        <w:rPr>
          <w:rFonts w:ascii="Times New Roman" w:eastAsia="宋体" w:hAnsi="Times New Roman" w:hint="eastAsia"/>
          <w:sz w:val="15"/>
        </w:rPr>
        <w:t>无产阶级专政是达到消灭一切阶级和进入无产阶级社会的过渡。因此，在无产阶级专政条件下，要对整个社会进行改造，发展生产力，进行社会主义建设，逐步实现由社会主义社会向共产主义社会过渡的伟大目标。</w:t>
      </w:r>
    </w:p>
    <w:p w:rsidR="00956322" w:rsidRPr="003D01EE" w:rsidRDefault="00375BF7" w:rsidP="009A448D">
      <w:pPr>
        <w:adjustRightInd w:val="0"/>
        <w:snapToGrid w:val="0"/>
        <w:spacing w:line="240" w:lineRule="atLeast"/>
        <w:jc w:val="left"/>
        <w:rPr>
          <w:rFonts w:ascii="Times New Roman" w:eastAsia="宋体" w:hAnsi="Times New Roman" w:cs="Arial"/>
          <w:color w:val="000000" w:themeColor="text1"/>
          <w:kern w:val="0"/>
          <w:sz w:val="15"/>
          <w:szCs w:val="21"/>
        </w:rPr>
      </w:pPr>
      <w:r w:rsidRPr="003D01EE">
        <w:rPr>
          <w:rFonts w:ascii="Times New Roman" w:eastAsia="宋体" w:hAnsi="Times New Roman" w:hint="eastAsia"/>
          <w:sz w:val="15"/>
        </w:rPr>
        <w:t xml:space="preserve">    </w:t>
      </w:r>
      <w:r w:rsidRPr="003D01EE">
        <w:rPr>
          <w:rFonts w:ascii="Times New Roman" w:eastAsia="宋体" w:hAnsi="Times New Roman" w:hint="eastAsia"/>
          <w:sz w:val="15"/>
        </w:rPr>
        <w:t>此外，科学社会主义科学地阐明了无产阶级政党在无产阶级革命和建设中的作用。科学社会主义具有鲜明的实践性，与无产阶级革命运动联系最直接、最密切，是马克思主义理论体系的核心。</w:t>
      </w:r>
    </w:p>
    <w:sectPr w:rsidR="00956322" w:rsidRPr="003D01EE" w:rsidSect="00375BF7">
      <w:pgSz w:w="11906" w:h="16838"/>
      <w:pgMar w:top="284" w:right="284" w:bottom="284" w:left="284" w:header="851" w:footer="992" w:gutter="0"/>
      <w:cols w:num="3" w:space="21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PingFang SC">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CC7A31"/>
    <w:multiLevelType w:val="multilevel"/>
    <w:tmpl w:val="41CC7A3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420"/>
  <w:drawingGridVerticalSpacing w:val="156"/>
  <w:noPunctuationKerning/>
  <w:characterSpacingControl w:val="compressPunctuation"/>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2"/>
  </w:compat>
  <w:rsids>
    <w:rsidRoot w:val="00956322"/>
    <w:rsid w:val="000F6DDA"/>
    <w:rsid w:val="001B591E"/>
    <w:rsid w:val="00375BF7"/>
    <w:rsid w:val="003D01EE"/>
    <w:rsid w:val="00572518"/>
    <w:rsid w:val="00872287"/>
    <w:rsid w:val="00896D68"/>
    <w:rsid w:val="00956322"/>
    <w:rsid w:val="00990C4B"/>
    <w:rsid w:val="009A448D"/>
    <w:rsid w:val="009E1390"/>
    <w:rsid w:val="00B432CF"/>
    <w:rsid w:val="00E76232"/>
    <w:rsid w:val="00F830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4980D"/>
  <w15:docId w15:val="{5A1FC5CE-6BCF-4E90-A7A2-B9943C9FE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qFormat/>
    <w:rPr>
      <w:rFonts w:ascii="宋体" w:eastAsia="宋体" w:hAnsi="Courier New" w:cs="Courier New"/>
      <w:szCs w:val="21"/>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pPr>
      <w:spacing w:beforeAutospacing="1" w:afterAutospacing="1"/>
      <w:jc w:val="left"/>
    </w:pPr>
    <w:rPr>
      <w:rFonts w:cs="Times New Roman"/>
      <w:kern w:val="0"/>
      <w:sz w:val="24"/>
    </w:rPr>
  </w:style>
  <w:style w:type="character" w:styleId="aa">
    <w:name w:val="Hyperlink"/>
    <w:basedOn w:val="a0"/>
    <w:uiPriority w:val="99"/>
    <w:unhideWhenUsed/>
    <w:rPr>
      <w:color w:val="0000FF"/>
      <w:u w:val="single"/>
    </w:rPr>
  </w:style>
  <w:style w:type="character" w:customStyle="1" w:styleId="a8">
    <w:name w:val="页眉 字符"/>
    <w:basedOn w:val="a0"/>
    <w:link w:val="a7"/>
    <w:uiPriority w:val="99"/>
    <w:semiHidden/>
    <w:qFormat/>
    <w:rPr>
      <w:sz w:val="18"/>
      <w:szCs w:val="18"/>
    </w:rPr>
  </w:style>
  <w:style w:type="character" w:customStyle="1" w:styleId="a6">
    <w:name w:val="页脚 字符"/>
    <w:basedOn w:val="a0"/>
    <w:link w:val="a5"/>
    <w:uiPriority w:val="99"/>
    <w:semiHidden/>
    <w:qFormat/>
    <w:rPr>
      <w:sz w:val="18"/>
      <w:szCs w:val="18"/>
    </w:rPr>
  </w:style>
  <w:style w:type="paragraph" w:customStyle="1" w:styleId="1">
    <w:name w:val="列出段落1"/>
    <w:basedOn w:val="a"/>
    <w:uiPriority w:val="34"/>
    <w:qFormat/>
    <w:pPr>
      <w:ind w:firstLineChars="200" w:firstLine="420"/>
    </w:pPr>
  </w:style>
  <w:style w:type="character" w:customStyle="1" w:styleId="a4">
    <w:name w:val="纯文本 字符"/>
    <w:basedOn w:val="a0"/>
    <w:link w:val="a3"/>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baidu.com/s?wd=%E4%BA%BA%E4%B8%8E%E8%87%AA%E7%84%B6&amp;tn=SE_PcZhidaonwhc_ngpagmjz&amp;rsv_dl=gh_pc_zhidao" TargetMode="External"/><Relationship Id="rId13" Type="http://schemas.openxmlformats.org/officeDocument/2006/relationships/hyperlink" Target="https://www.baidu.com/s?wd=%E8%B5%84%E6%9C%AC%E7%9A%84%E6%9C%89%E6%9C%BA%E6%9E%84%E6%88%90&amp;tn=SE_PcZhidaonwhc_ngpagmjz&amp;rsv_dl=gh_pc_zhidao" TargetMode="External"/><Relationship Id="rId3" Type="http://schemas.openxmlformats.org/officeDocument/2006/relationships/styles" Target="styles.xml"/><Relationship Id="rId7" Type="http://schemas.openxmlformats.org/officeDocument/2006/relationships/hyperlink" Target="https://www.baidu.com/s?wd=%E5%90%A6%E5%AE%9A%E4%B9%8B%E5%90%A6%E5%AE%9A%E8%A7%84%E5%BE%8B&amp;tn=SE_PcZhidaonwhc_ngpagmjz&amp;rsv_dl=gh_pc_zhidao" TargetMode="External"/><Relationship Id="rId12" Type="http://schemas.openxmlformats.org/officeDocument/2006/relationships/hyperlink" Target="https://www.baidu.com/s?wd=%E5%8F%AF%E5%8F%98%E8%B5%84%E6%9C%AC&amp;tn=SE_PcZhidaonwhc_ngpagmjz&amp;rsv_dl=gh_pc_zhida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aidu.com/s?wd=%E8%B4%A8%E9%87%8F%E4%BA%92%E5%8F%98%E8%A7%84%E5%BE%8B&amp;tn=SE_PcZhidaonwhc_ngpagmjz&amp;rsv_dl=gh_pc_zhidao" TargetMode="External"/><Relationship Id="rId11" Type="http://schemas.openxmlformats.org/officeDocument/2006/relationships/hyperlink" Target="https://www.baidu.com/s?wd=%E8%B5%84%E6%9C%AC%E6%9C%89%E6%9C%BA%E6%9E%84%E6%88%90&amp;tn=SE_PcZhidaonwhc_ngpagmjz&amp;rsv_dl=gh_pc_zhida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baidu.com/s?wd=%E8%B5%84%E6%9C%AC%E6%9C%89%E6%9C%BA%E6%9E%84%E6%88%90&amp;tn=SE_PcZhidaonwhc_ngpagmjz&amp;rsv_dl=gh_pc_zhidao" TargetMode="External"/><Relationship Id="rId4" Type="http://schemas.openxmlformats.org/officeDocument/2006/relationships/settings" Target="settings.xml"/><Relationship Id="rId9" Type="http://schemas.openxmlformats.org/officeDocument/2006/relationships/hyperlink" Target="https://www.baidu.com/s?wd=%E8%B5%84%E6%9C%AC%E6%9C%89%E6%9C%BA%E6%9E%84%E6%88%90&amp;tn=SE_PcZhidaonwhc_ngpagmjz&amp;rsv_dl=gh_pc_zhidao"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1117</Words>
  <Characters>6372</Characters>
  <Application>Microsoft Office Word</Application>
  <DocSecurity>0</DocSecurity>
  <Lines>53</Lines>
  <Paragraphs>14</Paragraphs>
  <ScaleCrop>false</ScaleCrop>
  <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912952381@qq.com</cp:lastModifiedBy>
  <cp:revision>20</cp:revision>
  <dcterms:created xsi:type="dcterms:W3CDTF">2019-05-24T10:50:00Z</dcterms:created>
  <dcterms:modified xsi:type="dcterms:W3CDTF">2019-06-18T13:49:00Z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2052-9.3.1</vt:lpwstr>
  </property>
</Properties>
</file>