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right" w:pos="-284"/>
        </w:tabs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Паспорт</w:t>
      </w:r>
      <w:r w:rsidDel="00000000" w:rsidR="00000000" w:rsidRPr="00000000">
        <w:rPr>
          <w:b w:val="1"/>
          <w:sz w:val="24"/>
          <w:szCs w:val="24"/>
          <w:rtl w:val="0"/>
        </w:rPr>
        <w:t xml:space="preserve"> практико-ориентированного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проекта:</w:t>
      </w:r>
    </w:p>
    <w:tbl>
      <w:tblPr>
        <w:tblStyle w:val="Table1"/>
        <w:tblW w:w="1082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1"/>
        <w:gridCol w:w="7633"/>
        <w:tblGridChange w:id="0">
          <w:tblGrid>
            <w:gridCol w:w="3191"/>
            <w:gridCol w:w="763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проекта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цифрового приложения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ФИО разработчика прое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кта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Пименов Глеб Андреевич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ФИО руководителя проекта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Першин Аркадий Игоревич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ОУ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МБОУ “Гимназия №11”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Год разработки уче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бного прое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кта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2019-2020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Проблема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Ввиду стремительного развития сферы информационных технологий и постоянно снижающихся требований для входа в эту отрасль, начать обучаться и пробовать себя могут даже ученики средних или старших классов школы. В связи с этим, появляется возможность для популяризации и раскрытия возможностей учеников через это направление. Кроме того, в современном мире существует потребность в профессионалах среднего и высокого уровня в сфере информационных технологий, таким образом, популяризация сделает вклад в развитие и образование будущих поколений.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Актуальность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меня: Я хочу изучать сферу разработки программного обеспечения, и, возможно, связать с ней свою будущую профессию</w:t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сторонних пользователей: Обучающиеся смогут увидеть возможность для реализации своих навыков и идей или попробовать себя в чём-то новом. Обучающие могут увидеть интерес  учащихся к направлению информационных технологий и раскрыть, или развить, их разносторонние навыки.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Цель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Разработать цифровое приложение, описать и показать процесс разработки.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Задачи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Изучить сферу реализации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Спроектировать ментальную модель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интерфейса с позиции пользовательского опыта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Разработать концептуальную модель проекта для решения поставленных задач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технологии для реализации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Изучить технологии реализации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Реализовать разработанную модель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Форма продуктов прое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1"/>
              </w:rPr>
              <w:t xml:space="preserve">ﺍ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ктной деятельности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108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Предметная область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Тип проекта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Творческий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Вопросы проекта (3-4 важнейших вопроса по теме проекта, на которые необходимо ответить участникам в ходе его выполнения)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3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 ли ученику 10 класса разработать программное обеспечение?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3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Какое планирование необходимо для создания программного обеспечения?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3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Какая стадия важнее - планирование или реализация?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3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Какими принципами нужно руководствоваться при созданыии приложения?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3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Необходимое оборудование, смета проекта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Компьютер, текстовый редактор, графические редакторы, среда для программирования, ручка и бумага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Планирование деятельности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Сентябрь: Выбор предметной области и научного руководителя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Октябрь: Выбор темы проекта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Ноябрь: Составление паспорта проекта и изучение сферы реализации проекта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Декабрь: Защита паспорта проекта,проектирование ментальной модели проекта, проектирование ментальных карт пользователей, разработка концептуальной модели проекта, выбор технологий, изучение технологий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Январь: Изучение технологий, начало реализации разработанной модели цифрового органайзера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Март: Продолжение реализации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Апрель: Доработка модели, подготовка к защите проекта, предзащита проекта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Май: Публичная защита проекта (Отменено)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Смена темы,  составление паспорта проекта и изучение сферы реализации проекта, проектирование ментальной модели проекта, разработка концептуальной модели проекта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Июнь: Реализации разработанной модели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Август: Доработка проекта, подготовка к защите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Сентябрь: Публичная защита проекта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F4440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txtsimple1" w:customStyle="1">
    <w:name w:val="txtsimple1"/>
    <w:rsid w:val="00FF4440"/>
    <w:rPr>
      <w:rFonts w:ascii="Verdana" w:cs="Verdana" w:hAnsi="Verdana"/>
      <w:color w:val="000000"/>
      <w:sz w:val="21"/>
      <w:szCs w:val="21"/>
    </w:rPr>
  </w:style>
  <w:style w:type="paragraph" w:styleId="a3">
    <w:name w:val="List Paragraph"/>
    <w:basedOn w:val="a"/>
    <w:uiPriority w:val="34"/>
    <w:qFormat w:val="1"/>
    <w:rsid w:val="008563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NPWjmpaT7Jo82Tu8QhCt6Pv9w==">AMUW2mUus2tSrM6E4rjg9L8TJQ4B2Ims+5kJxFkQCeUY/zfEEgbXtsHfo64KyePFg0R6Drf/AdcK0bSJ4kNB5jCZbL03quCoUkkCXtFZQNlFZRaXF2XQe9Xg500FGQ9F9z5RJkCqp+lN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2019-10-08T10:34:00Z</dcterms:created>
  <dc:creator>admin</dc:creator>
</cp:coreProperties>
</file>