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96"/>
          <w:szCs w:val="96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72"/>
          <w:szCs w:val="72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Piattaforma di Sport-Analytics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4"/>
          <w:szCs w:val="24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ANNO SCOLASTICO </w:t>
      </w:r>
      <w:r w:rsidDel="00000000" w:rsidR="00000000" w:rsidRPr="00000000">
        <w:rPr>
          <w:b w:val="1"/>
          <w:sz w:val="28"/>
          <w:szCs w:val="28"/>
          <w:rtl w:val="0"/>
        </w:rPr>
        <w:t xml:space="preserve">2024/2025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MATERIA: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TPSI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240" w:before="240" w:lineRule="auto"/>
        <w:jc w:val="left"/>
        <w:rPr>
          <w:b w:val="1"/>
          <w:sz w:val="28"/>
          <w:szCs w:val="28"/>
          <w:highlight w:val="yellow"/>
        </w:rPr>
      </w:pPr>
      <w:bookmarkStart w:colFirst="0" w:colLast="0" w:name="_gfc2e3hi4ve" w:id="1"/>
      <w:bookmarkEnd w:id="1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/>
      </w:pPr>
      <w:bookmarkStart w:colFirst="0" w:colLast="0" w:name="_p6exytd7mlm3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Sparamonti Nicolò, Scucchia Gabriele, Gilardi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INDICE: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Introduzione e Descrizione del Problema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1.1. Contesto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1.2. Problema Affrontato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1.3. Obiettivi del Progetto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1.4. Suddivisione dei compiti e idee 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1.5. Svolgimento del progetto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Implementate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2.1. Frontend 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2.2. Data Engineering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2.3. Backend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Mockup e Progettazione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3.1. Design System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3.2. Mappa dell'Applicazione 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* HomePage ( / ) 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* DriversPage ( /drivers ) 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* DriverDetailsPage ( /drivers/:id ) 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* CalendarPage ( /calendar ) 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3.3. User Experience Design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Algoritmo di Analisi dei Dati Sportivi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4.1. Descrizione dell'Algoritmo 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4.2. Implementazione 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4.3. Valutazione delle Performance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Procedura di Data Engineering 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5.1. Fonti dei Dati 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5.2. Metodologia di Utilizzo API 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5.3. Processo di Data Cleaning 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5.4. Struttura del Database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 del Web Service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6.1. API Endpoints 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6.2. Sicurezza e Gestione Errori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Tecnologie Utilizzate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7.1. Frontend 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7.2. Backend 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7.3. Data Engineering 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7.4. Strumenti di Sviluppo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8.1. Risultati Ottenuti 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8.2. Limitazioni Attuali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Appendici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9.1. Riferimenti 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9.2. Glossario 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9.3. Link GitHub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cae2ss0gu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Relazione Tecnica: Piattaforma di Sport-Analytics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49pnznun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Titolo: Piattaforma di Sport-Analytics: Sistema integrato per l'analisi delle prestazioni sportive IndyCar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Autori:</w:t>
      </w:r>
      <w:r w:rsidDel="00000000" w:rsidR="00000000" w:rsidRPr="00000000">
        <w:rPr>
          <w:rtl w:val="0"/>
        </w:rPr>
        <w:t xml:space="preserve"> Marco Gilardi, Gabriele Scucchia, Nicolò Sparamonti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tmzqetdj7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Introduzione e Descrizione del Problema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0u6o33qyq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Contesto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Nel mondo delle competizioni automobilistiche, l'analisi dei dati è diventata un elemento fondamentale per comprendere le prestazioni dei piloti e l'andamento delle stagioni. Le IndyCar, in particolare, generano una grande quantità di dati che necessitano di strumenti specializzati per essere analizzati e visualizzati in modo efficace. La crescente importanza degli strumenti di sport analytics nel motorsport richiede soluzioni moderne e accessibili per appassionati, analisti e professionisti del settore.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veqbj14ve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Problema Affrontato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Rendere disponibile e facilmente accessibile un sistema di visualizzazione dei dati sportivi e calcolo di statistiche riguardanti le IndyCar. Attualmente, i dati sono spesso dispersi e non facilmente consultabili in un formato integrato e interattivo.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fg084aeoo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Obiettivi del Progetto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Creare un sito web per l'analisi e la visualizzazione dei dati delle IndyCar. Il sistema deve permettere di: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Visualizzare dati sulle gare e sui risultati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Monitorare le prestazioni dei piloti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Ottenere approfondimenti analitici attraverso dashboard interattive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Fornire statistiche avanzate e previsioni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1.4 Suddivisione dei compiti e idee: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Front-End: Gabriele Scucchia / Nicolò Sparamonti</w:t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Back-End: Gabriele Scucchia / Nicolò Sparamonti</w:t>
      </w:r>
    </w:p>
    <w:p w:rsidR="00000000" w:rsidDel="00000000" w:rsidP="00000000" w:rsidRDefault="00000000" w:rsidRPr="00000000" w14:paraId="0000008B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Sparamonti:</w:t>
      </w:r>
    </w:p>
    <w:p w:rsidR="00000000" w:rsidDel="00000000" w:rsidP="00000000" w:rsidRDefault="00000000" w:rsidRPr="00000000" w14:paraId="0000008C">
      <w:pPr>
        <w:numPr>
          <w:ilvl w:val="2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Homepage 2025 </w:t>
      </w:r>
    </w:p>
    <w:p w:rsidR="00000000" w:rsidDel="00000000" w:rsidP="00000000" w:rsidRDefault="00000000" w:rsidRPr="00000000" w14:paraId="0000008D">
      <w:pPr>
        <w:numPr>
          <w:ilvl w:val="2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Filtri classifica piloti per stagione</w:t>
      </w:r>
    </w:p>
    <w:p w:rsidR="00000000" w:rsidDel="00000000" w:rsidP="00000000" w:rsidRDefault="00000000" w:rsidRPr="00000000" w14:paraId="0000008E">
      <w:pPr>
        <w:numPr>
          <w:ilvl w:val="2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Ordinamento campi classifica piloti</w:t>
      </w:r>
    </w:p>
    <w:p w:rsidR="00000000" w:rsidDel="00000000" w:rsidP="00000000" w:rsidRDefault="00000000" w:rsidRPr="00000000" w14:paraId="0000008F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Scucchia:</w:t>
      </w:r>
    </w:p>
    <w:p w:rsidR="00000000" w:rsidDel="00000000" w:rsidP="00000000" w:rsidRDefault="00000000" w:rsidRPr="00000000" w14:paraId="00000090">
      <w:pPr>
        <w:numPr>
          <w:ilvl w:val="2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Filtri e stato gare</w:t>
      </w:r>
    </w:p>
    <w:p w:rsidR="00000000" w:rsidDel="00000000" w:rsidP="00000000" w:rsidRDefault="00000000" w:rsidRPr="00000000" w14:paraId="00000091">
      <w:pPr>
        <w:numPr>
          <w:ilvl w:val="2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Pagina dettagli piloti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Engineering: Marco Gilardi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Relazione tecnica: Nicolò Sparamonti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Svolgimento del progetto: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 svolgimento del progetto ha visto una chiara suddivisione dei ruoli.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lavoro sul Front-End e sul Back-End è stato caratterizzato da una stretta e costante collaborazione. Le fasi di sviluppo sono state condotte quasi sempre in parallelo, con un continuo scambio di idee, suggerimenti e correzioni reciproche. Questa sinergia ha permesso di integrare efficacemente le diverse componenti e di affrontare in modo congiunto le sfide emerse durante la programmazione, garantendo coerenza e funzionalità tra le diverse sezioni del sito.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Marco Gilardi si è occupato in modo autonomo ma integrato del Data Engineering, gestendo la raccolta, pulizia e strutturazione dei dati per il database. 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Infine Nicolò Sparamonti ha curato anche la redazione della relazione tecnica.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xbnep6omy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Funzionalità Implementate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l8zgugoie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Frontend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 interattiva per visualizzazione dati sportivi: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Homepage con statistiche principali della stagione corrente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Vista leader della classifica con pilota in testa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Top 10 piloti con statistiche dettagliate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Pilota favorito con probabilità di vittoria calcolata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Interfaccia per il monitoraggio delle prestazioni dei piloti: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Pagina dedicata ai piloti con classifica ordinabile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Filtri per stagione (2017-2025)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Dettagli completi di ogni pilota con storico gare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Strumenti di visualizzazione per approfondimenti analitici: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Calendario interattivo delle gare con filtri avanzati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Stati delle gare in tempo reale</w:t>
        <w:br w:type="textWrapping"/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veachdx5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Data Engineering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Sistemi di raccolta dati automatizzata: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Script Python</w:t>
      </w:r>
      <w:r w:rsidDel="00000000" w:rsidR="00000000" w:rsidRPr="00000000">
        <w:rPr>
          <w:rtl w:val="0"/>
        </w:rPr>
        <w:t xml:space="preserve"> per l’estrazione dati da API Sportradar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Integrazione con MongoDB per salvataggio dati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Processi di pulizia e normalizzazione dei dati (in Python):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Rimozione virgole dai nomi piloti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Conversione posizioni in formato numerico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Gestione stati speciali (DNF, gare in corso)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Validazione e formattazione date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Sistema di archiviazione su database non-relazionale: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Database MongoDB "IndyCar"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Struttura ottimizzata per queries complesse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Pipeline di aggregazione per statistiche</w:t>
        <w:br w:type="textWrapping"/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el4ig9cf2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65j6y6pp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lf582mn18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y0pyks8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Backend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Sistema di analisi statistica per piloti e gare: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Calcolo punti totali, vittorie, podi per pilota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Statistiche per stagione e generali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Classifiche dinamiche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Algoritmo di calcolo probabilità vittoria:</w:t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Formula pesata basata su: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Win rate storico (40%)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Podium rate storico (30%)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Punti stagione corrente (20%)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2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Vittorie stagione corrente (10%)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RESTful per comunicazione frontend: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Endpoint per dati homepage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Endpoint per calendario gare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Endpoint per classifica piloti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Endpoint per dettagli piloti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 dati vengono recuperati dal database MongoDB</w:t>
        <w:br w:type="textWrapping"/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Gestione errori e logging completo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oe8sodbp1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xnqehssmc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edo1gggug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mv0f4a607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guk72zeak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Mockup e Progettazione UI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7dotrvifvx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Design System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Colori dinamici: Gradiente racing con effetti "racing stripe"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Animazioni fluide: Hover effects, micro-animazioni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Layout moderno: Card-based, responsive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Tipografia racing: Font ispirati al motorsport</w:t>
        <w:br w:type="textWrapping"/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0ofjn81tq2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Mappa dell'Applicazione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Leader Dashboard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Top 10 Piloti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Prossima Gara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Pilota Favorito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DriversPage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/drivers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Selettore Stagione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Tabella Classifica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DriverDetailsPage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/drivers/:id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1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Statistiche Generali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1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Storico Gare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CalendarPage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/calendar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Filtri Avanzati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Griglia Gare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Stati Real-time</w:t>
        <w:br w:type="textWrapping"/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pmhdpimemx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User Experience Design</w:t>
      </w:r>
    </w:p>
    <w:p w:rsidR="00000000" w:rsidDel="00000000" w:rsidP="00000000" w:rsidRDefault="00000000" w:rsidRPr="00000000" w14:paraId="000000EE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Navigazione intuitiva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Feedback visivo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Accessibilità e performance</w:t>
        <w:br w:type="textWrapping"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3fr9qo2ic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wm48in6j5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p6bsxfdjk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Algoritmo di Analisi dei Dati Sportivi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sipo3i9gsw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Descrizione dell'Algoritmo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Probabilità Vittoria</w:t>
      </w:r>
      <w:r w:rsidDel="00000000" w:rsidR="00000000" w:rsidRPr="00000000">
        <w:rPr>
          <w:rtl w:val="0"/>
        </w:rPr>
        <w:t xml:space="preserve"> = (WinRate × 0.4) + (PodiumRate × 0.3) + (PuntiAttuali × 0.2) + (VittorieAttuali × 0.1)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vju1hbjkk3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Implementazione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backend Node.js</w:t>
      </w:r>
      <w:r w:rsidDel="00000000" w:rsidR="00000000" w:rsidRPr="00000000">
        <w:rPr>
          <w:rtl w:val="0"/>
        </w:rPr>
        <w:t xml:space="preserve">, con aggregazione MongoDB: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Raccoglie dati storici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Calcola metriche base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Applica pesi e normalizza il risultato</w:t>
        <w:br w:type="textWrapping"/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9fwcpu1c7x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Valutazione delle Performance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Accuratezza su dati dal 2017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Precisione con 4 parametri bilanciati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Aggiornamento dinamico</w:t>
        <w:br w:type="textWrapping"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0ser1pyit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Procedura di Data Engineering</w:t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zrsz4dilcg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Fonti dei Dati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Sportradar – Sezione IndyCar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xoc9kfmyc6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Metodologia di Utilizzo API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Script Python: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Librerie: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pymongo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Acquisizione automatica dati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Retry logic e gestione rate limiting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Inserimento su MongoDB</w:t>
        <w:br w:type="textWrapping"/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xwnjh4oga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rio7k3rtnj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Processo di Data Cleaning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Python: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Normalizzazione nomi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Validazione posizioni e gestione DNF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Formato ISO 8601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Gestione null e deduplicazione</w:t>
        <w:br w:type="textWrapping"/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j7uy473w5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Struttura del Database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MongoDB "IndyCar"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 Season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"_id": ObjectId,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"season_year": "2025",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"description": "IndyCar Series 2025",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"races": [race_ids...]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 Race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"_id": ObjectId,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"race_id": "sr:race:123456",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"description": "Indianapolis 500",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"scheduled": "2025-05-25T17:00:00Z",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"status": "Scheduled",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"venue":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"name": "Indianapolis Motor Speedway",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"city": "Indianapolis",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"country": "USA"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"season_year": "2025",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"drivers": [driver_results...]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 Drivers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"_id": ObjectId,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"driver_id": "sr:driver:123456",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"nome": "Scott Dixon",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"numero_auto": 9,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"statistics":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"punti_totali": 485,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"vittorie": 12,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"podi": 28,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"gare_disputate": 45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tqp62z5be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Endpoint del Web Service</w:t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hhk51lubyc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API Endpoints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4.1455137502376"/>
        <w:gridCol w:w="935.4301620455474"/>
        <w:gridCol w:w="2241.3277150002223"/>
        <w:gridCol w:w="1643.949047159254"/>
        <w:gridCol w:w="1810.6593730683612"/>
        <w:tblGridChange w:id="0">
          <w:tblGrid>
            <w:gridCol w:w="2394.1455137502376"/>
            <w:gridCol w:w="935.4301620455474"/>
            <w:gridCol w:w="2241.3277150002223"/>
            <w:gridCol w:w="1643.949047159254"/>
            <w:gridCol w:w="1810.65937306836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Lista completa gare con stati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JSON di gare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/drivers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Classifica piloti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season</w:t>
            </w:r>
            <w:r w:rsidDel="00000000" w:rsidR="00000000" w:rsidRPr="00000000">
              <w:rPr>
                <w:rtl w:val="0"/>
              </w:rPr>
              <w:t xml:space="preserve"> (opzionale)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JSON piloti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/drivers/:driverId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Dettagli pilota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driverId</w:t>
            </w:r>
            <w:r w:rsidDel="00000000" w:rsidR="00000000" w:rsidRPr="00000000">
              <w:rPr>
                <w:rtl w:val="0"/>
              </w:rPr>
              <w:t xml:space="preserve"> (path)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Oggetto pilota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/drivers/homepage/2025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Dati dashboard homepage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Leader, top10, favorito</w:t>
            </w:r>
          </w:p>
        </w:tc>
      </w:tr>
    </w:tbl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Esempio risposta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/calendar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"_id": "507f1f77bcf86cd799439011",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"race_id": "sr:race:123456",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"description": "Indianapolis 500",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"scheduled": "2025-05-25T17:00:00Z",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"status": "Scheduled",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"venue":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"name": "Indianapolis Motor Speedway",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"city": "Indianapolis",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"country": "USA"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65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Sicurezza e Gestione Errori</w:t>
      </w:r>
    </w:p>
    <w:p w:rsidR="00000000" w:rsidDel="00000000" w:rsidP="00000000" w:rsidRDefault="00000000" w:rsidRPr="00000000" w14:paraId="00000166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Validazione input e sanitizzazione query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Try-catch su tutti gli endpoint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Logging avanzato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Codici HTTP coerenti</w:t>
        <w:br w:type="textWrapping"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u250dnawi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Tecnologie Utilizzate</w:t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4gp34yxo54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Frontend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React + TypeScript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React Router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Styled-components</w:t>
      </w:r>
      <w:r w:rsidDel="00000000" w:rsidR="00000000" w:rsidRPr="00000000">
        <w:rPr>
          <w:rtl w:val="0"/>
        </w:rPr>
        <w:t xml:space="preserve">, CSS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Componenti personalizzati per grafici e griglie</w:t>
        <w:br w:type="textWrapping"/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wwk2i73ftl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Backend</w:t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Express.js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con driver nativo o Mongoose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RESTful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Librerie: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  <w:br w:type="textWrapping"/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q4miwx65lp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Data Engineering</w:t>
      </w:r>
    </w:p>
    <w:p w:rsidR="00000000" w:rsidDel="00000000" w:rsidP="00000000" w:rsidRDefault="00000000" w:rsidRPr="00000000" w14:paraId="00000177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per data ingestion e cleaning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Librerie: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pymongo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  <w:br w:type="textWrapping"/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7gbcnwaqoh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s7pmn260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j164we30n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8kk6z399vy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 Strumenti di Sviluppo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Chat GPT</w:t>
        <w:br w:type="textWrapping"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oaxdljac8n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Conclusioni</w:t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fa6l3e8xyd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Risultati Ottenuti</w:t>
      </w:r>
    </w:p>
    <w:p w:rsidR="00000000" w:rsidDel="00000000" w:rsidP="00000000" w:rsidRDefault="00000000" w:rsidRPr="00000000" w14:paraId="00000181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completo e funzionante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UI moderna e responsive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API performanti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 con 9 anni di dati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Algoritmo predittivo operativo</w:t>
        <w:br w:type="textWrapping"/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cgjpvd7wp3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Limitazioni Attuali</w:t>
      </w:r>
    </w:p>
    <w:p w:rsidR="00000000" w:rsidDel="00000000" w:rsidP="00000000" w:rsidRDefault="00000000" w:rsidRPr="00000000" w14:paraId="00000187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Dipendenza da Sportradar per aggiornamenti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Algoritmo basato solo su dati storici/statistici</w:t>
        <w:br w:type="textWrapping"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jwceoe3ojr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Appendici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wuo2cs054d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 Riferimenti</w:t>
      </w:r>
    </w:p>
    <w:p w:rsidR="00000000" w:rsidDel="00000000" w:rsidP="00000000" w:rsidRDefault="00000000" w:rsidRPr="00000000" w14:paraId="0000018C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Sportradar API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React.dev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MongoDB Docs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Express.js Guide</w:t>
        <w:br w:type="textWrapping"/>
      </w:r>
    </w:p>
    <w:p w:rsidR="00000000" w:rsidDel="00000000" w:rsidP="00000000" w:rsidRDefault="00000000" w:rsidRPr="00000000" w14:paraId="000001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p8fotxugie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ypzzeq154f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hav1f7nr3k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ruum521634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 Glossario</w:t>
      </w:r>
    </w:p>
    <w:p w:rsidR="00000000" w:rsidDel="00000000" w:rsidP="00000000" w:rsidRDefault="00000000" w:rsidRPr="00000000" w14:paraId="00000194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DNF:</w:t>
      </w:r>
      <w:r w:rsidDel="00000000" w:rsidR="00000000" w:rsidRPr="00000000">
        <w:rPr>
          <w:rtl w:val="0"/>
        </w:rPr>
        <w:t xml:space="preserve"> Did Not Finish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IndyCar:</w:t>
      </w:r>
      <w:r w:rsidDel="00000000" w:rsidR="00000000" w:rsidRPr="00000000">
        <w:rPr>
          <w:rtl w:val="0"/>
        </w:rPr>
        <w:t xml:space="preserve"> Serie americana di monoposto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Sportradar:</w:t>
      </w:r>
      <w:r w:rsidDel="00000000" w:rsidR="00000000" w:rsidRPr="00000000">
        <w:rPr>
          <w:rtl w:val="0"/>
        </w:rPr>
        <w:t xml:space="preserve"> Provider dati sportivi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Superset di JavaScript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UX/UI:</w:t>
      </w:r>
      <w:r w:rsidDel="00000000" w:rsidR="00000000" w:rsidRPr="00000000">
        <w:rPr>
          <w:rtl w:val="0"/>
        </w:rPr>
        <w:t xml:space="preserve"> User Experience / Interface</w:t>
        <w:br w:type="textWrapping"/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syiqoefo84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9.3 Link GitHub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Repository: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https://github.com/Garlics07/Progetto-Gilardi-Scucchia-Sparamonti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arlics07/Progetto-Gilardi-Scucchia-Sparamonti" TargetMode="External"/><Relationship Id="rId10" Type="http://schemas.openxmlformats.org/officeDocument/2006/relationships/hyperlink" Target="https://github.com/Garlics07/Progetto-Gilardi-Scucchia-Sparamonti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