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9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Якушевич</w:t>
      </w:r>
      <w:r>
        <w:t xml:space="preserve"> </w:t>
      </w:r>
      <w:r>
        <w:t xml:space="preserve">Артём</w:t>
      </w:r>
      <w:r>
        <w:t xml:space="preserve"> </w:t>
      </w:r>
      <w:r>
        <w:t xml:space="preserve">Юрьевич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необходимых для дальнейшей работы сервисов.</w:t>
      </w:r>
    </w:p>
    <w:bookmarkEnd w:id="20"/>
    <w:bookmarkStart w:id="25" w:name="задание"/>
    <w:p>
      <w:pPr>
        <w:pStyle w:val="Heading1"/>
      </w:pPr>
      <w:r>
        <w:t xml:space="preserve">Задание</w:t>
      </w:r>
    </w:p>
    <w:bookmarkStart w:id="21" w:name="создать-виртуальную-машину"/>
    <w:p>
      <w:pPr>
        <w:pStyle w:val="Heading2"/>
      </w:pPr>
      <w:r>
        <w:t xml:space="preserve">Создать виртуальную машину</w:t>
      </w:r>
    </w:p>
    <w:bookmarkEnd w:id="21"/>
    <w:bookmarkStart w:id="22" w:name="поставить-на-неё-centos"/>
    <w:p>
      <w:pPr>
        <w:pStyle w:val="Heading2"/>
      </w:pPr>
      <w:r>
        <w:t xml:space="preserve">Поставить на неё CentOS</w:t>
      </w:r>
    </w:p>
    <w:bookmarkEnd w:id="22"/>
    <w:bookmarkStart w:id="23" w:name="настроить-ос"/>
    <w:p>
      <w:pPr>
        <w:pStyle w:val="Heading2"/>
      </w:pPr>
      <w:r>
        <w:t xml:space="preserve">Настроить ОС</w:t>
      </w:r>
    </w:p>
    <w:bookmarkEnd w:id="23"/>
    <w:bookmarkStart w:id="24" w:name="создать-ещё-одну-машину-на-основе-первой"/>
    <w:p>
      <w:pPr>
        <w:pStyle w:val="Heading2"/>
      </w:pPr>
      <w:r>
        <w:t xml:space="preserve">Создать ещё одну машину на основе первой</w:t>
      </w:r>
    </w:p>
    <w:bookmarkEnd w:id="24"/>
    <w:bookmarkEnd w:id="25"/>
    <w:bookmarkStart w:id="5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8" w:name="настройка-виртуальной-машины"/>
    <w:p>
      <w:pPr>
        <w:pStyle w:val="Heading2"/>
      </w:pPr>
      <w:r>
        <w:t xml:space="preserve">Настройка виртуальной машины</w:t>
      </w:r>
    </w:p>
    <w:p>
      <w:pPr>
        <w:pStyle w:val="FirstParagraph"/>
      </w:pPr>
      <w:r>
        <w:t xml:space="preserve">Создаём новую виртуальную машину. Для этого в VirtualBox выбрать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-&gt;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(рис. -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7" w:name="fig:001"/>
      <w:r>
        <w:drawing>
          <wp:inline>
            <wp:extent cx="5334000" cy="9553432"/>
            <wp:effectExtent b="0" l="0" r="0" t="0"/>
            <wp:docPr descr="Нажатие на кнопку “Создать”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53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Нажатие на кнопку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</w:p>
    <w:p>
      <w:pPr>
        <w:pStyle w:val="BodyText"/>
      </w:pPr>
      <w:r>
        <w:t xml:space="preserve">Укажем имя виртуальной машины, тип операционной системы — Linux, RedHat. (рис. -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9" w:name="fig:002"/>
      <w:r>
        <w:drawing>
          <wp:inline>
            <wp:extent cx="4446871" cy="3599848"/>
            <wp:effectExtent b="0" l="0" r="0" t="0"/>
            <wp:docPr descr="Имя ВМ и тип ОС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871" cy="3599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Имя ВМ и тип ОС</w:t>
      </w:r>
    </w:p>
    <w:p>
      <w:pPr>
        <w:pStyle w:val="BodyText"/>
      </w:pPr>
      <w:r>
        <w:t xml:space="preserve">Укажем размер основной памяти виртуальной</w:t>
      </w:r>
      <w:r>
        <w:t xml:space="preserve"> </w:t>
      </w:r>
      <w:r>
        <w:t xml:space="preserve">машины. (рис. -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31" w:name="fig:003"/>
      <w:r>
        <w:drawing>
          <wp:inline>
            <wp:extent cx="4369869" cy="3532471"/>
            <wp:effectExtent b="0" l="0" r="0" t="0"/>
            <wp:docPr descr="Имя ВМ и тип ОС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Имя ВМ и тип ОС</w:t>
      </w:r>
    </w:p>
    <w:p>
      <w:pPr>
        <w:pStyle w:val="BodyText"/>
      </w:pPr>
      <w:r>
        <w:t xml:space="preserve">Зададим конфигурацию жёсткого диска — загрузочный, VDI (VirtualBox Disk Image), динамический виртуальный диск. (рис. -</w:t>
      </w:r>
      <w:r>
        <w:t xml:space="preserve">@fig:004</w:t>
      </w:r>
      <w:r>
        <w:t xml:space="preserve"> </w:t>
      </w:r>
      <w:r>
        <w:t xml:space="preserve">— -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3" w:name="fig:004"/>
      <w:r>
        <w:drawing>
          <wp:inline>
            <wp:extent cx="5334000" cy="4305643"/>
            <wp:effectExtent b="0" l="0" r="0" t="0"/>
            <wp:docPr descr="Тип жёст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5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Тип жёсткого диска</w:t>
      </w:r>
    </w:p>
    <w:p>
      <w:pPr>
        <w:pStyle w:val="CaptionedFigure"/>
      </w:pPr>
      <w:bookmarkStart w:id="35" w:name="fig:005"/>
      <w:r>
        <w:drawing>
          <wp:inline>
            <wp:extent cx="5274644" cy="4321743"/>
            <wp:effectExtent b="0" l="0" r="0" t="0"/>
            <wp:docPr descr="Формат хране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644" cy="4321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Формат хранения</w:t>
      </w:r>
    </w:p>
    <w:p>
      <w:pPr>
        <w:pStyle w:val="BodyText"/>
      </w:pPr>
      <w:r>
        <w:t xml:space="preserve">Зададим размер диска и его расположение. (рис. -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7" w:name="fig:006"/>
      <w:r>
        <w:drawing>
          <wp:inline>
            <wp:extent cx="5334000" cy="3446173"/>
            <wp:effectExtent b="0" l="0" r="0" t="0"/>
            <wp:docPr descr="Размер и расположение дис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Размер и расположение диска</w:t>
      </w:r>
    </w:p>
    <w:p>
      <w:pPr>
        <w:pStyle w:val="BodyText"/>
      </w:pPr>
      <w:r>
        <w:t xml:space="preserve">Запустим виртуальную машину, выберем образ для установки системы. (рис. -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9" w:name="fig:007"/>
      <w:r>
        <w:drawing>
          <wp:inline>
            <wp:extent cx="5334000" cy="4017718"/>
            <wp:effectExtent b="0" l="0" r="0" t="0"/>
            <wp:docPr descr="Запуск и выбор образ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7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Запуск и выбор образа</w:t>
      </w:r>
    </w:p>
    <w:p>
      <w:pPr>
        <w:pStyle w:val="BodyText"/>
      </w:pPr>
      <w:r>
        <w:t xml:space="preserve">Установим русский язык. (рис. -</w:t>
      </w:r>
      <w:r>
        <w:t xml:space="preserve">@fig:008</w:t>
      </w:r>
      <w:r>
        <w:t xml:space="preserve">)</w:t>
      </w:r>
    </w:p>
    <w:p>
      <w:pPr>
        <w:pStyle w:val="CaptionedFigure"/>
      </w:pPr>
      <w:bookmarkStart w:id="41" w:name="fig:008"/>
      <w:r>
        <w:drawing>
          <wp:inline>
            <wp:extent cx="5334000" cy="4511790"/>
            <wp:effectExtent b="0" l="0" r="0" t="0"/>
            <wp:docPr descr="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Установка русского языка</w:t>
      </w:r>
    </w:p>
    <w:p>
      <w:pPr>
        <w:pStyle w:val="BodyText"/>
      </w:pPr>
      <w:r>
        <w:t xml:space="preserve">Зададим имя узла. (рис. -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3" w:name="fig:012"/>
      <w:r>
        <w:drawing>
          <wp:inline>
            <wp:extent cx="5334000" cy="4264638"/>
            <wp:effectExtent b="0" l="0" r="0" t="0"/>
            <wp:docPr descr="Имя узл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Имя узла</w:t>
      </w:r>
    </w:p>
    <w:p>
      <w:pPr>
        <w:pStyle w:val="BodyText"/>
      </w:pPr>
      <w:r>
        <w:t xml:space="preserve">Зададим пароль для root. (рис. -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5" w:name="fig:013"/>
      <w:r>
        <w:drawing>
          <wp:inline>
            <wp:extent cx="5334000" cy="3273024"/>
            <wp:effectExtent b="0" l="0" r="0" t="0"/>
            <wp:docPr descr="Пароль root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Пароль root</w:t>
      </w:r>
    </w:p>
    <w:p>
      <w:pPr>
        <w:pStyle w:val="BodyText"/>
      </w:pPr>
      <w:r>
        <w:t xml:space="preserve">Зададим имя пользователя и пароль, сделаем пользователя администратором. (рис. -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7" w:name="fig:014"/>
      <w:r>
        <w:drawing>
          <wp:inline>
            <wp:extent cx="5334000" cy="4323417"/>
            <wp:effectExtent b="0" l="0" r="0" t="0"/>
            <wp:docPr descr="Новый пользователь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3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Новый пользователь</w:t>
      </w:r>
    </w:p>
    <w:bookmarkEnd w:id="48"/>
    <w:bookmarkStart w:id="53" w:name="настройка-ос-centos"/>
    <w:p>
      <w:pPr>
        <w:pStyle w:val="Heading2"/>
      </w:pPr>
      <w:r>
        <w:t xml:space="preserve">Настройка ОС CentOS</w:t>
      </w:r>
    </w:p>
    <w:p>
      <w:pPr>
        <w:pStyle w:val="FirstParagraph"/>
      </w:pPr>
      <w:r>
        <w:t xml:space="preserve">Зайдём в терминал, выдадим права root с помощью команды su и обновим программы с помощью команды yum update. (рис. -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0" w:name="fig:015"/>
      <w:r>
        <w:drawing>
          <wp:inline>
            <wp:extent cx="5334000" cy="4298329"/>
            <wp:effectExtent b="0" l="0" r="0" t="0"/>
            <wp:docPr descr="Новый пользователь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Новый пользователь</w:t>
      </w:r>
    </w:p>
    <w:p>
      <w:pPr>
        <w:pStyle w:val="BodyText"/>
      </w:pPr>
      <w:r>
        <w:t xml:space="preserve">Установим файловый менеджер Midnight Commander с помощью команды yum install mc. (рис. -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52" w:name="fig:016"/>
      <w:r>
        <w:drawing>
          <wp:inline>
            <wp:extent cx="5334000" cy="2744942"/>
            <wp:effectExtent b="0" l="0" r="0" t="0"/>
            <wp:docPr descr="Установка Midnight Commander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4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Установка Midnight Commander</w:t>
      </w:r>
    </w:p>
    <w:bookmarkEnd w:id="53"/>
    <w:bookmarkStart w:id="58" w:name="X276e23a6c8408774142edfab955d33bdb37cc60"/>
    <w:p>
      <w:pPr>
        <w:pStyle w:val="Heading2"/>
      </w:pPr>
      <w:r>
        <w:t xml:space="preserve">Создание второй виртуальной машины на основе первой</w:t>
      </w:r>
    </w:p>
    <w:p>
      <w:pPr>
        <w:pStyle w:val="FirstParagraph"/>
      </w:pPr>
      <w:r>
        <w:t xml:space="preserve">Поменяем тип жёсткого диска с</w:t>
      </w:r>
      <w:r>
        <w:t xml:space="preserve"> </w:t>
      </w:r>
      <w:r>
        <w:t xml:space="preserve">“</w:t>
      </w:r>
      <w:r>
        <w:t xml:space="preserve">Обычный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С множественным подключением</w:t>
      </w:r>
      <w:r>
        <w:t xml:space="preserve">”</w:t>
      </w:r>
      <w:r>
        <w:t xml:space="preserve"> </w:t>
      </w:r>
      <w:r>
        <w:t xml:space="preserve">для того, чтобы другие виртуальные машины могли использовать машину Base и её конфигурацию как базовую. (рис. -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5" w:name="fig:017"/>
      <w:r>
        <w:drawing>
          <wp:inline>
            <wp:extent cx="5334000" cy="3174293"/>
            <wp:effectExtent b="0" l="0" r="0" t="0"/>
            <wp:docPr descr="Установка Midnight Commander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4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Установка Midnight Commander</w:t>
      </w:r>
    </w:p>
    <w:p>
      <w:pPr>
        <w:pStyle w:val="BodyText"/>
      </w:pPr>
      <w:r>
        <w:t xml:space="preserve">Создадим новую виртуальную машину под названием Host2 и используем для нее существующий виртуальный диск Base. (рис. -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7" w:name="fig:018"/>
      <w:r>
        <w:drawing>
          <wp:inline>
            <wp:extent cx="5334000" cy="3049584"/>
            <wp:effectExtent b="0" l="0" r="0" t="0"/>
            <wp:docPr descr="Установка Midnight Commander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Установка Midnight Commander</w:t>
      </w:r>
    </w:p>
    <w:bookmarkEnd w:id="58"/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Приобрел практические навыки установки операционной системы на виртуальную машину, настройки необходимых для дальнейшей работы сервисов.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Якушевич Артём Юрьевич</dc:creator>
  <dc:language>ru-RU</dc:language>
  <cp:keywords/>
  <dcterms:created xsi:type="dcterms:W3CDTF">2021-09-18T15:56:45Z</dcterms:created>
  <dcterms:modified xsi:type="dcterms:W3CDTF">2021-09-18T15:56:45Z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